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承德未来已蓝科技有限公司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36398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