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9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受审核部门：综合部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主管领导：徐英纪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陪同人员：周陌夫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伍光华、张坤（技术专家）</w:t>
            </w: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1.12.13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EMS/OHSMS:6.1.2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危险源的辨识与评价、</w:t>
            </w:r>
            <w:r>
              <w:rPr>
                <w:rFonts w:eastAsiaTheme="minorEastAsia"/>
                <w:sz w:val="24"/>
                <w:szCs w:val="24"/>
              </w:rPr>
              <w:t>6.1.3</w:t>
            </w:r>
            <w:r>
              <w:rPr>
                <w:rFonts w:hAnsiTheme="minorEastAsia" w:eastAsiaTheme="minorEastAsia"/>
                <w:sz w:val="24"/>
                <w:szCs w:val="24"/>
              </w:rPr>
              <w:t>合规义务、</w:t>
            </w:r>
            <w:r>
              <w:rPr>
                <w:rFonts w:eastAsiaTheme="minorEastAsia"/>
                <w:sz w:val="24"/>
                <w:szCs w:val="24"/>
              </w:rPr>
              <w:t>6.1.4</w:t>
            </w:r>
            <w:r>
              <w:rPr>
                <w:rFonts w:hAnsiTheme="minorEastAsia" w:eastAsiaTheme="minorEastAsia"/>
                <w:sz w:val="24"/>
                <w:szCs w:val="24"/>
              </w:rPr>
              <w:t>措施的策划、</w:t>
            </w:r>
            <w:r>
              <w:rPr>
                <w:rFonts w:eastAsiaTheme="minorEastAsia"/>
                <w:sz w:val="24"/>
                <w:szCs w:val="24"/>
              </w:rPr>
              <w:t>8.1</w:t>
            </w:r>
            <w:r>
              <w:rPr>
                <w:rFonts w:hAnsiTheme="minorEastAsia" w:eastAsiaTheme="minorEastAsia"/>
                <w:sz w:val="24"/>
                <w:szCs w:val="24"/>
              </w:rPr>
              <w:t>运行策划和控制、</w:t>
            </w:r>
            <w:r>
              <w:rPr>
                <w:rFonts w:eastAsiaTheme="minorEastAsia"/>
                <w:sz w:val="24"/>
                <w:szCs w:val="24"/>
              </w:rPr>
              <w:t>9.1</w:t>
            </w:r>
            <w:r>
              <w:rPr>
                <w:rFonts w:hAnsiTheme="minorEastAsia" w:eastAsiaTheme="minorEastAsia"/>
                <w:sz w:val="24"/>
                <w:szCs w:val="24"/>
              </w:rPr>
              <w:t>监视、测量、分析和评价（</w:t>
            </w:r>
            <w:r>
              <w:rPr>
                <w:rFonts w:eastAsiaTheme="minorEastAsia"/>
                <w:sz w:val="24"/>
                <w:szCs w:val="24"/>
              </w:rPr>
              <w:t>9.1.1</w:t>
            </w:r>
            <w:r>
              <w:rPr>
                <w:rFonts w:hAnsiTheme="minorEastAsia" w:eastAsiaTheme="minorEastAsia"/>
                <w:sz w:val="24"/>
                <w:szCs w:val="24"/>
              </w:rPr>
              <w:t>总则、</w:t>
            </w:r>
            <w:r>
              <w:rPr>
                <w:rFonts w:eastAsiaTheme="minorEastAsia"/>
                <w:sz w:val="24"/>
                <w:szCs w:val="24"/>
              </w:rPr>
              <w:t>9.1.2</w:t>
            </w:r>
            <w:r>
              <w:rPr>
                <w:rFonts w:hAnsiTheme="minorEastAsia" w:eastAsiaTheme="minorEastAsia"/>
                <w:sz w:val="24"/>
                <w:szCs w:val="24"/>
              </w:rPr>
              <w:t>合规性评价）、</w:t>
            </w:r>
            <w:r>
              <w:rPr>
                <w:rFonts w:eastAsiaTheme="minorEastAsia"/>
                <w:sz w:val="24"/>
                <w:szCs w:val="24"/>
              </w:rPr>
              <w:t>8.2</w:t>
            </w: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综合部作为环境和职业健康安全管理体系的推进</w:t>
            </w:r>
            <w:r>
              <w:rPr>
                <w:rFonts w:hAnsiTheme="minorEastAsia" w:eastAsiaTheme="minorEastAsia"/>
                <w:sz w:val="24"/>
                <w:szCs w:val="24"/>
              </w:rPr>
              <w:t>部门，主要统筹负责识别评价相关的环境因素及危险源。各部门识别及各办公、采购、生产、质检、销售过程环节识别，由综合部汇总。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环境因素辨识和评价登记表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考虑了正常、异常、紧急，过去、现在、未来三种时态。涉及综合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采取多因子评价法进行了评价，查到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重要环境因素清单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，评价出固体废弃物排放、火灾事故的发生、噪音排放等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项重要环境因素。</w:t>
            </w:r>
          </w:p>
          <w:tbl>
            <w:tblPr>
              <w:tblStyle w:val="10"/>
              <w:tblW w:w="102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4"/>
              <w:gridCol w:w="1363"/>
              <w:gridCol w:w="2591"/>
              <w:gridCol w:w="1458"/>
              <w:gridCol w:w="1132"/>
              <w:gridCol w:w="30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8" w:hRule="atLeast"/>
              </w:trPr>
              <w:tc>
                <w:tcPr>
                  <w:tcW w:w="82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99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    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环境因素  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发生部位</w:t>
                  </w:r>
                </w:p>
              </w:tc>
              <w:tc>
                <w:tcPr>
                  <w:tcW w:w="214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环境影响/性质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时态/状态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管理方式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828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96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固体废物排放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软水制备产出废反渗透膜；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污水处理站产生强化污泥</w:t>
                  </w:r>
                </w:p>
              </w:tc>
              <w:tc>
                <w:tcPr>
                  <w:tcW w:w="214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污染水体、土地</w:t>
                  </w:r>
                </w:p>
              </w:tc>
              <w:tc>
                <w:tcPr>
                  <w:tcW w:w="163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现在/正常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危险废库暂存，交由有资质单位处置。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828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996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废液、废试剂瓶、废机油等</w:t>
                  </w:r>
                </w:p>
              </w:tc>
              <w:tc>
                <w:tcPr>
                  <w:tcW w:w="214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63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危险废库暂存，交由有资质单位处置。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828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996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生活垃圾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日常办公过程中固体废弃物排放</w:t>
                  </w:r>
                </w:p>
              </w:tc>
              <w:tc>
                <w:tcPr>
                  <w:tcW w:w="214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63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分类管理，交由供应商回收，其余，环卫部门清运，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9" w:hRule="atLeast"/>
              </w:trPr>
              <w:tc>
                <w:tcPr>
                  <w:tcW w:w="82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96" w:type="dxa"/>
                  <w:vAlign w:val="center"/>
                </w:tcPr>
                <w:p>
                  <w:pPr>
                    <w:spacing w:line="240" w:lineRule="exact"/>
                  </w:pP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潜在火灾</w:t>
                  </w:r>
                </w:p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车间、库房 、办公</w:t>
                  </w:r>
                </w:p>
              </w:tc>
              <w:tc>
                <w:tcPr>
                  <w:tcW w:w="214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污染空气，危及生命、财产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将来/异常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8" w:hRule="atLeast"/>
              </w:trPr>
              <w:tc>
                <w:tcPr>
                  <w:tcW w:w="82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99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噪声排放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厂区运输车辆、车间设备运行</w:t>
                  </w:r>
                </w:p>
              </w:tc>
              <w:tc>
                <w:tcPr>
                  <w:tcW w:w="214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噪声污染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现在/正常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对必要设备采取减振措施、加装消声器；修建隔声间；距离衰减；适当绿化；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8" w:hRule="atLeast"/>
              </w:trPr>
              <w:tc>
                <w:tcPr>
                  <w:tcW w:w="828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996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废气排放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车间生产过程产生的有机废气</w:t>
                  </w:r>
                </w:p>
              </w:tc>
              <w:tc>
                <w:tcPr>
                  <w:tcW w:w="214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污染空气</w:t>
                  </w:r>
                </w:p>
              </w:tc>
              <w:tc>
                <w:tcPr>
                  <w:tcW w:w="163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现在/正常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RTO+15米高排气筒（1#）排放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8" w:hRule="atLeast"/>
              </w:trPr>
              <w:tc>
                <w:tcPr>
                  <w:tcW w:w="828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996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污水处理站</w:t>
                  </w:r>
                </w:p>
              </w:tc>
              <w:tc>
                <w:tcPr>
                  <w:tcW w:w="214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63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废水调节池、水解酸化池、污泥浓缩池进行加盖处理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主要控制措施：办公危废交耗材供应公司回收，生活垃圾由物业部门拉走，加强日常培训，日常检查，配备消防器材等措施。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职业安全健康管理体系危害辨识、风险评价、风险控制工作表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，识别了办公、生产过程中的危险源。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涉及综合部的危险源有办公活动过程中电脑显示屏的辐射、复印件电磁波伤害、违规用电火灾、复印机发出的异味、开水烫伤、外来人员参观时粉尘和有毒烟尘过大、仓库卸料操作不规范等。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对识别出的危险源采取</w:t>
            </w:r>
            <w:r>
              <w:rPr>
                <w:rFonts w:eastAsiaTheme="minorEastAsia"/>
                <w:sz w:val="24"/>
                <w:szCs w:val="24"/>
              </w:rPr>
              <w:t>D=LEC</w:t>
            </w:r>
            <w:r>
              <w:rPr>
                <w:rFonts w:hAnsiTheme="minorEastAsia" w:eastAsiaTheme="minorEastAsia"/>
                <w:sz w:val="24"/>
                <w:szCs w:val="24"/>
              </w:rPr>
              <w:t>进行评价，查到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重大危险源清单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，评价出重大危险源包括：火灾爆炸、化学品伤害、高空坠落、人员伤害、触电、机械伤害等。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161290</wp:posOffset>
                  </wp:positionV>
                  <wp:extent cx="6536055" cy="3075305"/>
                  <wp:effectExtent l="19050" t="0" r="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055" cy="307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80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经评价综合部的重大危险源：触电事故、火灾事故。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具体控制措施见E</w:t>
            </w:r>
            <w:r>
              <w:rPr>
                <w:rFonts w:eastAsiaTheme="minorEastAsia"/>
                <w:sz w:val="24"/>
                <w:szCs w:val="24"/>
              </w:rPr>
              <w:t>O8.1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EO6.1.3 </w:t>
            </w: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编制了《环境和职业健康安全法律法规控制程序》，对法律法规的识别更新和应用进行规定，综合部为主控部门。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环境法律法规及其它要求清单</w:t>
            </w:r>
            <w:r>
              <w:rPr>
                <w:rFonts w:hAnsiTheme="minorEastAsia" w:eastAsiaTheme="minorEastAsia"/>
                <w:sz w:val="24"/>
                <w:szCs w:val="24"/>
              </w:rPr>
              <w:t>》和《职业健康安全法律法规及其他要求清单》，识别了企业相关环境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法律法规、标准和其他要求。如《中华人民共和国安全生产法》、《中华人民共和国职业病防治法》、《中华人民共和国消防法》、《危险化学品安全管理条例》、《有毒作业危害分级监察规定》、《江西省安全生产条例》、《江西省突发事件应急预案管理实施办法》、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化学危险品安全管理条例</w:t>
            </w:r>
            <w:r>
              <w:rPr>
                <w:rFonts w:hAnsiTheme="minorEastAsia" w:eastAsiaTheme="minorEastAsia"/>
                <w:sz w:val="24"/>
                <w:szCs w:val="24"/>
              </w:rPr>
              <w:t>》《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工业企业厂界环境噪声排放标准GB12348-2008</w:t>
            </w:r>
            <w:r>
              <w:rPr>
                <w:rFonts w:hAnsiTheme="minorEastAsia" w:eastAsiaTheme="minorEastAsia"/>
                <w:sz w:val="24"/>
                <w:szCs w:val="24"/>
              </w:rPr>
              <w:t>》《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大气污染物综合排放标准GB16297-1996</w:t>
            </w:r>
            <w:r>
              <w:rPr>
                <w:rFonts w:hAnsiTheme="minorEastAsia" w:eastAsiaTheme="minorEastAsia"/>
                <w:sz w:val="24"/>
                <w:szCs w:val="24"/>
              </w:rPr>
              <w:t>》《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江西省环境保护条例</w:t>
            </w:r>
            <w:r>
              <w:rPr>
                <w:rFonts w:hAnsiTheme="minorEastAsia" w:eastAsiaTheme="minorEastAsia"/>
                <w:sz w:val="24"/>
                <w:szCs w:val="24"/>
              </w:rPr>
              <w:t>》《江西省生产安全事故报告和调查处理规定》等</w:t>
            </w:r>
            <w:r>
              <w:rPr>
                <w:rFonts w:hint="eastAsia" w:eastAsiaTheme="minorEastAsia"/>
                <w:sz w:val="24"/>
                <w:szCs w:val="24"/>
              </w:rPr>
              <w:t>91</w:t>
            </w:r>
            <w:r>
              <w:rPr>
                <w:rFonts w:hAnsiTheme="minorEastAsia" w:eastAsiaTheme="minorEastAsia"/>
                <w:sz w:val="24"/>
                <w:szCs w:val="24"/>
              </w:rPr>
              <w:t>个。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已识别法律法规及其它要求的适用条款，并与危险源进行了对应。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公司法律、法规及其它要求都有现行文本，大部分为电子版本。各部门如有需要到综合部查阅。公司通过培训、会议等方式向有关员工传达法律、法规及其它要求的相关要求。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O6.1.4</w:t>
            </w:r>
          </w:p>
        </w:tc>
        <w:tc>
          <w:tcPr>
            <w:tcW w:w="1091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O:9.1.2</w:t>
            </w: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现场提供了《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年度合规性评价综述》、《合规性评价报告》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评价人：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曹心斌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、周陌夫、徐英纪、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游高飞</w:t>
            </w:r>
            <w:r>
              <w:rPr>
                <w:rFonts w:hAnsiTheme="minorEastAsia" w:eastAsiaTheme="minorEastAsia"/>
                <w:sz w:val="24"/>
                <w:szCs w:val="24"/>
              </w:rPr>
              <w:t>等，评价日期：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管理体系目标考核按季度进行，抽查到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日目标考核记录，经考核公司和分解各部门管理目标均已完成。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环境目标、指标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职业健康安全目标与管理方案及实施情况一览表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，检查考核已完成，考核人周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陌夫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查到《环境、安全检查记录》，检查项目内容涉及：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卫生状况，操作工佩戴劳保用品情况，化学品张贴</w:t>
            </w:r>
            <w:r>
              <w:rPr>
                <w:rFonts w:eastAsiaTheme="minorEastAsia"/>
                <w:sz w:val="24"/>
                <w:szCs w:val="24"/>
              </w:rPr>
              <w:t>安全周知卡</w:t>
            </w:r>
            <w:r>
              <w:rPr>
                <w:rFonts w:hAnsiTheme="minorEastAsia" w:eastAsiaTheme="minorEastAsia"/>
                <w:sz w:val="24"/>
                <w:szCs w:val="24"/>
              </w:rPr>
              <w:t>情况，操作工是否按设备操作规程作业，持证上岗情况，安全用电情况，消防设施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消防通道、各处安全隐患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、跑冒滴漏</w:t>
            </w:r>
            <w:r>
              <w:rPr>
                <w:rFonts w:hAnsiTheme="minorEastAsia" w:eastAsiaTheme="minorEastAsia"/>
                <w:sz w:val="24"/>
                <w:szCs w:val="24"/>
              </w:rPr>
              <w:t>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15.11</w:t>
            </w:r>
            <w:r>
              <w:rPr>
                <w:rFonts w:hAnsiTheme="minorEastAsia" w:eastAsiaTheme="minorEastAsia"/>
                <w:sz w:val="24"/>
                <w:szCs w:val="24"/>
              </w:rPr>
              <w:t>日、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日、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.11.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日检查结果均正常，检查人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肖旭阳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未有上级主管部门的监督检查。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查到食堂员工欧阳国勤的健康体检合格证，有效期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auto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不符合要求。</w:t>
            </w:r>
            <w:bookmarkStart w:id="1" w:name="_GoBack"/>
            <w:bookmarkEnd w:id="1"/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开具了不符合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查到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auto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10日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公司人员的体检报告，抽查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张慧民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程冬华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李伟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邵志兵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陈辉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等人的职业健康检查表，体检结果正常，体检单位彭泽县人民医院。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2019.10.22</w:t>
            </w:r>
            <w:r>
              <w:rPr>
                <w:rFonts w:hAnsiTheme="minorEastAsia" w:eastAsiaTheme="minorEastAsia"/>
                <w:sz w:val="24"/>
                <w:szCs w:val="24"/>
              </w:rPr>
              <w:t>日的消防验收报告，企业已通过消防验收。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.8.1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日的防雷检测报告，经对办公楼、车间、仓库、罐区、焚烧炉等区域进行防雷检测合格。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10-11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月公司三废监测报告，对废水、废气、噪音进行了监测，符合要求，监测单位：江西力圣检测有限公司。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以上见附件。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公司经营能遵守相关的法律法规，没有违反职业健康安全法律法规现象，近期没有发生健康安全的事故。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不</w:t>
            </w: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</w:t>
            </w:r>
            <w:r>
              <w:rPr>
                <w:rFonts w:eastAsiaTheme="minorEastAsia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制定并实施了运行控制程序、消防控制程序、应急准备和响应控制程序、劳动防护用品控制程序、安全生产管理制度、员工职业健康及劳动保护管理规定、化学品储存使用管理办法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企业位于</w:t>
            </w:r>
            <w:bookmarkStart w:id="0" w:name="生产地址"/>
            <w:r>
              <w:rPr>
                <w:rFonts w:hAnsiTheme="minorEastAsia" w:eastAsiaTheme="minorEastAsia"/>
                <w:sz w:val="24"/>
                <w:szCs w:val="24"/>
              </w:rPr>
              <w:t>江西省九江市彭泽县矶山工业园</w:t>
            </w:r>
            <w:bookmarkEnd w:id="0"/>
            <w:r>
              <w:rPr>
                <w:rFonts w:hAnsiTheme="minorEastAsia" w:eastAsiaTheme="minorEastAsia"/>
                <w:sz w:val="24"/>
                <w:szCs w:val="24"/>
              </w:rPr>
              <w:t>，公司四周是其他企业，无重大敏感区，根据体系运行的需要设置了车间、仓库、办公楼。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按公司要求人走关灯，综合部电脑要求人走后电源切断。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综合部垃圾主要包含可回收垃圾、硒鼓、废纸。公司配置了垃圾箱，综合部统一处理。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个人防护用品发放使用记录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</w:rPr>
              <w:t>年1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</w:rPr>
              <w:t>年11月</w:t>
            </w:r>
            <w:r>
              <w:rPr>
                <w:rFonts w:hAnsiTheme="minorEastAsia" w:eastAsiaTheme="minorEastAsia"/>
                <w:sz w:val="24"/>
                <w:szCs w:val="24"/>
              </w:rPr>
              <w:t>日发放了安全帽等防护用品，查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日发放了防尘毒口罩、劳保鞋、护目镜，有领用人秦新平、沈洁等签名。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提供《重要相关方施加影响一览表》，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AnsiTheme="minorEastAsia" w:eastAsiaTheme="minorEastAsia"/>
                <w:sz w:val="24"/>
                <w:szCs w:val="24"/>
              </w:rPr>
              <w:t>日对采购物资相关方、销售客户、周边社区施加影响，内容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sz w:val="24"/>
                <w:szCs w:val="24"/>
              </w:rPr>
              <w:t>将公司的环境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职业健康安全方针、重要环境因素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危险源等，通过告知书的方式通知对方。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42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8.2 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应急准备和响应控制程序》，确定的紧急情况有：火灾爆炸、触电、中毒与窒息、机械伤害、人身伤害、高处坠落、物体打击、烧伤灼烫等事故。提供了以上应急处理措施，其中包括发生区域、应急工作职责、应急处置措施、报警、防护、特别注意事项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综合部人员于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日参加了公司组织的火灾应急演练，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日参加了触电应急救援演练，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日参加了机械伤害事故应急演练。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7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07FD7"/>
    <w:rsid w:val="000146B2"/>
    <w:rsid w:val="00014A12"/>
    <w:rsid w:val="00017334"/>
    <w:rsid w:val="000214B6"/>
    <w:rsid w:val="00023EF2"/>
    <w:rsid w:val="00024498"/>
    <w:rsid w:val="0002531E"/>
    <w:rsid w:val="00027456"/>
    <w:rsid w:val="000277D0"/>
    <w:rsid w:val="0003138C"/>
    <w:rsid w:val="000313D2"/>
    <w:rsid w:val="00033116"/>
    <w:rsid w:val="0003373A"/>
    <w:rsid w:val="000340DB"/>
    <w:rsid w:val="00034A10"/>
    <w:rsid w:val="00035EE6"/>
    <w:rsid w:val="00035FB9"/>
    <w:rsid w:val="000412F6"/>
    <w:rsid w:val="00051411"/>
    <w:rsid w:val="0005199E"/>
    <w:rsid w:val="00051CDE"/>
    <w:rsid w:val="00052202"/>
    <w:rsid w:val="00053F56"/>
    <w:rsid w:val="0005697E"/>
    <w:rsid w:val="000579CF"/>
    <w:rsid w:val="00060270"/>
    <w:rsid w:val="0006139D"/>
    <w:rsid w:val="00061F6E"/>
    <w:rsid w:val="0007045B"/>
    <w:rsid w:val="00082216"/>
    <w:rsid w:val="00082398"/>
    <w:rsid w:val="000849D2"/>
    <w:rsid w:val="00084DAD"/>
    <w:rsid w:val="000870FB"/>
    <w:rsid w:val="000915BD"/>
    <w:rsid w:val="00094791"/>
    <w:rsid w:val="00096F2F"/>
    <w:rsid w:val="000A067A"/>
    <w:rsid w:val="000A30F9"/>
    <w:rsid w:val="000A5E44"/>
    <w:rsid w:val="000B1394"/>
    <w:rsid w:val="000B2F9B"/>
    <w:rsid w:val="000B40BD"/>
    <w:rsid w:val="000B50A4"/>
    <w:rsid w:val="000B69C3"/>
    <w:rsid w:val="000B6EAD"/>
    <w:rsid w:val="000B72E9"/>
    <w:rsid w:val="000C123B"/>
    <w:rsid w:val="000C2D5B"/>
    <w:rsid w:val="000C674A"/>
    <w:rsid w:val="000D4F09"/>
    <w:rsid w:val="000D5401"/>
    <w:rsid w:val="000D697A"/>
    <w:rsid w:val="000D7C2E"/>
    <w:rsid w:val="000E1A34"/>
    <w:rsid w:val="000E2B69"/>
    <w:rsid w:val="000E355F"/>
    <w:rsid w:val="000E4402"/>
    <w:rsid w:val="000E6015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3BB1"/>
    <w:rsid w:val="0011531C"/>
    <w:rsid w:val="0011531E"/>
    <w:rsid w:val="00123A35"/>
    <w:rsid w:val="00132572"/>
    <w:rsid w:val="00134D37"/>
    <w:rsid w:val="00135F92"/>
    <w:rsid w:val="00137CCB"/>
    <w:rsid w:val="00145688"/>
    <w:rsid w:val="001456CB"/>
    <w:rsid w:val="00147EDB"/>
    <w:rsid w:val="00150676"/>
    <w:rsid w:val="00160263"/>
    <w:rsid w:val="001677C1"/>
    <w:rsid w:val="00170B6A"/>
    <w:rsid w:val="0017616D"/>
    <w:rsid w:val="00176B5D"/>
    <w:rsid w:val="001825AD"/>
    <w:rsid w:val="00187C5A"/>
    <w:rsid w:val="001918ED"/>
    <w:rsid w:val="00192A7F"/>
    <w:rsid w:val="00194D96"/>
    <w:rsid w:val="001972C0"/>
    <w:rsid w:val="001A1029"/>
    <w:rsid w:val="001A2D7F"/>
    <w:rsid w:val="001A3DF8"/>
    <w:rsid w:val="001A4EF8"/>
    <w:rsid w:val="001A572D"/>
    <w:rsid w:val="001A67D6"/>
    <w:rsid w:val="001A7CF1"/>
    <w:rsid w:val="001B11A4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098F"/>
    <w:rsid w:val="001D0CA6"/>
    <w:rsid w:val="001D1D7C"/>
    <w:rsid w:val="001D4AD8"/>
    <w:rsid w:val="001D54FF"/>
    <w:rsid w:val="001D5787"/>
    <w:rsid w:val="001E1974"/>
    <w:rsid w:val="001E280F"/>
    <w:rsid w:val="001E72C1"/>
    <w:rsid w:val="001E737B"/>
    <w:rsid w:val="001F0622"/>
    <w:rsid w:val="001F71E8"/>
    <w:rsid w:val="00202BC2"/>
    <w:rsid w:val="00203163"/>
    <w:rsid w:val="002065FD"/>
    <w:rsid w:val="0021168C"/>
    <w:rsid w:val="00214113"/>
    <w:rsid w:val="00215081"/>
    <w:rsid w:val="00217B89"/>
    <w:rsid w:val="00222532"/>
    <w:rsid w:val="002253B3"/>
    <w:rsid w:val="00225E19"/>
    <w:rsid w:val="00235ED5"/>
    <w:rsid w:val="00237445"/>
    <w:rsid w:val="00240CD1"/>
    <w:rsid w:val="00245047"/>
    <w:rsid w:val="00251163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B1F2B"/>
    <w:rsid w:val="002C1ACE"/>
    <w:rsid w:val="002C3E0D"/>
    <w:rsid w:val="002D41FB"/>
    <w:rsid w:val="002E0587"/>
    <w:rsid w:val="002E1E1D"/>
    <w:rsid w:val="002E295B"/>
    <w:rsid w:val="002F030C"/>
    <w:rsid w:val="002F058F"/>
    <w:rsid w:val="002F1DCE"/>
    <w:rsid w:val="002F629A"/>
    <w:rsid w:val="003002BB"/>
    <w:rsid w:val="00301CE1"/>
    <w:rsid w:val="0030342C"/>
    <w:rsid w:val="003120F5"/>
    <w:rsid w:val="00317401"/>
    <w:rsid w:val="00317FAF"/>
    <w:rsid w:val="00320521"/>
    <w:rsid w:val="0032112D"/>
    <w:rsid w:val="00324E41"/>
    <w:rsid w:val="0032590C"/>
    <w:rsid w:val="003264F9"/>
    <w:rsid w:val="00326FC1"/>
    <w:rsid w:val="003272CE"/>
    <w:rsid w:val="00327EB6"/>
    <w:rsid w:val="00330DBC"/>
    <w:rsid w:val="00333FCF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67FE8"/>
    <w:rsid w:val="003708D5"/>
    <w:rsid w:val="0037587D"/>
    <w:rsid w:val="0038061A"/>
    <w:rsid w:val="0038063B"/>
    <w:rsid w:val="00380837"/>
    <w:rsid w:val="0038137E"/>
    <w:rsid w:val="00382EDD"/>
    <w:rsid w:val="003836CA"/>
    <w:rsid w:val="00384F1B"/>
    <w:rsid w:val="00386171"/>
    <w:rsid w:val="00386A98"/>
    <w:rsid w:val="00392D5A"/>
    <w:rsid w:val="00393273"/>
    <w:rsid w:val="00396838"/>
    <w:rsid w:val="003A1E9C"/>
    <w:rsid w:val="003A2717"/>
    <w:rsid w:val="003A57BB"/>
    <w:rsid w:val="003A5B31"/>
    <w:rsid w:val="003A63AB"/>
    <w:rsid w:val="003B63F4"/>
    <w:rsid w:val="003B686D"/>
    <w:rsid w:val="003B6EB8"/>
    <w:rsid w:val="003C0768"/>
    <w:rsid w:val="003C2C92"/>
    <w:rsid w:val="003C3D5F"/>
    <w:rsid w:val="003C4B72"/>
    <w:rsid w:val="003C7699"/>
    <w:rsid w:val="003D1723"/>
    <w:rsid w:val="003D374B"/>
    <w:rsid w:val="003D470D"/>
    <w:rsid w:val="003D6BE3"/>
    <w:rsid w:val="003E0907"/>
    <w:rsid w:val="003E0E52"/>
    <w:rsid w:val="003E293A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186A"/>
    <w:rsid w:val="00432E49"/>
    <w:rsid w:val="00433759"/>
    <w:rsid w:val="0043494E"/>
    <w:rsid w:val="004414A5"/>
    <w:rsid w:val="00441B50"/>
    <w:rsid w:val="004428CE"/>
    <w:rsid w:val="00450792"/>
    <w:rsid w:val="00456697"/>
    <w:rsid w:val="00461BDA"/>
    <w:rsid w:val="00463AD4"/>
    <w:rsid w:val="00463F22"/>
    <w:rsid w:val="00465FE1"/>
    <w:rsid w:val="0047440B"/>
    <w:rsid w:val="00475491"/>
    <w:rsid w:val="00486708"/>
    <w:rsid w:val="004868A3"/>
    <w:rsid w:val="004869FB"/>
    <w:rsid w:val="00487DDC"/>
    <w:rsid w:val="0049104C"/>
    <w:rsid w:val="00491735"/>
    <w:rsid w:val="00493760"/>
    <w:rsid w:val="00494A46"/>
    <w:rsid w:val="00497374"/>
    <w:rsid w:val="00497CEF"/>
    <w:rsid w:val="004A1070"/>
    <w:rsid w:val="004A3E16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1E8B"/>
    <w:rsid w:val="004D3E4C"/>
    <w:rsid w:val="004D55E7"/>
    <w:rsid w:val="004D62EF"/>
    <w:rsid w:val="004D7A97"/>
    <w:rsid w:val="004E5609"/>
    <w:rsid w:val="004E61BC"/>
    <w:rsid w:val="004F0EBB"/>
    <w:rsid w:val="004F16DE"/>
    <w:rsid w:val="004F185D"/>
    <w:rsid w:val="004F18B8"/>
    <w:rsid w:val="004F29F8"/>
    <w:rsid w:val="005052B3"/>
    <w:rsid w:val="005056ED"/>
    <w:rsid w:val="00505819"/>
    <w:rsid w:val="005064D2"/>
    <w:rsid w:val="00515C94"/>
    <w:rsid w:val="00517E4C"/>
    <w:rsid w:val="00521CF0"/>
    <w:rsid w:val="00527341"/>
    <w:rsid w:val="005303DB"/>
    <w:rsid w:val="0053208B"/>
    <w:rsid w:val="0053404C"/>
    <w:rsid w:val="00534814"/>
    <w:rsid w:val="00536930"/>
    <w:rsid w:val="00540DB3"/>
    <w:rsid w:val="00541AE2"/>
    <w:rsid w:val="005457B2"/>
    <w:rsid w:val="00546D5F"/>
    <w:rsid w:val="00547607"/>
    <w:rsid w:val="00552785"/>
    <w:rsid w:val="00552BDE"/>
    <w:rsid w:val="005571F6"/>
    <w:rsid w:val="005577AD"/>
    <w:rsid w:val="00560A2A"/>
    <w:rsid w:val="00564E53"/>
    <w:rsid w:val="005652DC"/>
    <w:rsid w:val="005675B7"/>
    <w:rsid w:val="0056788D"/>
    <w:rsid w:val="005706CE"/>
    <w:rsid w:val="00576C70"/>
    <w:rsid w:val="00580B9E"/>
    <w:rsid w:val="00582230"/>
    <w:rsid w:val="00582CC8"/>
    <w:rsid w:val="00583277"/>
    <w:rsid w:val="00592C3E"/>
    <w:rsid w:val="005978E6"/>
    <w:rsid w:val="005A000F"/>
    <w:rsid w:val="005A2F80"/>
    <w:rsid w:val="005B173D"/>
    <w:rsid w:val="005B6888"/>
    <w:rsid w:val="005C1F81"/>
    <w:rsid w:val="005C374D"/>
    <w:rsid w:val="005C6948"/>
    <w:rsid w:val="005D1D88"/>
    <w:rsid w:val="005D59EB"/>
    <w:rsid w:val="005E030C"/>
    <w:rsid w:val="005F3F4E"/>
    <w:rsid w:val="005F6C65"/>
    <w:rsid w:val="00600B74"/>
    <w:rsid w:val="00600F02"/>
    <w:rsid w:val="00604098"/>
    <w:rsid w:val="0060444D"/>
    <w:rsid w:val="00611393"/>
    <w:rsid w:val="00615608"/>
    <w:rsid w:val="00615924"/>
    <w:rsid w:val="00620D65"/>
    <w:rsid w:val="00621ED2"/>
    <w:rsid w:val="006223EE"/>
    <w:rsid w:val="00624222"/>
    <w:rsid w:val="00627D3F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667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0116"/>
    <w:rsid w:val="006A3B31"/>
    <w:rsid w:val="006A3BA6"/>
    <w:rsid w:val="006A46BB"/>
    <w:rsid w:val="006A68F3"/>
    <w:rsid w:val="006A7352"/>
    <w:rsid w:val="006B182C"/>
    <w:rsid w:val="006B4127"/>
    <w:rsid w:val="006C24BF"/>
    <w:rsid w:val="006C36AB"/>
    <w:rsid w:val="006C40B9"/>
    <w:rsid w:val="006C4CFB"/>
    <w:rsid w:val="006C6C8C"/>
    <w:rsid w:val="006D089E"/>
    <w:rsid w:val="006D265F"/>
    <w:rsid w:val="006D3C59"/>
    <w:rsid w:val="006D4DF7"/>
    <w:rsid w:val="006D5BDA"/>
    <w:rsid w:val="006D689A"/>
    <w:rsid w:val="006E678B"/>
    <w:rsid w:val="006F34B9"/>
    <w:rsid w:val="006F677C"/>
    <w:rsid w:val="0070367F"/>
    <w:rsid w:val="00710655"/>
    <w:rsid w:val="00712F3C"/>
    <w:rsid w:val="0071584E"/>
    <w:rsid w:val="007170AA"/>
    <w:rsid w:val="007175F5"/>
    <w:rsid w:val="00725760"/>
    <w:rsid w:val="0072638A"/>
    <w:rsid w:val="00726642"/>
    <w:rsid w:val="00732B66"/>
    <w:rsid w:val="0073664C"/>
    <w:rsid w:val="007378E4"/>
    <w:rsid w:val="00737C8F"/>
    <w:rsid w:val="007406DE"/>
    <w:rsid w:val="00743E79"/>
    <w:rsid w:val="00744BEA"/>
    <w:rsid w:val="007500A8"/>
    <w:rsid w:val="00751532"/>
    <w:rsid w:val="00751BE2"/>
    <w:rsid w:val="00751C37"/>
    <w:rsid w:val="00754C46"/>
    <w:rsid w:val="0075769B"/>
    <w:rsid w:val="007618BC"/>
    <w:rsid w:val="00767009"/>
    <w:rsid w:val="00772340"/>
    <w:rsid w:val="007757F3"/>
    <w:rsid w:val="007815DC"/>
    <w:rsid w:val="007839F5"/>
    <w:rsid w:val="00783C4A"/>
    <w:rsid w:val="00787C80"/>
    <w:rsid w:val="00790B84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61D1"/>
    <w:rsid w:val="007D1740"/>
    <w:rsid w:val="007E03E9"/>
    <w:rsid w:val="007E4C0C"/>
    <w:rsid w:val="007E6AEB"/>
    <w:rsid w:val="007E7C11"/>
    <w:rsid w:val="007F01EC"/>
    <w:rsid w:val="007F0B69"/>
    <w:rsid w:val="007F0EA0"/>
    <w:rsid w:val="007F1DD4"/>
    <w:rsid w:val="007F36E9"/>
    <w:rsid w:val="007F3AD5"/>
    <w:rsid w:val="007F6A62"/>
    <w:rsid w:val="007F7DF2"/>
    <w:rsid w:val="00803706"/>
    <w:rsid w:val="0080433F"/>
    <w:rsid w:val="0080474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36E77"/>
    <w:rsid w:val="00842ACE"/>
    <w:rsid w:val="008456F1"/>
    <w:rsid w:val="00850591"/>
    <w:rsid w:val="00862B9A"/>
    <w:rsid w:val="008638DE"/>
    <w:rsid w:val="00863B20"/>
    <w:rsid w:val="008642BE"/>
    <w:rsid w:val="008646DE"/>
    <w:rsid w:val="00864902"/>
    <w:rsid w:val="00864BE7"/>
    <w:rsid w:val="00865200"/>
    <w:rsid w:val="00871695"/>
    <w:rsid w:val="00881C64"/>
    <w:rsid w:val="00884AE8"/>
    <w:rsid w:val="00885631"/>
    <w:rsid w:val="00886006"/>
    <w:rsid w:val="00891C25"/>
    <w:rsid w:val="008924E5"/>
    <w:rsid w:val="00894200"/>
    <w:rsid w:val="008973EE"/>
    <w:rsid w:val="008A4AC0"/>
    <w:rsid w:val="008A7C7E"/>
    <w:rsid w:val="008B21BA"/>
    <w:rsid w:val="008B4EE2"/>
    <w:rsid w:val="008B7990"/>
    <w:rsid w:val="008C1646"/>
    <w:rsid w:val="008C199E"/>
    <w:rsid w:val="008C1CA5"/>
    <w:rsid w:val="008C53BD"/>
    <w:rsid w:val="008D089D"/>
    <w:rsid w:val="008D764F"/>
    <w:rsid w:val="008E792C"/>
    <w:rsid w:val="008F0B04"/>
    <w:rsid w:val="008F3B95"/>
    <w:rsid w:val="008F6DB9"/>
    <w:rsid w:val="008F7C55"/>
    <w:rsid w:val="00901BAF"/>
    <w:rsid w:val="00910CD1"/>
    <w:rsid w:val="0091272B"/>
    <w:rsid w:val="0091549E"/>
    <w:rsid w:val="0091629A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661CA"/>
    <w:rsid w:val="00971600"/>
    <w:rsid w:val="00984342"/>
    <w:rsid w:val="00986837"/>
    <w:rsid w:val="00991E7B"/>
    <w:rsid w:val="00996B0D"/>
    <w:rsid w:val="009973B4"/>
    <w:rsid w:val="009A0736"/>
    <w:rsid w:val="009A1279"/>
    <w:rsid w:val="009A4B5C"/>
    <w:rsid w:val="009B16F4"/>
    <w:rsid w:val="009B4D68"/>
    <w:rsid w:val="009B6785"/>
    <w:rsid w:val="009B6AB3"/>
    <w:rsid w:val="009B7EB8"/>
    <w:rsid w:val="009C131F"/>
    <w:rsid w:val="009C30A9"/>
    <w:rsid w:val="009D032F"/>
    <w:rsid w:val="009D1075"/>
    <w:rsid w:val="009D1A3F"/>
    <w:rsid w:val="009D2F66"/>
    <w:rsid w:val="009D57CF"/>
    <w:rsid w:val="009E085C"/>
    <w:rsid w:val="009E20FF"/>
    <w:rsid w:val="009E2238"/>
    <w:rsid w:val="009E30DA"/>
    <w:rsid w:val="009E3D68"/>
    <w:rsid w:val="009E3FDC"/>
    <w:rsid w:val="009E6193"/>
    <w:rsid w:val="009E7DD1"/>
    <w:rsid w:val="009F0867"/>
    <w:rsid w:val="009F6386"/>
    <w:rsid w:val="009F6F52"/>
    <w:rsid w:val="009F7A35"/>
    <w:rsid w:val="009F7BFC"/>
    <w:rsid w:val="009F7EED"/>
    <w:rsid w:val="00A0721A"/>
    <w:rsid w:val="00A138EC"/>
    <w:rsid w:val="00A257C3"/>
    <w:rsid w:val="00A27B9C"/>
    <w:rsid w:val="00A378F6"/>
    <w:rsid w:val="00A4077A"/>
    <w:rsid w:val="00A41F32"/>
    <w:rsid w:val="00A42DAD"/>
    <w:rsid w:val="00A50B4B"/>
    <w:rsid w:val="00A72A84"/>
    <w:rsid w:val="00A7333E"/>
    <w:rsid w:val="00A743CD"/>
    <w:rsid w:val="00A7506C"/>
    <w:rsid w:val="00A801DE"/>
    <w:rsid w:val="00A80C1F"/>
    <w:rsid w:val="00A81FD7"/>
    <w:rsid w:val="00A86BDD"/>
    <w:rsid w:val="00A8707C"/>
    <w:rsid w:val="00A877C7"/>
    <w:rsid w:val="00A90A22"/>
    <w:rsid w:val="00A969B9"/>
    <w:rsid w:val="00A97734"/>
    <w:rsid w:val="00AA1858"/>
    <w:rsid w:val="00AA3715"/>
    <w:rsid w:val="00AA5451"/>
    <w:rsid w:val="00AA7F40"/>
    <w:rsid w:val="00AB3F9D"/>
    <w:rsid w:val="00AB41FC"/>
    <w:rsid w:val="00AB5BC5"/>
    <w:rsid w:val="00AB7D2F"/>
    <w:rsid w:val="00AC1D8B"/>
    <w:rsid w:val="00AC24B1"/>
    <w:rsid w:val="00AC260E"/>
    <w:rsid w:val="00AC36F9"/>
    <w:rsid w:val="00AC423C"/>
    <w:rsid w:val="00AD145D"/>
    <w:rsid w:val="00AD20E6"/>
    <w:rsid w:val="00AD6F34"/>
    <w:rsid w:val="00AE020D"/>
    <w:rsid w:val="00AE2B1E"/>
    <w:rsid w:val="00AF0AAB"/>
    <w:rsid w:val="00AF156F"/>
    <w:rsid w:val="00AF616B"/>
    <w:rsid w:val="00B034AD"/>
    <w:rsid w:val="00B0685B"/>
    <w:rsid w:val="00B0721E"/>
    <w:rsid w:val="00B148E8"/>
    <w:rsid w:val="00B22D22"/>
    <w:rsid w:val="00B23030"/>
    <w:rsid w:val="00B237B9"/>
    <w:rsid w:val="00B23CAA"/>
    <w:rsid w:val="00B2489D"/>
    <w:rsid w:val="00B33C9E"/>
    <w:rsid w:val="00B410EE"/>
    <w:rsid w:val="00B427EC"/>
    <w:rsid w:val="00B525D7"/>
    <w:rsid w:val="00B530B9"/>
    <w:rsid w:val="00B546C0"/>
    <w:rsid w:val="00B565BF"/>
    <w:rsid w:val="00B67499"/>
    <w:rsid w:val="00B72665"/>
    <w:rsid w:val="00B73843"/>
    <w:rsid w:val="00B73B0E"/>
    <w:rsid w:val="00B73EA8"/>
    <w:rsid w:val="00B8202D"/>
    <w:rsid w:val="00B91271"/>
    <w:rsid w:val="00B91605"/>
    <w:rsid w:val="00B91762"/>
    <w:rsid w:val="00B929FD"/>
    <w:rsid w:val="00B95B99"/>
    <w:rsid w:val="00B95F69"/>
    <w:rsid w:val="00BA2DE8"/>
    <w:rsid w:val="00BA5B19"/>
    <w:rsid w:val="00BC0122"/>
    <w:rsid w:val="00BC2015"/>
    <w:rsid w:val="00BC71B0"/>
    <w:rsid w:val="00BD3E2B"/>
    <w:rsid w:val="00BD4E08"/>
    <w:rsid w:val="00BD4F0D"/>
    <w:rsid w:val="00BD6DBC"/>
    <w:rsid w:val="00BE42C7"/>
    <w:rsid w:val="00BE512D"/>
    <w:rsid w:val="00BF597E"/>
    <w:rsid w:val="00C00851"/>
    <w:rsid w:val="00C03098"/>
    <w:rsid w:val="00C07754"/>
    <w:rsid w:val="00C10EF3"/>
    <w:rsid w:val="00C14685"/>
    <w:rsid w:val="00C1488E"/>
    <w:rsid w:val="00C17D0E"/>
    <w:rsid w:val="00C244EE"/>
    <w:rsid w:val="00C31C73"/>
    <w:rsid w:val="00C31C8D"/>
    <w:rsid w:val="00C3372F"/>
    <w:rsid w:val="00C3704A"/>
    <w:rsid w:val="00C431C9"/>
    <w:rsid w:val="00C513CB"/>
    <w:rsid w:val="00C51A36"/>
    <w:rsid w:val="00C548BE"/>
    <w:rsid w:val="00C55228"/>
    <w:rsid w:val="00C57F57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2B72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6C5C"/>
    <w:rsid w:val="00D004F0"/>
    <w:rsid w:val="00D008F9"/>
    <w:rsid w:val="00D05E7D"/>
    <w:rsid w:val="00D06F59"/>
    <w:rsid w:val="00D071AB"/>
    <w:rsid w:val="00D159F4"/>
    <w:rsid w:val="00D30BB7"/>
    <w:rsid w:val="00D32DF9"/>
    <w:rsid w:val="00D3392D"/>
    <w:rsid w:val="00D359EC"/>
    <w:rsid w:val="00D372C0"/>
    <w:rsid w:val="00D379ED"/>
    <w:rsid w:val="00D37D1B"/>
    <w:rsid w:val="00D41F5E"/>
    <w:rsid w:val="00D429D7"/>
    <w:rsid w:val="00D42D53"/>
    <w:rsid w:val="00D4416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0201"/>
    <w:rsid w:val="00D97182"/>
    <w:rsid w:val="00DA0DF0"/>
    <w:rsid w:val="00DB4C33"/>
    <w:rsid w:val="00DB756E"/>
    <w:rsid w:val="00DC330A"/>
    <w:rsid w:val="00DC381E"/>
    <w:rsid w:val="00DD10DC"/>
    <w:rsid w:val="00DD1C8E"/>
    <w:rsid w:val="00DD1D21"/>
    <w:rsid w:val="00DD2DD2"/>
    <w:rsid w:val="00DD48B3"/>
    <w:rsid w:val="00DD5323"/>
    <w:rsid w:val="00DD603F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07D22"/>
    <w:rsid w:val="00E11CD7"/>
    <w:rsid w:val="00E13D9A"/>
    <w:rsid w:val="00E14BA9"/>
    <w:rsid w:val="00E210D4"/>
    <w:rsid w:val="00E221C3"/>
    <w:rsid w:val="00E23598"/>
    <w:rsid w:val="00E27B7F"/>
    <w:rsid w:val="00E321FE"/>
    <w:rsid w:val="00E32D13"/>
    <w:rsid w:val="00E34F47"/>
    <w:rsid w:val="00E356A1"/>
    <w:rsid w:val="00E37AB5"/>
    <w:rsid w:val="00E40CE5"/>
    <w:rsid w:val="00E43822"/>
    <w:rsid w:val="00E53C8D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1233"/>
    <w:rsid w:val="00E95637"/>
    <w:rsid w:val="00E95707"/>
    <w:rsid w:val="00E965B7"/>
    <w:rsid w:val="00E97424"/>
    <w:rsid w:val="00E9765D"/>
    <w:rsid w:val="00EA55F7"/>
    <w:rsid w:val="00EA6E98"/>
    <w:rsid w:val="00EB0164"/>
    <w:rsid w:val="00EB5DF5"/>
    <w:rsid w:val="00EB65F7"/>
    <w:rsid w:val="00EB7607"/>
    <w:rsid w:val="00EB7991"/>
    <w:rsid w:val="00EC064A"/>
    <w:rsid w:val="00EC42F5"/>
    <w:rsid w:val="00EC6620"/>
    <w:rsid w:val="00EC72F7"/>
    <w:rsid w:val="00ED0F62"/>
    <w:rsid w:val="00ED74A7"/>
    <w:rsid w:val="00ED7F2E"/>
    <w:rsid w:val="00EE250B"/>
    <w:rsid w:val="00EE5CD9"/>
    <w:rsid w:val="00EE6713"/>
    <w:rsid w:val="00EE71F4"/>
    <w:rsid w:val="00EF29B6"/>
    <w:rsid w:val="00EF36E7"/>
    <w:rsid w:val="00EF44D9"/>
    <w:rsid w:val="00EF46AA"/>
    <w:rsid w:val="00F029C7"/>
    <w:rsid w:val="00F047CF"/>
    <w:rsid w:val="00F0607F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47B5F"/>
    <w:rsid w:val="00F506AB"/>
    <w:rsid w:val="00F55DB9"/>
    <w:rsid w:val="00F55E53"/>
    <w:rsid w:val="00F606E1"/>
    <w:rsid w:val="00F60CA3"/>
    <w:rsid w:val="00F63723"/>
    <w:rsid w:val="00F65091"/>
    <w:rsid w:val="00F6739D"/>
    <w:rsid w:val="00F67919"/>
    <w:rsid w:val="00F67B5B"/>
    <w:rsid w:val="00F70107"/>
    <w:rsid w:val="00F71E67"/>
    <w:rsid w:val="00F82BC1"/>
    <w:rsid w:val="00F83639"/>
    <w:rsid w:val="00F840C3"/>
    <w:rsid w:val="00F856F5"/>
    <w:rsid w:val="00F8598C"/>
    <w:rsid w:val="00F86BF4"/>
    <w:rsid w:val="00F94C98"/>
    <w:rsid w:val="00F956F5"/>
    <w:rsid w:val="00F97087"/>
    <w:rsid w:val="00FA0833"/>
    <w:rsid w:val="00FA0A9C"/>
    <w:rsid w:val="00FA2467"/>
    <w:rsid w:val="00FA2988"/>
    <w:rsid w:val="00FA350D"/>
    <w:rsid w:val="00FA3665"/>
    <w:rsid w:val="00FB03C3"/>
    <w:rsid w:val="00FB1235"/>
    <w:rsid w:val="00FB37F1"/>
    <w:rsid w:val="00FB565F"/>
    <w:rsid w:val="00FB5A65"/>
    <w:rsid w:val="00FB6C45"/>
    <w:rsid w:val="00FC01AB"/>
    <w:rsid w:val="00FC5A85"/>
    <w:rsid w:val="00FC5E2F"/>
    <w:rsid w:val="00FD2869"/>
    <w:rsid w:val="00FD5EE5"/>
    <w:rsid w:val="00FD72A6"/>
    <w:rsid w:val="00FE09C9"/>
    <w:rsid w:val="00FE1658"/>
    <w:rsid w:val="00FE1887"/>
    <w:rsid w:val="00FE3DB1"/>
    <w:rsid w:val="00FE415C"/>
    <w:rsid w:val="07B64843"/>
    <w:rsid w:val="108219C2"/>
    <w:rsid w:val="2FFF77B0"/>
    <w:rsid w:val="30FE1FFB"/>
    <w:rsid w:val="367F1E9E"/>
    <w:rsid w:val="36C733A7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3"/>
    <w:qFormat/>
    <w:uiPriority w:val="0"/>
    <w:rPr>
      <w:rFonts w:ascii="宋体" w:hAnsi="Courier New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表格"/>
    <w:basedOn w:val="1"/>
    <w:next w:val="1"/>
    <w:qFormat/>
    <w:uiPriority w:val="0"/>
    <w:pPr>
      <w:adjustRightInd w:val="0"/>
      <w:spacing w:line="312" w:lineRule="atLeast"/>
      <w:jc w:val="center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717</Words>
  <Characters>4089</Characters>
  <Lines>34</Lines>
  <Paragraphs>9</Paragraphs>
  <TotalTime>0</TotalTime>
  <ScaleCrop>false</ScaleCrop>
  <LinksUpToDate>false</LinksUpToDate>
  <CharactersWithSpaces>4797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2021-12-13T06:25:07Z</dcterms:modified>
  <cp:revision>1085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14C251651519422C9CFFF96E7ACB239E</vt:lpwstr>
  </property>
</Properties>
</file>