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64" w:rsidRDefault="00C96C85" w:rsidP="001D105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24564" w:rsidRDefault="00C96C85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F24564" w:rsidRDefault="00C96C85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AD5794" w:rsidTr="001D105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C96C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F24564" w:rsidRDefault="00C96C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重庆市二零八建设工程有限公司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F24564" w:rsidRDefault="00C96C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24564" w:rsidRDefault="00C96C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F24564" w:rsidRDefault="00C96C8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bookmarkStart w:id="9" w:name="_GoBack"/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F24564" w:rsidRDefault="00C96C8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  <w:bookmarkEnd w:id="8"/>
            <w:bookmarkEnd w:id="9"/>
          </w:p>
        </w:tc>
      </w:tr>
      <w:tr w:rsidR="00AD5794" w:rsidTr="001D105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24564" w:rsidRDefault="00C96C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:rsidR="00F24564" w:rsidRDefault="001D10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F24564" w:rsidRDefault="00C96C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F24564" w:rsidRDefault="001D10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</w:tc>
        <w:tc>
          <w:tcPr>
            <w:tcW w:w="1719" w:type="dxa"/>
            <w:gridSpan w:val="2"/>
            <w:vAlign w:val="center"/>
          </w:tcPr>
          <w:p w:rsidR="00F24564" w:rsidRDefault="00C96C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F24564" w:rsidRDefault="001D10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AD5794" w:rsidTr="001D1054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F24564" w:rsidRDefault="00C96C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F24564" w:rsidRDefault="00C96C8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F24564" w:rsidRDefault="001D105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509" w:type="dxa"/>
            <w:vAlign w:val="center"/>
          </w:tcPr>
          <w:p w:rsidR="00F24564" w:rsidRDefault="00C96C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F24564" w:rsidRDefault="00C96C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F24564" w:rsidRDefault="00C96C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F24564" w:rsidRDefault="00C96C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F24564" w:rsidRDefault="00C96C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D579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C96C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24564" w:rsidRDefault="00C96C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F24564" w:rsidRDefault="001D105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</w:t>
            </w:r>
            <w:r w:rsidRPr="007604E7">
              <w:rPr>
                <w:rFonts w:asciiTheme="minorEastAsia" w:eastAsiaTheme="minorEastAsia" w:hAnsiTheme="minorEastAsia" w:hint="eastAsia"/>
                <w:szCs w:val="21"/>
              </w:rPr>
              <w:t>流程：标书评审——投标——签订合同——施工准备——提供图纸——图纸会签——施工管理——自检——竣工验收——</w:t>
            </w:r>
            <w:r w:rsidRPr="007604E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保修期管理。</w:t>
            </w:r>
          </w:p>
        </w:tc>
      </w:tr>
      <w:tr w:rsidR="00AD5794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C96C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24564" w:rsidRDefault="00C96C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24564" w:rsidRDefault="00C96C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F24564" w:rsidRDefault="00C96C85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F24564" w:rsidRDefault="001D1054" w:rsidP="001D10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关键过程：施工服务过程，控制方法：拟定施工方案、管理制度；风险：施工质量不合格</w:t>
            </w:r>
          </w:p>
        </w:tc>
      </w:tr>
      <w:tr w:rsidR="00AD5794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C96C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 w:rsidRDefault="001D1054" w:rsidP="001D105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1D1054">
              <w:rPr>
                <w:rFonts w:hint="eastAsia"/>
                <w:b/>
                <w:sz w:val="20"/>
              </w:rPr>
              <w:t>1</w:t>
            </w:r>
            <w:r w:rsidRPr="001D1054">
              <w:rPr>
                <w:rFonts w:hint="eastAsia"/>
                <w:b/>
                <w:sz w:val="20"/>
              </w:rPr>
              <w:t>）固废；</w:t>
            </w:r>
            <w:r w:rsidRPr="001D1054">
              <w:rPr>
                <w:rFonts w:hint="eastAsia"/>
                <w:b/>
                <w:sz w:val="20"/>
              </w:rPr>
              <w:t>2</w:t>
            </w:r>
            <w:r w:rsidRPr="001D1054">
              <w:rPr>
                <w:rFonts w:hint="eastAsia"/>
                <w:b/>
                <w:sz w:val="20"/>
              </w:rPr>
              <w:t>）火灾；</w:t>
            </w:r>
            <w:r w:rsidRPr="001D1054">
              <w:rPr>
                <w:rFonts w:hint="eastAsia"/>
                <w:b/>
                <w:sz w:val="20"/>
              </w:rPr>
              <w:t>3</w:t>
            </w:r>
            <w:r w:rsidRPr="001D1054">
              <w:rPr>
                <w:rFonts w:hint="eastAsia"/>
                <w:b/>
                <w:sz w:val="20"/>
              </w:rPr>
              <w:t>）噪声；</w:t>
            </w:r>
            <w:r w:rsidRPr="001D1054">
              <w:rPr>
                <w:rFonts w:hint="eastAsia"/>
                <w:b/>
                <w:sz w:val="20"/>
              </w:rPr>
              <w:t>4</w:t>
            </w:r>
            <w:r w:rsidRPr="001D1054">
              <w:rPr>
                <w:rFonts w:hint="eastAsia"/>
                <w:b/>
                <w:sz w:val="20"/>
              </w:rPr>
              <w:t>）废水；</w:t>
            </w:r>
            <w:r w:rsidRPr="001D1054">
              <w:rPr>
                <w:rFonts w:hint="eastAsia"/>
                <w:b/>
                <w:sz w:val="20"/>
              </w:rPr>
              <w:t>5</w:t>
            </w:r>
            <w:r w:rsidRPr="001D1054">
              <w:rPr>
                <w:rFonts w:hint="eastAsia"/>
                <w:b/>
                <w:sz w:val="20"/>
              </w:rPr>
              <w:t>）粉尘。</w:t>
            </w:r>
            <w:r>
              <w:rPr>
                <w:rFonts w:hint="eastAsia"/>
                <w:b/>
                <w:sz w:val="20"/>
              </w:rPr>
              <w:t>管理措施：管理方案和应急方案管理</w:t>
            </w:r>
          </w:p>
        </w:tc>
      </w:tr>
      <w:tr w:rsidR="00AD5794" w:rsidTr="001D1054">
        <w:trPr>
          <w:cantSplit/>
          <w:trHeight w:val="27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C96C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F24564" w:rsidRDefault="001D10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D579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C96C8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F24564" w:rsidRPr="001D1054" w:rsidRDefault="001D1054" w:rsidP="001D105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hyperlink r:id="rId7" w:tgtFrame="_blank" w:history="1">
              <w:r w:rsidRPr="001D1054">
                <w:rPr>
                  <w:rFonts w:asciiTheme="minorEastAsia" w:eastAsiaTheme="minorEastAsia" w:hAnsiTheme="minorEastAsia" w:hint="eastAsia"/>
                  <w:color w:val="000000"/>
                  <w:sz w:val="21"/>
                  <w:szCs w:val="21"/>
                </w:rPr>
                <w:t>建设工程施工现场管理规定</w:t>
              </w:r>
            </w:hyperlink>
            <w:r w:rsidRPr="001D105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Pr="001D1054">
              <w:rPr>
                <w:rFonts w:asciiTheme="minorEastAsia" w:eastAsiaTheme="minorEastAsia" w:hAnsiTheme="minorEastAsia" w:hint="eastAsia"/>
                <w:sz w:val="21"/>
                <w:szCs w:val="21"/>
              </w:rPr>
              <w:t>《综合排放标准》GB8978-1996、《大气污染物综合排放标准》GB16297-1996、《工业企业厂界环境噪声排放标准》GB12348-2008等</w:t>
            </w:r>
          </w:p>
        </w:tc>
      </w:tr>
      <w:tr w:rsidR="00AD5794" w:rsidTr="001D1054">
        <w:trPr>
          <w:cantSplit/>
          <w:trHeight w:val="28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C96C8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F24564" w:rsidRDefault="001D10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D5794" w:rsidTr="001D1054">
        <w:trPr>
          <w:cantSplit/>
          <w:trHeight w:val="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C96C8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F24564" w:rsidRDefault="001D10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AD5794" w:rsidTr="001D105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24564" w:rsidRDefault="00C96C8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F24564" w:rsidRDefault="00C96C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:rsidR="00F24564" w:rsidRDefault="001D10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252730</wp:posOffset>
                  </wp:positionV>
                  <wp:extent cx="382905" cy="342900"/>
                  <wp:effectExtent l="19050" t="0" r="0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 w:rsidR="00F24564" w:rsidRDefault="00C96C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F24564" w:rsidRDefault="001D10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2021.11.24</w:t>
            </w:r>
          </w:p>
        </w:tc>
      </w:tr>
      <w:tr w:rsidR="00AD5794" w:rsidTr="001D105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24564" w:rsidRDefault="00C96C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:rsidR="00F24564" w:rsidRDefault="001D10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153670</wp:posOffset>
                  </wp:positionV>
                  <wp:extent cx="384810" cy="342900"/>
                  <wp:effectExtent l="19050" t="0" r="0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F24564" w:rsidRDefault="00C96C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F24564" w:rsidRDefault="001D105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2021.11.24</w:t>
            </w:r>
          </w:p>
        </w:tc>
      </w:tr>
    </w:tbl>
    <w:p w:rsidR="00F24564" w:rsidRDefault="00C96C85">
      <w:pPr>
        <w:snapToGrid w:val="0"/>
        <w:rPr>
          <w:rFonts w:ascii="宋体"/>
          <w:b/>
          <w:sz w:val="22"/>
          <w:szCs w:val="22"/>
        </w:rPr>
      </w:pPr>
    </w:p>
    <w:p w:rsidR="00F24564" w:rsidRDefault="00C96C8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F24564" w:rsidSect="00F24564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C85" w:rsidRDefault="00C96C85" w:rsidP="00AD5794">
      <w:r>
        <w:separator/>
      </w:r>
    </w:p>
  </w:endnote>
  <w:endnote w:type="continuationSeparator" w:id="0">
    <w:p w:rsidR="00C96C85" w:rsidRDefault="00C96C85" w:rsidP="00AD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C85" w:rsidRDefault="00C96C85" w:rsidP="00AD5794">
      <w:r>
        <w:separator/>
      </w:r>
    </w:p>
  </w:footnote>
  <w:footnote w:type="continuationSeparator" w:id="0">
    <w:p w:rsidR="00C96C85" w:rsidRDefault="00C96C85" w:rsidP="00AD5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564" w:rsidRDefault="00C96C85" w:rsidP="001D105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542C67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24564" w:rsidRDefault="00AD5794" w:rsidP="001D1054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9.65pt;margin-top:2.8pt;width:111.8pt;height:20.2pt;z-index:251658240" stroked="f">
          <v:textbox>
            <w:txbxContent>
              <w:p w:rsidR="00F24564" w:rsidRDefault="00C96C85" w:rsidP="001D105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96C85">
      <w:rPr>
        <w:rStyle w:val="CharChar1"/>
        <w:rFonts w:hint="default"/>
        <w:w w:val="90"/>
      </w:rPr>
      <w:t xml:space="preserve">Beijing International Standard united </w:t>
    </w:r>
    <w:r w:rsidR="00C96C85">
      <w:rPr>
        <w:rStyle w:val="CharChar1"/>
        <w:rFonts w:hint="default"/>
        <w:w w:val="90"/>
      </w:rPr>
      <w:t xml:space="preserve">Certification </w:t>
    </w:r>
    <w:proofErr w:type="spellStart"/>
    <w:r w:rsidR="00C96C85">
      <w:rPr>
        <w:rStyle w:val="CharChar1"/>
        <w:rFonts w:hint="default"/>
        <w:w w:val="90"/>
      </w:rPr>
      <w:t>Co.,Ltd</w:t>
    </w:r>
    <w:proofErr w:type="spellEnd"/>
    <w:r w:rsidR="00C96C85">
      <w:rPr>
        <w:rStyle w:val="CharChar1"/>
        <w:rFonts w:hint="default"/>
        <w:w w:val="90"/>
      </w:rPr>
      <w:t>.</w:t>
    </w:r>
  </w:p>
  <w:p w:rsidR="00F24564" w:rsidRDefault="00C96C85">
    <w:pPr>
      <w:pStyle w:val="a5"/>
    </w:pPr>
  </w:p>
  <w:p w:rsidR="00F24564" w:rsidRDefault="00C96C85" w:rsidP="001D105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794"/>
    <w:rsid w:val="001D1054"/>
    <w:rsid w:val="00AD5794"/>
    <w:rsid w:val="00C9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2456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in.gov.cn/law/depart/2000110611-00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2021-11-25T01:48:00Z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