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8871C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E41CEA" w:rsidRPr="00B85468" w:rsidRDefault="008871C3" w:rsidP="00E41CEA">
      <w:pPr>
        <w:wordWrap w:val="0"/>
        <w:ind w:rightChars="191" w:right="401"/>
        <w:jc w:val="right"/>
        <w:rPr>
          <w:rFonts w:ascii="宋体" w:hAnsi="宋体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E41CEA" w:rsidRPr="00B85468">
        <w:rPr>
          <w:rFonts w:ascii="宋体" w:hAnsi="宋体" w:hint="eastAsia"/>
          <w:u w:val="single"/>
        </w:rPr>
        <w:t>02</w:t>
      </w:r>
      <w:r w:rsidR="00F814CC">
        <w:rPr>
          <w:rFonts w:ascii="宋体" w:hAnsi="宋体" w:hint="eastAsia"/>
          <w:u w:val="single"/>
        </w:rPr>
        <w:t>47</w:t>
      </w:r>
      <w:r w:rsidR="00E41CEA" w:rsidRPr="00B85468">
        <w:rPr>
          <w:rFonts w:ascii="宋体" w:hAnsi="宋体" w:hint="eastAsia"/>
          <w:u w:val="single"/>
        </w:rPr>
        <w:t>-20</w:t>
      </w:r>
      <w:r w:rsidR="00F814CC">
        <w:rPr>
          <w:rFonts w:ascii="宋体" w:hAnsi="宋体" w:hint="eastAsia"/>
          <w:u w:val="single"/>
        </w:rPr>
        <w:t>19</w:t>
      </w:r>
      <w:r w:rsidR="00E41CEA" w:rsidRPr="00B85468">
        <w:rPr>
          <w:rFonts w:ascii="宋体" w:hAnsi="宋体" w:hint="eastAsia"/>
          <w:u w:val="single"/>
        </w:rPr>
        <w:t>-2021</w:t>
      </w:r>
      <w:bookmarkEnd w:id="0"/>
    </w:p>
    <w:p w:rsidR="008F6BDE" w:rsidRDefault="00E50DF0">
      <w:pPr>
        <w:jc w:val="right"/>
        <w:rPr>
          <w:rFonts w:ascii="Times New Roman" w:hAnsi="Times New Roman" w:cs="Times New Roman"/>
          <w:sz w:val="20"/>
          <w:szCs w:val="28"/>
        </w:rPr>
      </w:pPr>
    </w:p>
    <w:tbl>
      <w:tblPr>
        <w:tblW w:w="10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1035"/>
        <w:gridCol w:w="1110"/>
        <w:gridCol w:w="1140"/>
        <w:gridCol w:w="964"/>
        <w:gridCol w:w="2156"/>
        <w:gridCol w:w="1335"/>
        <w:gridCol w:w="1260"/>
        <w:gridCol w:w="798"/>
      </w:tblGrid>
      <w:tr w:rsidR="00F814CC" w:rsidTr="00E6666E">
        <w:trPr>
          <w:trHeight w:val="507"/>
          <w:jc w:val="center"/>
        </w:trPr>
        <w:tc>
          <w:tcPr>
            <w:tcW w:w="1889" w:type="dxa"/>
            <w:gridSpan w:val="2"/>
            <w:vAlign w:val="center"/>
          </w:tcPr>
          <w:p w:rsidR="00F814CC" w:rsidRDefault="00F814CC" w:rsidP="00E66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8763" w:type="dxa"/>
            <w:gridSpan w:val="7"/>
            <w:vAlign w:val="center"/>
          </w:tcPr>
          <w:p w:rsidR="00F814CC" w:rsidRDefault="00F814CC" w:rsidP="00E6666E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汕头东风印刷股份有限公司</w:t>
            </w:r>
          </w:p>
        </w:tc>
      </w:tr>
      <w:tr w:rsidR="00F814CC" w:rsidTr="00E6666E">
        <w:trPr>
          <w:trHeight w:val="628"/>
          <w:jc w:val="center"/>
        </w:trPr>
        <w:tc>
          <w:tcPr>
            <w:tcW w:w="854" w:type="dxa"/>
            <w:vAlign w:val="center"/>
          </w:tcPr>
          <w:p w:rsidR="00F814CC" w:rsidRDefault="00F814CC" w:rsidP="00E66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035" w:type="dxa"/>
            <w:vAlign w:val="center"/>
          </w:tcPr>
          <w:p w:rsidR="00F814CC" w:rsidRDefault="00F814CC" w:rsidP="00E66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10" w:type="dxa"/>
            <w:vAlign w:val="center"/>
          </w:tcPr>
          <w:p w:rsidR="00F814CC" w:rsidRDefault="00F814CC" w:rsidP="00E66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40" w:type="dxa"/>
            <w:vAlign w:val="center"/>
          </w:tcPr>
          <w:p w:rsidR="00F814CC" w:rsidRDefault="00F814CC" w:rsidP="00E66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F814CC" w:rsidRDefault="00F814CC" w:rsidP="00E66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964" w:type="dxa"/>
            <w:vAlign w:val="center"/>
          </w:tcPr>
          <w:p w:rsidR="00F814CC" w:rsidRDefault="00F814CC" w:rsidP="00E66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测量设备准确度等级</w:t>
            </w:r>
          </w:p>
        </w:tc>
        <w:tc>
          <w:tcPr>
            <w:tcW w:w="2156" w:type="dxa"/>
            <w:vAlign w:val="center"/>
          </w:tcPr>
          <w:p w:rsidR="00F814CC" w:rsidRDefault="00F814CC" w:rsidP="00E66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测量标准装置</w:t>
            </w:r>
          </w:p>
          <w:p w:rsidR="00F814CC" w:rsidRDefault="00F814CC" w:rsidP="00E66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35" w:type="dxa"/>
            <w:vAlign w:val="center"/>
          </w:tcPr>
          <w:p w:rsidR="00F814CC" w:rsidRDefault="00F814CC" w:rsidP="00E66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60" w:type="dxa"/>
            <w:vAlign w:val="center"/>
          </w:tcPr>
          <w:p w:rsidR="00F814CC" w:rsidRDefault="00F814CC" w:rsidP="00E66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798" w:type="dxa"/>
            <w:vAlign w:val="center"/>
          </w:tcPr>
          <w:p w:rsidR="00F814CC" w:rsidRDefault="00F814CC" w:rsidP="00E6666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F814CC" w:rsidRDefault="00F814CC" w:rsidP="00E6666E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/>
                <w:sz w:val="18"/>
                <w:szCs w:val="18"/>
              </w:rPr>
              <w:t>×</w:t>
            </w:r>
          </w:p>
        </w:tc>
      </w:tr>
      <w:tr w:rsidR="00F814CC" w:rsidTr="00E6666E">
        <w:trPr>
          <w:trHeight w:val="566"/>
          <w:jc w:val="center"/>
        </w:trPr>
        <w:tc>
          <w:tcPr>
            <w:tcW w:w="854" w:type="dxa"/>
            <w:vAlign w:val="center"/>
          </w:tcPr>
          <w:p w:rsidR="00F814CC" w:rsidRDefault="00F814CC" w:rsidP="00E66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品质管理部</w:t>
            </w:r>
          </w:p>
        </w:tc>
        <w:tc>
          <w:tcPr>
            <w:tcW w:w="1035" w:type="dxa"/>
            <w:vAlign w:val="center"/>
          </w:tcPr>
          <w:p w:rsidR="00F814CC" w:rsidRDefault="00F814CC" w:rsidP="00E666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110" w:type="dxa"/>
            <w:vAlign w:val="center"/>
          </w:tcPr>
          <w:p w:rsidR="00F814CC" w:rsidRDefault="00F814CC" w:rsidP="00E6666E">
            <w:pPr>
              <w:rPr>
                <w:szCs w:val="21"/>
              </w:rPr>
            </w:pPr>
            <w:r>
              <w:rPr>
                <w:szCs w:val="21"/>
              </w:rPr>
              <w:t>22290031</w:t>
            </w:r>
          </w:p>
        </w:tc>
        <w:tc>
          <w:tcPr>
            <w:tcW w:w="1140" w:type="dxa"/>
            <w:vAlign w:val="center"/>
          </w:tcPr>
          <w:p w:rsidR="00F814CC" w:rsidRDefault="00F814CC" w:rsidP="00E666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ALC-210.4</w:t>
            </w:r>
          </w:p>
        </w:tc>
        <w:tc>
          <w:tcPr>
            <w:tcW w:w="964" w:type="dxa"/>
            <w:vAlign w:val="center"/>
          </w:tcPr>
          <w:p w:rsidR="00F814CC" w:rsidRDefault="00F814CC" w:rsidP="00E6666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Ⅰ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2156" w:type="dxa"/>
            <w:vAlign w:val="center"/>
          </w:tcPr>
          <w:p w:rsidR="00F814CC" w:rsidRDefault="00F814CC" w:rsidP="00E666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>
              <w:rPr>
                <w:rFonts w:hint="eastAsia"/>
                <w:sz w:val="18"/>
                <w:szCs w:val="18"/>
              </w:rPr>
              <w:t>/500g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1mg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F</w:t>
            </w:r>
            <w:r>
              <w:rPr>
                <w:rFonts w:hint="eastAsia"/>
                <w:color w:val="000000"/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等级</w:t>
            </w:r>
          </w:p>
        </w:tc>
        <w:tc>
          <w:tcPr>
            <w:tcW w:w="1335" w:type="dxa"/>
            <w:vAlign w:val="center"/>
          </w:tcPr>
          <w:p w:rsidR="00F814CC" w:rsidRDefault="00F814CC" w:rsidP="00E6666E">
            <w:pPr>
              <w:jc w:val="center"/>
            </w:pPr>
            <w:r>
              <w:rPr>
                <w:rFonts w:hint="eastAsia"/>
              </w:rPr>
              <w:t>广东省汕头市质量计量监督检测所</w:t>
            </w:r>
          </w:p>
        </w:tc>
        <w:tc>
          <w:tcPr>
            <w:tcW w:w="1260" w:type="dxa"/>
            <w:vAlign w:val="center"/>
          </w:tcPr>
          <w:p w:rsidR="00F814CC" w:rsidRDefault="00F814CC" w:rsidP="00E666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2021.04.22</w:t>
            </w:r>
          </w:p>
        </w:tc>
        <w:tc>
          <w:tcPr>
            <w:tcW w:w="798" w:type="dxa"/>
            <w:vAlign w:val="center"/>
          </w:tcPr>
          <w:p w:rsidR="00F814CC" w:rsidRDefault="00F814CC" w:rsidP="00E6666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F814CC" w:rsidTr="00E6666E">
        <w:trPr>
          <w:trHeight w:val="546"/>
          <w:jc w:val="center"/>
        </w:trPr>
        <w:tc>
          <w:tcPr>
            <w:tcW w:w="854" w:type="dxa"/>
            <w:vAlign w:val="center"/>
          </w:tcPr>
          <w:p w:rsidR="00F814CC" w:rsidRDefault="00F814CC" w:rsidP="00E66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品质管理部</w:t>
            </w:r>
          </w:p>
        </w:tc>
        <w:tc>
          <w:tcPr>
            <w:tcW w:w="1035" w:type="dxa"/>
            <w:vAlign w:val="center"/>
          </w:tcPr>
          <w:p w:rsidR="00F814CC" w:rsidRDefault="00F814CC" w:rsidP="00E666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摩擦系数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剥离试验仪</w:t>
            </w:r>
          </w:p>
        </w:tc>
        <w:tc>
          <w:tcPr>
            <w:tcW w:w="1110" w:type="dxa"/>
            <w:vAlign w:val="center"/>
          </w:tcPr>
          <w:p w:rsidR="00F814CC" w:rsidRDefault="00F814CC" w:rsidP="00E666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0708</w:t>
            </w:r>
          </w:p>
        </w:tc>
        <w:tc>
          <w:tcPr>
            <w:tcW w:w="1140" w:type="dxa"/>
            <w:vAlign w:val="center"/>
          </w:tcPr>
          <w:p w:rsidR="00F814CC" w:rsidRDefault="00F814CC" w:rsidP="00E6666E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FPT-F1</w:t>
            </w:r>
          </w:p>
        </w:tc>
        <w:tc>
          <w:tcPr>
            <w:tcW w:w="964" w:type="dxa"/>
            <w:vAlign w:val="center"/>
          </w:tcPr>
          <w:p w:rsidR="00F814CC" w:rsidRDefault="00F814CC" w:rsidP="00E6666E">
            <w:pPr>
              <w:jc w:val="center"/>
              <w:rPr>
                <w:szCs w:val="21"/>
              </w:rPr>
            </w:pPr>
            <w:r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i/>
                <w:szCs w:val="21"/>
                <w:vertAlign w:val="subscript"/>
              </w:rPr>
              <w:t>rel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0.4</w:t>
            </w:r>
            <w:r>
              <w:rPr>
                <w:rFonts w:hint="eastAsia"/>
                <w:szCs w:val="21"/>
              </w:rPr>
              <w:t>%</w:t>
            </w:r>
            <w:r>
              <w:rPr>
                <w:rFonts w:hint="eastAsia"/>
                <w:i/>
                <w:szCs w:val="21"/>
              </w:rPr>
              <w:t>k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2</w:t>
            </w:r>
          </w:p>
        </w:tc>
        <w:tc>
          <w:tcPr>
            <w:tcW w:w="2156" w:type="dxa"/>
            <w:vAlign w:val="center"/>
          </w:tcPr>
          <w:p w:rsidR="00F814CC" w:rsidRDefault="00F814CC" w:rsidP="00E666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标准测力检具</w:t>
            </w:r>
            <w:r>
              <w:rPr>
                <w:rFonts w:hint="eastAsia"/>
                <w:sz w:val="18"/>
                <w:szCs w:val="18"/>
              </w:rPr>
              <w:t>/BJ</w:t>
            </w:r>
            <w:r>
              <w:rPr>
                <w:sz w:val="18"/>
                <w:szCs w:val="18"/>
              </w:rPr>
              <w:t>-50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M1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35" w:type="dxa"/>
            <w:vAlign w:val="center"/>
          </w:tcPr>
          <w:p w:rsidR="00F814CC" w:rsidRDefault="00F814CC" w:rsidP="00E6666E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广东省汕头市质量计量监督检测所</w:t>
            </w:r>
          </w:p>
        </w:tc>
        <w:tc>
          <w:tcPr>
            <w:tcW w:w="1260" w:type="dxa"/>
            <w:vAlign w:val="center"/>
          </w:tcPr>
          <w:p w:rsidR="00F814CC" w:rsidRDefault="00F814CC" w:rsidP="00E66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2021.04.22</w:t>
            </w:r>
          </w:p>
        </w:tc>
        <w:tc>
          <w:tcPr>
            <w:tcW w:w="798" w:type="dxa"/>
            <w:vAlign w:val="center"/>
          </w:tcPr>
          <w:p w:rsidR="00F814CC" w:rsidRDefault="00F814CC" w:rsidP="00E6666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F814CC" w:rsidTr="00E6666E">
        <w:trPr>
          <w:trHeight w:val="1115"/>
          <w:jc w:val="center"/>
        </w:trPr>
        <w:tc>
          <w:tcPr>
            <w:tcW w:w="854" w:type="dxa"/>
            <w:vAlign w:val="center"/>
          </w:tcPr>
          <w:p w:rsidR="00F814CC" w:rsidRDefault="00F814CC" w:rsidP="00E66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品质管理部</w:t>
            </w:r>
          </w:p>
        </w:tc>
        <w:tc>
          <w:tcPr>
            <w:tcW w:w="1035" w:type="dxa"/>
            <w:vAlign w:val="center"/>
          </w:tcPr>
          <w:p w:rsidR="00F814CC" w:rsidRDefault="00F814CC" w:rsidP="00E6666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折痕挺度仪</w:t>
            </w:r>
          </w:p>
        </w:tc>
        <w:tc>
          <w:tcPr>
            <w:tcW w:w="1110" w:type="dxa"/>
            <w:vAlign w:val="center"/>
          </w:tcPr>
          <w:p w:rsidR="00F814CC" w:rsidRDefault="00F814CC" w:rsidP="00E6666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CBT</w:t>
            </w:r>
            <w:r>
              <w:rPr>
                <w:color w:val="000000"/>
                <w:szCs w:val="21"/>
              </w:rPr>
              <w:t>121703004</w:t>
            </w:r>
            <w:r>
              <w:rPr>
                <w:rFonts w:hint="eastAsia"/>
                <w:color w:val="000000"/>
                <w:szCs w:val="21"/>
              </w:rPr>
              <w:t>A</w:t>
            </w:r>
          </w:p>
        </w:tc>
        <w:tc>
          <w:tcPr>
            <w:tcW w:w="1140" w:type="dxa"/>
            <w:vAlign w:val="center"/>
          </w:tcPr>
          <w:p w:rsidR="00F814CC" w:rsidRDefault="00F814CC" w:rsidP="00E6666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CBT</w:t>
            </w: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F814CC" w:rsidRDefault="00F814CC" w:rsidP="00E6666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i/>
                <w:color w:val="000000"/>
                <w:szCs w:val="21"/>
              </w:rPr>
              <w:t>U</w:t>
            </w:r>
            <w:r>
              <w:rPr>
                <w:rFonts w:hint="eastAsia"/>
                <w:color w:val="000000"/>
                <w:szCs w:val="21"/>
              </w:rPr>
              <w:t>=</w:t>
            </w:r>
            <w:r>
              <w:rPr>
                <w:color w:val="000000"/>
                <w:szCs w:val="21"/>
              </w:rPr>
              <w:t>0.2</w:t>
            </w:r>
            <w:r>
              <w:rPr>
                <w:rFonts w:hint="eastAsia"/>
                <w:color w:val="000000"/>
                <w:szCs w:val="21"/>
              </w:rPr>
              <w:t>°</w:t>
            </w:r>
            <w:r>
              <w:rPr>
                <w:rFonts w:hint="eastAsia"/>
                <w:color w:val="000000"/>
                <w:szCs w:val="21"/>
              </w:rPr>
              <w:t>k=</w:t>
            </w: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2156" w:type="dxa"/>
            <w:vAlign w:val="center"/>
          </w:tcPr>
          <w:p w:rsidR="00F814CC" w:rsidRDefault="00F814CC" w:rsidP="00E6666E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数显角度仪</w:t>
            </w:r>
            <w:r>
              <w:rPr>
                <w:rFonts w:hint="eastAsia"/>
                <w:color w:val="000000"/>
                <w:sz w:val="18"/>
                <w:szCs w:val="18"/>
              </w:rPr>
              <w:t>/DP-360M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</w:p>
          <w:p w:rsidR="00F814CC" w:rsidRDefault="00F814CC" w:rsidP="00E6666E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i/>
                <w:color w:val="000000"/>
                <w:sz w:val="18"/>
                <w:szCs w:val="18"/>
              </w:rPr>
              <w:t>U</w:t>
            </w:r>
            <w:r>
              <w:rPr>
                <w:rFonts w:hint="eastAsia"/>
                <w:i/>
                <w:color w:val="000000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color w:val="000000"/>
                <w:sz w:val="18"/>
                <w:szCs w:val="18"/>
              </w:rPr>
              <w:t>=</w:t>
            </w:r>
            <w:r>
              <w:rPr>
                <w:color w:val="000000"/>
                <w:sz w:val="18"/>
                <w:szCs w:val="18"/>
              </w:rPr>
              <w:t>0.1</w:t>
            </w:r>
            <w:r>
              <w:rPr>
                <w:rFonts w:hint="eastAsia"/>
                <w:color w:val="000000"/>
                <w:sz w:val="18"/>
                <w:szCs w:val="18"/>
              </w:rPr>
              <w:t>°（</w:t>
            </w:r>
            <w:r>
              <w:rPr>
                <w:rFonts w:hint="eastAsia"/>
                <w:i/>
                <w:color w:val="000000"/>
                <w:sz w:val="18"/>
                <w:szCs w:val="18"/>
              </w:rPr>
              <w:t>k=</w:t>
            </w: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:rsidR="00F814CC" w:rsidRDefault="00F814CC" w:rsidP="00E6666E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数显卡尺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</w:rPr>
              <w:t>300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  <w:r>
              <w:rPr>
                <w:rFonts w:hint="eastAsia"/>
                <w:color w:val="000000"/>
                <w:sz w:val="18"/>
                <w:szCs w:val="18"/>
              </w:rPr>
              <w:t>mm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d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0.01mm</w:t>
            </w:r>
          </w:p>
        </w:tc>
        <w:tc>
          <w:tcPr>
            <w:tcW w:w="1335" w:type="dxa"/>
            <w:vAlign w:val="center"/>
          </w:tcPr>
          <w:p w:rsidR="00F814CC" w:rsidRDefault="00F814CC" w:rsidP="00E6666E">
            <w:r>
              <w:rPr>
                <w:rFonts w:hint="eastAsia"/>
              </w:rPr>
              <w:t>广东省汕头市质量计量监督检测所</w:t>
            </w:r>
          </w:p>
        </w:tc>
        <w:tc>
          <w:tcPr>
            <w:tcW w:w="1260" w:type="dxa"/>
            <w:vAlign w:val="center"/>
          </w:tcPr>
          <w:p w:rsidR="00F814CC" w:rsidRDefault="00F814CC" w:rsidP="00E666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2021.10.25</w:t>
            </w:r>
          </w:p>
        </w:tc>
        <w:tc>
          <w:tcPr>
            <w:tcW w:w="798" w:type="dxa"/>
            <w:vAlign w:val="center"/>
          </w:tcPr>
          <w:p w:rsidR="00F814CC" w:rsidRDefault="00F814CC" w:rsidP="00E6666E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F814CC" w:rsidTr="00E6666E">
        <w:trPr>
          <w:trHeight w:val="858"/>
          <w:jc w:val="center"/>
        </w:trPr>
        <w:tc>
          <w:tcPr>
            <w:tcW w:w="854" w:type="dxa"/>
            <w:vAlign w:val="center"/>
          </w:tcPr>
          <w:p w:rsidR="00F814CC" w:rsidRDefault="00F814CC" w:rsidP="00E66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凹印制造部</w:t>
            </w:r>
          </w:p>
        </w:tc>
        <w:tc>
          <w:tcPr>
            <w:tcW w:w="1035" w:type="dxa"/>
            <w:vAlign w:val="center"/>
          </w:tcPr>
          <w:p w:rsidR="00F814CC" w:rsidRDefault="00F814CC" w:rsidP="00E666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电子台秤</w:t>
            </w:r>
          </w:p>
        </w:tc>
        <w:tc>
          <w:tcPr>
            <w:tcW w:w="1110" w:type="dxa"/>
            <w:vAlign w:val="center"/>
          </w:tcPr>
          <w:p w:rsidR="00F814CC" w:rsidRDefault="00F814CC" w:rsidP="00E666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13102005</w:t>
            </w:r>
          </w:p>
        </w:tc>
        <w:tc>
          <w:tcPr>
            <w:tcW w:w="1140" w:type="dxa"/>
            <w:vAlign w:val="center"/>
          </w:tcPr>
          <w:p w:rsidR="00F814CC" w:rsidRDefault="00F814CC" w:rsidP="00E6666E">
            <w:pPr>
              <w:rPr>
                <w:szCs w:val="21"/>
              </w:rPr>
            </w:pPr>
            <w:r>
              <w:rPr>
                <w:szCs w:val="21"/>
              </w:rPr>
              <w:t>TCS-100</w:t>
            </w:r>
          </w:p>
        </w:tc>
        <w:tc>
          <w:tcPr>
            <w:tcW w:w="964" w:type="dxa"/>
            <w:vAlign w:val="center"/>
          </w:tcPr>
          <w:p w:rsidR="00F814CC" w:rsidRDefault="00F814CC" w:rsidP="00E6666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Ⅲ级</w:t>
            </w:r>
          </w:p>
        </w:tc>
        <w:tc>
          <w:tcPr>
            <w:tcW w:w="2156" w:type="dxa"/>
            <w:vAlign w:val="center"/>
          </w:tcPr>
          <w:p w:rsidR="00F814CC" w:rsidRDefault="00F814CC" w:rsidP="00E666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>
              <w:rPr>
                <w:rFonts w:hint="eastAsia"/>
                <w:sz w:val="18"/>
                <w:szCs w:val="18"/>
              </w:rPr>
              <w:t>/20kg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35" w:type="dxa"/>
            <w:vAlign w:val="center"/>
          </w:tcPr>
          <w:p w:rsidR="00F814CC" w:rsidRDefault="00F814CC" w:rsidP="00E6666E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广东省汕头市质量计量监督检测所</w:t>
            </w:r>
          </w:p>
        </w:tc>
        <w:tc>
          <w:tcPr>
            <w:tcW w:w="1260" w:type="dxa"/>
            <w:vAlign w:val="center"/>
          </w:tcPr>
          <w:p w:rsidR="00F814CC" w:rsidRDefault="00F814CC" w:rsidP="00E66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2021.04.22</w:t>
            </w:r>
          </w:p>
        </w:tc>
        <w:tc>
          <w:tcPr>
            <w:tcW w:w="798" w:type="dxa"/>
            <w:vAlign w:val="center"/>
          </w:tcPr>
          <w:p w:rsidR="00F814CC" w:rsidRDefault="00F814CC" w:rsidP="00E6666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F814CC" w:rsidTr="00E6666E">
        <w:trPr>
          <w:trHeight w:val="774"/>
          <w:jc w:val="center"/>
        </w:trPr>
        <w:tc>
          <w:tcPr>
            <w:tcW w:w="854" w:type="dxa"/>
            <w:vAlign w:val="center"/>
          </w:tcPr>
          <w:p w:rsidR="00F814CC" w:rsidRDefault="00F814CC" w:rsidP="00E66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设备管理部</w:t>
            </w:r>
          </w:p>
        </w:tc>
        <w:tc>
          <w:tcPr>
            <w:tcW w:w="1035" w:type="dxa"/>
            <w:vAlign w:val="center"/>
          </w:tcPr>
          <w:p w:rsidR="00F814CC" w:rsidRDefault="00F814CC" w:rsidP="00E6666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带表卡尺</w:t>
            </w:r>
          </w:p>
        </w:tc>
        <w:tc>
          <w:tcPr>
            <w:tcW w:w="1110" w:type="dxa"/>
            <w:vAlign w:val="center"/>
          </w:tcPr>
          <w:p w:rsidR="00F814CC" w:rsidRDefault="00F814CC" w:rsidP="00E666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C803310746</w:t>
            </w:r>
          </w:p>
        </w:tc>
        <w:tc>
          <w:tcPr>
            <w:tcW w:w="1140" w:type="dxa"/>
            <w:vAlign w:val="center"/>
          </w:tcPr>
          <w:p w:rsidR="00F814CC" w:rsidRDefault="00F814CC" w:rsidP="00E6666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（0-200）mm</w:t>
            </w:r>
          </w:p>
        </w:tc>
        <w:tc>
          <w:tcPr>
            <w:tcW w:w="964" w:type="dxa"/>
            <w:vAlign w:val="center"/>
          </w:tcPr>
          <w:p w:rsidR="00F814CC" w:rsidRDefault="00F814CC" w:rsidP="00E6666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0.01</w:t>
            </w:r>
            <w:r>
              <w:rPr>
                <w:rFonts w:hint="eastAsia"/>
                <w:szCs w:val="21"/>
              </w:rPr>
              <w:t>mm</w:t>
            </w:r>
            <w:r>
              <w:rPr>
                <w:rFonts w:hint="eastAsia"/>
                <w:i/>
                <w:szCs w:val="21"/>
              </w:rPr>
              <w:t>k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2</w:t>
            </w:r>
          </w:p>
        </w:tc>
        <w:tc>
          <w:tcPr>
            <w:tcW w:w="2156" w:type="dxa"/>
            <w:vAlign w:val="center"/>
          </w:tcPr>
          <w:p w:rsidR="00F814CC" w:rsidRDefault="00F814CC" w:rsidP="00E6666E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量块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</w:rPr>
              <w:t>291.8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  <w:r>
              <w:rPr>
                <w:rFonts w:hint="eastAsia"/>
                <w:color w:val="000000"/>
                <w:sz w:val="18"/>
                <w:szCs w:val="18"/>
              </w:rPr>
              <w:t>mm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</w:p>
          <w:p w:rsidR="00F814CC" w:rsidRDefault="00F814CC" w:rsidP="00E6666E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1335" w:type="dxa"/>
            <w:vAlign w:val="center"/>
          </w:tcPr>
          <w:p w:rsidR="00F814CC" w:rsidRDefault="00F814CC" w:rsidP="00E6666E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广东省汕头市质量计量监督检测所</w:t>
            </w:r>
          </w:p>
        </w:tc>
        <w:tc>
          <w:tcPr>
            <w:tcW w:w="1260" w:type="dxa"/>
            <w:vAlign w:val="center"/>
          </w:tcPr>
          <w:p w:rsidR="00F814CC" w:rsidRDefault="00F814CC" w:rsidP="00E66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2021.04.21</w:t>
            </w:r>
          </w:p>
        </w:tc>
        <w:tc>
          <w:tcPr>
            <w:tcW w:w="798" w:type="dxa"/>
            <w:vAlign w:val="center"/>
          </w:tcPr>
          <w:p w:rsidR="00F814CC" w:rsidRDefault="00F814CC" w:rsidP="00E666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F814CC" w:rsidTr="00E6666E">
        <w:trPr>
          <w:trHeight w:val="774"/>
          <w:jc w:val="center"/>
        </w:trPr>
        <w:tc>
          <w:tcPr>
            <w:tcW w:w="854" w:type="dxa"/>
            <w:vAlign w:val="center"/>
          </w:tcPr>
          <w:p w:rsidR="00F814CC" w:rsidRDefault="00F814CC" w:rsidP="00E66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检测中心</w:t>
            </w:r>
          </w:p>
        </w:tc>
        <w:tc>
          <w:tcPr>
            <w:tcW w:w="1035" w:type="dxa"/>
            <w:vAlign w:val="center"/>
          </w:tcPr>
          <w:p w:rsidR="00F814CC" w:rsidRDefault="00F814CC" w:rsidP="00E6666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压力表</w:t>
            </w:r>
          </w:p>
        </w:tc>
        <w:tc>
          <w:tcPr>
            <w:tcW w:w="1110" w:type="dxa"/>
            <w:vAlign w:val="center"/>
          </w:tcPr>
          <w:p w:rsidR="00F814CC" w:rsidRDefault="00F814CC" w:rsidP="00E666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HC67560134520</w:t>
            </w:r>
          </w:p>
        </w:tc>
        <w:tc>
          <w:tcPr>
            <w:tcW w:w="1140" w:type="dxa"/>
            <w:vAlign w:val="center"/>
          </w:tcPr>
          <w:p w:rsidR="00F814CC" w:rsidRDefault="00F814CC" w:rsidP="00E6666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Y-60</w:t>
            </w:r>
          </w:p>
        </w:tc>
        <w:tc>
          <w:tcPr>
            <w:tcW w:w="964" w:type="dxa"/>
            <w:vAlign w:val="center"/>
          </w:tcPr>
          <w:p w:rsidR="00F814CC" w:rsidRDefault="00F814CC" w:rsidP="00E66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2156" w:type="dxa"/>
            <w:vAlign w:val="center"/>
          </w:tcPr>
          <w:p w:rsidR="00F814CC" w:rsidRDefault="00F814CC" w:rsidP="00E6666E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数字压力表</w:t>
            </w:r>
            <w:r>
              <w:rPr>
                <w:rFonts w:hint="eastAsia"/>
                <w:color w:val="000000"/>
                <w:sz w:val="18"/>
                <w:szCs w:val="18"/>
              </w:rPr>
              <w:t>/SPMK</w:t>
            </w:r>
            <w:r>
              <w:rPr>
                <w:color w:val="000000"/>
                <w:sz w:val="18"/>
                <w:szCs w:val="18"/>
              </w:rPr>
              <w:t>700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0.05</w:t>
            </w:r>
            <w:r>
              <w:rPr>
                <w:rFonts w:hint="eastAsia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1335" w:type="dxa"/>
            <w:vAlign w:val="center"/>
          </w:tcPr>
          <w:p w:rsidR="00F814CC" w:rsidRDefault="00F814CC" w:rsidP="00E6666E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广东省汕头市质量计量监督检测所</w:t>
            </w:r>
          </w:p>
        </w:tc>
        <w:tc>
          <w:tcPr>
            <w:tcW w:w="1260" w:type="dxa"/>
            <w:vAlign w:val="center"/>
          </w:tcPr>
          <w:p w:rsidR="00F814CC" w:rsidRDefault="00F814CC" w:rsidP="00E66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2021.11.04</w:t>
            </w:r>
          </w:p>
        </w:tc>
        <w:tc>
          <w:tcPr>
            <w:tcW w:w="798" w:type="dxa"/>
            <w:vAlign w:val="center"/>
          </w:tcPr>
          <w:p w:rsidR="00F814CC" w:rsidRDefault="00F814CC" w:rsidP="00E666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F814CC" w:rsidTr="00E6666E">
        <w:trPr>
          <w:trHeight w:val="1795"/>
          <w:jc w:val="center"/>
        </w:trPr>
        <w:tc>
          <w:tcPr>
            <w:tcW w:w="10652" w:type="dxa"/>
            <w:gridSpan w:val="9"/>
          </w:tcPr>
          <w:p w:rsidR="00F814CC" w:rsidRDefault="00F814CC" w:rsidP="00E6666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审核综合意見：</w:t>
            </w:r>
          </w:p>
          <w:p w:rsidR="00F814CC" w:rsidRDefault="00F814CC" w:rsidP="00E6666E">
            <w:pPr>
              <w:snapToGrid w:val="0"/>
              <w:spacing w:line="360" w:lineRule="auto"/>
              <w:ind w:leftChars="67" w:left="141" w:firstLine="278"/>
              <w:rPr>
                <w:rFonts w:ascii="宋体" w:eastAsia="PMingLiU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公司已制定《计量确认控制程序》、《计量外部供方管理程序》和《测量设备管理程序》，对计量确认和测量设备的溯源管理、外部供方管理进行规定。公司的测量设备统一由设备管理部送外校准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检定，校准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检定机构按《计量外部供方管理程序》选择并评价，校准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检定证书统一由设备管理部保存。</w:t>
            </w:r>
          </w:p>
          <w:p w:rsidR="00F814CC" w:rsidRDefault="00F814CC" w:rsidP="00E6666E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根据抽查情况，该公司的校准情况符合溯源性要求。</w:t>
            </w:r>
          </w:p>
          <w:p w:rsidR="00F814CC" w:rsidRDefault="00F814CC" w:rsidP="00E6666E">
            <w:pPr>
              <w:ind w:firstLineChars="200" w:firstLine="420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814CC" w:rsidTr="00E6666E">
        <w:trPr>
          <w:trHeight w:val="964"/>
          <w:jc w:val="center"/>
        </w:trPr>
        <w:tc>
          <w:tcPr>
            <w:tcW w:w="10652" w:type="dxa"/>
            <w:gridSpan w:val="9"/>
          </w:tcPr>
          <w:p w:rsidR="00F814CC" w:rsidRDefault="00F814CC" w:rsidP="00E6666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ascii="Times New Roman" w:hAnsi="Times New Roman" w:hint="eastAsia"/>
                <w:szCs w:val="21"/>
              </w:rPr>
              <w:t>21</w:t>
            </w:r>
            <w:bookmarkStart w:id="1" w:name="_GoBack"/>
            <w:bookmarkEnd w:id="1"/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12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  <w:p w:rsidR="00F814CC" w:rsidRDefault="00F814CC" w:rsidP="00E6666E">
            <w:pPr>
              <w:rPr>
                <w:rFonts w:ascii="Times New Roman" w:hAnsi="Times New Roman"/>
                <w:szCs w:val="21"/>
              </w:rPr>
            </w:pPr>
          </w:p>
          <w:p w:rsidR="00F814CC" w:rsidRDefault="00F814CC" w:rsidP="00E6666E">
            <w:pPr>
              <w:rPr>
                <w:rFonts w:ascii="Times New Roman" w:hAnsi="Times New Roman"/>
                <w:szCs w:val="21"/>
              </w:rPr>
            </w:pPr>
          </w:p>
          <w:p w:rsidR="00F814CC" w:rsidRDefault="00F814CC" w:rsidP="00E6666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  <w:r>
              <w:rPr>
                <w:rFonts w:ascii="Times New Roman" w:hAnsi="Times New Roman" w:hint="eastAsia"/>
                <w:szCs w:val="21"/>
              </w:rPr>
              <w:t>员签字：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 w:rsidR="001C3BE7">
              <w:rPr>
                <w:rFonts w:ascii="Times New Roman" w:hAnsi="Times New Roman"/>
                <w:noProof/>
                <w:szCs w:val="21"/>
              </w:rPr>
              <w:drawing>
                <wp:inline distT="0" distB="0" distL="0" distR="0">
                  <wp:extent cx="1647825" cy="525523"/>
                  <wp:effectExtent l="19050" t="0" r="0" b="0"/>
                  <wp:docPr id="1" name="图片 1" descr="C:\Users\ADMINI~1\AppData\Local\Temp\16386034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6386034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897" cy="526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hint="eastAsia"/>
                <w:szCs w:val="21"/>
              </w:rPr>
              <w:t xml:space="preserve">                    </w:t>
            </w:r>
            <w:r>
              <w:rPr>
                <w:rFonts w:ascii="Times New Roman" w:hAnsi="Times New Roman" w:hint="eastAsia"/>
                <w:szCs w:val="21"/>
              </w:rPr>
              <w:t>部门代表签字：</w:t>
            </w:r>
            <w:r w:rsidR="001C3BE7">
              <w:rPr>
                <w:rFonts w:ascii="Times New Roman" w:hAnsi="Times New Roman"/>
                <w:noProof/>
                <w:szCs w:val="21"/>
              </w:rPr>
              <w:drawing>
                <wp:inline distT="0" distB="0" distL="0" distR="0">
                  <wp:extent cx="1343025" cy="476250"/>
                  <wp:effectExtent l="19050" t="0" r="9525" b="0"/>
                  <wp:docPr id="2" name="图片 2" descr="C:\Users\ADMINI~1\AppData\Local\Temp\1638603396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163860339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4CC" w:rsidRDefault="00F814CC" w:rsidP="00E6666E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8D0A78" w:rsidRPr="00F814CC" w:rsidRDefault="00E50DF0" w:rsidP="005C0A53"/>
    <w:p w:rsidR="008F6BDE" w:rsidRPr="0044252F" w:rsidRDefault="008871C3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DF0" w:rsidRDefault="00E50DF0">
      <w:r>
        <w:separator/>
      </w:r>
    </w:p>
  </w:endnote>
  <w:endnote w:type="continuationSeparator" w:id="1">
    <w:p w:rsidR="00E50DF0" w:rsidRDefault="00E50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E50DF0" w:rsidP="005C0A53">
    <w:pPr>
      <w:pStyle w:val="a4"/>
    </w:pPr>
  </w:p>
  <w:p w:rsidR="008F6BDE" w:rsidRDefault="00E50D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DF0" w:rsidRDefault="00E50DF0">
      <w:r>
        <w:separator/>
      </w:r>
    </w:p>
  </w:footnote>
  <w:footnote w:type="continuationSeparator" w:id="1">
    <w:p w:rsidR="00E50DF0" w:rsidRDefault="00E50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48" w:rsidRDefault="00787848" w:rsidP="00787848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-72822</wp:posOffset>
          </wp:positionH>
          <wp:positionV relativeFrom="paragraph">
            <wp:posOffset>207659</wp:posOffset>
          </wp:positionV>
          <wp:extent cx="481965" cy="485140"/>
          <wp:effectExtent l="0" t="0" r="0" b="0"/>
          <wp:wrapTopAndBottom/>
          <wp:docPr id="3" name="图片 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71C3">
      <w:tab/>
    </w:r>
  </w:p>
  <w:p w:rsidR="008F6BDE" w:rsidRDefault="00627758" w:rsidP="00787848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 w:rsidRPr="00627758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:rsidR="008F6BDE" w:rsidRDefault="008871C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871C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8871C3" w:rsidP="00787848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Default="00627758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2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79F"/>
    <w:rsid w:val="0005216B"/>
    <w:rsid w:val="00077AEE"/>
    <w:rsid w:val="000A35CC"/>
    <w:rsid w:val="000B0612"/>
    <w:rsid w:val="00114A37"/>
    <w:rsid w:val="00137531"/>
    <w:rsid w:val="001608FD"/>
    <w:rsid w:val="00163759"/>
    <w:rsid w:val="001931B1"/>
    <w:rsid w:val="00194C3D"/>
    <w:rsid w:val="001A4B67"/>
    <w:rsid w:val="001B3B2E"/>
    <w:rsid w:val="001C3BE7"/>
    <w:rsid w:val="001E4FC4"/>
    <w:rsid w:val="002248E9"/>
    <w:rsid w:val="00246E98"/>
    <w:rsid w:val="002567EB"/>
    <w:rsid w:val="002609A3"/>
    <w:rsid w:val="002F50F2"/>
    <w:rsid w:val="00301122"/>
    <w:rsid w:val="00330C0B"/>
    <w:rsid w:val="00333B59"/>
    <w:rsid w:val="003636DE"/>
    <w:rsid w:val="003704DB"/>
    <w:rsid w:val="0037739A"/>
    <w:rsid w:val="00377D7F"/>
    <w:rsid w:val="00382CCB"/>
    <w:rsid w:val="003A1793"/>
    <w:rsid w:val="004055CD"/>
    <w:rsid w:val="0040584E"/>
    <w:rsid w:val="00411F22"/>
    <w:rsid w:val="004226EA"/>
    <w:rsid w:val="00425618"/>
    <w:rsid w:val="0043054D"/>
    <w:rsid w:val="00465D77"/>
    <w:rsid w:val="00480329"/>
    <w:rsid w:val="004C1A51"/>
    <w:rsid w:val="0050142E"/>
    <w:rsid w:val="00535CBE"/>
    <w:rsid w:val="00551270"/>
    <w:rsid w:val="00593392"/>
    <w:rsid w:val="005A0C85"/>
    <w:rsid w:val="005C28DF"/>
    <w:rsid w:val="005D6871"/>
    <w:rsid w:val="00627758"/>
    <w:rsid w:val="00646866"/>
    <w:rsid w:val="00657E54"/>
    <w:rsid w:val="006D04DA"/>
    <w:rsid w:val="006D0D16"/>
    <w:rsid w:val="007065C3"/>
    <w:rsid w:val="007407D3"/>
    <w:rsid w:val="00747CF3"/>
    <w:rsid w:val="007553C8"/>
    <w:rsid w:val="00787848"/>
    <w:rsid w:val="007924C8"/>
    <w:rsid w:val="007C48DC"/>
    <w:rsid w:val="007F0FCB"/>
    <w:rsid w:val="008013BF"/>
    <w:rsid w:val="008871C3"/>
    <w:rsid w:val="008D7BC1"/>
    <w:rsid w:val="00912006"/>
    <w:rsid w:val="00917C0C"/>
    <w:rsid w:val="00926C34"/>
    <w:rsid w:val="00997689"/>
    <w:rsid w:val="009A0284"/>
    <w:rsid w:val="009F55BC"/>
    <w:rsid w:val="00A1279F"/>
    <w:rsid w:val="00A127DA"/>
    <w:rsid w:val="00A20385"/>
    <w:rsid w:val="00A26E4F"/>
    <w:rsid w:val="00A26F7A"/>
    <w:rsid w:val="00A63C6B"/>
    <w:rsid w:val="00A837AF"/>
    <w:rsid w:val="00A90BCE"/>
    <w:rsid w:val="00A92921"/>
    <w:rsid w:val="00A92F6E"/>
    <w:rsid w:val="00AB16E1"/>
    <w:rsid w:val="00AB5AD5"/>
    <w:rsid w:val="00AD2C57"/>
    <w:rsid w:val="00AE30D5"/>
    <w:rsid w:val="00B03B9B"/>
    <w:rsid w:val="00B03CF4"/>
    <w:rsid w:val="00BB1050"/>
    <w:rsid w:val="00BC035E"/>
    <w:rsid w:val="00BC7BB4"/>
    <w:rsid w:val="00BF3443"/>
    <w:rsid w:val="00BF34F4"/>
    <w:rsid w:val="00C0328D"/>
    <w:rsid w:val="00C55784"/>
    <w:rsid w:val="00C91D24"/>
    <w:rsid w:val="00CC23B4"/>
    <w:rsid w:val="00D31FFE"/>
    <w:rsid w:val="00D6611D"/>
    <w:rsid w:val="00DC282D"/>
    <w:rsid w:val="00DC48C3"/>
    <w:rsid w:val="00DD2A48"/>
    <w:rsid w:val="00DF25D4"/>
    <w:rsid w:val="00E41CEA"/>
    <w:rsid w:val="00E50DF0"/>
    <w:rsid w:val="00E616B2"/>
    <w:rsid w:val="00ED3EC4"/>
    <w:rsid w:val="00EF224C"/>
    <w:rsid w:val="00F2503C"/>
    <w:rsid w:val="00F31442"/>
    <w:rsid w:val="00F32D8C"/>
    <w:rsid w:val="00F35488"/>
    <w:rsid w:val="00F752E4"/>
    <w:rsid w:val="00F814CC"/>
    <w:rsid w:val="00F81BE8"/>
    <w:rsid w:val="00F9139D"/>
    <w:rsid w:val="00FD66FD"/>
    <w:rsid w:val="00FF299B"/>
    <w:rsid w:val="00FF4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  <w:style w:type="character" w:styleId="a7">
    <w:name w:val="Placeholder Text"/>
    <w:basedOn w:val="a0"/>
    <w:uiPriority w:val="99"/>
    <w:unhideWhenUsed/>
    <w:rsid w:val="009F55B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142</cp:revision>
  <dcterms:created xsi:type="dcterms:W3CDTF">2015-11-02T14:51:00Z</dcterms:created>
  <dcterms:modified xsi:type="dcterms:W3CDTF">2021-12-04T07:38:00Z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