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7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5629"/>
        <w:gridCol w:w="24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rFonts w:hint="eastAsia" w:ascii="方正仿宋简体" w:hAnsi="Times New Roman" w:eastAsia="方正仿宋简体" w:cs="Times New Roman"/>
                <w:b/>
              </w:rPr>
              <w:t>石狮市龙兴隆染织实业有限公司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b/>
                <w:szCs w:val="21"/>
                <w:highlight w:val="none"/>
              </w:rPr>
              <w:t xml:space="preserve">第( </w:t>
            </w: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textAlignment w:val="auto"/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2"/>
                <w:lang w:val="en-US" w:eastAsia="zh-CN" w:bidi="ar-SA"/>
              </w:rPr>
              <w:t>提供“能源风险和机遇管控清单”（2021年），未确定管控措施完成责任人。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下册审核时关注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</w:t>
            </w:r>
          </w:p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2"/>
                <w:lang w:val="en-US" w:eastAsia="zh-CN" w:bidi="ar-SA"/>
              </w:rPr>
              <w:t>提供的数据5月份天然气的用量205724立方米，是4月份的88696立方米的2.3倍，是6月份的91344立方米的2.25倍，是10月份42981立方米的4.79倍。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textAlignment w:val="auto"/>
              <w:rPr>
                <w:rFonts w:hint="eastAsia" w:ascii="方正仿宋简体" w:hAnsi="Times New Roman" w:eastAsia="方正仿宋简体" w:cs="Times New Roman"/>
                <w:b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2"/>
                <w:lang w:val="en-US" w:eastAsia="zh-CN" w:bidi="ar-SA"/>
              </w:rPr>
              <w:t>通过数据分析找出生产过程好的因素加以固化，形成工艺控制条件或指令等，对于可能存在浪费或原有的控制条件不适宜造成的浪费进行改进。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下</w:t>
            </w: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次</w:t>
            </w:r>
            <w:bookmarkStart w:id="12" w:name="_GoBack"/>
            <w:bookmarkEnd w:id="12"/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审核时重点关注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</w:p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</w:p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5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  <w:sz w:val="18"/>
      </w:rPr>
    </w:pP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  <w:sz w:val="18"/>
      </w:rPr>
      <w:t>北京国标联合认证有限公司</w:t>
    </w:r>
    <w:r>
      <w:rPr>
        <w:rStyle w:val="12"/>
        <w:rFonts w:hint="default"/>
        <w:sz w:val="18"/>
      </w:rPr>
      <w:tab/>
    </w:r>
    <w:r>
      <w:rPr>
        <w:rStyle w:val="12"/>
        <w:rFonts w:hint="default"/>
        <w:sz w:val="18"/>
      </w:rPr>
      <w:tab/>
    </w:r>
    <w:r>
      <w:rPr>
        <w:rStyle w:val="12"/>
        <w:rFonts w:hint="default"/>
        <w:sz w:val="18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12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860544"/>
    <w:rsid w:val="10D85F16"/>
    <w:rsid w:val="25A77555"/>
    <w:rsid w:val="45285089"/>
    <w:rsid w:val="610079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qFormat/>
    <w:uiPriority w:val="0"/>
    <w:pPr>
      <w:spacing w:after="12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pPr>
      <w:jc w:val="left"/>
    </w:pPr>
    <w:rPr>
      <w:rFonts w:ascii="Courier New" w:hAnsi="Courier New" w:eastAsia="PMingLiU" w:cs="Courier New"/>
      <w:sz w:val="20"/>
      <w:szCs w:val="20"/>
      <w:lang w:eastAsia="zh-TW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2021-11-24T02:28:59Z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2052-11.1.0.10667</vt:lpwstr>
  </property>
</Properties>
</file>