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A08" w:rsidRPr="007212CE" w:rsidRDefault="002F28FC">
      <w:pPr>
        <w:spacing w:line="480" w:lineRule="exact"/>
        <w:jc w:val="center"/>
        <w:rPr>
          <w:rFonts w:ascii="楷体" w:eastAsia="楷体" w:hAnsi="楷体" w:cstheme="minorEastAsia"/>
          <w:bCs/>
          <w:color w:val="000000"/>
          <w:sz w:val="36"/>
          <w:szCs w:val="36"/>
        </w:rPr>
      </w:pPr>
      <w:r w:rsidRPr="007212CE">
        <w:rPr>
          <w:rFonts w:ascii="楷体" w:eastAsia="楷体" w:hAnsi="楷体" w:cstheme="minorEastAsia"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913"/>
        <w:gridCol w:w="11690"/>
        <w:gridCol w:w="522"/>
      </w:tblGrid>
      <w:tr w:rsidR="00560A08" w:rsidRPr="007212CE">
        <w:trPr>
          <w:trHeight w:val="515"/>
        </w:trPr>
        <w:tc>
          <w:tcPr>
            <w:tcW w:w="1584" w:type="dxa"/>
            <w:vMerge w:val="restart"/>
            <w:vAlign w:val="center"/>
          </w:tcPr>
          <w:p w:rsidR="00560A08" w:rsidRPr="007212CE" w:rsidRDefault="002F28FC" w:rsidP="007212CE">
            <w:pPr>
              <w:spacing w:before="120" w:line="360" w:lineRule="auto"/>
              <w:jc w:val="center"/>
              <w:rPr>
                <w:rFonts w:ascii="楷体" w:eastAsia="楷体" w:hAnsi="楷体" w:cstheme="minorEastAsia"/>
                <w:sz w:val="24"/>
                <w:szCs w:val="24"/>
              </w:rPr>
            </w:pPr>
            <w:r w:rsidRPr="007212CE">
              <w:rPr>
                <w:rFonts w:ascii="楷体" w:eastAsia="楷体" w:hAnsi="楷体" w:cstheme="minorEastAsia" w:hint="eastAsia"/>
                <w:sz w:val="24"/>
                <w:szCs w:val="24"/>
              </w:rPr>
              <w:t>过程与活动、</w:t>
            </w:r>
          </w:p>
          <w:p w:rsidR="00560A08" w:rsidRPr="007212CE" w:rsidRDefault="002F28FC" w:rsidP="007212CE">
            <w:pPr>
              <w:spacing w:line="360" w:lineRule="auto"/>
              <w:jc w:val="center"/>
              <w:rPr>
                <w:rFonts w:ascii="楷体" w:eastAsia="楷体" w:hAnsi="楷体" w:cstheme="minorEastAsia"/>
                <w:sz w:val="24"/>
                <w:szCs w:val="24"/>
              </w:rPr>
            </w:pPr>
            <w:r w:rsidRPr="007212CE">
              <w:rPr>
                <w:rFonts w:ascii="楷体" w:eastAsia="楷体" w:hAnsi="楷体" w:cstheme="minorEastAsia" w:hint="eastAsia"/>
                <w:sz w:val="24"/>
                <w:szCs w:val="24"/>
              </w:rPr>
              <w:t>抽样计划</w:t>
            </w:r>
          </w:p>
        </w:tc>
        <w:tc>
          <w:tcPr>
            <w:tcW w:w="913" w:type="dxa"/>
            <w:vMerge w:val="restart"/>
            <w:vAlign w:val="center"/>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涉及</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条款</w:t>
            </w:r>
          </w:p>
        </w:tc>
        <w:tc>
          <w:tcPr>
            <w:tcW w:w="11690" w:type="dxa"/>
            <w:vAlign w:val="center"/>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受审核部门：管理层    总经理：</w:t>
            </w:r>
            <w:proofErr w:type="gramStart"/>
            <w:r w:rsidR="001C2442" w:rsidRPr="007212CE">
              <w:rPr>
                <w:rFonts w:ascii="楷体" w:eastAsia="楷体" w:hAnsi="楷体" w:cstheme="minorEastAsia" w:hint="eastAsia"/>
                <w:sz w:val="24"/>
                <w:szCs w:val="24"/>
              </w:rPr>
              <w:t>王春昌</w:t>
            </w:r>
            <w:proofErr w:type="gramEnd"/>
            <w:r w:rsidRPr="007212CE">
              <w:rPr>
                <w:rFonts w:ascii="楷体" w:eastAsia="楷体" w:hAnsi="楷体" w:cstheme="minorEastAsia" w:hint="eastAsia"/>
                <w:sz w:val="24"/>
                <w:szCs w:val="24"/>
              </w:rPr>
              <w:t xml:space="preserve">    </w:t>
            </w:r>
            <w:r w:rsidR="001C2442" w:rsidRPr="007212CE">
              <w:rPr>
                <w:rFonts w:ascii="楷体" w:eastAsia="楷体" w:hAnsi="楷体" w:cstheme="minorEastAsia" w:hint="eastAsia"/>
                <w:sz w:val="24"/>
                <w:szCs w:val="24"/>
              </w:rPr>
              <w:t xml:space="preserve"> </w:t>
            </w:r>
            <w:r w:rsidRPr="007212CE">
              <w:rPr>
                <w:rFonts w:ascii="楷体" w:eastAsia="楷体" w:hAnsi="楷体" w:cstheme="minorEastAsia" w:hint="eastAsia"/>
                <w:sz w:val="24"/>
                <w:szCs w:val="24"/>
              </w:rPr>
              <w:t xml:space="preserve">      管理者代表：</w:t>
            </w:r>
            <w:r w:rsidR="001C2442" w:rsidRPr="007212CE">
              <w:rPr>
                <w:rFonts w:ascii="楷体" w:eastAsia="楷体" w:hAnsi="楷体" w:cstheme="minorEastAsia" w:hint="eastAsia"/>
                <w:sz w:val="24"/>
                <w:szCs w:val="24"/>
              </w:rPr>
              <w:t>陈慧萍     员工代表：</w:t>
            </w:r>
            <w:proofErr w:type="gramStart"/>
            <w:r w:rsidR="001C2442" w:rsidRPr="007212CE">
              <w:rPr>
                <w:rFonts w:ascii="楷体" w:eastAsia="楷体" w:hAnsi="楷体" w:cstheme="minorEastAsia" w:hint="eastAsia"/>
                <w:sz w:val="24"/>
                <w:szCs w:val="24"/>
              </w:rPr>
              <w:t>何荣飞</w:t>
            </w:r>
            <w:proofErr w:type="gramEnd"/>
            <w:r w:rsidRPr="007212CE">
              <w:rPr>
                <w:rFonts w:ascii="楷体" w:eastAsia="楷体" w:hAnsi="楷体" w:cstheme="minorEastAsia" w:hint="eastAsia"/>
                <w:sz w:val="24"/>
                <w:szCs w:val="24"/>
              </w:rPr>
              <w:t xml:space="preserve">  </w:t>
            </w:r>
          </w:p>
        </w:tc>
        <w:tc>
          <w:tcPr>
            <w:tcW w:w="522" w:type="dxa"/>
            <w:vMerge w:val="restart"/>
            <w:vAlign w:val="center"/>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判定</w:t>
            </w:r>
          </w:p>
        </w:tc>
      </w:tr>
      <w:tr w:rsidR="00560A08" w:rsidRPr="007212CE">
        <w:trPr>
          <w:trHeight w:val="403"/>
        </w:trPr>
        <w:tc>
          <w:tcPr>
            <w:tcW w:w="1584" w:type="dxa"/>
            <w:vMerge/>
            <w:vAlign w:val="center"/>
          </w:tcPr>
          <w:p w:rsidR="00560A08" w:rsidRPr="007212CE" w:rsidRDefault="00560A08" w:rsidP="007212CE">
            <w:pPr>
              <w:spacing w:line="360" w:lineRule="auto"/>
              <w:rPr>
                <w:rFonts w:ascii="楷体" w:eastAsia="楷体" w:hAnsi="楷体" w:cstheme="minorEastAsia"/>
                <w:sz w:val="24"/>
                <w:szCs w:val="24"/>
              </w:rPr>
            </w:pPr>
          </w:p>
        </w:tc>
        <w:tc>
          <w:tcPr>
            <w:tcW w:w="913" w:type="dxa"/>
            <w:vMerge/>
            <w:vAlign w:val="center"/>
          </w:tcPr>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before="120" w:line="360" w:lineRule="auto"/>
              <w:rPr>
                <w:rFonts w:ascii="楷体" w:eastAsia="楷体" w:hAnsi="楷体" w:cstheme="minorEastAsia"/>
                <w:sz w:val="24"/>
                <w:szCs w:val="24"/>
              </w:rPr>
            </w:pPr>
            <w:r w:rsidRPr="007212CE">
              <w:rPr>
                <w:rFonts w:ascii="楷体" w:eastAsia="楷体" w:hAnsi="楷体" w:cstheme="minorEastAsia" w:hint="eastAsia"/>
                <w:sz w:val="24"/>
                <w:szCs w:val="24"/>
              </w:rPr>
              <w:t>审核员：</w:t>
            </w:r>
            <w:r w:rsidR="00641647" w:rsidRPr="007212CE">
              <w:rPr>
                <w:rFonts w:ascii="楷体" w:eastAsia="楷体" w:hAnsi="楷体" w:cstheme="minorEastAsia" w:hint="eastAsia"/>
                <w:sz w:val="24"/>
                <w:szCs w:val="24"/>
              </w:rPr>
              <w:t>姜海军</w:t>
            </w:r>
            <w:r w:rsidRPr="007212CE">
              <w:rPr>
                <w:rFonts w:ascii="楷体" w:eastAsia="楷体" w:hAnsi="楷体" w:cstheme="minorEastAsia" w:hint="eastAsia"/>
                <w:sz w:val="24"/>
                <w:szCs w:val="24"/>
              </w:rPr>
              <w:t xml:space="preserve">          审核时间：</w:t>
            </w:r>
            <w:r w:rsidR="00641647" w:rsidRPr="007212CE">
              <w:rPr>
                <w:rFonts w:ascii="楷体" w:eastAsia="楷体" w:hAnsi="楷体" w:cstheme="minorEastAsia" w:hint="eastAsia"/>
                <w:sz w:val="24"/>
                <w:szCs w:val="24"/>
              </w:rPr>
              <w:t>2021年</w:t>
            </w:r>
            <w:r w:rsidR="00D6535A" w:rsidRPr="007212CE">
              <w:rPr>
                <w:rFonts w:ascii="楷体" w:eastAsia="楷体" w:hAnsi="楷体" w:cstheme="minorEastAsia" w:hint="eastAsia"/>
                <w:sz w:val="24"/>
                <w:szCs w:val="24"/>
              </w:rPr>
              <w:t>11</w:t>
            </w:r>
            <w:r w:rsidR="00641647" w:rsidRPr="007212CE">
              <w:rPr>
                <w:rFonts w:ascii="楷体" w:eastAsia="楷体" w:hAnsi="楷体" w:cstheme="minorEastAsia" w:hint="eastAsia"/>
                <w:sz w:val="24"/>
                <w:szCs w:val="24"/>
              </w:rPr>
              <w:t>月</w:t>
            </w:r>
            <w:r w:rsidR="00D6535A" w:rsidRPr="007212CE">
              <w:rPr>
                <w:rFonts w:ascii="楷体" w:eastAsia="楷体" w:hAnsi="楷体" w:cstheme="minorEastAsia" w:hint="eastAsia"/>
                <w:sz w:val="24"/>
                <w:szCs w:val="24"/>
              </w:rPr>
              <w:t>29</w:t>
            </w:r>
            <w:r w:rsidRPr="007212CE">
              <w:rPr>
                <w:rFonts w:ascii="楷体" w:eastAsia="楷体" w:hAnsi="楷体" w:cstheme="minorEastAsia" w:hint="eastAsia"/>
                <w:sz w:val="24"/>
                <w:szCs w:val="24"/>
              </w:rPr>
              <w:t>日</w:t>
            </w:r>
          </w:p>
        </w:tc>
        <w:tc>
          <w:tcPr>
            <w:tcW w:w="522" w:type="dxa"/>
            <w:vMerge/>
          </w:tcPr>
          <w:p w:rsidR="00560A08" w:rsidRPr="007212CE" w:rsidRDefault="00560A08" w:rsidP="007212CE">
            <w:pPr>
              <w:spacing w:line="360" w:lineRule="auto"/>
              <w:rPr>
                <w:rFonts w:ascii="楷体" w:eastAsia="楷体" w:hAnsi="楷体" w:cstheme="minorEastAsia"/>
                <w:sz w:val="24"/>
                <w:szCs w:val="24"/>
              </w:rPr>
            </w:pPr>
          </w:p>
        </w:tc>
      </w:tr>
      <w:tr w:rsidR="00560A08" w:rsidRPr="007212CE">
        <w:trPr>
          <w:trHeight w:val="516"/>
        </w:trPr>
        <w:tc>
          <w:tcPr>
            <w:tcW w:w="1584" w:type="dxa"/>
            <w:vMerge/>
            <w:vAlign w:val="center"/>
          </w:tcPr>
          <w:p w:rsidR="00560A08" w:rsidRPr="007212CE" w:rsidRDefault="00560A08" w:rsidP="007212CE">
            <w:pPr>
              <w:spacing w:line="360" w:lineRule="auto"/>
              <w:rPr>
                <w:rFonts w:ascii="楷体" w:eastAsia="楷体" w:hAnsi="楷体" w:cstheme="minorEastAsia"/>
                <w:sz w:val="24"/>
                <w:szCs w:val="24"/>
              </w:rPr>
            </w:pPr>
          </w:p>
        </w:tc>
        <w:tc>
          <w:tcPr>
            <w:tcW w:w="913" w:type="dxa"/>
            <w:vMerge/>
            <w:vAlign w:val="center"/>
          </w:tcPr>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napToGrid w:val="0"/>
              <w:spacing w:line="360" w:lineRule="auto"/>
              <w:jc w:val="left"/>
              <w:rPr>
                <w:rFonts w:ascii="楷体" w:eastAsia="楷体" w:hAnsi="楷体" w:cstheme="minorEastAsia"/>
                <w:sz w:val="24"/>
                <w:szCs w:val="24"/>
              </w:rPr>
            </w:pPr>
            <w:r w:rsidRPr="007212CE">
              <w:rPr>
                <w:rFonts w:ascii="楷体" w:eastAsia="楷体" w:hAnsi="楷体" w:cstheme="minorEastAsia" w:hint="eastAsia"/>
                <w:sz w:val="24"/>
                <w:szCs w:val="24"/>
              </w:rPr>
              <w:t>审核条款：</w:t>
            </w:r>
          </w:p>
          <w:p w:rsidR="00560A08" w:rsidRPr="007212CE" w:rsidRDefault="002F28FC" w:rsidP="007212CE">
            <w:pPr>
              <w:snapToGrid w:val="0"/>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 4.1/4.2/4.3/4.4/5.1/5.2/5.3/5.</w:t>
            </w:r>
            <w:r w:rsidR="009D015C" w:rsidRPr="007212CE">
              <w:rPr>
                <w:rFonts w:ascii="楷体" w:eastAsia="楷体" w:hAnsi="楷体" w:cstheme="minorEastAsia" w:hint="eastAsia"/>
                <w:sz w:val="24"/>
                <w:szCs w:val="24"/>
              </w:rPr>
              <w:t>4/6.1.1/6.1.4/6.2/7.1/</w:t>
            </w:r>
            <w:r w:rsidR="00120AA8">
              <w:rPr>
                <w:rFonts w:ascii="楷体" w:eastAsia="楷体" w:hAnsi="楷体" w:cstheme="minorEastAsia" w:hint="eastAsia"/>
                <w:sz w:val="24"/>
                <w:szCs w:val="24"/>
              </w:rPr>
              <w:t>7</w:t>
            </w:r>
            <w:r w:rsidR="009D015C" w:rsidRPr="007212CE">
              <w:rPr>
                <w:rFonts w:ascii="楷体" w:eastAsia="楷体" w:hAnsi="楷体" w:cstheme="minorEastAsia" w:hint="eastAsia"/>
                <w:sz w:val="24"/>
                <w:szCs w:val="24"/>
              </w:rPr>
              <w:t>.</w:t>
            </w:r>
            <w:r w:rsidR="00120AA8">
              <w:rPr>
                <w:rFonts w:ascii="楷体" w:eastAsia="楷体" w:hAnsi="楷体" w:cstheme="minorEastAsia" w:hint="eastAsia"/>
                <w:sz w:val="24"/>
                <w:szCs w:val="24"/>
              </w:rPr>
              <w:t>4</w:t>
            </w:r>
            <w:r w:rsidRPr="007212CE">
              <w:rPr>
                <w:rFonts w:ascii="楷体" w:eastAsia="楷体" w:hAnsi="楷体" w:cstheme="minorEastAsia" w:hint="eastAsia"/>
                <w:sz w:val="24"/>
                <w:szCs w:val="24"/>
              </w:rPr>
              <w:t>/9.3/10.1/10.3</w:t>
            </w:r>
          </w:p>
          <w:p w:rsidR="00560A08" w:rsidRPr="007212CE" w:rsidRDefault="002F28FC" w:rsidP="007212CE">
            <w:pPr>
              <w:pStyle w:val="a5"/>
              <w:spacing w:line="360" w:lineRule="auto"/>
              <w:rPr>
                <w:rFonts w:ascii="楷体" w:eastAsia="楷体" w:hAnsi="楷体" w:cstheme="minorEastAsia"/>
                <w:bCs w:val="0"/>
                <w:sz w:val="24"/>
                <w:szCs w:val="24"/>
              </w:rPr>
            </w:pPr>
            <w:r w:rsidRPr="007212CE">
              <w:rPr>
                <w:rFonts w:ascii="楷体" w:eastAsia="楷体" w:hAnsi="楷体" w:cstheme="minorEastAsia" w:hint="eastAsia"/>
                <w:bCs w:val="0"/>
                <w:sz w:val="24"/>
                <w:szCs w:val="24"/>
              </w:rPr>
              <w:t>资质验证、安全事故、顾客投诉、抽查、遵纪守法情况、体系变动等</w:t>
            </w:r>
          </w:p>
        </w:tc>
        <w:tc>
          <w:tcPr>
            <w:tcW w:w="522" w:type="dxa"/>
            <w:vMerge/>
          </w:tcPr>
          <w:p w:rsidR="00560A08" w:rsidRPr="007212CE" w:rsidRDefault="00560A08" w:rsidP="007212CE">
            <w:pPr>
              <w:spacing w:line="360" w:lineRule="auto"/>
              <w:rPr>
                <w:rFonts w:ascii="楷体" w:eastAsia="楷体" w:hAnsi="楷体" w:cstheme="minorEastAsia"/>
                <w:sz w:val="24"/>
                <w:szCs w:val="24"/>
              </w:rPr>
            </w:pPr>
          </w:p>
        </w:tc>
      </w:tr>
      <w:tr w:rsidR="00560A08" w:rsidRPr="007212CE">
        <w:trPr>
          <w:trHeight w:val="1255"/>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理解组织及其所处环境</w:t>
            </w:r>
          </w:p>
          <w:p w:rsidR="00560A08" w:rsidRPr="007212CE" w:rsidRDefault="00560A08" w:rsidP="007212CE">
            <w:pPr>
              <w:spacing w:line="360" w:lineRule="auto"/>
              <w:rPr>
                <w:rFonts w:ascii="楷体" w:eastAsia="楷体" w:hAnsi="楷体" w:cstheme="minorEastAsia"/>
                <w:sz w:val="24"/>
                <w:szCs w:val="24"/>
              </w:rPr>
            </w:pP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O4.1</w:t>
            </w: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法定代表人张宇栋，</w:t>
            </w:r>
            <w:r w:rsidR="001C2442" w:rsidRPr="007212CE">
              <w:rPr>
                <w:rFonts w:ascii="楷体" w:eastAsia="楷体" w:hAnsi="楷体" w:cstheme="minorEastAsia" w:hint="eastAsia"/>
                <w:sz w:val="24"/>
                <w:szCs w:val="24"/>
              </w:rPr>
              <w:t>董事长：</w:t>
            </w:r>
            <w:proofErr w:type="gramStart"/>
            <w:r w:rsidR="001C2442" w:rsidRPr="007212CE">
              <w:rPr>
                <w:rFonts w:ascii="楷体" w:eastAsia="楷体" w:hAnsi="楷体" w:cstheme="minorEastAsia" w:hint="eastAsia"/>
                <w:sz w:val="24"/>
                <w:szCs w:val="24"/>
              </w:rPr>
              <w:t>张宇栋</w:t>
            </w:r>
            <w:proofErr w:type="gramEnd"/>
            <w:r w:rsidR="001C2442" w:rsidRPr="007212CE">
              <w:rPr>
                <w:rFonts w:ascii="楷体" w:eastAsia="楷体" w:hAnsi="楷体" w:cstheme="minorEastAsia" w:hint="eastAsia"/>
                <w:sz w:val="24"/>
                <w:szCs w:val="24"/>
              </w:rPr>
              <w:t xml:space="preserve">    </w:t>
            </w:r>
            <w:r w:rsidRPr="007212CE">
              <w:rPr>
                <w:rFonts w:ascii="楷体" w:eastAsia="楷体" w:hAnsi="楷体" w:cstheme="minorEastAsia" w:hint="eastAsia"/>
                <w:sz w:val="24"/>
                <w:szCs w:val="24"/>
              </w:rPr>
              <w:t>总经理：</w:t>
            </w:r>
            <w:r w:rsidR="001C2442" w:rsidRPr="007212CE">
              <w:rPr>
                <w:rFonts w:ascii="楷体" w:eastAsia="楷体" w:hAnsi="楷体" w:cstheme="minorEastAsia" w:hint="eastAsia"/>
                <w:sz w:val="24"/>
                <w:szCs w:val="24"/>
              </w:rPr>
              <w:t>王春昌</w:t>
            </w:r>
            <w:r w:rsidRPr="007212CE">
              <w:rPr>
                <w:rFonts w:ascii="楷体" w:eastAsia="楷体" w:hAnsi="楷体" w:cstheme="minorEastAsia" w:hint="eastAsia"/>
                <w:sz w:val="24"/>
                <w:szCs w:val="24"/>
              </w:rPr>
              <w:t>，成立日期2016年05月03日，营业期限/长期，住所：滁州市乌衣镇南工路1号，经营范围家具设计、生产、销售等，( 依法须经批准的项目，经相关部门批准后方可开展经营活动)</w:t>
            </w:r>
          </w:p>
          <w:p w:rsidR="00560A08" w:rsidRPr="007212CE" w:rsidRDefault="00641647"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公司主要</w:t>
            </w:r>
            <w:r w:rsidR="00DF6900">
              <w:rPr>
                <w:rFonts w:ascii="楷体" w:eastAsia="楷体" w:hAnsi="楷体" w:cstheme="minorEastAsia" w:hint="eastAsia"/>
                <w:sz w:val="24"/>
                <w:szCs w:val="24"/>
              </w:rPr>
              <w:t>生产</w:t>
            </w:r>
            <w:r w:rsidRPr="007212CE">
              <w:rPr>
                <w:rFonts w:ascii="楷体" w:eastAsia="楷体" w:hAnsi="楷体"/>
                <w:sz w:val="24"/>
                <w:szCs w:val="24"/>
              </w:rPr>
              <w:t>板式家具</w:t>
            </w:r>
            <w:r w:rsidRPr="007212CE">
              <w:rPr>
                <w:rFonts w:ascii="楷体" w:eastAsia="楷体" w:hAnsi="楷体" w:cstheme="minorEastAsia" w:hint="eastAsia"/>
                <w:sz w:val="24"/>
                <w:szCs w:val="24"/>
              </w:rPr>
              <w:t>，注册资本2000万元。</w:t>
            </w:r>
            <w:r w:rsidR="002F28FC" w:rsidRPr="007212CE">
              <w:rPr>
                <w:rFonts w:ascii="楷体" w:eastAsia="楷体" w:hAnsi="楷体" w:cstheme="minorEastAsia" w:hint="eastAsia"/>
                <w:sz w:val="24"/>
                <w:szCs w:val="24"/>
              </w:rPr>
              <w:t>营业执照符合要求，见附件</w:t>
            </w:r>
            <w:r w:rsidR="00CD62D9">
              <w:rPr>
                <w:rFonts w:ascii="楷体" w:eastAsia="楷体" w:hAnsi="楷体" w:cstheme="minorEastAsia" w:hint="eastAsia"/>
                <w:sz w:val="24"/>
                <w:szCs w:val="24"/>
              </w:rPr>
              <w:t>，无其他资质要求</w:t>
            </w:r>
            <w:r w:rsidR="002F28FC" w:rsidRPr="007212CE">
              <w:rPr>
                <w:rFonts w:ascii="楷体" w:eastAsia="楷体" w:hAnsi="楷体" w:cstheme="minorEastAsia" w:hint="eastAsia"/>
                <w:sz w:val="24"/>
                <w:szCs w:val="24"/>
              </w:rPr>
              <w:t>。</w:t>
            </w:r>
          </w:p>
          <w:p w:rsidR="00560A08" w:rsidRPr="007212CE" w:rsidRDefault="002F28FC" w:rsidP="007212CE">
            <w:pPr>
              <w:pStyle w:val="ad"/>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总经理确定与本公司管理目标和战略方向相关并影响实现管理体系预期结果的各种内部因素（治理、组织结构、角色和问责；方针、目标及其实现的策略；能力；组织文化等等）和外部因素（国际、国家、地区和当地的各种法律法规、技术、竞争、文化、新知识、新行业、引进的竞争对手和社会因素等）。这些因素包括了需要考虑的正面和负面因素或条件。公司每年办公室根据由公司销售人员从市场、客户、网络等搜集到的信息并结合公司自身业务运作情况进行分析，通过分析对这些内部和外部因素的相关信息进行监视和评审以确保其充分和适宜。</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1266"/>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Style w:val="ab"/>
                <w:rFonts w:ascii="楷体" w:eastAsia="楷体" w:hAnsi="楷体" w:cstheme="minorEastAsia" w:hint="eastAsia"/>
                <w:sz w:val="24"/>
                <w:szCs w:val="24"/>
              </w:rPr>
              <w:lastRenderedPageBreak/>
              <w:t>理解工作人员和其他相关方的需求和期望</w:t>
            </w: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Q4.2</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公司对这些相关方及其要求的相关信息进行监视和评审，以便于理解和持续满足相关方的需求和期望。</w:t>
            </w:r>
          </w:p>
          <w:p w:rsidR="00560A08" w:rsidRPr="007212CE" w:rsidRDefault="002F28FC" w:rsidP="007212CE">
            <w:pPr>
              <w:pStyle w:val="a5"/>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查《相关方的需求和期望清单》。相关方</w:t>
            </w:r>
            <w:r w:rsidR="00DF6900">
              <w:rPr>
                <w:rFonts w:ascii="楷体" w:eastAsia="楷体" w:hAnsi="楷体" w:cstheme="minorEastAsia" w:hint="eastAsia"/>
                <w:sz w:val="24"/>
                <w:szCs w:val="24"/>
              </w:rPr>
              <w:t>主要有</w:t>
            </w:r>
            <w:r w:rsidRPr="007212CE">
              <w:rPr>
                <w:rFonts w:ascii="楷体" w:eastAsia="楷体" w:hAnsi="楷体" w:cstheme="minorEastAsia" w:hint="eastAsia"/>
                <w:sz w:val="24"/>
                <w:szCs w:val="24"/>
              </w:rPr>
              <w:t>员工、供方、顾客、审核机构、政府机构</w:t>
            </w:r>
            <w:r w:rsidR="00DF6900">
              <w:rPr>
                <w:rFonts w:ascii="楷体" w:eastAsia="楷体" w:hAnsi="楷体" w:cstheme="minorEastAsia" w:hint="eastAsia"/>
                <w:sz w:val="24"/>
                <w:szCs w:val="24"/>
              </w:rPr>
              <w:t>，近一年相关方</w:t>
            </w:r>
            <w:r w:rsidRPr="007212CE">
              <w:rPr>
                <w:rFonts w:ascii="楷体" w:eastAsia="楷体" w:hAnsi="楷体" w:cstheme="minorEastAsia" w:hint="eastAsia"/>
                <w:sz w:val="24"/>
                <w:szCs w:val="24"/>
              </w:rPr>
              <w:t>的需求和期望</w:t>
            </w:r>
            <w:r w:rsidR="00DF6900">
              <w:rPr>
                <w:rFonts w:ascii="楷体" w:eastAsia="楷体" w:hAnsi="楷体" w:cstheme="minorEastAsia" w:hint="eastAsia"/>
                <w:bCs w:val="0"/>
                <w:spacing w:val="0"/>
                <w:sz w:val="24"/>
                <w:szCs w:val="24"/>
              </w:rPr>
              <w:t>无变化。</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725"/>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确定OH&amp;S管理体系的范围</w:t>
            </w: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 4.3</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jc w:val="left"/>
              <w:rPr>
                <w:rFonts w:ascii="楷体" w:eastAsia="楷体" w:hAnsi="楷体" w:cstheme="minorEastAsia"/>
                <w:sz w:val="24"/>
                <w:szCs w:val="24"/>
              </w:rPr>
            </w:pPr>
            <w:r w:rsidRPr="007212CE">
              <w:rPr>
                <w:rFonts w:ascii="楷体" w:eastAsia="楷体" w:hAnsi="楷体" w:cstheme="minorEastAsia" w:hint="eastAsia"/>
                <w:sz w:val="24"/>
                <w:szCs w:val="24"/>
              </w:rPr>
              <w:t>公司</w:t>
            </w:r>
            <w:r w:rsidR="00641647" w:rsidRPr="007212CE">
              <w:rPr>
                <w:rFonts w:ascii="楷体" w:eastAsia="楷体" w:hAnsi="楷体" w:cstheme="minorEastAsia" w:hint="eastAsia"/>
                <w:sz w:val="24"/>
                <w:szCs w:val="24"/>
              </w:rPr>
              <w:t>确定的</w:t>
            </w:r>
            <w:r w:rsidRPr="007212CE">
              <w:rPr>
                <w:rFonts w:ascii="楷体" w:eastAsia="楷体" w:hAnsi="楷体" w:cstheme="minorEastAsia" w:hint="eastAsia"/>
                <w:sz w:val="24"/>
                <w:szCs w:val="24"/>
              </w:rPr>
              <w:t>管理体系范围</w:t>
            </w:r>
            <w:r w:rsidR="007212CE" w:rsidRPr="007212CE">
              <w:rPr>
                <w:rFonts w:ascii="楷体" w:eastAsia="楷体" w:hAnsi="楷体" w:cstheme="minorEastAsia" w:hint="eastAsia"/>
                <w:sz w:val="24"/>
                <w:szCs w:val="24"/>
              </w:rPr>
              <w:t>没有变化</w:t>
            </w:r>
            <w:r w:rsidRPr="007212CE">
              <w:rPr>
                <w:rFonts w:ascii="楷体" w:eastAsia="楷体" w:hAnsi="楷体" w:cstheme="minorEastAsia" w:hint="eastAsia"/>
                <w:sz w:val="24"/>
                <w:szCs w:val="24"/>
              </w:rPr>
              <w:t>：</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cstheme="minorEastAsia" w:hint="eastAsia"/>
                <w:b/>
                <w:sz w:val="24"/>
                <w:szCs w:val="24"/>
              </w:rPr>
              <w:t>OHSMS:</w:t>
            </w:r>
            <w:r w:rsidRPr="007212CE">
              <w:rPr>
                <w:rFonts w:ascii="楷体" w:eastAsia="楷体" w:hAnsi="楷体" w:cstheme="minorEastAsia" w:hint="eastAsia"/>
                <w:kern w:val="0"/>
                <w:sz w:val="24"/>
                <w:szCs w:val="24"/>
                <w:lang w:bidi="ar"/>
              </w:rPr>
              <w:t xml:space="preserve"> </w:t>
            </w:r>
            <w:bookmarkStart w:id="0" w:name="审核范围"/>
            <w:r w:rsidRPr="007212CE">
              <w:rPr>
                <w:rFonts w:ascii="楷体" w:eastAsia="楷体" w:hAnsi="楷体"/>
                <w:sz w:val="24"/>
                <w:szCs w:val="24"/>
              </w:rPr>
              <w:t>板式家具（定制家居产品）的生产所涉及场所的相关职业健康管理活动</w:t>
            </w:r>
            <w:bookmarkEnd w:id="0"/>
            <w:r w:rsidR="00DF6900">
              <w:rPr>
                <w:rFonts w:ascii="楷体" w:eastAsia="楷体" w:hAnsi="楷体" w:hint="eastAsia"/>
                <w:sz w:val="24"/>
                <w:szCs w:val="24"/>
              </w:rPr>
              <w:t>，</w:t>
            </w:r>
          </w:p>
          <w:p w:rsidR="002F28FC" w:rsidRPr="007212CE" w:rsidRDefault="002F28FC" w:rsidP="007212CE">
            <w:pPr>
              <w:pStyle w:val="a5"/>
              <w:spacing w:line="360" w:lineRule="auto"/>
              <w:rPr>
                <w:rFonts w:ascii="楷体" w:eastAsia="楷体" w:hAnsi="楷体" w:cstheme="minorEastAsia"/>
                <w:sz w:val="24"/>
                <w:szCs w:val="24"/>
              </w:rPr>
            </w:pPr>
            <w:r w:rsidRPr="007212CE">
              <w:rPr>
                <w:rFonts w:ascii="楷体" w:eastAsia="楷体" w:hAnsi="楷体" w:hint="eastAsia"/>
                <w:sz w:val="24"/>
                <w:szCs w:val="24"/>
              </w:rPr>
              <w:t>经现场确认，认证范围适宜。</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2110"/>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OH&amp;S管理体系</w:t>
            </w: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 4.4</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该公司2020年6月1日，根据自身的实际情况和标准的要求组织人员编制了管理手册、作业文件和记录表格，制定了管理方针和管理目标。实施了管理体系，通过对过程检测结果进行分析管理体系得以不断改进。</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负责人说管理体系运行以来效果不错管理有了一定的提高。定期对管理目标完成情况进行统计分析，出示20</w:t>
            </w:r>
            <w:r w:rsidR="00641647" w:rsidRPr="007212CE">
              <w:rPr>
                <w:rFonts w:ascii="楷体" w:eastAsia="楷体" w:hAnsi="楷体" w:cstheme="minorEastAsia" w:hint="eastAsia"/>
                <w:sz w:val="24"/>
                <w:szCs w:val="24"/>
              </w:rPr>
              <w:t>2</w:t>
            </w:r>
            <w:r w:rsidR="00DF6900">
              <w:rPr>
                <w:rFonts w:ascii="楷体" w:eastAsia="楷体" w:hAnsi="楷体" w:cstheme="minorEastAsia" w:hint="eastAsia"/>
                <w:sz w:val="24"/>
                <w:szCs w:val="24"/>
              </w:rPr>
              <w:t>1</w:t>
            </w:r>
            <w:r w:rsidRPr="007212CE">
              <w:rPr>
                <w:rFonts w:ascii="楷体" w:eastAsia="楷体" w:hAnsi="楷体" w:cstheme="minorEastAsia" w:hint="eastAsia"/>
                <w:sz w:val="24"/>
                <w:szCs w:val="24"/>
              </w:rPr>
              <w:t>年管理目标分解及完成情况记录。</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1.公司通过监视和评审有关相关方及其有关要求的信息，实现持续改进。如供应商管理、合同条款、员工的期望和需求、外部因素的变化。</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2.识别</w:t>
            </w:r>
            <w:r w:rsidR="00641647" w:rsidRPr="007212CE">
              <w:rPr>
                <w:rFonts w:ascii="楷体" w:eastAsia="楷体" w:hAnsi="楷体" w:hint="eastAsia"/>
                <w:sz w:val="24"/>
                <w:szCs w:val="24"/>
              </w:rPr>
              <w:t>板式家具</w:t>
            </w:r>
            <w:r w:rsidRPr="007212CE">
              <w:rPr>
                <w:rFonts w:ascii="楷体" w:eastAsia="楷体" w:hAnsi="楷体" w:cstheme="minorEastAsia" w:hint="eastAsia"/>
                <w:sz w:val="24"/>
                <w:szCs w:val="24"/>
              </w:rPr>
              <w:t>的生产及销售的风险及具体应对措施，采购的风险，严格供应商评审，选择符合供方，并严格进行符合供方业绩评价。通过采购合同或协议与销售合同或协议的条款匹配来控制风险。</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3、将职业健康安全管理体系融入业务过程中，制定适宜的职业健康方针，对员工进行相关的教育和培训</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4、 应对风险的措施：</w:t>
            </w:r>
          </w:p>
          <w:p w:rsidR="00560A08" w:rsidRPr="007212CE" w:rsidRDefault="002F28FC" w:rsidP="00DF6900">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危险源的辨识及风险和机遇的评价；建立有效的沟通机制；通过有效方式消除危险源，降低职业健康安全风险；</w:t>
            </w:r>
            <w:r w:rsidRPr="007212CE">
              <w:rPr>
                <w:rFonts w:ascii="楷体" w:eastAsia="楷体" w:hAnsi="楷体" w:cstheme="minorEastAsia" w:hint="eastAsia"/>
                <w:sz w:val="24"/>
                <w:szCs w:val="24"/>
              </w:rPr>
              <w:lastRenderedPageBreak/>
              <w:t>通过签订客户协议和供应商协议的条款把</w:t>
            </w:r>
            <w:proofErr w:type="gramStart"/>
            <w:r w:rsidRPr="007212CE">
              <w:rPr>
                <w:rFonts w:ascii="楷体" w:eastAsia="楷体" w:hAnsi="楷体" w:cstheme="minorEastAsia" w:hint="eastAsia"/>
                <w:sz w:val="24"/>
                <w:szCs w:val="24"/>
              </w:rPr>
              <w:t>控风险</w:t>
            </w:r>
            <w:proofErr w:type="gramEnd"/>
            <w:r w:rsidRPr="007212CE">
              <w:rPr>
                <w:rFonts w:ascii="楷体" w:eastAsia="楷体" w:hAnsi="楷体" w:cstheme="minorEastAsia" w:hint="eastAsia"/>
                <w:sz w:val="24"/>
                <w:szCs w:val="24"/>
              </w:rPr>
              <w:t>等</w:t>
            </w:r>
            <w:r w:rsidR="00DF6900">
              <w:rPr>
                <w:rFonts w:ascii="楷体" w:eastAsia="楷体" w:hAnsi="楷体" w:cstheme="minorEastAsia" w:hint="eastAsia"/>
                <w:sz w:val="24"/>
                <w:szCs w:val="24"/>
              </w:rPr>
              <w:t>。</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符合</w:t>
            </w:r>
          </w:p>
        </w:tc>
      </w:tr>
      <w:tr w:rsidR="00560A08" w:rsidRPr="007212CE">
        <w:trPr>
          <w:trHeight w:val="2110"/>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领导的作用和承诺</w:t>
            </w: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O5.1</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公司主要承诺有：</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a）对防止与工作相关的伤害和健康损害以及提供健康安全的工作场所和活动全面负责，并承担全面问责；</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b）确保OH&amp;S方针和相关OH&amp;S目标得以建立，并与组织战略方向相一致；</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c）确保将OH&amp;S管理体系要求融入组织业务过程之中；</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d）确保可获得建立、实施、保持和改进OH&amp;S管理体系所需的资源；</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e）就有效的OH&amp;S管理和符合OH&amp;S管理体系要求的重要性进行沟通；</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f）确保OH&amp;S管理体系实现其预期结果；</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g）指导并支持人们为OH&amp;S管理体系的有效性做出贡献；</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h）确保并促进持续改进；</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proofErr w:type="spellStart"/>
            <w:r w:rsidRPr="007212CE">
              <w:rPr>
                <w:rFonts w:ascii="楷体" w:eastAsia="楷体" w:hAnsi="楷体" w:cstheme="minorEastAsia" w:hint="eastAsia"/>
                <w:sz w:val="24"/>
                <w:szCs w:val="24"/>
              </w:rPr>
              <w:t>i</w:t>
            </w:r>
            <w:proofErr w:type="spellEnd"/>
            <w:r w:rsidRPr="007212CE">
              <w:rPr>
                <w:rFonts w:ascii="楷体" w:eastAsia="楷体" w:hAnsi="楷体" w:cstheme="minorEastAsia" w:hint="eastAsia"/>
                <w:sz w:val="24"/>
                <w:szCs w:val="24"/>
              </w:rPr>
              <w:t>）支持其他相关管理人员证实其领导作用适合于其职责范围；</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j）在组织内建立、引导和促进支持OH&amp;S管理体系预期结果的文化；</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k）保护工作人员不因报告事件、危险源、风险和机遇而遭受报复；</w:t>
            </w:r>
          </w:p>
          <w:p w:rsidR="00560A08" w:rsidRPr="007212CE" w:rsidRDefault="002F28FC" w:rsidP="007212CE">
            <w:pPr>
              <w:spacing w:line="360" w:lineRule="auto"/>
              <w:ind w:leftChars="203" w:left="745" w:hangingChars="133" w:hanging="319"/>
              <w:rPr>
                <w:rFonts w:ascii="楷体" w:eastAsia="楷体" w:hAnsi="楷体" w:cstheme="minorEastAsia"/>
                <w:sz w:val="24"/>
                <w:szCs w:val="24"/>
              </w:rPr>
            </w:pPr>
            <w:r w:rsidRPr="007212CE">
              <w:rPr>
                <w:rFonts w:ascii="楷体" w:eastAsia="楷体" w:hAnsi="楷体" w:cstheme="minorEastAsia" w:hint="eastAsia"/>
                <w:sz w:val="24"/>
                <w:szCs w:val="24"/>
              </w:rPr>
              <w:t>l）确保组织建立和实施工作人员协商和参与的过程</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m）支持健康安全委员会的建立和运行</w:t>
            </w:r>
          </w:p>
          <w:p w:rsidR="00560A08" w:rsidRPr="007212CE" w:rsidRDefault="00DF6900" w:rsidP="007212CE">
            <w:pPr>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lastRenderedPageBreak/>
              <w:t>总经理</w:t>
            </w:r>
            <w:r w:rsidR="002F28FC" w:rsidRPr="007212CE">
              <w:rPr>
                <w:rFonts w:ascii="楷体" w:eastAsia="楷体" w:hAnsi="楷体" w:cstheme="minorEastAsia" w:hint="eastAsia"/>
                <w:sz w:val="24"/>
                <w:szCs w:val="24"/>
              </w:rPr>
              <w:t>亲自参与或指导的特定职责，鼓励工作人员报告事件、危险源、风险和机遇，并保护其免遭报复承诺基本实现，没有违反的情况发生。</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符合</w:t>
            </w:r>
          </w:p>
        </w:tc>
      </w:tr>
      <w:tr w:rsidR="00560A08" w:rsidRPr="007212CE">
        <w:trPr>
          <w:trHeight w:val="2110"/>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OH&amp;S方针</w:t>
            </w: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O5.2</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职业健康安全方针</w:t>
            </w:r>
            <w:r w:rsidR="00DF6900">
              <w:rPr>
                <w:rFonts w:ascii="楷体" w:eastAsia="楷体" w:hAnsi="楷体" w:cstheme="minorEastAsia" w:hint="eastAsia"/>
                <w:sz w:val="24"/>
                <w:szCs w:val="24"/>
              </w:rPr>
              <w:t>没有变化</w:t>
            </w:r>
            <w:r w:rsidRPr="007212CE">
              <w:rPr>
                <w:rFonts w:ascii="楷体" w:eastAsia="楷体" w:hAnsi="楷体" w:cstheme="minorEastAsia" w:hint="eastAsia"/>
                <w:sz w:val="24"/>
                <w:szCs w:val="24"/>
              </w:rPr>
              <w:t>：依法管理   以人为本  预防为主   持续改进   创造健康的环境</w:t>
            </w:r>
            <w:r w:rsidR="00DF6900">
              <w:rPr>
                <w:rFonts w:ascii="楷体" w:eastAsia="楷体" w:hAnsi="楷体" w:cstheme="minorEastAsia" w:hint="eastAsia"/>
                <w:sz w:val="24"/>
                <w:szCs w:val="24"/>
              </w:rPr>
              <w:t>。</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公司以职业健康安全标准为基础，结合公司实际特制定管理方针。方针能为制定目标提供框架，方针基本符合标准的要求。</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总经理用会议、培训和文件等手段保证管理方针为全体员工理解并落实到工作中。管理评审时对方针的持续适宜性进行了评审，有评审记录。</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以上管理方针通过文件、培训等形式将公司管理方针传达给所有为公司工作或代表公司的人员，相关方也可通过办公室获取公司管理方针。</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905"/>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组织的岗位、职责和权限</w:t>
            </w: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O5.3</w:t>
            </w:r>
          </w:p>
        </w:tc>
        <w:tc>
          <w:tcPr>
            <w:tcW w:w="11690" w:type="dxa"/>
            <w:vAlign w:val="center"/>
          </w:tcPr>
          <w:p w:rsidR="00560A08" w:rsidRPr="007212CE" w:rsidRDefault="002F28FC" w:rsidP="007212CE">
            <w:pPr>
              <w:spacing w:line="360" w:lineRule="auto"/>
              <w:ind w:firstLine="420"/>
              <w:rPr>
                <w:rFonts w:ascii="楷体" w:eastAsia="楷体" w:hAnsi="楷体" w:cstheme="minorEastAsia"/>
                <w:sz w:val="24"/>
                <w:szCs w:val="24"/>
              </w:rPr>
            </w:pPr>
            <w:r w:rsidRPr="007212CE">
              <w:rPr>
                <w:rFonts w:ascii="楷体" w:eastAsia="楷体" w:hAnsi="楷体" w:cstheme="minorEastAsia" w:hint="eastAsia"/>
                <w:sz w:val="24"/>
                <w:szCs w:val="24"/>
              </w:rPr>
              <w:t>查《岗位职责和权限》，总经理将OH&amp;S管理体系内相关角色的职责和权限分配到组织内各层次并予以沟通，且作为成文信息予以保持。组织内每一层次的工作人员均应为其所控制部分承担OH&amp;S管理体系方面的职责。</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建立、实施和保持公司管理体系所需的过程，公司</w:t>
            </w:r>
            <w:r w:rsidR="00F51AD0">
              <w:rPr>
                <w:rFonts w:ascii="楷体" w:eastAsia="楷体" w:hAnsi="楷体" w:cstheme="minorEastAsia" w:hint="eastAsia"/>
                <w:sz w:val="24"/>
                <w:szCs w:val="24"/>
              </w:rPr>
              <w:t>总经理变更为王春昌，</w:t>
            </w:r>
            <w:r w:rsidRPr="007212CE">
              <w:rPr>
                <w:rFonts w:ascii="楷体" w:eastAsia="楷体" w:hAnsi="楷体" w:cstheme="minorEastAsia" w:hint="eastAsia"/>
                <w:sz w:val="24"/>
                <w:szCs w:val="24"/>
              </w:rPr>
              <w:t>任命</w:t>
            </w:r>
            <w:r w:rsidR="007212CE" w:rsidRPr="007212CE">
              <w:rPr>
                <w:rFonts w:ascii="楷体" w:eastAsia="楷体" w:hAnsi="楷体" w:cstheme="minorEastAsia" w:hint="eastAsia"/>
                <w:b/>
                <w:bCs/>
                <w:sz w:val="24"/>
                <w:szCs w:val="24"/>
                <w:u w:val="single"/>
              </w:rPr>
              <w:t>陈慧萍</w:t>
            </w:r>
            <w:r w:rsidR="007212CE">
              <w:rPr>
                <w:rFonts w:ascii="楷体" w:eastAsia="楷体" w:hAnsi="楷体" w:cstheme="minorEastAsia" w:hint="eastAsia"/>
                <w:sz w:val="24"/>
                <w:szCs w:val="24"/>
              </w:rPr>
              <w:t>为管理者代表，</w:t>
            </w:r>
            <w:r w:rsidRPr="007212CE">
              <w:rPr>
                <w:rFonts w:ascii="楷体" w:eastAsia="楷体" w:hAnsi="楷体" w:cstheme="minorEastAsia" w:hint="eastAsia"/>
                <w:b/>
                <w:bCs/>
                <w:sz w:val="24"/>
                <w:szCs w:val="24"/>
                <w:u w:val="single"/>
              </w:rPr>
              <w:t>何荣飞</w:t>
            </w:r>
            <w:r w:rsidRPr="007212CE">
              <w:rPr>
                <w:rFonts w:ascii="楷体" w:eastAsia="楷体" w:hAnsi="楷体" w:cstheme="minorEastAsia" w:hint="eastAsia"/>
                <w:sz w:val="24"/>
                <w:szCs w:val="24"/>
              </w:rPr>
              <w:t>为安全员工代表。</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943"/>
        </w:trPr>
        <w:tc>
          <w:tcPr>
            <w:tcW w:w="1584" w:type="dxa"/>
          </w:tcPr>
          <w:p w:rsidR="000E5568" w:rsidRPr="000E5568" w:rsidRDefault="000E5568" w:rsidP="000E5568">
            <w:pPr>
              <w:rPr>
                <w:rFonts w:ascii="楷体" w:eastAsia="楷体" w:hAnsi="楷体" w:cstheme="minorEastAsia"/>
                <w:sz w:val="24"/>
                <w:szCs w:val="24"/>
              </w:rPr>
            </w:pPr>
            <w:r w:rsidRPr="000E5568">
              <w:rPr>
                <w:rFonts w:ascii="楷体" w:eastAsia="楷体" w:hAnsi="楷体" w:cstheme="minorEastAsia" w:hint="eastAsia"/>
                <w:sz w:val="24"/>
                <w:szCs w:val="24"/>
              </w:rPr>
              <w:t>信息交流、沟通、</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t>协商与参与</w:t>
            </w:r>
          </w:p>
          <w:p w:rsidR="00560A08" w:rsidRDefault="002F28FC" w:rsidP="000E5568">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工作人员得协商和参与</w:t>
            </w:r>
          </w:p>
          <w:p w:rsidR="007212CE" w:rsidRPr="007212CE" w:rsidRDefault="007212CE" w:rsidP="007212CE">
            <w:pPr>
              <w:spacing w:line="360" w:lineRule="auto"/>
              <w:rPr>
                <w:rFonts w:ascii="楷体" w:eastAsia="楷体" w:hAnsi="楷体" w:cstheme="minorEastAsia"/>
                <w:sz w:val="24"/>
                <w:szCs w:val="24"/>
              </w:rPr>
            </w:pPr>
            <w:r>
              <w:rPr>
                <w:rFonts w:ascii="楷体" w:eastAsia="楷体" w:hAnsi="楷体" w:cstheme="minorEastAsia" w:hint="eastAsia"/>
                <w:sz w:val="24"/>
                <w:szCs w:val="24"/>
              </w:rPr>
              <w:t>员工代表</w:t>
            </w:r>
          </w:p>
        </w:tc>
        <w:tc>
          <w:tcPr>
            <w:tcW w:w="913" w:type="dxa"/>
          </w:tcPr>
          <w:p w:rsidR="00B646D1" w:rsidRDefault="00B646D1" w:rsidP="000E5568">
            <w:pPr>
              <w:spacing w:line="360" w:lineRule="auto"/>
              <w:rPr>
                <w:rFonts w:ascii="楷体" w:eastAsia="楷体" w:hAnsi="楷体" w:cstheme="minorEastAsia"/>
                <w:sz w:val="24"/>
                <w:szCs w:val="24"/>
              </w:rPr>
            </w:pPr>
            <w:r>
              <w:rPr>
                <w:rFonts w:ascii="楷体" w:eastAsia="楷体" w:hAnsi="楷体" w:cstheme="minorEastAsia" w:hint="eastAsia"/>
                <w:sz w:val="24"/>
                <w:szCs w:val="24"/>
              </w:rPr>
              <w:lastRenderedPageBreak/>
              <w:t>O7.4</w:t>
            </w:r>
          </w:p>
          <w:p w:rsidR="00560A08" w:rsidRPr="007212CE" w:rsidRDefault="002F28FC" w:rsidP="000E5568">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O5.4</w:t>
            </w:r>
          </w:p>
        </w:tc>
        <w:tc>
          <w:tcPr>
            <w:tcW w:w="11690" w:type="dxa"/>
            <w:vAlign w:val="center"/>
          </w:tcPr>
          <w:p w:rsidR="00560A08" w:rsidRDefault="002F28FC" w:rsidP="000E5568">
            <w:pPr>
              <w:pStyle w:val="ad"/>
              <w:spacing w:line="360" w:lineRule="auto"/>
              <w:ind w:firstLine="420"/>
              <w:rPr>
                <w:rFonts w:ascii="楷体" w:eastAsia="楷体" w:hAnsi="楷体" w:cstheme="minorEastAsia"/>
                <w:sz w:val="24"/>
                <w:szCs w:val="24"/>
              </w:rPr>
            </w:pPr>
            <w:r w:rsidRPr="007212CE">
              <w:rPr>
                <w:rFonts w:ascii="楷体" w:eastAsia="楷体" w:hAnsi="楷体" w:cstheme="minorEastAsia" w:hint="eastAsia"/>
                <w:sz w:val="24"/>
                <w:szCs w:val="24"/>
              </w:rPr>
              <w:t>制定《参与和协商管理程序GDKL-CX-03》，</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t>公司在各部门之间建立了与体系有关的信息通渠沟道，借助于会议、电话、口头交流等方式使全体员工达到沟通和理解。目前各部门协调一致，工作上的借口基本理顺。</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lastRenderedPageBreak/>
              <w:t>总经理</w:t>
            </w:r>
            <w:r>
              <w:rPr>
                <w:rFonts w:ascii="楷体" w:eastAsia="楷体" w:hAnsi="楷体" w:cstheme="minorEastAsia" w:hint="eastAsia"/>
                <w:sz w:val="24"/>
                <w:szCs w:val="24"/>
              </w:rPr>
              <w:t>王春昌</w:t>
            </w:r>
            <w:r w:rsidRPr="000E5568">
              <w:rPr>
                <w:rFonts w:ascii="楷体" w:eastAsia="楷体" w:hAnsi="楷体" w:cstheme="minorEastAsia" w:hint="eastAsia"/>
                <w:sz w:val="24"/>
                <w:szCs w:val="24"/>
              </w:rPr>
              <w:t xml:space="preserve">定期主持经营办公例会，分析公司的发展、市场情况和体系运行是否有效，管理目标完成情况，满足顾客要求和法规程度，改进建议等内部管理存在问题等。  </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t>总经理王</w:t>
            </w:r>
            <w:r>
              <w:rPr>
                <w:rFonts w:ascii="楷体" w:eastAsia="楷体" w:hAnsi="楷体" w:cstheme="minorEastAsia" w:hint="eastAsia"/>
                <w:sz w:val="24"/>
                <w:szCs w:val="24"/>
              </w:rPr>
              <w:t>春昌</w:t>
            </w:r>
            <w:r w:rsidRPr="000E5568">
              <w:rPr>
                <w:rFonts w:ascii="楷体" w:eastAsia="楷体" w:hAnsi="楷体" w:cstheme="minorEastAsia" w:hint="eastAsia"/>
                <w:sz w:val="24"/>
                <w:szCs w:val="24"/>
              </w:rPr>
              <w:t>为协商、参与提供了时间、机会、培训、资源等保障，明确了沟通、协商、参与渠道，消除了障碍和壁垒。为各部门管理人员及非管理工作人员明确了职责和权限，各部门管理人员及非管理类工作人员参与了环境因素和危险源辨识、风险和机遇评价和控制措施的确定，在确定相关方的需求和期望时进行了适当的协商，共同参与了质量、环境、职业健康安全方针和目标的制定和评审，共同协商如何履行法律法规要求和其他要求，在确定管理体系的监视和测量及内部审核方案和持续改进方向时进行了事先协商，如有事件发生将公司相关人员适当参与事件调查；员工根据自身要求参与了培训计划的制定，对影响管理体系的任何变更将公司相关人员进行协商并且对职业健康安全事务发表意见。日常对于质量、环保、职业健康安全方面的信息主要利用会议、培训、座谈、电话、网络、收文等方式进行内外部沟通和协商。</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t>现场查见会议记录、通知通报、培训记录、文件签收等公司内部培训方式相关记录。</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t>办公室是内外部信息交流的中心，通过会议、邮件、培训等形式进行内部交流，向外部接收各种文件传递各种报表，外部沟通联络的部门有环保部门、劳动部门、消防安全部门、质监部门、安监部门及合同方等。</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t>经交流：目前与环保、劳动、消防、安监部门的信息交流主要是参加会议、接收来文、电话、邮件等，均按要求予以传达和落实，沟通情况较好。</w:t>
            </w:r>
          </w:p>
          <w:p w:rsidR="000E5568" w:rsidRPr="000E5568" w:rsidRDefault="000E5568" w:rsidP="000E5568">
            <w:pPr>
              <w:pStyle w:val="ad"/>
              <w:spacing w:line="360" w:lineRule="auto"/>
              <w:ind w:firstLine="420"/>
              <w:rPr>
                <w:rFonts w:ascii="楷体" w:eastAsia="楷体" w:hAnsi="楷体" w:cstheme="minorEastAsia"/>
                <w:sz w:val="24"/>
                <w:szCs w:val="24"/>
              </w:rPr>
            </w:pPr>
            <w:r w:rsidRPr="000E5568">
              <w:rPr>
                <w:rFonts w:ascii="楷体" w:eastAsia="楷体" w:hAnsi="楷体" w:cstheme="minorEastAsia" w:hint="eastAsia"/>
                <w:sz w:val="24"/>
                <w:szCs w:val="24"/>
              </w:rPr>
              <w:t>现有的沟通渠道和方法能满足要求。审核中未发现因沟通不利不及时而造成（影响）某项工作不能正常运行的情况。</w:t>
            </w:r>
          </w:p>
          <w:p w:rsidR="000E5568" w:rsidRPr="000E5568" w:rsidRDefault="000E5568" w:rsidP="000E5568">
            <w:pPr>
              <w:spacing w:line="360" w:lineRule="auto"/>
              <w:rPr>
                <w:rFonts w:ascii="楷体" w:eastAsia="楷体" w:hAnsi="楷体" w:cstheme="minorEastAsia"/>
                <w:sz w:val="24"/>
                <w:szCs w:val="24"/>
              </w:rPr>
            </w:pPr>
            <w:r w:rsidRPr="000E5568">
              <w:rPr>
                <w:rFonts w:ascii="楷体" w:eastAsia="楷体" w:hAnsi="楷体" w:cstheme="minorEastAsia" w:hint="eastAsia"/>
                <w:sz w:val="24"/>
                <w:szCs w:val="24"/>
              </w:rPr>
              <w:t>公司经选举确定职业健康安全事务代表是</w:t>
            </w:r>
            <w:r w:rsidRPr="007212CE">
              <w:rPr>
                <w:rFonts w:ascii="楷体" w:eastAsia="楷体" w:hAnsi="楷体" w:cstheme="minorEastAsia" w:hint="eastAsia"/>
                <w:sz w:val="24"/>
                <w:szCs w:val="24"/>
              </w:rPr>
              <w:t>何荣飞</w:t>
            </w:r>
            <w:r w:rsidRPr="000E5568">
              <w:rPr>
                <w:rFonts w:ascii="楷体" w:eastAsia="楷体" w:hAnsi="楷体" w:cstheme="minorEastAsia" w:hint="eastAsia"/>
                <w:sz w:val="24"/>
                <w:szCs w:val="24"/>
              </w:rPr>
              <w:t>，</w:t>
            </w:r>
            <w:r w:rsidR="00813C9A">
              <w:rPr>
                <w:rFonts w:ascii="楷体" w:eastAsia="楷体" w:hAnsi="楷体" w:cstheme="minorEastAsia" w:hint="eastAsia"/>
                <w:sz w:val="24"/>
                <w:szCs w:val="24"/>
              </w:rPr>
              <w:t>没有变化，</w:t>
            </w:r>
            <w:r w:rsidRPr="000E5568">
              <w:rPr>
                <w:rFonts w:ascii="楷体" w:eastAsia="楷体" w:hAnsi="楷体" w:cstheme="minorEastAsia" w:hint="eastAsia"/>
                <w:sz w:val="24"/>
                <w:szCs w:val="24"/>
              </w:rPr>
              <w:t>主要职责</w:t>
            </w:r>
            <w:r w:rsidR="00813C9A">
              <w:rPr>
                <w:rFonts w:ascii="楷体" w:eastAsia="楷体" w:hAnsi="楷体" w:cstheme="minorEastAsia" w:hint="eastAsia"/>
                <w:sz w:val="24"/>
                <w:szCs w:val="24"/>
              </w:rPr>
              <w:t>没有变化。</w:t>
            </w:r>
          </w:p>
          <w:p w:rsidR="000E5568" w:rsidRPr="007212CE" w:rsidRDefault="000E5568" w:rsidP="000E5568">
            <w:pPr>
              <w:pStyle w:val="ad"/>
              <w:spacing w:line="360" w:lineRule="auto"/>
              <w:ind w:firstLine="420"/>
              <w:rPr>
                <w:rFonts w:ascii="楷体" w:eastAsia="楷体" w:hAnsi="楷体" w:cstheme="minorEastAsia"/>
                <w:sz w:val="24"/>
                <w:szCs w:val="24"/>
              </w:rPr>
            </w:pPr>
            <w:r w:rsidRPr="000E5568">
              <w:rPr>
                <w:rFonts w:ascii="楷体" w:eastAsia="楷体" w:hAnsi="楷体" w:cstheme="minorEastAsia" w:hint="eastAsia"/>
                <w:sz w:val="24"/>
                <w:szCs w:val="24"/>
              </w:rPr>
              <w:lastRenderedPageBreak/>
              <w:t>由于公司福利待遇正常发放，员工无抱怨，目前信息交流机制畅通。</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符合</w:t>
            </w:r>
          </w:p>
        </w:tc>
      </w:tr>
      <w:tr w:rsidR="00560A08" w:rsidRPr="007212CE">
        <w:trPr>
          <w:trHeight w:val="701"/>
        </w:trPr>
        <w:tc>
          <w:tcPr>
            <w:tcW w:w="1584" w:type="dxa"/>
          </w:tcPr>
          <w:p w:rsidR="00560A08" w:rsidRPr="007212CE" w:rsidRDefault="00120AA8" w:rsidP="007212CE">
            <w:pPr>
              <w:spacing w:line="360" w:lineRule="auto"/>
              <w:rPr>
                <w:rFonts w:ascii="楷体" w:eastAsia="楷体" w:hAnsi="楷体" w:cstheme="minorEastAsia"/>
                <w:sz w:val="24"/>
                <w:szCs w:val="24"/>
              </w:rPr>
            </w:pPr>
            <w:r>
              <w:rPr>
                <w:rFonts w:ascii="楷体" w:eastAsia="楷体" w:hAnsi="楷体" w:cstheme="minorEastAsia" w:hint="eastAsia"/>
                <w:sz w:val="24"/>
                <w:szCs w:val="24"/>
              </w:rPr>
              <w:lastRenderedPageBreak/>
              <w:t>应对风险和机遇的措施</w:t>
            </w: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 6.1.1</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6.1.4</w:t>
            </w:r>
          </w:p>
          <w:p w:rsidR="00560A08" w:rsidRPr="007212CE" w:rsidRDefault="00560A08" w:rsidP="007212CE">
            <w:pPr>
              <w:spacing w:line="360" w:lineRule="auto"/>
              <w:rPr>
                <w:rFonts w:ascii="楷体" w:eastAsia="楷体" w:hAnsi="楷体" w:cstheme="minorEastAsia"/>
                <w:sz w:val="24"/>
                <w:szCs w:val="24"/>
              </w:rPr>
            </w:pP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 xml:space="preserve">在策划管理体系时考虑了风险和机遇以及相应的应对措施，制定了《风险和机遇应对措施管理程序GDKL-CX-04》，明确风险和机遇事件的识别方法/途径、风险和机遇事件的评估方式、制定主要风险和机遇事件的应对措施的要求、评价这些措施有效性的方法。考虑公司环境涉及的内部因素（治理、组织结构、角色和问责；方针、目标及其实现的策略；能力；组织文化等等）和外部因素（国际、国家、地区和当地的各种法律法规、技术、竞争、文化、新知识、新行业、引进的竞争对手和社会因素等）；相关方的期望和需求和管理体系的范围，来确定所需应对的风险和机遇。 </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567"/>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OH&amp;S目标及其实现的策划</w:t>
            </w: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 6.2</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rPr>
                <w:rFonts w:ascii="楷体" w:eastAsia="楷体" w:hAnsi="楷体" w:cstheme="minorEastAsia"/>
                <w:kern w:val="0"/>
                <w:sz w:val="24"/>
                <w:szCs w:val="24"/>
              </w:rPr>
            </w:pPr>
            <w:r w:rsidRPr="007212CE">
              <w:rPr>
                <w:rFonts w:ascii="楷体" w:eastAsia="楷体" w:hAnsi="楷体" w:cstheme="minorEastAsia" w:hint="eastAsia"/>
                <w:kern w:val="0"/>
                <w:sz w:val="24"/>
                <w:szCs w:val="24"/>
              </w:rPr>
              <w:t>公司对管理体系所需的相关职能、层次和过程设定管理目标。</w:t>
            </w:r>
          </w:p>
          <w:p w:rsidR="00560A08" w:rsidRPr="007212CE" w:rsidRDefault="002F28FC" w:rsidP="007212CE">
            <w:pPr>
              <w:pStyle w:val="a6"/>
              <w:spacing w:line="360" w:lineRule="auto"/>
              <w:rPr>
                <w:rFonts w:ascii="楷体" w:eastAsia="楷体" w:hAnsi="楷体" w:cstheme="minorEastAsia"/>
                <w:bCs/>
                <w:szCs w:val="24"/>
                <w:highlight w:val="yellow"/>
              </w:rPr>
            </w:pPr>
            <w:r w:rsidRPr="007212CE">
              <w:rPr>
                <w:rFonts w:ascii="楷体" w:eastAsia="楷体" w:hAnsi="楷体" w:cstheme="minorEastAsia" w:hint="eastAsia"/>
                <w:b/>
                <w:bCs/>
                <w:szCs w:val="24"/>
              </w:rPr>
              <w:t>职业健康安全目标</w:t>
            </w:r>
            <w:r w:rsidR="00D92DF7">
              <w:rPr>
                <w:rFonts w:ascii="楷体" w:eastAsia="楷体" w:hAnsi="楷体" w:cstheme="minorEastAsia" w:hint="eastAsia"/>
                <w:b/>
                <w:bCs/>
                <w:szCs w:val="24"/>
              </w:rPr>
              <w:t>没有变化</w:t>
            </w:r>
            <w:r w:rsidRPr="007212CE">
              <w:rPr>
                <w:rFonts w:ascii="楷体" w:eastAsia="楷体" w:hAnsi="楷体" w:cstheme="minorEastAsia" w:hint="eastAsia"/>
                <w:b/>
                <w:bCs/>
                <w:szCs w:val="24"/>
              </w:rPr>
              <w:t>：</w:t>
            </w:r>
          </w:p>
          <w:p w:rsidR="005766A5" w:rsidRDefault="005766A5" w:rsidP="005766A5">
            <w:pPr>
              <w:spacing w:line="360" w:lineRule="auto"/>
              <w:ind w:firstLineChars="200" w:firstLine="480"/>
              <w:rPr>
                <w:rFonts w:ascii="楷体" w:eastAsia="楷体" w:hAnsi="楷体" w:cstheme="minorEastAsia" w:hint="eastAsia"/>
                <w:bCs/>
                <w:snapToGrid w:val="0"/>
                <w:sz w:val="24"/>
                <w:szCs w:val="24"/>
              </w:rPr>
            </w:pPr>
            <w:r w:rsidRPr="005766A5">
              <w:rPr>
                <w:rFonts w:ascii="楷体" w:eastAsia="楷体" w:hAnsi="楷体" w:cstheme="minorEastAsia" w:hint="eastAsia"/>
                <w:bCs/>
                <w:snapToGrid w:val="0"/>
                <w:sz w:val="24"/>
                <w:szCs w:val="24"/>
              </w:rPr>
              <w:t>重特大安全事故、火灾事故为零</w:t>
            </w:r>
            <w:r>
              <w:rPr>
                <w:rFonts w:ascii="楷体" w:eastAsia="楷体" w:hAnsi="楷体" w:cstheme="minorEastAsia" w:hint="eastAsia"/>
                <w:bCs/>
                <w:snapToGrid w:val="0"/>
                <w:sz w:val="24"/>
                <w:szCs w:val="24"/>
              </w:rPr>
              <w:t>。</w:t>
            </w:r>
          </w:p>
          <w:p w:rsidR="00560A08" w:rsidRPr="007212CE" w:rsidRDefault="002F28FC" w:rsidP="005766A5">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kern w:val="0"/>
                <w:sz w:val="24"/>
                <w:szCs w:val="24"/>
              </w:rPr>
              <w:t>目标可测量，与公司管理方针一致。由办公室按公司管理目标考核要求统计考核公司管理目标完成情况，提交管理评审会议。查</w:t>
            </w:r>
            <w:r w:rsidR="00D92DF7">
              <w:rPr>
                <w:rFonts w:ascii="楷体" w:eastAsia="楷体" w:hAnsi="楷体" w:cstheme="minorEastAsia" w:hint="eastAsia"/>
                <w:kern w:val="0"/>
                <w:sz w:val="24"/>
                <w:szCs w:val="24"/>
              </w:rPr>
              <w:t>“</w:t>
            </w:r>
            <w:r w:rsidR="00D92DF7" w:rsidRPr="00D92DF7">
              <w:rPr>
                <w:rFonts w:ascii="楷体" w:eastAsia="楷体" w:hAnsi="楷体" w:cstheme="minorEastAsia"/>
                <w:kern w:val="0"/>
                <w:sz w:val="24"/>
                <w:szCs w:val="24"/>
              </w:rPr>
              <w:t>2021</w:t>
            </w:r>
            <w:r w:rsidR="00D92DF7" w:rsidRPr="00D92DF7">
              <w:rPr>
                <w:rFonts w:ascii="楷体" w:eastAsia="楷体" w:hAnsi="楷体" w:cstheme="minorEastAsia" w:hint="eastAsia"/>
                <w:kern w:val="0"/>
                <w:sz w:val="24"/>
                <w:szCs w:val="24"/>
              </w:rPr>
              <w:t>年目标完成情况检查</w:t>
            </w:r>
            <w:r w:rsidR="00D92DF7">
              <w:rPr>
                <w:rFonts w:ascii="楷体" w:eastAsia="楷体" w:hAnsi="楷体" w:cstheme="minorEastAsia" w:hint="eastAsia"/>
                <w:kern w:val="0"/>
                <w:sz w:val="24"/>
                <w:szCs w:val="24"/>
              </w:rPr>
              <w:t>表”</w:t>
            </w:r>
            <w:r w:rsidR="00D92DF7" w:rsidRPr="00D92DF7">
              <w:rPr>
                <w:rFonts w:ascii="楷体" w:eastAsia="楷体" w:hAnsi="楷体" w:cstheme="minorEastAsia" w:hint="eastAsia"/>
                <w:kern w:val="0"/>
                <w:sz w:val="24"/>
                <w:szCs w:val="24"/>
              </w:rPr>
              <w:t>，2021.10.8日</w:t>
            </w:r>
            <w:r w:rsidRPr="007212CE">
              <w:rPr>
                <w:rFonts w:ascii="楷体" w:eastAsia="楷体" w:hAnsi="楷体" w:cstheme="minorEastAsia" w:hint="eastAsia"/>
                <w:kern w:val="0"/>
                <w:sz w:val="24"/>
                <w:szCs w:val="24"/>
              </w:rPr>
              <w:t>公司管理目标完成情况，各项目标均已完成，考核人：</w:t>
            </w:r>
            <w:r w:rsidRPr="00D92DF7">
              <w:rPr>
                <w:rFonts w:ascii="楷体" w:eastAsia="楷体" w:hAnsi="楷体" w:cstheme="minorEastAsia" w:hint="eastAsia"/>
                <w:kern w:val="0"/>
                <w:sz w:val="24"/>
                <w:szCs w:val="24"/>
              </w:rPr>
              <w:t>张宇栋</w:t>
            </w:r>
            <w:r w:rsidRPr="007212CE">
              <w:rPr>
                <w:rFonts w:ascii="楷体" w:eastAsia="楷体" w:hAnsi="楷体" w:cstheme="minorEastAsia" w:hint="eastAsia"/>
                <w:kern w:val="0"/>
                <w:sz w:val="24"/>
                <w:szCs w:val="24"/>
              </w:rPr>
              <w:t>。</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90"/>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资源</w:t>
            </w: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O7.1</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rPr>
                <w:rFonts w:ascii="楷体" w:eastAsia="楷体" w:hAnsi="楷体" w:cstheme="minorEastAsia"/>
                <w:sz w:val="24"/>
                <w:szCs w:val="24"/>
              </w:rPr>
            </w:pPr>
            <w:proofErr w:type="gramStart"/>
            <w:r w:rsidRPr="007212CE">
              <w:rPr>
                <w:rFonts w:ascii="楷体" w:eastAsia="楷体" w:hAnsi="楷体" w:cstheme="minorEastAsia" w:hint="eastAsia"/>
                <w:sz w:val="24"/>
                <w:szCs w:val="24"/>
              </w:rPr>
              <w:t>查公司</w:t>
            </w:r>
            <w:proofErr w:type="gramEnd"/>
            <w:r w:rsidRPr="007212CE">
              <w:rPr>
                <w:rFonts w:ascii="楷体" w:eastAsia="楷体" w:hAnsi="楷体" w:cstheme="minorEastAsia" w:hint="eastAsia"/>
                <w:sz w:val="24"/>
                <w:szCs w:val="24"/>
              </w:rPr>
              <w:t>配备了必要的人力资源，基础设施(劳保用品；生产设备、办公设备、车间、仓库等)，规范文件、资金等必要的资源。</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467"/>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管理评审</w:t>
            </w: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O 9.3</w:t>
            </w:r>
          </w:p>
          <w:p w:rsidR="00560A08" w:rsidRPr="007212CE" w:rsidRDefault="00560A08" w:rsidP="007212CE">
            <w:pPr>
              <w:spacing w:line="360" w:lineRule="auto"/>
              <w:rPr>
                <w:rFonts w:ascii="楷体" w:eastAsia="楷体" w:hAnsi="楷体" w:cstheme="minorEastAsia"/>
                <w:sz w:val="24"/>
                <w:szCs w:val="24"/>
              </w:rPr>
            </w:pP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lastRenderedPageBreak/>
              <w:t>该公司制定了管理评审管理程序GDKL-CX-17，提供：</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1.管理评审计划，</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评审时间：计划202</w:t>
            </w:r>
            <w:r w:rsidR="00F601C5">
              <w:rPr>
                <w:rFonts w:ascii="楷体" w:eastAsia="楷体" w:hAnsi="楷体" w:cstheme="minorEastAsia" w:hint="eastAsia"/>
                <w:sz w:val="24"/>
                <w:szCs w:val="24"/>
              </w:rPr>
              <w:t>1</w:t>
            </w:r>
            <w:r w:rsidRPr="007212CE">
              <w:rPr>
                <w:rFonts w:ascii="楷体" w:eastAsia="楷体" w:hAnsi="楷体" w:cstheme="minorEastAsia" w:hint="eastAsia"/>
                <w:sz w:val="24"/>
                <w:szCs w:val="24"/>
              </w:rPr>
              <w:t>年1</w:t>
            </w:r>
            <w:r w:rsidR="00F601C5">
              <w:rPr>
                <w:rFonts w:ascii="楷体" w:eastAsia="楷体" w:hAnsi="楷体" w:cstheme="minorEastAsia" w:hint="eastAsia"/>
                <w:sz w:val="24"/>
                <w:szCs w:val="24"/>
              </w:rPr>
              <w:t>0</w:t>
            </w:r>
            <w:r w:rsidRPr="007212CE">
              <w:rPr>
                <w:rFonts w:ascii="楷体" w:eastAsia="楷体" w:hAnsi="楷体" w:cstheme="minorEastAsia" w:hint="eastAsia"/>
                <w:sz w:val="24"/>
                <w:szCs w:val="24"/>
              </w:rPr>
              <w:t>月</w:t>
            </w:r>
            <w:r w:rsidR="00F601C5">
              <w:rPr>
                <w:rFonts w:ascii="楷体" w:eastAsia="楷体" w:hAnsi="楷体" w:cstheme="minorEastAsia" w:hint="eastAsia"/>
                <w:sz w:val="24"/>
                <w:szCs w:val="24"/>
              </w:rPr>
              <w:t>29</w:t>
            </w:r>
            <w:r w:rsidRPr="007212CE">
              <w:rPr>
                <w:rFonts w:ascii="楷体" w:eastAsia="楷体" w:hAnsi="楷体" w:cstheme="minorEastAsia" w:hint="eastAsia"/>
                <w:sz w:val="24"/>
                <w:szCs w:val="24"/>
              </w:rPr>
              <w:t>日 进行，评审方式：会议评审， 批 准：</w:t>
            </w:r>
            <w:proofErr w:type="gramStart"/>
            <w:r w:rsidRPr="007212CE">
              <w:rPr>
                <w:rFonts w:ascii="楷体" w:eastAsia="楷体" w:hAnsi="楷体" w:cstheme="minorEastAsia" w:hint="eastAsia"/>
                <w:sz w:val="24"/>
                <w:szCs w:val="24"/>
              </w:rPr>
              <w:t>张宇栋</w:t>
            </w:r>
            <w:proofErr w:type="gramEnd"/>
            <w:r w:rsidRPr="007212CE">
              <w:rPr>
                <w:rFonts w:ascii="楷体" w:eastAsia="楷体" w:hAnsi="楷体" w:cstheme="minorEastAsia" w:hint="eastAsia"/>
                <w:sz w:val="24"/>
                <w:szCs w:val="24"/>
              </w:rPr>
              <w:tab/>
              <w:t>编 制：魏亿枫</w:t>
            </w:r>
            <w:r w:rsidR="00F601C5">
              <w:rPr>
                <w:rFonts w:ascii="楷体" w:eastAsia="楷体" w:hAnsi="楷体" w:cstheme="minorEastAsia" w:hint="eastAsia"/>
                <w:sz w:val="24"/>
                <w:szCs w:val="24"/>
              </w:rPr>
              <w:t>，</w:t>
            </w:r>
            <w:r w:rsidRPr="007212CE">
              <w:rPr>
                <w:rFonts w:ascii="楷体" w:eastAsia="楷体" w:hAnsi="楷体" w:cstheme="minorEastAsia" w:hint="eastAsia"/>
                <w:sz w:val="24"/>
                <w:szCs w:val="24"/>
              </w:rPr>
              <w:t xml:space="preserve">  </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参加人员包括公司总经理、管理者代表、各部门负责人，</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计划中明确了评审内容和资料准备要求。</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2.管理评审会议记录，</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按计划的时间，202</w:t>
            </w:r>
            <w:r w:rsidR="00F601C5">
              <w:rPr>
                <w:rFonts w:ascii="楷体" w:eastAsia="楷体" w:hAnsi="楷体" w:cstheme="minorEastAsia" w:hint="eastAsia"/>
                <w:sz w:val="24"/>
                <w:szCs w:val="24"/>
              </w:rPr>
              <w:t>1</w:t>
            </w:r>
            <w:r w:rsidRPr="007212CE">
              <w:rPr>
                <w:rFonts w:ascii="楷体" w:eastAsia="楷体" w:hAnsi="楷体" w:cstheme="minorEastAsia" w:hint="eastAsia"/>
                <w:sz w:val="24"/>
                <w:szCs w:val="24"/>
              </w:rPr>
              <w:t>年1</w:t>
            </w:r>
            <w:r w:rsidR="00F601C5">
              <w:rPr>
                <w:rFonts w:ascii="楷体" w:eastAsia="楷体" w:hAnsi="楷体" w:cstheme="minorEastAsia" w:hint="eastAsia"/>
                <w:sz w:val="24"/>
                <w:szCs w:val="24"/>
              </w:rPr>
              <w:t>0</w:t>
            </w:r>
            <w:r w:rsidRPr="007212CE">
              <w:rPr>
                <w:rFonts w:ascii="楷体" w:eastAsia="楷体" w:hAnsi="楷体" w:cstheme="minorEastAsia" w:hint="eastAsia"/>
                <w:sz w:val="24"/>
                <w:szCs w:val="24"/>
              </w:rPr>
              <w:t>月</w:t>
            </w:r>
            <w:r w:rsidR="00F601C5">
              <w:rPr>
                <w:rFonts w:ascii="楷体" w:eastAsia="楷体" w:hAnsi="楷体" w:cstheme="minorEastAsia" w:hint="eastAsia"/>
                <w:sz w:val="24"/>
                <w:szCs w:val="24"/>
              </w:rPr>
              <w:t>29</w:t>
            </w:r>
            <w:r w:rsidRPr="007212CE">
              <w:rPr>
                <w:rFonts w:ascii="楷体" w:eastAsia="楷体" w:hAnsi="楷体" w:cstheme="minorEastAsia" w:hint="eastAsia"/>
                <w:sz w:val="24"/>
                <w:szCs w:val="24"/>
              </w:rPr>
              <w:t>日实施了管理评审。管理评审输入：</w:t>
            </w:r>
          </w:p>
          <w:p w:rsidR="00560A08" w:rsidRPr="00F601C5" w:rsidRDefault="002F28FC" w:rsidP="007212CE">
            <w:pPr>
              <w:pStyle w:val="a5"/>
              <w:spacing w:line="360" w:lineRule="auto"/>
              <w:rPr>
                <w:rFonts w:ascii="楷体" w:eastAsia="楷体" w:hAnsi="楷体" w:cstheme="minorEastAsia"/>
                <w:bCs w:val="0"/>
                <w:spacing w:val="0"/>
                <w:sz w:val="24"/>
                <w:szCs w:val="24"/>
              </w:rPr>
            </w:pPr>
            <w:r w:rsidRPr="00F601C5">
              <w:rPr>
                <w:rFonts w:ascii="楷体" w:eastAsia="楷体" w:hAnsi="楷体" w:cstheme="minorEastAsia" w:hint="eastAsia"/>
                <w:bCs w:val="0"/>
                <w:spacing w:val="0"/>
                <w:sz w:val="24"/>
                <w:szCs w:val="24"/>
              </w:rPr>
              <w:t>评审会议地点：公司会议室</w:t>
            </w:r>
          </w:p>
          <w:p w:rsidR="00560A08" w:rsidRPr="00F601C5" w:rsidRDefault="002F28FC" w:rsidP="007212CE">
            <w:pPr>
              <w:pStyle w:val="a5"/>
              <w:spacing w:line="360" w:lineRule="auto"/>
              <w:rPr>
                <w:rFonts w:ascii="楷体" w:eastAsia="楷体" w:hAnsi="楷体" w:cstheme="minorEastAsia"/>
                <w:bCs w:val="0"/>
                <w:spacing w:val="0"/>
                <w:sz w:val="24"/>
                <w:szCs w:val="24"/>
              </w:rPr>
            </w:pPr>
            <w:r w:rsidRPr="00F601C5">
              <w:rPr>
                <w:rFonts w:ascii="楷体" w:eastAsia="楷体" w:hAnsi="楷体" w:cstheme="minorEastAsia" w:hint="eastAsia"/>
                <w:bCs w:val="0"/>
                <w:spacing w:val="0"/>
                <w:sz w:val="24"/>
                <w:szCs w:val="24"/>
              </w:rPr>
              <w:t>评审参加部门/人员：张宇栋、</w:t>
            </w:r>
            <w:r w:rsidR="00F601C5" w:rsidRPr="00F601C5">
              <w:rPr>
                <w:rFonts w:ascii="楷体" w:eastAsia="楷体" w:hAnsi="楷体" w:cstheme="minorEastAsia" w:hint="eastAsia"/>
                <w:bCs w:val="0"/>
                <w:spacing w:val="0"/>
                <w:sz w:val="24"/>
                <w:szCs w:val="24"/>
              </w:rPr>
              <w:t>王春昌、张必花，李明月、陈慧萍、关野、何荣飞</w:t>
            </w:r>
            <w:r w:rsidRPr="00F601C5">
              <w:rPr>
                <w:rFonts w:ascii="楷体" w:eastAsia="楷体" w:hAnsi="楷体" w:cstheme="minorEastAsia" w:hint="eastAsia"/>
                <w:bCs w:val="0"/>
                <w:spacing w:val="0"/>
                <w:sz w:val="24"/>
                <w:szCs w:val="24"/>
              </w:rPr>
              <w:t>……</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 xml:space="preserve">评审内容： </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内部审核和合</w:t>
            </w:r>
            <w:proofErr w:type="gramStart"/>
            <w:r w:rsidRPr="007212CE">
              <w:rPr>
                <w:rFonts w:ascii="楷体" w:eastAsia="楷体" w:hAnsi="楷体" w:hint="eastAsia"/>
                <w:sz w:val="24"/>
                <w:szCs w:val="24"/>
              </w:rPr>
              <w:t>规</w:t>
            </w:r>
            <w:proofErr w:type="gramEnd"/>
            <w:r w:rsidRPr="007212CE">
              <w:rPr>
                <w:rFonts w:ascii="楷体" w:eastAsia="楷体" w:hAnsi="楷体" w:hint="eastAsia"/>
                <w:sz w:val="24"/>
                <w:szCs w:val="24"/>
              </w:rPr>
              <w:t>性评价的结果</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参与和协商的结果</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来自外部相关方的相关沟通信息，包括投诉</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组织的职业健康安全绩效</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目标的实现情况</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时间调查、纠正措施和预防措施的状态</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以前管理评审的后续措施</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客观环境的变化，包括与职业健康安全有关的法律法规和其他要求的发展</w:t>
            </w:r>
          </w:p>
          <w:p w:rsidR="00560A08" w:rsidRPr="007212CE" w:rsidRDefault="002F28FC" w:rsidP="007212CE">
            <w:pPr>
              <w:pStyle w:val="a5"/>
              <w:spacing w:line="360" w:lineRule="auto"/>
              <w:rPr>
                <w:rFonts w:ascii="楷体" w:eastAsia="楷体" w:hAnsi="楷体"/>
                <w:sz w:val="24"/>
                <w:szCs w:val="24"/>
              </w:rPr>
            </w:pPr>
            <w:r w:rsidRPr="007212CE">
              <w:rPr>
                <w:rFonts w:ascii="楷体" w:eastAsia="楷体" w:hAnsi="楷体" w:hint="eastAsia"/>
                <w:sz w:val="24"/>
                <w:szCs w:val="24"/>
              </w:rPr>
              <w:t>改进建议</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3.管理评审报告，</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管理评审结论：本公司职业健康安全管理体系运行是基本适宜性、充分性、有效性的。</w:t>
            </w:r>
          </w:p>
          <w:p w:rsidR="00F601C5" w:rsidRDefault="002F28FC" w:rsidP="007212CE">
            <w:pPr>
              <w:spacing w:line="360" w:lineRule="auto"/>
              <w:rPr>
                <w:rFonts w:ascii="楷体" w:eastAsia="楷体" w:hAnsi="楷体" w:cstheme="minorEastAsia" w:hint="eastAsia"/>
                <w:sz w:val="24"/>
                <w:szCs w:val="24"/>
              </w:rPr>
            </w:pPr>
            <w:r w:rsidRPr="007212CE">
              <w:rPr>
                <w:rFonts w:ascii="楷体" w:eastAsia="楷体" w:hAnsi="楷体" w:cstheme="minorEastAsia" w:hint="eastAsia"/>
                <w:sz w:val="24"/>
                <w:szCs w:val="24"/>
              </w:rPr>
              <w:t>4.改进：</w:t>
            </w:r>
            <w:r w:rsidR="00F601C5" w:rsidRPr="00F601C5">
              <w:rPr>
                <w:rFonts w:ascii="楷体" w:eastAsia="楷体" w:hAnsi="楷体" w:cstheme="minorEastAsia" w:hint="eastAsia"/>
                <w:sz w:val="24"/>
                <w:szCs w:val="24"/>
              </w:rPr>
              <w:t>加强全员危险源识别能力培训</w:t>
            </w:r>
            <w:r w:rsidR="00F601C5">
              <w:rPr>
                <w:rFonts w:ascii="楷体" w:eastAsia="楷体" w:hAnsi="楷体" w:cstheme="minorEastAsia" w:hint="eastAsia"/>
                <w:sz w:val="24"/>
                <w:szCs w:val="24"/>
              </w:rPr>
              <w:t>，实施中。</w:t>
            </w:r>
          </w:p>
          <w:p w:rsidR="00560A08" w:rsidRPr="007212CE" w:rsidRDefault="00F601C5" w:rsidP="007212CE">
            <w:pPr>
              <w:spacing w:line="360" w:lineRule="auto"/>
              <w:rPr>
                <w:rFonts w:ascii="楷体" w:eastAsia="楷体" w:hAnsi="楷体" w:cstheme="minorEastAsia"/>
                <w:sz w:val="24"/>
                <w:szCs w:val="24"/>
              </w:rPr>
            </w:pPr>
            <w:r>
              <w:rPr>
                <w:rFonts w:ascii="楷体" w:eastAsia="楷体" w:hAnsi="楷体" w:cstheme="minorEastAsia" w:hint="eastAsia"/>
                <w:sz w:val="24"/>
                <w:szCs w:val="24"/>
              </w:rPr>
              <w:t>上次管理评审提出的改进措施已完成。</w:t>
            </w:r>
          </w:p>
          <w:p w:rsidR="002F28FC" w:rsidRPr="007212CE" w:rsidRDefault="002F28FC" w:rsidP="007212CE">
            <w:pPr>
              <w:pStyle w:val="a5"/>
              <w:spacing w:line="360" w:lineRule="auto"/>
              <w:rPr>
                <w:rFonts w:ascii="楷体" w:eastAsia="楷体" w:hAnsi="楷体"/>
                <w:sz w:val="24"/>
                <w:szCs w:val="24"/>
              </w:rPr>
            </w:pP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符合</w:t>
            </w:r>
          </w:p>
        </w:tc>
      </w:tr>
      <w:tr w:rsidR="00560A08" w:rsidRPr="007212CE">
        <w:trPr>
          <w:trHeight w:val="770"/>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总则</w:t>
            </w:r>
          </w:p>
          <w:p w:rsidR="00560A08" w:rsidRPr="007212CE" w:rsidRDefault="00560A08" w:rsidP="007212CE">
            <w:pPr>
              <w:spacing w:line="360" w:lineRule="auto"/>
              <w:rPr>
                <w:rFonts w:ascii="楷体" w:eastAsia="楷体" w:hAnsi="楷体" w:cstheme="minorEastAsia"/>
                <w:sz w:val="24"/>
                <w:szCs w:val="24"/>
              </w:rPr>
            </w:pP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10.1</w:t>
            </w:r>
          </w:p>
          <w:p w:rsidR="00560A08" w:rsidRPr="007212CE" w:rsidRDefault="00560A08" w:rsidP="007212CE">
            <w:pPr>
              <w:spacing w:line="360" w:lineRule="auto"/>
              <w:rPr>
                <w:rFonts w:ascii="楷体" w:eastAsia="楷体" w:hAnsi="楷体" w:cstheme="minorEastAsia"/>
                <w:sz w:val="24"/>
                <w:szCs w:val="24"/>
              </w:rPr>
            </w:pPr>
          </w:p>
        </w:tc>
        <w:tc>
          <w:tcPr>
            <w:tcW w:w="11690" w:type="dxa"/>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 xml:space="preserve">综合全部审核证据认为公司管理体系方针、目标、内部审核、管理评审、不符合和纠正措施各项要求得到落实，相关管理活动得到有效开展，体现了持续改进的要求及改进产品来满足未来的需要和期望。考虑了分析、评价结果及管理评审的输出，并确定了对存在应关注的持续改进的需求和机遇。  </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 xml:space="preserve"> ——具体事实可见审核10.2条款记录。</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符合</w:t>
            </w:r>
          </w:p>
        </w:tc>
      </w:tr>
      <w:tr w:rsidR="00560A08" w:rsidRPr="007212CE">
        <w:trPr>
          <w:trHeight w:val="90"/>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持续改进</w:t>
            </w:r>
          </w:p>
        </w:tc>
        <w:tc>
          <w:tcPr>
            <w:tcW w:w="913"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10.3</w:t>
            </w:r>
          </w:p>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 xml:space="preserve">    公司组织确定并选择改进机会，采取必要措施，满足顾客要求和增强顾客满意。</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对以下方面所需的监视、测量、分析和改进过程进行策划和实施：</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1.证实</w:t>
            </w:r>
            <w:r w:rsidR="00E0663D" w:rsidRPr="007212CE">
              <w:rPr>
                <w:rFonts w:ascii="楷体" w:eastAsia="楷体" w:hAnsi="楷体" w:cstheme="minorEastAsia" w:hint="eastAsia"/>
                <w:sz w:val="24"/>
                <w:szCs w:val="24"/>
              </w:rPr>
              <w:t>板式家具</w:t>
            </w:r>
            <w:r w:rsidRPr="007212CE">
              <w:rPr>
                <w:rFonts w:ascii="楷体" w:eastAsia="楷体" w:hAnsi="楷体" w:cstheme="minorEastAsia" w:hint="eastAsia"/>
                <w:sz w:val="24"/>
                <w:szCs w:val="24"/>
              </w:rPr>
              <w:t>的生产及销售满足规定的要求；</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2.确保管理体系的符合性；</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3.持续改进管理体系的有效性。</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根据不同过程、不同产品和不同要求，采取不同的方法进行监视、测量和分析。包括：</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a) 改进</w:t>
            </w:r>
            <w:r w:rsidR="00E0663D" w:rsidRPr="007212CE">
              <w:rPr>
                <w:rFonts w:ascii="楷体" w:eastAsia="楷体" w:hAnsi="楷体" w:cstheme="minorEastAsia" w:hint="eastAsia"/>
                <w:sz w:val="24"/>
                <w:szCs w:val="24"/>
              </w:rPr>
              <w:t>板式家具</w:t>
            </w:r>
            <w:r w:rsidRPr="007212CE">
              <w:rPr>
                <w:rFonts w:ascii="楷体" w:eastAsia="楷体" w:hAnsi="楷体" w:cstheme="minorEastAsia" w:hint="eastAsia"/>
                <w:sz w:val="24"/>
                <w:szCs w:val="24"/>
              </w:rPr>
              <w:t>的生产及销售，以满足要求并关注未来的需求和期望；</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b) 纠正或减少不利影响；</w:t>
            </w:r>
          </w:p>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c) 改进管理体系绩效和有效性</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lastRenderedPageBreak/>
              <w:t>公司利用管理方针、目标、内审和外审、数据分析、纠正和预防措施以及管理评审，识别任何改进的机会，持续改进管理体系的适宜性、充分性和有效性。详见相关条款审核记录。</w:t>
            </w:r>
          </w:p>
        </w:tc>
        <w:tc>
          <w:tcPr>
            <w:tcW w:w="522"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符合</w:t>
            </w:r>
          </w:p>
        </w:tc>
      </w:tr>
      <w:tr w:rsidR="00560A08" w:rsidRPr="007212CE">
        <w:trPr>
          <w:trHeight w:val="90"/>
        </w:trPr>
        <w:tc>
          <w:tcPr>
            <w:tcW w:w="1584" w:type="dxa"/>
          </w:tcPr>
          <w:p w:rsidR="00560A08" w:rsidRPr="007212CE" w:rsidRDefault="002F28FC"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lastRenderedPageBreak/>
              <w:t>资质验证、安全事故、顾客投诉、抽查、遵纪守法情况、体系变动等</w:t>
            </w:r>
          </w:p>
        </w:tc>
        <w:tc>
          <w:tcPr>
            <w:tcW w:w="913" w:type="dxa"/>
          </w:tcPr>
          <w:p w:rsidR="00560A08" w:rsidRPr="007212CE" w:rsidRDefault="00560A08" w:rsidP="007212CE">
            <w:pPr>
              <w:spacing w:line="360" w:lineRule="auto"/>
              <w:rPr>
                <w:rFonts w:ascii="楷体" w:eastAsia="楷体" w:hAnsi="楷体" w:cstheme="minorEastAsia"/>
                <w:sz w:val="24"/>
                <w:szCs w:val="24"/>
              </w:rPr>
            </w:pPr>
          </w:p>
        </w:tc>
        <w:tc>
          <w:tcPr>
            <w:tcW w:w="11690" w:type="dxa"/>
            <w:vAlign w:val="center"/>
          </w:tcPr>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自公司成立以来，未受到上级主管部门有关质量、环境、职业健康安全的行政处罚。未发生相关方的投诉。</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暂时没有国家/地方抽查情况。</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目前没有相关行政主管部门的检查处罚，在审核现场也未发现抽查、相关</w:t>
            </w:r>
            <w:proofErr w:type="gramStart"/>
            <w:r w:rsidRPr="007212CE">
              <w:rPr>
                <w:rFonts w:ascii="楷体" w:eastAsia="楷体" w:hAnsi="楷体" w:cstheme="minorEastAsia" w:hint="eastAsia"/>
                <w:sz w:val="24"/>
                <w:szCs w:val="24"/>
              </w:rPr>
              <w:t>方投诉</w:t>
            </w:r>
            <w:proofErr w:type="gramEnd"/>
            <w:r w:rsidRPr="007212CE">
              <w:rPr>
                <w:rFonts w:ascii="楷体" w:eastAsia="楷体" w:hAnsi="楷体" w:cstheme="minorEastAsia" w:hint="eastAsia"/>
                <w:sz w:val="24"/>
                <w:szCs w:val="24"/>
              </w:rPr>
              <w:t>等情况。</w:t>
            </w:r>
          </w:p>
          <w:p w:rsidR="00560A08" w:rsidRPr="007212CE" w:rsidRDefault="002F28FC"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提供了组织营业执照均为有效。见附件。</w:t>
            </w:r>
          </w:p>
          <w:p w:rsidR="00E0663D" w:rsidRPr="007212CE" w:rsidRDefault="00017FAD" w:rsidP="00017FAD">
            <w:pPr>
              <w:pStyle w:val="a5"/>
              <w:spacing w:line="360" w:lineRule="auto"/>
              <w:ind w:firstLineChars="200" w:firstLine="520"/>
              <w:rPr>
                <w:rFonts w:ascii="楷体" w:eastAsia="楷体" w:hAnsi="楷体"/>
                <w:sz w:val="24"/>
                <w:szCs w:val="24"/>
              </w:rPr>
            </w:pPr>
            <w:r>
              <w:rPr>
                <w:rFonts w:ascii="楷体" w:eastAsia="楷体" w:hAnsi="楷体" w:hint="eastAsia"/>
                <w:sz w:val="24"/>
                <w:szCs w:val="24"/>
              </w:rPr>
              <w:t>总经理变更为王春昌，</w:t>
            </w:r>
            <w:proofErr w:type="gramStart"/>
            <w:r>
              <w:rPr>
                <w:rFonts w:ascii="楷体" w:eastAsia="楷体" w:hAnsi="楷体" w:hint="eastAsia"/>
                <w:sz w:val="24"/>
                <w:szCs w:val="24"/>
              </w:rPr>
              <w:t>管代变更</w:t>
            </w:r>
            <w:proofErr w:type="gramEnd"/>
            <w:r>
              <w:rPr>
                <w:rFonts w:ascii="楷体" w:eastAsia="楷体" w:hAnsi="楷体" w:hint="eastAsia"/>
                <w:sz w:val="24"/>
                <w:szCs w:val="24"/>
              </w:rPr>
              <w:t>为陈慧萍</w:t>
            </w:r>
            <w:r w:rsidR="00E0663D" w:rsidRPr="007212CE">
              <w:rPr>
                <w:rFonts w:ascii="楷体" w:eastAsia="楷体" w:hAnsi="楷体" w:hint="eastAsia"/>
                <w:sz w:val="24"/>
                <w:szCs w:val="24"/>
              </w:rPr>
              <w:t>。</w:t>
            </w:r>
          </w:p>
        </w:tc>
        <w:tc>
          <w:tcPr>
            <w:tcW w:w="522" w:type="dxa"/>
          </w:tcPr>
          <w:p w:rsidR="00560A08" w:rsidRPr="007212CE" w:rsidRDefault="00560A08" w:rsidP="007212CE">
            <w:pPr>
              <w:spacing w:line="360" w:lineRule="auto"/>
              <w:rPr>
                <w:rFonts w:ascii="楷体" w:eastAsia="楷体" w:hAnsi="楷体" w:cstheme="minorEastAsia"/>
                <w:sz w:val="24"/>
                <w:szCs w:val="24"/>
              </w:rPr>
            </w:pPr>
          </w:p>
        </w:tc>
      </w:tr>
      <w:tr w:rsidR="00E0663D" w:rsidRPr="007212CE">
        <w:trPr>
          <w:trHeight w:val="90"/>
        </w:trPr>
        <w:tc>
          <w:tcPr>
            <w:tcW w:w="1584" w:type="dxa"/>
          </w:tcPr>
          <w:p w:rsidR="00E0663D" w:rsidRPr="007212CE" w:rsidRDefault="00E0663D"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上次审核不符合验证</w:t>
            </w:r>
          </w:p>
        </w:tc>
        <w:tc>
          <w:tcPr>
            <w:tcW w:w="913" w:type="dxa"/>
          </w:tcPr>
          <w:p w:rsidR="00E0663D" w:rsidRPr="007212CE" w:rsidRDefault="00E0663D" w:rsidP="007212CE">
            <w:pPr>
              <w:spacing w:line="360" w:lineRule="auto"/>
              <w:rPr>
                <w:rFonts w:ascii="楷体" w:eastAsia="楷体" w:hAnsi="楷体" w:cstheme="minorEastAsia"/>
                <w:sz w:val="24"/>
                <w:szCs w:val="24"/>
              </w:rPr>
            </w:pPr>
          </w:p>
        </w:tc>
        <w:tc>
          <w:tcPr>
            <w:tcW w:w="11690" w:type="dxa"/>
            <w:vAlign w:val="center"/>
          </w:tcPr>
          <w:p w:rsidR="00E0663D" w:rsidRPr="007212CE" w:rsidRDefault="00E0663D"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无</w:t>
            </w:r>
          </w:p>
        </w:tc>
        <w:tc>
          <w:tcPr>
            <w:tcW w:w="522" w:type="dxa"/>
          </w:tcPr>
          <w:p w:rsidR="00E0663D" w:rsidRPr="007212CE" w:rsidRDefault="00E0663D" w:rsidP="007212CE">
            <w:pPr>
              <w:spacing w:line="360" w:lineRule="auto"/>
              <w:rPr>
                <w:rFonts w:ascii="楷体" w:eastAsia="楷体" w:hAnsi="楷体" w:cstheme="minorEastAsia"/>
                <w:sz w:val="24"/>
                <w:szCs w:val="24"/>
              </w:rPr>
            </w:pPr>
          </w:p>
        </w:tc>
      </w:tr>
      <w:tr w:rsidR="00E0663D" w:rsidRPr="007212CE">
        <w:trPr>
          <w:trHeight w:val="90"/>
        </w:trPr>
        <w:tc>
          <w:tcPr>
            <w:tcW w:w="1584" w:type="dxa"/>
          </w:tcPr>
          <w:p w:rsidR="00E0663D" w:rsidRPr="007212CE" w:rsidRDefault="00E0663D" w:rsidP="007212CE">
            <w:pPr>
              <w:spacing w:line="360" w:lineRule="auto"/>
              <w:rPr>
                <w:rFonts w:ascii="楷体" w:eastAsia="楷体" w:hAnsi="楷体" w:cstheme="minorEastAsia"/>
                <w:sz w:val="24"/>
                <w:szCs w:val="24"/>
              </w:rPr>
            </w:pPr>
            <w:r w:rsidRPr="007212CE">
              <w:rPr>
                <w:rFonts w:ascii="楷体" w:eastAsia="楷体" w:hAnsi="楷体" w:cstheme="minorEastAsia" w:hint="eastAsia"/>
                <w:sz w:val="24"/>
                <w:szCs w:val="24"/>
              </w:rPr>
              <w:t>证书及标志使用</w:t>
            </w:r>
          </w:p>
        </w:tc>
        <w:tc>
          <w:tcPr>
            <w:tcW w:w="913" w:type="dxa"/>
          </w:tcPr>
          <w:p w:rsidR="00E0663D" w:rsidRPr="007212CE" w:rsidRDefault="00E0663D" w:rsidP="007212CE">
            <w:pPr>
              <w:spacing w:line="360" w:lineRule="auto"/>
              <w:rPr>
                <w:rFonts w:ascii="楷体" w:eastAsia="楷体" w:hAnsi="楷体" w:cstheme="minorEastAsia"/>
                <w:sz w:val="24"/>
                <w:szCs w:val="24"/>
              </w:rPr>
            </w:pPr>
          </w:p>
        </w:tc>
        <w:tc>
          <w:tcPr>
            <w:tcW w:w="11690" w:type="dxa"/>
            <w:vAlign w:val="center"/>
          </w:tcPr>
          <w:p w:rsidR="00E0663D" w:rsidRPr="007212CE" w:rsidRDefault="00E0663D" w:rsidP="007212CE">
            <w:pPr>
              <w:spacing w:line="360" w:lineRule="auto"/>
              <w:ind w:firstLineChars="200" w:firstLine="480"/>
              <w:rPr>
                <w:rFonts w:ascii="楷体" w:eastAsia="楷体" w:hAnsi="楷体" w:cstheme="minorEastAsia"/>
                <w:sz w:val="24"/>
                <w:szCs w:val="24"/>
              </w:rPr>
            </w:pPr>
            <w:r w:rsidRPr="007212CE">
              <w:rPr>
                <w:rFonts w:ascii="楷体" w:eastAsia="楷体" w:hAnsi="楷体" w:cstheme="minorEastAsia" w:hint="eastAsia"/>
                <w:sz w:val="24"/>
                <w:szCs w:val="24"/>
              </w:rPr>
              <w:t>业务洽谈和招投标时出示证书，未使用认证标志。</w:t>
            </w:r>
          </w:p>
        </w:tc>
        <w:tc>
          <w:tcPr>
            <w:tcW w:w="522" w:type="dxa"/>
          </w:tcPr>
          <w:p w:rsidR="00E0663D" w:rsidRPr="007212CE" w:rsidRDefault="00E0663D" w:rsidP="007212CE">
            <w:pPr>
              <w:spacing w:line="360" w:lineRule="auto"/>
              <w:rPr>
                <w:rFonts w:ascii="楷体" w:eastAsia="楷体" w:hAnsi="楷体" w:cstheme="minorEastAsia"/>
                <w:sz w:val="24"/>
                <w:szCs w:val="24"/>
              </w:rPr>
            </w:pPr>
          </w:p>
        </w:tc>
      </w:tr>
    </w:tbl>
    <w:p w:rsidR="00560A08" w:rsidRPr="007212CE" w:rsidRDefault="002F28FC">
      <w:pPr>
        <w:rPr>
          <w:rFonts w:ascii="楷体" w:eastAsia="楷体" w:hAnsi="楷体" w:cstheme="minorEastAsia"/>
        </w:rPr>
      </w:pPr>
      <w:r w:rsidRPr="007212CE">
        <w:rPr>
          <w:rFonts w:ascii="楷体" w:eastAsia="楷体" w:hAnsi="楷体" w:cstheme="minorEastAsia" w:hint="eastAsia"/>
        </w:rPr>
        <w:ptab w:relativeTo="margin" w:alignment="center" w:leader="none"/>
      </w:r>
    </w:p>
    <w:p w:rsidR="00560A08" w:rsidRPr="007212CE" w:rsidRDefault="002F28FC">
      <w:pPr>
        <w:pStyle w:val="a9"/>
        <w:rPr>
          <w:rFonts w:ascii="楷体" w:eastAsia="楷体" w:hAnsi="楷体" w:cstheme="minorEastAsia"/>
        </w:rPr>
      </w:pPr>
      <w:r w:rsidRPr="007212CE">
        <w:rPr>
          <w:rFonts w:ascii="楷体" w:eastAsia="楷体" w:hAnsi="楷体" w:cstheme="minorEastAsia" w:hint="eastAsia"/>
        </w:rPr>
        <w:t>说明：不符合标注N</w:t>
      </w:r>
    </w:p>
    <w:p w:rsidR="00560A08" w:rsidRPr="007212CE" w:rsidRDefault="00560A08">
      <w:pPr>
        <w:pStyle w:val="a9"/>
        <w:rPr>
          <w:rFonts w:ascii="楷体" w:eastAsia="楷体" w:hAnsi="楷体" w:cstheme="minorEastAsia"/>
        </w:rPr>
      </w:pPr>
    </w:p>
    <w:p w:rsidR="00560A08" w:rsidRPr="007212CE" w:rsidRDefault="00560A08">
      <w:pPr>
        <w:pStyle w:val="a9"/>
        <w:rPr>
          <w:rFonts w:ascii="楷体" w:eastAsia="楷体" w:hAnsi="楷体" w:cstheme="minorEastAsia"/>
        </w:rPr>
      </w:pPr>
    </w:p>
    <w:p w:rsidR="00F601C5" w:rsidRDefault="002F28FC">
      <w:pPr>
        <w:spacing w:line="480" w:lineRule="exact"/>
        <w:jc w:val="center"/>
        <w:rPr>
          <w:rFonts w:ascii="楷体" w:eastAsia="楷体" w:hAnsi="楷体" w:cstheme="minorEastAsia" w:hint="eastAsia"/>
        </w:rPr>
      </w:pPr>
      <w:r w:rsidRPr="007212CE">
        <w:rPr>
          <w:rFonts w:ascii="楷体" w:eastAsia="楷体" w:hAnsi="楷体" w:cstheme="minorEastAsia" w:hint="eastAsia"/>
        </w:rPr>
        <w:tab/>
      </w:r>
    </w:p>
    <w:p w:rsidR="00F601C5" w:rsidRDefault="00F601C5">
      <w:pPr>
        <w:spacing w:line="480" w:lineRule="exact"/>
        <w:jc w:val="center"/>
        <w:rPr>
          <w:rFonts w:ascii="楷体" w:eastAsia="楷体" w:hAnsi="楷体" w:cstheme="minorEastAsia" w:hint="eastAsia"/>
        </w:rPr>
      </w:pPr>
    </w:p>
    <w:p w:rsidR="005766A5" w:rsidRDefault="005766A5">
      <w:pPr>
        <w:spacing w:line="480" w:lineRule="exact"/>
        <w:jc w:val="center"/>
        <w:rPr>
          <w:rFonts w:ascii="楷体" w:eastAsia="楷体" w:hAnsi="楷体" w:cstheme="minorEastAsia" w:hint="eastAsia"/>
        </w:rPr>
      </w:pPr>
    </w:p>
    <w:p w:rsidR="005766A5" w:rsidRDefault="005766A5">
      <w:pPr>
        <w:spacing w:line="480" w:lineRule="exact"/>
        <w:jc w:val="center"/>
        <w:rPr>
          <w:rFonts w:ascii="楷体" w:eastAsia="楷体" w:hAnsi="楷体" w:cstheme="minorEastAsia" w:hint="eastAsia"/>
        </w:rPr>
      </w:pPr>
    </w:p>
    <w:p w:rsidR="00560A08" w:rsidRPr="007212CE" w:rsidRDefault="002F28FC">
      <w:pPr>
        <w:spacing w:line="480" w:lineRule="exact"/>
        <w:jc w:val="center"/>
        <w:rPr>
          <w:rFonts w:ascii="楷体" w:eastAsia="楷体" w:hAnsi="楷体" w:cstheme="minorEastAsia"/>
          <w:bCs/>
          <w:color w:val="000000"/>
          <w:sz w:val="36"/>
          <w:szCs w:val="36"/>
        </w:rPr>
      </w:pPr>
      <w:r w:rsidRPr="007212CE">
        <w:rPr>
          <w:rFonts w:ascii="楷体" w:eastAsia="楷体" w:hAnsi="楷体" w:cstheme="minorEastAsia" w:hint="eastAsia"/>
          <w:bCs/>
          <w:color w:val="000000"/>
          <w:sz w:val="36"/>
          <w:szCs w:val="36"/>
        </w:rPr>
        <w:lastRenderedPageBreak/>
        <w:t>管理体系审核记录表</w:t>
      </w:r>
    </w:p>
    <w:p w:rsidR="00560A08" w:rsidRPr="007212CE" w:rsidRDefault="00560A08">
      <w:pPr>
        <w:pStyle w:val="a9"/>
        <w:rPr>
          <w:rFonts w:ascii="楷体" w:eastAsia="楷体" w:hAnsi="楷体" w:cstheme="minor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255"/>
        <w:gridCol w:w="11589"/>
        <w:gridCol w:w="480"/>
      </w:tblGrid>
      <w:tr w:rsidR="00560A08" w:rsidRPr="00534928">
        <w:trPr>
          <w:trHeight w:val="515"/>
        </w:trPr>
        <w:tc>
          <w:tcPr>
            <w:tcW w:w="1385" w:type="dxa"/>
            <w:vMerge w:val="restart"/>
            <w:vAlign w:val="center"/>
          </w:tcPr>
          <w:p w:rsidR="00560A08" w:rsidRPr="00534928" w:rsidRDefault="002F28FC" w:rsidP="00534928">
            <w:pPr>
              <w:spacing w:before="120" w:line="360" w:lineRule="auto"/>
              <w:jc w:val="center"/>
              <w:rPr>
                <w:rFonts w:ascii="楷体" w:eastAsia="楷体" w:hAnsi="楷体" w:cstheme="minorEastAsia"/>
                <w:sz w:val="24"/>
                <w:szCs w:val="24"/>
              </w:rPr>
            </w:pPr>
            <w:r w:rsidRPr="00534928">
              <w:rPr>
                <w:rFonts w:ascii="楷体" w:eastAsia="楷体" w:hAnsi="楷体" w:cstheme="minorEastAsia" w:hint="eastAsia"/>
                <w:sz w:val="24"/>
                <w:szCs w:val="24"/>
              </w:rPr>
              <w:t>过程与活动、</w:t>
            </w:r>
          </w:p>
          <w:p w:rsidR="00560A08" w:rsidRPr="00534928" w:rsidRDefault="002F28FC" w:rsidP="00534928">
            <w:pPr>
              <w:spacing w:line="360" w:lineRule="auto"/>
              <w:jc w:val="center"/>
              <w:rPr>
                <w:rFonts w:ascii="楷体" w:eastAsia="楷体" w:hAnsi="楷体" w:cstheme="minorEastAsia"/>
                <w:sz w:val="24"/>
                <w:szCs w:val="24"/>
              </w:rPr>
            </w:pPr>
            <w:r w:rsidRPr="00534928">
              <w:rPr>
                <w:rFonts w:ascii="楷体" w:eastAsia="楷体" w:hAnsi="楷体" w:cstheme="minorEastAsia" w:hint="eastAsia"/>
                <w:sz w:val="24"/>
                <w:szCs w:val="24"/>
              </w:rPr>
              <w:t>抽样计划</w:t>
            </w:r>
          </w:p>
        </w:tc>
        <w:tc>
          <w:tcPr>
            <w:tcW w:w="1255" w:type="dxa"/>
            <w:vMerge w:val="restart"/>
            <w:vAlign w:val="center"/>
          </w:tcPr>
          <w:p w:rsidR="00560A08" w:rsidRPr="00534928" w:rsidRDefault="002F28FC"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涉及</w:t>
            </w:r>
          </w:p>
          <w:p w:rsidR="00560A08" w:rsidRPr="00534928" w:rsidRDefault="002F28FC"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条款</w:t>
            </w:r>
          </w:p>
        </w:tc>
        <w:tc>
          <w:tcPr>
            <w:tcW w:w="11589" w:type="dxa"/>
            <w:vAlign w:val="center"/>
          </w:tcPr>
          <w:p w:rsidR="00560A08" w:rsidRPr="00534928" w:rsidRDefault="002F28FC"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受审核部门：生产部          主管领导：</w:t>
            </w:r>
            <w:r w:rsidR="00D6535A" w:rsidRPr="00534928">
              <w:rPr>
                <w:rFonts w:ascii="楷体" w:eastAsia="楷体" w:hAnsi="楷体" w:cstheme="minorEastAsia" w:hint="eastAsia"/>
                <w:sz w:val="24"/>
                <w:szCs w:val="24"/>
              </w:rPr>
              <w:t>关野</w:t>
            </w:r>
            <w:r w:rsidRPr="00534928">
              <w:rPr>
                <w:rFonts w:ascii="楷体" w:eastAsia="楷体" w:hAnsi="楷体" w:cstheme="minorEastAsia" w:hint="eastAsia"/>
                <w:sz w:val="24"/>
                <w:szCs w:val="24"/>
              </w:rPr>
              <w:t xml:space="preserve">                 </w:t>
            </w:r>
          </w:p>
        </w:tc>
        <w:tc>
          <w:tcPr>
            <w:tcW w:w="480" w:type="dxa"/>
            <w:vMerge w:val="restart"/>
            <w:vAlign w:val="center"/>
          </w:tcPr>
          <w:p w:rsidR="00560A08" w:rsidRPr="00534928" w:rsidRDefault="002F28FC"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判定</w:t>
            </w:r>
          </w:p>
        </w:tc>
      </w:tr>
      <w:tr w:rsidR="00560A08" w:rsidRPr="00534928">
        <w:trPr>
          <w:trHeight w:val="403"/>
        </w:trPr>
        <w:tc>
          <w:tcPr>
            <w:tcW w:w="1385" w:type="dxa"/>
            <w:vMerge/>
            <w:vAlign w:val="center"/>
          </w:tcPr>
          <w:p w:rsidR="00560A08" w:rsidRPr="00534928" w:rsidRDefault="00560A08" w:rsidP="00534928">
            <w:pPr>
              <w:spacing w:line="360" w:lineRule="auto"/>
              <w:rPr>
                <w:rFonts w:ascii="楷体" w:eastAsia="楷体" w:hAnsi="楷体" w:cstheme="minorEastAsia"/>
                <w:sz w:val="24"/>
                <w:szCs w:val="24"/>
              </w:rPr>
            </w:pPr>
          </w:p>
        </w:tc>
        <w:tc>
          <w:tcPr>
            <w:tcW w:w="1255" w:type="dxa"/>
            <w:vMerge/>
            <w:vAlign w:val="center"/>
          </w:tcPr>
          <w:p w:rsidR="00560A08" w:rsidRPr="00534928" w:rsidRDefault="00560A08" w:rsidP="00534928">
            <w:pPr>
              <w:spacing w:line="360" w:lineRule="auto"/>
              <w:rPr>
                <w:rFonts w:ascii="楷体" w:eastAsia="楷体" w:hAnsi="楷体" w:cstheme="minorEastAsia"/>
                <w:sz w:val="24"/>
                <w:szCs w:val="24"/>
              </w:rPr>
            </w:pPr>
          </w:p>
        </w:tc>
        <w:tc>
          <w:tcPr>
            <w:tcW w:w="11589" w:type="dxa"/>
            <w:vAlign w:val="center"/>
          </w:tcPr>
          <w:p w:rsidR="00560A08" w:rsidRPr="00534928" w:rsidRDefault="002F28FC" w:rsidP="00534928">
            <w:pPr>
              <w:spacing w:before="120" w:line="360" w:lineRule="auto"/>
              <w:rPr>
                <w:rFonts w:ascii="楷体" w:eastAsia="楷体" w:hAnsi="楷体" w:cstheme="minorEastAsia"/>
                <w:sz w:val="24"/>
                <w:szCs w:val="24"/>
              </w:rPr>
            </w:pPr>
            <w:r w:rsidRPr="00534928">
              <w:rPr>
                <w:rFonts w:ascii="楷体" w:eastAsia="楷体" w:hAnsi="楷体" w:cstheme="minorEastAsia" w:hint="eastAsia"/>
                <w:sz w:val="24"/>
                <w:szCs w:val="24"/>
              </w:rPr>
              <w:t>审核员：</w:t>
            </w:r>
            <w:r w:rsidR="00641647" w:rsidRPr="00534928">
              <w:rPr>
                <w:rFonts w:ascii="楷体" w:eastAsia="楷体" w:hAnsi="楷体" w:cstheme="minorEastAsia" w:hint="eastAsia"/>
                <w:sz w:val="24"/>
                <w:szCs w:val="24"/>
              </w:rPr>
              <w:t>姜海军</w:t>
            </w:r>
            <w:r w:rsidRPr="00534928">
              <w:rPr>
                <w:rFonts w:ascii="楷体" w:eastAsia="楷体" w:hAnsi="楷体" w:cstheme="minorEastAsia" w:hint="eastAsia"/>
                <w:sz w:val="24"/>
                <w:szCs w:val="24"/>
              </w:rPr>
              <w:t xml:space="preserve">          审核时间：</w:t>
            </w:r>
            <w:r w:rsidR="00641647" w:rsidRPr="00534928">
              <w:rPr>
                <w:rFonts w:ascii="楷体" w:eastAsia="楷体" w:hAnsi="楷体" w:hint="eastAsia"/>
                <w:b/>
                <w:sz w:val="24"/>
                <w:szCs w:val="24"/>
              </w:rPr>
              <w:t>2021年</w:t>
            </w:r>
            <w:r w:rsidR="00D6535A" w:rsidRPr="00534928">
              <w:rPr>
                <w:rFonts w:ascii="楷体" w:eastAsia="楷体" w:hAnsi="楷体" w:hint="eastAsia"/>
                <w:b/>
                <w:sz w:val="24"/>
                <w:szCs w:val="24"/>
              </w:rPr>
              <w:t>11</w:t>
            </w:r>
            <w:r w:rsidR="00641647" w:rsidRPr="00534928">
              <w:rPr>
                <w:rFonts w:ascii="楷体" w:eastAsia="楷体" w:hAnsi="楷体" w:hint="eastAsia"/>
                <w:b/>
                <w:sz w:val="24"/>
                <w:szCs w:val="24"/>
              </w:rPr>
              <w:t>月</w:t>
            </w:r>
            <w:r w:rsidR="00D6535A" w:rsidRPr="00534928">
              <w:rPr>
                <w:rFonts w:ascii="楷体" w:eastAsia="楷体" w:hAnsi="楷体" w:hint="eastAsia"/>
                <w:b/>
                <w:sz w:val="24"/>
                <w:szCs w:val="24"/>
              </w:rPr>
              <w:t>3</w:t>
            </w:r>
            <w:r w:rsidR="00641647" w:rsidRPr="00534928">
              <w:rPr>
                <w:rFonts w:ascii="楷体" w:eastAsia="楷体" w:hAnsi="楷体" w:hint="eastAsia"/>
                <w:b/>
                <w:sz w:val="24"/>
                <w:szCs w:val="24"/>
              </w:rPr>
              <w:t>0</w:t>
            </w:r>
            <w:r w:rsidRPr="00534928">
              <w:rPr>
                <w:rFonts w:ascii="楷体" w:eastAsia="楷体" w:hAnsi="楷体" w:hint="eastAsia"/>
                <w:b/>
                <w:sz w:val="24"/>
                <w:szCs w:val="24"/>
              </w:rPr>
              <w:t>日</w:t>
            </w:r>
          </w:p>
        </w:tc>
        <w:tc>
          <w:tcPr>
            <w:tcW w:w="480" w:type="dxa"/>
            <w:vMerge/>
          </w:tcPr>
          <w:p w:rsidR="00560A08" w:rsidRPr="00534928" w:rsidRDefault="00560A08" w:rsidP="00534928">
            <w:pPr>
              <w:spacing w:line="360" w:lineRule="auto"/>
              <w:rPr>
                <w:rFonts w:ascii="楷体" w:eastAsia="楷体" w:hAnsi="楷体" w:cstheme="minorEastAsia"/>
                <w:sz w:val="24"/>
                <w:szCs w:val="24"/>
              </w:rPr>
            </w:pPr>
          </w:p>
        </w:tc>
      </w:tr>
      <w:tr w:rsidR="00560A08" w:rsidRPr="00534928">
        <w:trPr>
          <w:trHeight w:val="516"/>
        </w:trPr>
        <w:tc>
          <w:tcPr>
            <w:tcW w:w="1385" w:type="dxa"/>
            <w:vMerge/>
            <w:vAlign w:val="center"/>
          </w:tcPr>
          <w:p w:rsidR="00560A08" w:rsidRPr="00534928" w:rsidRDefault="00560A08" w:rsidP="00534928">
            <w:pPr>
              <w:spacing w:line="360" w:lineRule="auto"/>
              <w:rPr>
                <w:rFonts w:ascii="楷体" w:eastAsia="楷体" w:hAnsi="楷体" w:cstheme="minorEastAsia"/>
                <w:sz w:val="24"/>
                <w:szCs w:val="24"/>
              </w:rPr>
            </w:pPr>
          </w:p>
        </w:tc>
        <w:tc>
          <w:tcPr>
            <w:tcW w:w="1255" w:type="dxa"/>
            <w:vMerge/>
            <w:vAlign w:val="center"/>
          </w:tcPr>
          <w:p w:rsidR="00560A08" w:rsidRPr="00534928" w:rsidRDefault="00560A08" w:rsidP="00534928">
            <w:pPr>
              <w:spacing w:line="360" w:lineRule="auto"/>
              <w:rPr>
                <w:rFonts w:ascii="楷体" w:eastAsia="楷体" w:hAnsi="楷体" w:cstheme="minorEastAsia"/>
                <w:sz w:val="24"/>
                <w:szCs w:val="24"/>
              </w:rPr>
            </w:pPr>
          </w:p>
        </w:tc>
        <w:tc>
          <w:tcPr>
            <w:tcW w:w="11589" w:type="dxa"/>
            <w:vAlign w:val="center"/>
          </w:tcPr>
          <w:p w:rsidR="00B209E2" w:rsidRPr="00534928" w:rsidRDefault="002F28FC" w:rsidP="00534928">
            <w:pPr>
              <w:snapToGrid w:val="0"/>
              <w:spacing w:line="360" w:lineRule="auto"/>
              <w:rPr>
                <w:rFonts w:ascii="楷体" w:eastAsia="楷体" w:hAnsi="楷体"/>
                <w:sz w:val="24"/>
                <w:szCs w:val="24"/>
              </w:rPr>
            </w:pPr>
            <w:r w:rsidRPr="00534928">
              <w:rPr>
                <w:rFonts w:ascii="楷体" w:eastAsia="楷体" w:hAnsi="楷体" w:cstheme="minorEastAsia" w:hint="eastAsia"/>
                <w:sz w:val="24"/>
                <w:szCs w:val="24"/>
              </w:rPr>
              <w:t>审核条款：</w:t>
            </w:r>
            <w:r w:rsidR="00B209E2" w:rsidRPr="00534928">
              <w:rPr>
                <w:rFonts w:ascii="楷体" w:eastAsia="楷体" w:hAnsi="楷体" w:hint="eastAsia"/>
                <w:sz w:val="24"/>
                <w:szCs w:val="24"/>
              </w:rPr>
              <w:t xml:space="preserve">生产过程、基础设备、产品检测与放行，不合格的控制，交付等过程安全职业健康安全管理活动安全运行控制， </w:t>
            </w:r>
          </w:p>
          <w:p w:rsidR="00560A08" w:rsidRPr="00534928" w:rsidRDefault="00B209E2" w:rsidP="00534928">
            <w:pPr>
              <w:spacing w:line="360" w:lineRule="auto"/>
              <w:rPr>
                <w:rFonts w:ascii="楷体" w:eastAsia="楷体" w:hAnsi="楷体" w:cstheme="minorEastAsia"/>
                <w:sz w:val="24"/>
                <w:szCs w:val="24"/>
              </w:rPr>
            </w:pPr>
            <w:r w:rsidRPr="00534928">
              <w:rPr>
                <w:rFonts w:ascii="楷体" w:eastAsia="楷体" w:hAnsi="楷体" w:hint="eastAsia"/>
                <w:sz w:val="24"/>
                <w:szCs w:val="24"/>
              </w:rPr>
              <w:t>O： 5.3/6.2/6.1.2/8.1/8.2</w:t>
            </w:r>
          </w:p>
        </w:tc>
        <w:tc>
          <w:tcPr>
            <w:tcW w:w="480" w:type="dxa"/>
            <w:vMerge/>
          </w:tcPr>
          <w:p w:rsidR="00560A08" w:rsidRPr="00534928" w:rsidRDefault="00560A08" w:rsidP="00534928">
            <w:pPr>
              <w:spacing w:line="360" w:lineRule="auto"/>
              <w:rPr>
                <w:rFonts w:ascii="楷体" w:eastAsia="楷体" w:hAnsi="楷体" w:cstheme="minorEastAsia"/>
                <w:sz w:val="24"/>
                <w:szCs w:val="24"/>
              </w:rPr>
            </w:pPr>
          </w:p>
        </w:tc>
      </w:tr>
      <w:tr w:rsidR="00B209E2" w:rsidRPr="00534928" w:rsidTr="005910E8">
        <w:trPr>
          <w:trHeight w:val="516"/>
        </w:trPr>
        <w:tc>
          <w:tcPr>
            <w:tcW w:w="1385" w:type="dxa"/>
          </w:tcPr>
          <w:p w:rsidR="00B209E2" w:rsidRPr="00534928" w:rsidRDefault="00B209E2"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职责和权限</w:t>
            </w:r>
          </w:p>
        </w:tc>
        <w:tc>
          <w:tcPr>
            <w:tcW w:w="1255" w:type="dxa"/>
          </w:tcPr>
          <w:p w:rsidR="00B209E2" w:rsidRPr="00534928" w:rsidRDefault="00B209E2" w:rsidP="00E16EF4">
            <w:pPr>
              <w:spacing w:line="360" w:lineRule="auto"/>
              <w:rPr>
                <w:rFonts w:ascii="楷体" w:eastAsia="楷体" w:hAnsi="楷体" w:cstheme="minorEastAsia"/>
                <w:sz w:val="24"/>
                <w:szCs w:val="24"/>
              </w:rPr>
            </w:pPr>
            <w:r w:rsidRPr="00534928">
              <w:rPr>
                <w:rFonts w:ascii="楷体" w:eastAsia="楷体" w:hAnsi="楷体" w:cstheme="minorEastAsia" w:hint="eastAsia"/>
                <w:b/>
                <w:bCs/>
                <w:sz w:val="24"/>
                <w:szCs w:val="24"/>
              </w:rPr>
              <w:t>O:5.3</w:t>
            </w:r>
          </w:p>
        </w:tc>
        <w:tc>
          <w:tcPr>
            <w:tcW w:w="11589" w:type="dxa"/>
          </w:tcPr>
          <w:p w:rsidR="00B209E2" w:rsidRPr="00534928" w:rsidRDefault="00B209E2" w:rsidP="00534928">
            <w:pPr>
              <w:spacing w:line="360" w:lineRule="auto"/>
              <w:ind w:firstLineChars="200" w:firstLine="480"/>
              <w:jc w:val="left"/>
              <w:rPr>
                <w:rFonts w:ascii="楷体" w:eastAsia="楷体" w:hAnsi="楷体" w:cstheme="minorEastAsia"/>
                <w:sz w:val="24"/>
                <w:szCs w:val="24"/>
              </w:rPr>
            </w:pPr>
            <w:r w:rsidRPr="00534928">
              <w:rPr>
                <w:rFonts w:ascii="楷体" w:eastAsia="楷体" w:hAnsi="楷体" w:cstheme="minorEastAsia" w:hint="eastAsia"/>
                <w:sz w:val="24"/>
                <w:szCs w:val="24"/>
              </w:rPr>
              <w:t>查管理手册中的职能分配表和手册中规定：对职能部门和各类人员的职责和权限做了规定，同时制定了部门职责及员工岗位说明书，符合规定要求。</w:t>
            </w:r>
          </w:p>
          <w:p w:rsidR="00B209E2" w:rsidRPr="00534928" w:rsidRDefault="00B209E2" w:rsidP="004F5FDE">
            <w:pPr>
              <w:numPr>
                <w:ilvl w:val="3"/>
                <w:numId w:val="0"/>
              </w:numPr>
              <w:spacing w:line="360" w:lineRule="auto"/>
              <w:ind w:firstLineChars="200" w:firstLine="480"/>
              <w:jc w:val="left"/>
              <w:rPr>
                <w:rFonts w:ascii="楷体" w:eastAsia="楷体" w:hAnsi="楷体" w:cstheme="minorEastAsia"/>
                <w:sz w:val="24"/>
                <w:szCs w:val="24"/>
              </w:rPr>
            </w:pPr>
            <w:r w:rsidRPr="00534928">
              <w:rPr>
                <w:rFonts w:ascii="楷体" w:eastAsia="楷体" w:hAnsi="楷体" w:cstheme="minorEastAsia" w:hint="eastAsia"/>
                <w:sz w:val="24"/>
                <w:szCs w:val="24"/>
              </w:rPr>
              <w:t>有40</w:t>
            </w:r>
            <w:r w:rsidR="00E16EF4">
              <w:rPr>
                <w:rFonts w:ascii="楷体" w:eastAsia="楷体" w:hAnsi="楷体" w:cstheme="minorEastAsia" w:hint="eastAsia"/>
                <w:sz w:val="24"/>
                <w:szCs w:val="24"/>
              </w:rPr>
              <w:t>余人，生产部经理</w:t>
            </w:r>
            <w:r w:rsidR="00E16EF4" w:rsidRPr="00534928">
              <w:rPr>
                <w:rFonts w:ascii="楷体" w:eastAsia="楷体" w:hAnsi="楷体" w:cstheme="minorEastAsia" w:hint="eastAsia"/>
                <w:sz w:val="24"/>
                <w:szCs w:val="24"/>
              </w:rPr>
              <w:t>关野</w:t>
            </w:r>
            <w:r w:rsidRPr="00534928">
              <w:rPr>
                <w:rFonts w:ascii="楷体" w:eastAsia="楷体" w:hAnsi="楷体" w:cstheme="minorEastAsia" w:hint="eastAsia"/>
                <w:sz w:val="24"/>
                <w:szCs w:val="24"/>
              </w:rPr>
              <w:t>，具体负责基础设施控制、工作环境控制、产品实现过程的策划控制、标识和</w:t>
            </w:r>
            <w:proofErr w:type="gramStart"/>
            <w:r w:rsidRPr="00534928">
              <w:rPr>
                <w:rFonts w:ascii="楷体" w:eastAsia="楷体" w:hAnsi="楷体" w:cstheme="minorEastAsia" w:hint="eastAsia"/>
                <w:sz w:val="24"/>
                <w:szCs w:val="24"/>
              </w:rPr>
              <w:t>可</w:t>
            </w:r>
            <w:proofErr w:type="gramEnd"/>
            <w:r w:rsidRPr="00534928">
              <w:rPr>
                <w:rFonts w:ascii="楷体" w:eastAsia="楷体" w:hAnsi="楷体" w:cstheme="minorEastAsia" w:hint="eastAsia"/>
                <w:sz w:val="24"/>
                <w:szCs w:val="24"/>
              </w:rPr>
              <w:t>追溯性控制、产品防护控制、危险源识别及评价控制、目标指标和管理方案控制、运行控制、应急准备和响应控制等。</w:t>
            </w:r>
          </w:p>
        </w:tc>
        <w:tc>
          <w:tcPr>
            <w:tcW w:w="480" w:type="dxa"/>
          </w:tcPr>
          <w:p w:rsidR="00B209E2" w:rsidRPr="00534928" w:rsidRDefault="00B209E2" w:rsidP="00534928">
            <w:pPr>
              <w:spacing w:line="360" w:lineRule="auto"/>
              <w:rPr>
                <w:rFonts w:ascii="楷体" w:eastAsia="楷体" w:hAnsi="楷体" w:cstheme="minorEastAsia"/>
                <w:sz w:val="24"/>
                <w:szCs w:val="24"/>
              </w:rPr>
            </w:pPr>
          </w:p>
        </w:tc>
      </w:tr>
      <w:tr w:rsidR="00972181" w:rsidRPr="00534928" w:rsidTr="005910E8">
        <w:trPr>
          <w:trHeight w:val="516"/>
        </w:trPr>
        <w:tc>
          <w:tcPr>
            <w:tcW w:w="1385" w:type="dxa"/>
          </w:tcPr>
          <w:p w:rsidR="00972181" w:rsidRPr="00534928" w:rsidRDefault="00972181" w:rsidP="00534928">
            <w:pPr>
              <w:spacing w:line="360" w:lineRule="auto"/>
              <w:rPr>
                <w:rFonts w:ascii="楷体" w:eastAsia="楷体" w:hAnsi="楷体"/>
                <w:sz w:val="24"/>
                <w:szCs w:val="24"/>
              </w:rPr>
            </w:pPr>
            <w:r w:rsidRPr="00534928">
              <w:rPr>
                <w:rFonts w:ascii="楷体" w:eastAsia="楷体" w:hAnsi="楷体" w:hint="eastAsia"/>
                <w:sz w:val="24"/>
                <w:szCs w:val="24"/>
              </w:rPr>
              <w:t>OH&amp;S目标及其实现的策划</w:t>
            </w:r>
          </w:p>
          <w:p w:rsidR="00972181" w:rsidRPr="00534928" w:rsidRDefault="00972181" w:rsidP="00534928">
            <w:pPr>
              <w:spacing w:line="360" w:lineRule="auto"/>
              <w:rPr>
                <w:rFonts w:ascii="楷体" w:eastAsia="楷体" w:hAnsi="楷体"/>
                <w:sz w:val="24"/>
                <w:szCs w:val="24"/>
              </w:rPr>
            </w:pPr>
          </w:p>
          <w:p w:rsidR="00972181" w:rsidRPr="00534928" w:rsidRDefault="00972181" w:rsidP="00534928">
            <w:pPr>
              <w:spacing w:line="360" w:lineRule="auto"/>
              <w:rPr>
                <w:rFonts w:ascii="楷体" w:eastAsia="楷体" w:hAnsi="楷体"/>
                <w:sz w:val="24"/>
                <w:szCs w:val="24"/>
              </w:rPr>
            </w:pPr>
          </w:p>
          <w:p w:rsidR="00972181" w:rsidRPr="00534928" w:rsidRDefault="00972181" w:rsidP="00534928">
            <w:pPr>
              <w:spacing w:line="360" w:lineRule="auto"/>
              <w:rPr>
                <w:rFonts w:ascii="楷体" w:eastAsia="楷体" w:hAnsi="楷体"/>
                <w:sz w:val="24"/>
                <w:szCs w:val="24"/>
              </w:rPr>
            </w:pPr>
          </w:p>
          <w:p w:rsidR="00972181" w:rsidRPr="00534928" w:rsidRDefault="00972181" w:rsidP="00534928">
            <w:pPr>
              <w:spacing w:line="360" w:lineRule="auto"/>
              <w:rPr>
                <w:rFonts w:ascii="楷体" w:eastAsia="楷体" w:hAnsi="楷体" w:cstheme="minorEastAsia"/>
                <w:sz w:val="24"/>
                <w:szCs w:val="24"/>
              </w:rPr>
            </w:pPr>
          </w:p>
        </w:tc>
        <w:tc>
          <w:tcPr>
            <w:tcW w:w="1255" w:type="dxa"/>
          </w:tcPr>
          <w:p w:rsidR="00972181" w:rsidRPr="00534928" w:rsidRDefault="00972181" w:rsidP="00534928">
            <w:pPr>
              <w:spacing w:line="360" w:lineRule="auto"/>
              <w:rPr>
                <w:rFonts w:ascii="楷体" w:eastAsia="楷体" w:hAnsi="楷体"/>
                <w:sz w:val="24"/>
                <w:szCs w:val="24"/>
              </w:rPr>
            </w:pPr>
            <w:r w:rsidRPr="00534928">
              <w:rPr>
                <w:rFonts w:ascii="楷体" w:eastAsia="楷体" w:hAnsi="楷体" w:hint="eastAsia"/>
                <w:sz w:val="24"/>
                <w:szCs w:val="24"/>
              </w:rPr>
              <w:lastRenderedPageBreak/>
              <w:t>O 6.2</w:t>
            </w:r>
            <w:r w:rsidRPr="00534928">
              <w:rPr>
                <w:rFonts w:ascii="楷体" w:eastAsia="楷体" w:hAnsi="楷体"/>
                <w:sz w:val="24"/>
                <w:szCs w:val="24"/>
              </w:rPr>
              <w:t xml:space="preserve">  </w:t>
            </w:r>
          </w:p>
          <w:p w:rsidR="00972181" w:rsidRPr="00534928" w:rsidRDefault="00972181" w:rsidP="00534928">
            <w:pPr>
              <w:spacing w:line="360" w:lineRule="auto"/>
              <w:rPr>
                <w:rFonts w:ascii="楷体" w:eastAsia="楷体" w:hAnsi="楷体" w:cstheme="minorEastAsia"/>
                <w:sz w:val="24"/>
                <w:szCs w:val="24"/>
              </w:rPr>
            </w:pPr>
          </w:p>
        </w:tc>
        <w:tc>
          <w:tcPr>
            <w:tcW w:w="11589" w:type="dxa"/>
          </w:tcPr>
          <w:p w:rsidR="00972181" w:rsidRPr="00534928" w:rsidRDefault="00972181" w:rsidP="00534928">
            <w:pPr>
              <w:spacing w:line="360" w:lineRule="auto"/>
              <w:ind w:firstLineChars="200" w:firstLine="480"/>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 xml:space="preserve">管理目标有：                               </w:t>
            </w:r>
          </w:p>
          <w:p w:rsidR="00972181" w:rsidRPr="00534928" w:rsidRDefault="00972181" w:rsidP="00534928">
            <w:pPr>
              <w:pStyle w:val="a6"/>
              <w:numPr>
                <w:ilvl w:val="0"/>
                <w:numId w:val="2"/>
              </w:numPr>
              <w:spacing w:line="360" w:lineRule="auto"/>
              <w:rPr>
                <w:rFonts w:ascii="楷体" w:eastAsia="楷体" w:hAnsi="楷体" w:cstheme="majorEastAsia"/>
                <w:szCs w:val="24"/>
              </w:rPr>
            </w:pPr>
            <w:r w:rsidRPr="00534928">
              <w:rPr>
                <w:rFonts w:ascii="楷体" w:eastAsia="楷体" w:hAnsi="楷体" w:cstheme="majorEastAsia" w:hint="eastAsia"/>
                <w:szCs w:val="24"/>
              </w:rPr>
              <w:t>安全培训计划按时完成率</w:t>
            </w:r>
            <w:r w:rsidRPr="00534928">
              <w:rPr>
                <w:rFonts w:ascii="楷体" w:eastAsia="楷体" w:hAnsi="楷体" w:cstheme="majorEastAsia" w:hint="eastAsia"/>
                <w:szCs w:val="24"/>
              </w:rPr>
              <w:tab/>
              <w:t>100%</w:t>
            </w:r>
          </w:p>
          <w:p w:rsidR="00972181" w:rsidRPr="00534928" w:rsidRDefault="00972181" w:rsidP="00534928">
            <w:pPr>
              <w:pStyle w:val="a6"/>
              <w:numPr>
                <w:ilvl w:val="0"/>
                <w:numId w:val="2"/>
              </w:numPr>
              <w:spacing w:line="360" w:lineRule="auto"/>
              <w:rPr>
                <w:rFonts w:ascii="楷体" w:eastAsia="楷体" w:hAnsi="楷体" w:cstheme="majorEastAsia"/>
                <w:szCs w:val="24"/>
              </w:rPr>
            </w:pPr>
            <w:r w:rsidRPr="00534928">
              <w:rPr>
                <w:rFonts w:ascii="楷体" w:eastAsia="楷体" w:hAnsi="楷体" w:cstheme="majorEastAsia" w:hint="eastAsia"/>
                <w:szCs w:val="24"/>
              </w:rPr>
              <w:t>火灾发生</w:t>
            </w:r>
            <w:r w:rsidRPr="00534928">
              <w:rPr>
                <w:rFonts w:ascii="楷体" w:eastAsia="楷体" w:hAnsi="楷体" w:cstheme="majorEastAsia" w:hint="eastAsia"/>
                <w:szCs w:val="24"/>
              </w:rPr>
              <w:tab/>
              <w:t>0</w:t>
            </w:r>
          </w:p>
          <w:p w:rsidR="00972181" w:rsidRPr="00534928" w:rsidRDefault="00972181" w:rsidP="00534928">
            <w:pPr>
              <w:pStyle w:val="a6"/>
              <w:numPr>
                <w:ilvl w:val="0"/>
                <w:numId w:val="2"/>
              </w:numPr>
              <w:spacing w:line="360" w:lineRule="auto"/>
              <w:rPr>
                <w:rFonts w:ascii="楷体" w:eastAsia="楷体" w:hAnsi="楷体" w:cstheme="minorEastAsia"/>
                <w:color w:val="000000"/>
                <w:szCs w:val="24"/>
              </w:rPr>
            </w:pPr>
            <w:r w:rsidRPr="00534928">
              <w:rPr>
                <w:rFonts w:ascii="楷体" w:eastAsia="楷体" w:hAnsi="楷体" w:cstheme="majorEastAsia" w:hint="eastAsia"/>
                <w:szCs w:val="24"/>
              </w:rPr>
              <w:t>安全事故</w:t>
            </w:r>
            <w:r w:rsidRPr="00534928">
              <w:rPr>
                <w:rFonts w:ascii="楷体" w:eastAsia="楷体" w:hAnsi="楷体" w:cstheme="majorEastAsia" w:hint="eastAsia"/>
                <w:szCs w:val="24"/>
              </w:rPr>
              <w:tab/>
              <w:t>0</w:t>
            </w:r>
            <w:r w:rsidRPr="00534928">
              <w:rPr>
                <w:rFonts w:ascii="楷体" w:eastAsia="楷体" w:hAnsi="楷体" w:cstheme="minorEastAsia" w:hint="eastAsia"/>
                <w:color w:val="000000"/>
                <w:szCs w:val="24"/>
              </w:rPr>
              <w:t xml:space="preserve">                  </w:t>
            </w:r>
          </w:p>
          <w:p w:rsidR="00972181" w:rsidRPr="00534928" w:rsidRDefault="00972181" w:rsidP="00534928">
            <w:pPr>
              <w:spacing w:line="360" w:lineRule="auto"/>
              <w:ind w:firstLineChars="200" w:firstLine="480"/>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目标可测量，与公司方针一致。</w:t>
            </w:r>
          </w:p>
          <w:p w:rsidR="00972181" w:rsidRPr="00534928" w:rsidRDefault="00972181" w:rsidP="00534928">
            <w:pPr>
              <w:pStyle w:val="a5"/>
              <w:spacing w:line="360" w:lineRule="auto"/>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策划方案包括：</w:t>
            </w:r>
          </w:p>
          <w:p w:rsidR="00972181" w:rsidRPr="00534928" w:rsidRDefault="00972181" w:rsidP="00534928">
            <w:pPr>
              <w:pStyle w:val="a5"/>
              <w:spacing w:line="360" w:lineRule="auto"/>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lastRenderedPageBreak/>
              <w:t>1.发放相关方告知书</w:t>
            </w:r>
          </w:p>
          <w:p w:rsidR="00972181" w:rsidRPr="00534928" w:rsidRDefault="00972181" w:rsidP="00534928">
            <w:pPr>
              <w:pStyle w:val="a5"/>
              <w:spacing w:line="360" w:lineRule="auto"/>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2.采购、销售合同中适当注明相关安全事项</w:t>
            </w:r>
          </w:p>
          <w:p w:rsidR="00972181" w:rsidRPr="00534928" w:rsidRDefault="00972181" w:rsidP="00534928">
            <w:pPr>
              <w:pStyle w:val="a5"/>
              <w:spacing w:line="360" w:lineRule="auto"/>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3.定点配置消防设施</w:t>
            </w:r>
          </w:p>
          <w:p w:rsidR="00972181" w:rsidRPr="00534928" w:rsidRDefault="00972181" w:rsidP="00534928">
            <w:pPr>
              <w:pStyle w:val="a5"/>
              <w:spacing w:line="360" w:lineRule="auto"/>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4.对部门员工定期进行消防知识培训、增强消防意识</w:t>
            </w:r>
          </w:p>
          <w:p w:rsidR="00972181" w:rsidRPr="00534928" w:rsidRDefault="00972181" w:rsidP="00534928">
            <w:pPr>
              <w:pStyle w:val="a5"/>
              <w:spacing w:line="360" w:lineRule="auto"/>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5.定点配置安全设施</w:t>
            </w:r>
          </w:p>
          <w:p w:rsidR="00972181" w:rsidRPr="00534928" w:rsidRDefault="00972181" w:rsidP="00534928">
            <w:pPr>
              <w:pStyle w:val="a5"/>
              <w:spacing w:line="360" w:lineRule="auto"/>
              <w:rPr>
                <w:rFonts w:ascii="楷体" w:eastAsia="楷体" w:hAnsi="楷体" w:cstheme="minorEastAsia"/>
                <w:color w:val="000000"/>
                <w:sz w:val="24"/>
                <w:szCs w:val="24"/>
              </w:rPr>
            </w:pPr>
            <w:r w:rsidRPr="00534928">
              <w:rPr>
                <w:rFonts w:ascii="楷体" w:eastAsia="楷体" w:hAnsi="楷体" w:cstheme="minorEastAsia" w:hint="eastAsia"/>
                <w:color w:val="000000"/>
                <w:sz w:val="24"/>
                <w:szCs w:val="24"/>
              </w:rPr>
              <w:t>6.对部门员工定期进行安全知识培训、增强安全意识</w:t>
            </w:r>
          </w:p>
          <w:p w:rsidR="00972181" w:rsidRPr="00534928" w:rsidRDefault="00972181" w:rsidP="00534928">
            <w:pPr>
              <w:spacing w:line="360" w:lineRule="auto"/>
              <w:rPr>
                <w:rFonts w:ascii="楷体" w:eastAsia="楷体" w:hAnsi="楷体" w:cstheme="minorEastAsia"/>
                <w:sz w:val="24"/>
                <w:szCs w:val="24"/>
              </w:rPr>
            </w:pPr>
            <w:r w:rsidRPr="00534928">
              <w:rPr>
                <w:rFonts w:ascii="楷体" w:eastAsia="楷体" w:hAnsi="楷体" w:cstheme="minorEastAsia" w:hint="eastAsia"/>
                <w:color w:val="000000"/>
                <w:sz w:val="24"/>
                <w:szCs w:val="24"/>
              </w:rPr>
              <w:t>管理目标完成情况：查到202</w:t>
            </w:r>
            <w:r w:rsidR="00534928">
              <w:rPr>
                <w:rFonts w:ascii="楷体" w:eastAsia="楷体" w:hAnsi="楷体" w:cstheme="minorEastAsia" w:hint="eastAsia"/>
                <w:color w:val="000000"/>
                <w:sz w:val="24"/>
                <w:szCs w:val="24"/>
              </w:rPr>
              <w:t>1</w:t>
            </w:r>
            <w:r w:rsidRPr="00534928">
              <w:rPr>
                <w:rFonts w:ascii="楷体" w:eastAsia="楷体" w:hAnsi="楷体" w:cstheme="minorEastAsia" w:hint="eastAsia"/>
                <w:color w:val="000000"/>
                <w:sz w:val="24"/>
                <w:szCs w:val="24"/>
              </w:rPr>
              <w:t>年</w:t>
            </w:r>
            <w:r w:rsidR="00534928">
              <w:rPr>
                <w:rFonts w:ascii="楷体" w:eastAsia="楷体" w:hAnsi="楷体" w:cstheme="minorEastAsia" w:hint="eastAsia"/>
                <w:color w:val="000000"/>
                <w:sz w:val="24"/>
                <w:szCs w:val="24"/>
              </w:rPr>
              <w:t>10</w:t>
            </w:r>
            <w:r w:rsidRPr="00534928">
              <w:rPr>
                <w:rFonts w:ascii="楷体" w:eastAsia="楷体" w:hAnsi="楷体" w:cstheme="minorEastAsia" w:hint="eastAsia"/>
                <w:color w:val="000000"/>
                <w:sz w:val="24"/>
                <w:szCs w:val="24"/>
              </w:rPr>
              <w:t>月</w:t>
            </w:r>
            <w:r w:rsidR="00534928">
              <w:rPr>
                <w:rFonts w:ascii="楷体" w:eastAsia="楷体" w:hAnsi="楷体" w:cstheme="minorEastAsia" w:hint="eastAsia"/>
                <w:color w:val="000000"/>
                <w:sz w:val="24"/>
                <w:szCs w:val="24"/>
              </w:rPr>
              <w:t>8日</w:t>
            </w:r>
            <w:r w:rsidRPr="00534928">
              <w:rPr>
                <w:rFonts w:ascii="楷体" w:eastAsia="楷体" w:hAnsi="楷体" w:cstheme="minorEastAsia" w:hint="eastAsia"/>
                <w:color w:val="000000"/>
                <w:sz w:val="24"/>
                <w:szCs w:val="24"/>
              </w:rPr>
              <w:t>部门管理目标完成情况，以上管理目标已全部完成，考核：</w:t>
            </w:r>
            <w:r w:rsidRPr="00534928">
              <w:rPr>
                <w:rFonts w:ascii="楷体" w:eastAsia="楷体" w:hAnsi="楷体" w:hint="eastAsia"/>
                <w:sz w:val="24"/>
                <w:szCs w:val="24"/>
              </w:rPr>
              <w:t>张宇栋</w:t>
            </w:r>
            <w:r w:rsidRPr="00534928">
              <w:rPr>
                <w:rFonts w:ascii="楷体" w:eastAsia="楷体" w:hAnsi="楷体" w:cstheme="minorEastAsia" w:hint="eastAsia"/>
                <w:color w:val="000000"/>
                <w:sz w:val="24"/>
                <w:szCs w:val="24"/>
              </w:rPr>
              <w:t>。</w:t>
            </w:r>
          </w:p>
        </w:tc>
        <w:tc>
          <w:tcPr>
            <w:tcW w:w="480" w:type="dxa"/>
          </w:tcPr>
          <w:p w:rsidR="00972181" w:rsidRPr="00534928" w:rsidRDefault="00972181" w:rsidP="00534928">
            <w:pPr>
              <w:spacing w:line="360" w:lineRule="auto"/>
              <w:rPr>
                <w:rFonts w:ascii="楷体" w:eastAsia="楷体" w:hAnsi="楷体" w:cstheme="minorEastAsia"/>
                <w:sz w:val="24"/>
                <w:szCs w:val="24"/>
              </w:rPr>
            </w:pPr>
          </w:p>
        </w:tc>
      </w:tr>
      <w:tr w:rsidR="00972181" w:rsidRPr="00534928" w:rsidTr="005910E8">
        <w:trPr>
          <w:trHeight w:val="516"/>
        </w:trPr>
        <w:tc>
          <w:tcPr>
            <w:tcW w:w="1385" w:type="dxa"/>
          </w:tcPr>
          <w:p w:rsidR="00972181" w:rsidRPr="00534928" w:rsidRDefault="00972181" w:rsidP="00534928">
            <w:pPr>
              <w:spacing w:line="360" w:lineRule="auto"/>
              <w:rPr>
                <w:rFonts w:ascii="楷体" w:eastAsia="楷体" w:hAnsi="楷体"/>
                <w:sz w:val="24"/>
                <w:szCs w:val="24"/>
              </w:rPr>
            </w:pPr>
            <w:r w:rsidRPr="00534928">
              <w:rPr>
                <w:rFonts w:ascii="楷体" w:eastAsia="楷体" w:hAnsi="楷体" w:hint="eastAsia"/>
                <w:sz w:val="24"/>
                <w:szCs w:val="24"/>
              </w:rPr>
              <w:lastRenderedPageBreak/>
              <w:t>危险源辨识及风险和机遇的评价</w:t>
            </w:r>
          </w:p>
          <w:p w:rsidR="00972181" w:rsidRPr="00534928" w:rsidRDefault="00972181" w:rsidP="00534928">
            <w:pPr>
              <w:pStyle w:val="a5"/>
              <w:spacing w:line="360" w:lineRule="auto"/>
              <w:rPr>
                <w:rStyle w:val="ab"/>
                <w:rFonts w:ascii="楷体" w:eastAsia="楷体" w:hAnsi="楷体" w:cstheme="minorEastAsia"/>
                <w:sz w:val="24"/>
                <w:szCs w:val="24"/>
              </w:rPr>
            </w:pPr>
          </w:p>
        </w:tc>
        <w:tc>
          <w:tcPr>
            <w:tcW w:w="1255" w:type="dxa"/>
          </w:tcPr>
          <w:p w:rsidR="00972181" w:rsidRPr="00534928" w:rsidRDefault="00972181" w:rsidP="00534928">
            <w:pPr>
              <w:spacing w:line="360" w:lineRule="auto"/>
              <w:rPr>
                <w:rFonts w:ascii="楷体" w:eastAsia="楷体" w:hAnsi="楷体"/>
                <w:sz w:val="24"/>
                <w:szCs w:val="24"/>
              </w:rPr>
            </w:pPr>
            <w:r w:rsidRPr="00534928">
              <w:rPr>
                <w:rFonts w:ascii="楷体" w:eastAsia="楷体" w:hAnsi="楷体" w:hint="eastAsia"/>
                <w:sz w:val="24"/>
                <w:szCs w:val="24"/>
              </w:rPr>
              <w:t>O:6.1.2</w:t>
            </w:r>
          </w:p>
          <w:p w:rsidR="00972181" w:rsidRPr="00534928" w:rsidRDefault="00972181" w:rsidP="00534928">
            <w:pPr>
              <w:pStyle w:val="a5"/>
              <w:spacing w:line="360" w:lineRule="auto"/>
              <w:rPr>
                <w:rFonts w:ascii="楷体" w:eastAsia="楷体" w:hAnsi="楷体" w:cstheme="minorEastAsia"/>
                <w:b/>
                <w:sz w:val="24"/>
                <w:szCs w:val="24"/>
              </w:rPr>
            </w:pPr>
          </w:p>
          <w:p w:rsidR="00972181" w:rsidRPr="00534928" w:rsidRDefault="00972181" w:rsidP="00534928">
            <w:pPr>
              <w:pStyle w:val="a5"/>
              <w:spacing w:line="360" w:lineRule="auto"/>
              <w:rPr>
                <w:rFonts w:ascii="楷体" w:eastAsia="楷体" w:hAnsi="楷体" w:cstheme="minorEastAsia"/>
                <w:b/>
                <w:sz w:val="24"/>
                <w:szCs w:val="24"/>
              </w:rPr>
            </w:pPr>
          </w:p>
          <w:p w:rsidR="00972181" w:rsidRPr="00534928" w:rsidRDefault="00972181" w:rsidP="00534928">
            <w:pPr>
              <w:pStyle w:val="a5"/>
              <w:spacing w:line="360" w:lineRule="auto"/>
              <w:rPr>
                <w:rFonts w:ascii="楷体" w:eastAsia="楷体" w:hAnsi="楷体" w:cstheme="minorEastAsia"/>
                <w:b/>
                <w:sz w:val="24"/>
                <w:szCs w:val="24"/>
              </w:rPr>
            </w:pPr>
          </w:p>
          <w:p w:rsidR="00972181" w:rsidRPr="00534928" w:rsidRDefault="00972181" w:rsidP="00534928">
            <w:pPr>
              <w:pStyle w:val="a5"/>
              <w:spacing w:line="360" w:lineRule="auto"/>
              <w:rPr>
                <w:rFonts w:ascii="楷体" w:eastAsia="楷体" w:hAnsi="楷体" w:cstheme="minorEastAsia"/>
                <w:b/>
                <w:sz w:val="24"/>
                <w:szCs w:val="24"/>
              </w:rPr>
            </w:pPr>
          </w:p>
        </w:tc>
        <w:tc>
          <w:tcPr>
            <w:tcW w:w="11589" w:type="dxa"/>
          </w:tcPr>
          <w:p w:rsidR="00972181" w:rsidRPr="00534928" w:rsidRDefault="006B2B61" w:rsidP="00C23380">
            <w:pPr>
              <w:spacing w:line="360" w:lineRule="auto"/>
              <w:ind w:firstLineChars="200" w:firstLine="480"/>
              <w:rPr>
                <w:rFonts w:ascii="楷体" w:eastAsia="楷体" w:hAnsi="楷体"/>
                <w:sz w:val="24"/>
                <w:szCs w:val="24"/>
              </w:rPr>
            </w:pPr>
            <w:r w:rsidRPr="00C76096">
              <w:rPr>
                <w:rFonts w:ascii="楷体" w:eastAsia="楷体" w:hAnsi="楷体" w:hint="eastAsia"/>
                <w:sz w:val="24"/>
                <w:szCs w:val="24"/>
              </w:rPr>
              <w:t>提供了</w:t>
            </w:r>
            <w:r>
              <w:rPr>
                <w:rFonts w:ascii="楷体" w:eastAsia="楷体" w:hAnsi="楷体" w:hint="eastAsia"/>
                <w:sz w:val="24"/>
                <w:szCs w:val="24"/>
              </w:rPr>
              <w:t>“职业健康安全风险评估控制表”</w:t>
            </w:r>
            <w:r w:rsidRPr="00C76096">
              <w:rPr>
                <w:rFonts w:ascii="楷体" w:eastAsia="楷体" w:hAnsi="楷体" w:hint="eastAsia"/>
                <w:sz w:val="24"/>
                <w:szCs w:val="24"/>
              </w:rPr>
              <w:t>，</w:t>
            </w:r>
            <w:r w:rsidR="00972181" w:rsidRPr="00534928">
              <w:rPr>
                <w:rFonts w:ascii="楷体" w:eastAsia="楷体" w:hAnsi="楷体" w:hint="eastAsia"/>
                <w:sz w:val="24"/>
                <w:szCs w:val="24"/>
              </w:rPr>
              <w:t>内容有：活动场所、危险类别、</w:t>
            </w:r>
            <w:r>
              <w:rPr>
                <w:rFonts w:ascii="楷体" w:eastAsia="楷体" w:hAnsi="楷体" w:hint="eastAsia"/>
                <w:sz w:val="24"/>
                <w:szCs w:val="24"/>
              </w:rPr>
              <w:t>状态、时态</w:t>
            </w:r>
            <w:r w:rsidR="00972181" w:rsidRPr="00534928">
              <w:rPr>
                <w:rFonts w:ascii="楷体" w:eastAsia="楷体" w:hAnsi="楷体" w:hint="eastAsia"/>
                <w:sz w:val="24"/>
                <w:szCs w:val="24"/>
              </w:rPr>
              <w:t>、危险发生的可能性L、损失后果C、频繁程度E、控制措施等。识别出</w:t>
            </w:r>
            <w:r w:rsidR="00E16EF4">
              <w:rPr>
                <w:rFonts w:ascii="楷体" w:eastAsia="楷体" w:hAnsi="楷体" w:hint="eastAsia"/>
                <w:sz w:val="24"/>
                <w:szCs w:val="24"/>
              </w:rPr>
              <w:t>生产</w:t>
            </w:r>
            <w:proofErr w:type="gramStart"/>
            <w:r w:rsidR="00972181" w:rsidRPr="00534928">
              <w:rPr>
                <w:rFonts w:ascii="楷体" w:eastAsia="楷体" w:hAnsi="楷体" w:hint="eastAsia"/>
                <w:sz w:val="24"/>
                <w:szCs w:val="24"/>
              </w:rPr>
              <w:t>部危险</w:t>
            </w:r>
            <w:proofErr w:type="gramEnd"/>
            <w:r w:rsidR="00972181" w:rsidRPr="00534928">
              <w:rPr>
                <w:rFonts w:ascii="楷体" w:eastAsia="楷体" w:hAnsi="楷体" w:hint="eastAsia"/>
                <w:sz w:val="24"/>
                <w:szCs w:val="24"/>
              </w:rPr>
              <w:t>源有：</w:t>
            </w:r>
            <w:r w:rsidR="000F37DD" w:rsidRPr="000F37DD">
              <w:rPr>
                <w:rFonts w:ascii="楷体" w:eastAsia="楷体" w:hAnsi="楷体" w:hint="eastAsia"/>
                <w:sz w:val="24"/>
                <w:szCs w:val="24"/>
              </w:rPr>
              <w:t>没有配备灭火器</w:t>
            </w:r>
            <w:r w:rsidR="000F37DD" w:rsidRPr="000F37DD">
              <w:rPr>
                <w:rFonts w:ascii="楷体" w:eastAsia="楷体" w:hAnsi="楷体"/>
                <w:sz w:val="24"/>
                <w:szCs w:val="24"/>
              </w:rPr>
              <w:t>/</w:t>
            </w:r>
            <w:r w:rsidR="000F37DD" w:rsidRPr="000F37DD">
              <w:rPr>
                <w:rFonts w:ascii="楷体" w:eastAsia="楷体" w:hAnsi="楷体" w:hint="eastAsia"/>
                <w:sz w:val="24"/>
                <w:szCs w:val="24"/>
              </w:rPr>
              <w:t>火灾</w:t>
            </w:r>
            <w:r w:rsidR="000F37DD" w:rsidRPr="000F37DD">
              <w:rPr>
                <w:rFonts w:ascii="楷体" w:eastAsia="楷体" w:hAnsi="楷体" w:hint="eastAsia"/>
                <w:sz w:val="24"/>
                <w:szCs w:val="24"/>
              </w:rPr>
              <w:t>、</w:t>
            </w:r>
            <w:r w:rsidR="000F37DD" w:rsidRPr="000F37DD">
              <w:rPr>
                <w:rFonts w:ascii="楷体" w:eastAsia="楷体" w:hAnsi="楷体" w:hint="eastAsia"/>
                <w:sz w:val="24"/>
                <w:szCs w:val="24"/>
              </w:rPr>
              <w:t>使用易燃材料</w:t>
            </w:r>
            <w:r w:rsidR="000F37DD" w:rsidRPr="000F37DD">
              <w:rPr>
                <w:rFonts w:ascii="楷体" w:eastAsia="楷体" w:hAnsi="楷体"/>
                <w:sz w:val="24"/>
                <w:szCs w:val="24"/>
              </w:rPr>
              <w:t>/</w:t>
            </w:r>
            <w:r w:rsidR="000F37DD" w:rsidRPr="000F37DD">
              <w:rPr>
                <w:rFonts w:ascii="楷体" w:eastAsia="楷体" w:hAnsi="楷体" w:hint="eastAsia"/>
                <w:sz w:val="24"/>
                <w:szCs w:val="24"/>
              </w:rPr>
              <w:t>引发火灾</w:t>
            </w:r>
            <w:r w:rsidR="000F37DD" w:rsidRPr="000F37DD">
              <w:rPr>
                <w:rFonts w:ascii="楷体" w:eastAsia="楷体" w:hAnsi="楷体" w:hint="eastAsia"/>
                <w:sz w:val="24"/>
                <w:szCs w:val="24"/>
              </w:rPr>
              <w:t>、</w:t>
            </w:r>
            <w:r w:rsidR="000F37DD" w:rsidRPr="000F37DD">
              <w:rPr>
                <w:rFonts w:ascii="楷体" w:eastAsia="楷体" w:hAnsi="楷体" w:hint="eastAsia"/>
                <w:sz w:val="24"/>
                <w:szCs w:val="24"/>
              </w:rPr>
              <w:t>在共用办公室吸烟/危害他人健康</w:t>
            </w:r>
            <w:r w:rsidR="000F37DD" w:rsidRPr="000F37DD">
              <w:rPr>
                <w:rFonts w:ascii="楷体" w:eastAsia="楷体" w:hAnsi="楷体" w:hint="eastAsia"/>
                <w:sz w:val="24"/>
                <w:szCs w:val="24"/>
              </w:rPr>
              <w:t>、</w:t>
            </w:r>
            <w:r w:rsidR="000F37DD" w:rsidRPr="000F37DD">
              <w:rPr>
                <w:rFonts w:ascii="楷体" w:eastAsia="楷体" w:hAnsi="楷体" w:hint="eastAsia"/>
                <w:sz w:val="24"/>
                <w:szCs w:val="24"/>
              </w:rPr>
              <w:t>机械使用不当引起机械伤害</w:t>
            </w:r>
            <w:r w:rsidR="00972181" w:rsidRPr="00534928">
              <w:rPr>
                <w:rFonts w:ascii="楷体" w:eastAsia="楷体" w:hAnsi="楷体" w:hint="eastAsia"/>
                <w:sz w:val="24"/>
                <w:szCs w:val="24"/>
              </w:rPr>
              <w:t>等。优先控制风险采用“LEC</w:t>
            </w:r>
            <w:r>
              <w:rPr>
                <w:rFonts w:ascii="楷体" w:eastAsia="楷体" w:hAnsi="楷体" w:hint="eastAsia"/>
                <w:sz w:val="24"/>
                <w:szCs w:val="24"/>
              </w:rPr>
              <w:t>”方法进行评价。提供“</w:t>
            </w:r>
            <w:r w:rsidRPr="00534928">
              <w:rPr>
                <w:rFonts w:ascii="楷体" w:eastAsia="楷体" w:hAnsi="楷体" w:hint="eastAsia"/>
                <w:sz w:val="24"/>
                <w:szCs w:val="24"/>
              </w:rPr>
              <w:t>不可接受风险</w:t>
            </w:r>
            <w:r w:rsidR="00972181" w:rsidRPr="00534928">
              <w:rPr>
                <w:rFonts w:ascii="楷体" w:eastAsia="楷体" w:hAnsi="楷体" w:hint="eastAsia"/>
                <w:sz w:val="24"/>
                <w:szCs w:val="24"/>
              </w:rPr>
              <w:t>单”，不可接受风险有：火灾；触电；机械伤害。</w:t>
            </w:r>
          </w:p>
          <w:p w:rsidR="00972181" w:rsidRPr="00534928" w:rsidRDefault="00C23380" w:rsidP="00C23380">
            <w:pPr>
              <w:spacing w:line="360" w:lineRule="auto"/>
              <w:ind w:firstLineChars="200" w:firstLine="420"/>
              <w:rPr>
                <w:rFonts w:ascii="楷体" w:eastAsia="楷体" w:hAnsi="楷体"/>
                <w:sz w:val="24"/>
                <w:szCs w:val="24"/>
              </w:rPr>
            </w:pPr>
            <w:r>
              <w:rPr>
                <w:noProof/>
              </w:rPr>
              <w:drawing>
                <wp:anchor distT="0" distB="0" distL="114300" distR="114300" simplePos="0" relativeHeight="251716608" behindDoc="0" locked="0" layoutInCell="1" allowOverlap="1" wp14:anchorId="74D9399D" wp14:editId="4C8435B8">
                  <wp:simplePos x="0" y="0"/>
                  <wp:positionH relativeFrom="column">
                    <wp:posOffset>234950</wp:posOffset>
                  </wp:positionH>
                  <wp:positionV relativeFrom="paragraph">
                    <wp:posOffset>280035</wp:posOffset>
                  </wp:positionV>
                  <wp:extent cx="5486400" cy="15995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5486400" cy="1599565"/>
                          </a:xfrm>
                          <a:prstGeom prst="rect">
                            <a:avLst/>
                          </a:prstGeom>
                        </pic:spPr>
                      </pic:pic>
                    </a:graphicData>
                  </a:graphic>
                </wp:anchor>
              </w:drawing>
            </w:r>
            <w:r w:rsidR="00972181" w:rsidRPr="00534928">
              <w:rPr>
                <w:rFonts w:ascii="楷体" w:eastAsia="楷体" w:hAnsi="楷体" w:hint="eastAsia"/>
                <w:sz w:val="24"/>
                <w:szCs w:val="24"/>
              </w:rPr>
              <w:t>以上危险源识别基本全面、无遗漏，评价基本合理</w:t>
            </w:r>
            <w:r w:rsidR="00E16EF4">
              <w:rPr>
                <w:rFonts w:ascii="楷体" w:eastAsia="楷体" w:hAnsi="楷体" w:hint="eastAsia"/>
                <w:sz w:val="24"/>
                <w:szCs w:val="24"/>
              </w:rPr>
              <w:t>，无变化</w:t>
            </w:r>
            <w:r w:rsidR="00972181" w:rsidRPr="00534928">
              <w:rPr>
                <w:rFonts w:ascii="楷体" w:eastAsia="楷体" w:hAnsi="楷体" w:hint="eastAsia"/>
                <w:sz w:val="24"/>
                <w:szCs w:val="24"/>
              </w:rPr>
              <w:t>。</w:t>
            </w:r>
          </w:p>
          <w:p w:rsidR="00972181" w:rsidRDefault="00972181" w:rsidP="00534928">
            <w:pPr>
              <w:pStyle w:val="a5"/>
              <w:spacing w:line="360" w:lineRule="auto"/>
              <w:rPr>
                <w:rFonts w:ascii="楷体" w:eastAsia="楷体" w:hAnsi="楷体" w:hint="eastAsia"/>
                <w:sz w:val="24"/>
                <w:szCs w:val="24"/>
              </w:rPr>
            </w:pPr>
          </w:p>
          <w:p w:rsidR="00C23380" w:rsidRDefault="00C23380" w:rsidP="00534928">
            <w:pPr>
              <w:pStyle w:val="a5"/>
              <w:spacing w:line="360" w:lineRule="auto"/>
              <w:rPr>
                <w:rFonts w:ascii="楷体" w:eastAsia="楷体" w:hAnsi="楷体" w:hint="eastAsia"/>
                <w:sz w:val="24"/>
                <w:szCs w:val="24"/>
              </w:rPr>
            </w:pPr>
          </w:p>
          <w:p w:rsidR="00C23380" w:rsidRDefault="00C23380" w:rsidP="00534928">
            <w:pPr>
              <w:pStyle w:val="a5"/>
              <w:spacing w:line="360" w:lineRule="auto"/>
              <w:rPr>
                <w:rFonts w:ascii="楷体" w:eastAsia="楷体" w:hAnsi="楷体" w:hint="eastAsia"/>
                <w:sz w:val="24"/>
                <w:szCs w:val="24"/>
              </w:rPr>
            </w:pPr>
          </w:p>
          <w:p w:rsidR="00C23380" w:rsidRDefault="00C23380" w:rsidP="00534928">
            <w:pPr>
              <w:pStyle w:val="a5"/>
              <w:spacing w:line="360" w:lineRule="auto"/>
              <w:rPr>
                <w:rFonts w:ascii="楷体" w:eastAsia="楷体" w:hAnsi="楷体" w:hint="eastAsia"/>
                <w:sz w:val="24"/>
                <w:szCs w:val="24"/>
              </w:rPr>
            </w:pPr>
          </w:p>
          <w:p w:rsidR="00C23380" w:rsidRPr="00C23380" w:rsidRDefault="00C23380" w:rsidP="00534928">
            <w:pPr>
              <w:pStyle w:val="a5"/>
              <w:spacing w:line="360" w:lineRule="auto"/>
              <w:rPr>
                <w:rFonts w:ascii="楷体" w:eastAsia="楷体" w:hAnsi="楷体"/>
                <w:sz w:val="24"/>
                <w:szCs w:val="24"/>
              </w:rPr>
            </w:pPr>
          </w:p>
        </w:tc>
        <w:tc>
          <w:tcPr>
            <w:tcW w:w="480" w:type="dxa"/>
          </w:tcPr>
          <w:p w:rsidR="00972181" w:rsidRPr="00534928" w:rsidRDefault="00972181" w:rsidP="00534928">
            <w:pPr>
              <w:spacing w:line="360" w:lineRule="auto"/>
              <w:rPr>
                <w:rFonts w:ascii="楷体" w:eastAsia="楷体" w:hAnsi="楷体" w:cstheme="minorEastAsia"/>
                <w:sz w:val="24"/>
                <w:szCs w:val="24"/>
              </w:rPr>
            </w:pPr>
          </w:p>
        </w:tc>
      </w:tr>
      <w:tr w:rsidR="00972181" w:rsidRPr="00534928">
        <w:trPr>
          <w:trHeight w:val="2110"/>
        </w:trPr>
        <w:tc>
          <w:tcPr>
            <w:tcW w:w="1385" w:type="dxa"/>
          </w:tcPr>
          <w:p w:rsidR="00972181" w:rsidRPr="00534928" w:rsidRDefault="00972181" w:rsidP="00534928">
            <w:pPr>
              <w:spacing w:line="360" w:lineRule="auto"/>
              <w:rPr>
                <w:rFonts w:ascii="楷体" w:eastAsia="楷体" w:hAnsi="楷体"/>
                <w:sz w:val="24"/>
                <w:szCs w:val="24"/>
              </w:rPr>
            </w:pPr>
            <w:r w:rsidRPr="00534928">
              <w:rPr>
                <w:rFonts w:ascii="楷体" w:eastAsia="楷体" w:hAnsi="楷体" w:hint="eastAsia"/>
                <w:sz w:val="24"/>
                <w:szCs w:val="24"/>
              </w:rPr>
              <w:lastRenderedPageBreak/>
              <w:t>运行得策划和控制</w:t>
            </w:r>
          </w:p>
          <w:p w:rsidR="00972181" w:rsidRPr="00534928" w:rsidRDefault="00972181" w:rsidP="00534928">
            <w:pPr>
              <w:pStyle w:val="a5"/>
              <w:spacing w:line="360" w:lineRule="auto"/>
              <w:rPr>
                <w:rFonts w:ascii="楷体" w:eastAsia="楷体" w:hAnsi="楷体" w:cstheme="minorEastAsia"/>
                <w:kern w:val="0"/>
                <w:sz w:val="24"/>
                <w:szCs w:val="24"/>
              </w:rPr>
            </w:pPr>
          </w:p>
          <w:p w:rsidR="00972181" w:rsidRPr="00534928" w:rsidRDefault="00972181" w:rsidP="00534928">
            <w:pPr>
              <w:pStyle w:val="a5"/>
              <w:spacing w:line="360" w:lineRule="auto"/>
              <w:rPr>
                <w:rFonts w:ascii="楷体" w:eastAsia="楷体" w:hAnsi="楷体" w:cstheme="minorEastAsia"/>
                <w:kern w:val="0"/>
                <w:sz w:val="24"/>
                <w:szCs w:val="24"/>
              </w:rPr>
            </w:pPr>
          </w:p>
          <w:p w:rsidR="00972181" w:rsidRPr="00534928" w:rsidRDefault="00972181" w:rsidP="00534928">
            <w:pPr>
              <w:pStyle w:val="a5"/>
              <w:spacing w:line="360" w:lineRule="auto"/>
              <w:rPr>
                <w:rFonts w:ascii="楷体" w:eastAsia="楷体" w:hAnsi="楷体" w:cstheme="minorEastAsia"/>
                <w:kern w:val="0"/>
                <w:sz w:val="24"/>
                <w:szCs w:val="24"/>
              </w:rPr>
            </w:pPr>
            <w:r w:rsidRPr="00534928">
              <w:rPr>
                <w:rFonts w:ascii="楷体" w:eastAsia="楷体" w:hAnsi="楷体" w:cstheme="minorEastAsia" w:hint="eastAsia"/>
                <w:sz w:val="24"/>
                <w:szCs w:val="24"/>
              </w:rPr>
              <w:t xml:space="preserve"> </w:t>
            </w:r>
          </w:p>
        </w:tc>
        <w:tc>
          <w:tcPr>
            <w:tcW w:w="1255" w:type="dxa"/>
          </w:tcPr>
          <w:p w:rsidR="00972181" w:rsidRPr="00534928" w:rsidRDefault="00972181" w:rsidP="00534928">
            <w:pPr>
              <w:spacing w:line="360" w:lineRule="auto"/>
              <w:rPr>
                <w:rFonts w:ascii="楷体" w:eastAsia="楷体" w:hAnsi="楷体" w:cstheme="minorEastAsia"/>
                <w:kern w:val="0"/>
                <w:sz w:val="24"/>
                <w:szCs w:val="24"/>
              </w:rPr>
            </w:pPr>
            <w:r w:rsidRPr="00534928">
              <w:rPr>
                <w:rFonts w:ascii="楷体" w:eastAsia="楷体" w:hAnsi="楷体" w:hint="eastAsia"/>
                <w:sz w:val="24"/>
                <w:szCs w:val="24"/>
              </w:rPr>
              <w:t xml:space="preserve">O 8.1 </w:t>
            </w:r>
          </w:p>
        </w:tc>
        <w:tc>
          <w:tcPr>
            <w:tcW w:w="11589" w:type="dxa"/>
            <w:vAlign w:val="center"/>
          </w:tcPr>
          <w:p w:rsidR="00972181" w:rsidRPr="00534928" w:rsidRDefault="00972181" w:rsidP="00534928">
            <w:pPr>
              <w:spacing w:line="360" w:lineRule="auto"/>
              <w:rPr>
                <w:rFonts w:ascii="楷体" w:eastAsia="楷体" w:hAnsi="楷体"/>
                <w:sz w:val="24"/>
                <w:szCs w:val="24"/>
              </w:rPr>
            </w:pPr>
            <w:r w:rsidRPr="00534928">
              <w:rPr>
                <w:rFonts w:ascii="楷体" w:eastAsia="楷体" w:hAnsi="楷体" w:hint="eastAsia"/>
                <w:sz w:val="24"/>
                <w:szCs w:val="24"/>
              </w:rPr>
              <w:t>现场查看生产车间：</w:t>
            </w:r>
          </w:p>
          <w:p w:rsidR="00972181" w:rsidRPr="00534928" w:rsidRDefault="00972181" w:rsidP="00534928">
            <w:pPr>
              <w:spacing w:line="360" w:lineRule="auto"/>
              <w:rPr>
                <w:rFonts w:ascii="楷体" w:eastAsia="楷体" w:hAnsi="楷体"/>
                <w:sz w:val="24"/>
                <w:szCs w:val="24"/>
              </w:rPr>
            </w:pPr>
            <w:r w:rsidRPr="00534928">
              <w:rPr>
                <w:rFonts w:ascii="楷体" w:eastAsia="楷体" w:hAnsi="楷体" w:hint="eastAsia"/>
                <w:sz w:val="24"/>
                <w:szCs w:val="24"/>
              </w:rPr>
              <w:t>板式家具的生产流程为：</w:t>
            </w:r>
          </w:p>
          <w:p w:rsidR="00972181" w:rsidRPr="00534928" w:rsidRDefault="00972181" w:rsidP="00534928">
            <w:pPr>
              <w:pStyle w:val="a5"/>
              <w:spacing w:line="360" w:lineRule="auto"/>
              <w:rPr>
                <w:rFonts w:ascii="楷体" w:eastAsia="楷体" w:hAnsi="楷体"/>
                <w:sz w:val="24"/>
                <w:szCs w:val="24"/>
              </w:rPr>
            </w:pPr>
            <w:r w:rsidRPr="00534928">
              <w:rPr>
                <w:rFonts w:ascii="楷体" w:eastAsia="楷体" w:hAnsi="楷体" w:hint="eastAsia"/>
                <w:sz w:val="24"/>
                <w:szCs w:val="24"/>
              </w:rPr>
              <w:t>下料→加工→</w:t>
            </w:r>
            <w:proofErr w:type="gramStart"/>
            <w:r w:rsidRPr="00534928">
              <w:rPr>
                <w:rFonts w:ascii="楷体" w:eastAsia="楷体" w:hAnsi="楷体" w:hint="eastAsia"/>
                <w:sz w:val="24"/>
                <w:szCs w:val="24"/>
              </w:rPr>
              <w:t>封边</w:t>
            </w:r>
            <w:proofErr w:type="gramEnd"/>
            <w:r w:rsidRPr="00534928">
              <w:rPr>
                <w:rFonts w:ascii="楷体" w:eastAsia="楷体" w:hAnsi="楷体" w:hint="eastAsia"/>
                <w:sz w:val="24"/>
                <w:szCs w:val="24"/>
              </w:rPr>
              <w:t>→五金安装→清洁→包装。</w:t>
            </w:r>
          </w:p>
          <w:p w:rsidR="00972181" w:rsidRPr="00534928" w:rsidRDefault="00972181"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主要生产设备有：180电子锯、下料锯、</w:t>
            </w:r>
            <w:proofErr w:type="gramStart"/>
            <w:r w:rsidRPr="00534928">
              <w:rPr>
                <w:rFonts w:ascii="楷体" w:eastAsia="楷体" w:hAnsi="楷体" w:cstheme="minorEastAsia" w:hint="eastAsia"/>
                <w:sz w:val="24"/>
                <w:szCs w:val="24"/>
              </w:rPr>
              <w:t>推台锯</w:t>
            </w:r>
            <w:proofErr w:type="gramEnd"/>
            <w:r w:rsidRPr="00534928">
              <w:rPr>
                <w:rFonts w:ascii="楷体" w:eastAsia="楷体" w:hAnsi="楷体" w:cstheme="minorEastAsia" w:hint="eastAsia"/>
                <w:sz w:val="24"/>
                <w:szCs w:val="24"/>
              </w:rPr>
              <w:t>、封边机、开槽机、160加工中心、侧孔机、包装自动线、塑封机、</w:t>
            </w:r>
            <w:proofErr w:type="gramStart"/>
            <w:r w:rsidRPr="00534928">
              <w:rPr>
                <w:rFonts w:ascii="楷体" w:eastAsia="楷体" w:hAnsi="楷体" w:cstheme="minorEastAsia" w:hint="eastAsia"/>
                <w:sz w:val="24"/>
                <w:szCs w:val="24"/>
              </w:rPr>
              <w:t>抓板机</w:t>
            </w:r>
            <w:proofErr w:type="gramEnd"/>
            <w:r w:rsidRPr="00534928">
              <w:rPr>
                <w:rFonts w:ascii="楷体" w:eastAsia="楷体" w:hAnsi="楷体" w:cstheme="minorEastAsia" w:hint="eastAsia"/>
                <w:sz w:val="24"/>
                <w:szCs w:val="24"/>
              </w:rPr>
              <w:t>、中央吸尘设施等。</w:t>
            </w:r>
          </w:p>
          <w:p w:rsidR="00972181" w:rsidRPr="00534928" w:rsidRDefault="00972181" w:rsidP="00534928">
            <w:pPr>
              <w:pStyle w:val="a5"/>
              <w:spacing w:line="360" w:lineRule="auto"/>
              <w:rPr>
                <w:rFonts w:ascii="楷体" w:eastAsia="楷体" w:hAnsi="楷体" w:cstheme="minorEastAsia"/>
                <w:sz w:val="24"/>
                <w:szCs w:val="24"/>
              </w:rPr>
            </w:pPr>
            <w:r w:rsidRPr="00534928">
              <w:rPr>
                <w:rFonts w:ascii="楷体" w:eastAsia="楷体" w:hAnsi="楷体" w:cstheme="minorEastAsia" w:hint="eastAsia"/>
                <w:b/>
                <w:bCs w:val="0"/>
                <w:sz w:val="24"/>
                <w:szCs w:val="24"/>
              </w:rPr>
              <w:t>再查特种设备：</w:t>
            </w:r>
            <w:r w:rsidRPr="00534928">
              <w:rPr>
                <w:rFonts w:ascii="楷体" w:eastAsia="楷体" w:hAnsi="楷体" w:cstheme="minorEastAsia" w:hint="eastAsia"/>
                <w:sz w:val="24"/>
                <w:szCs w:val="24"/>
              </w:rPr>
              <w:t>名称</w:t>
            </w:r>
            <w:r w:rsidRPr="00534928">
              <w:rPr>
                <w:rFonts w:ascii="楷体" w:eastAsia="楷体" w:hAnsi="楷体" w:cstheme="minorEastAsia" w:hint="eastAsia"/>
                <w:sz w:val="24"/>
                <w:szCs w:val="24"/>
              </w:rPr>
              <w:tab/>
              <w:t>内部标号</w:t>
            </w:r>
            <w:r w:rsidRPr="00534928">
              <w:rPr>
                <w:rFonts w:ascii="楷体" w:eastAsia="楷体" w:hAnsi="楷体" w:cstheme="minorEastAsia" w:hint="eastAsia"/>
                <w:sz w:val="24"/>
                <w:szCs w:val="24"/>
              </w:rPr>
              <w:tab/>
              <w:t xml:space="preserve">  设备代码</w:t>
            </w:r>
            <w:r w:rsidRPr="00534928">
              <w:rPr>
                <w:rFonts w:ascii="楷体" w:eastAsia="楷体" w:hAnsi="楷体" w:cstheme="minorEastAsia" w:hint="eastAsia"/>
                <w:sz w:val="24"/>
                <w:szCs w:val="24"/>
              </w:rPr>
              <w:tab/>
              <w:t xml:space="preserve">     使用证编号</w:t>
            </w:r>
            <w:r w:rsidRPr="00534928">
              <w:rPr>
                <w:rFonts w:ascii="楷体" w:eastAsia="楷体" w:hAnsi="楷体" w:cstheme="minorEastAsia" w:hint="eastAsia"/>
                <w:sz w:val="24"/>
                <w:szCs w:val="24"/>
              </w:rPr>
              <w:tab/>
            </w:r>
            <w:r w:rsidRPr="00534928">
              <w:rPr>
                <w:rFonts w:ascii="楷体" w:eastAsia="楷体" w:hAnsi="楷体" w:cstheme="minorEastAsia" w:hint="eastAsia"/>
                <w:sz w:val="24"/>
                <w:szCs w:val="24"/>
              </w:rPr>
              <w:tab/>
              <w:t xml:space="preserve">   检验日期</w:t>
            </w:r>
          </w:p>
          <w:p w:rsidR="00972181" w:rsidRPr="00534928" w:rsidRDefault="00972181" w:rsidP="00534928">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叉车</w:t>
            </w:r>
            <w:r w:rsidRPr="00534928">
              <w:rPr>
                <w:rFonts w:ascii="楷体" w:eastAsia="楷体" w:hAnsi="楷体" w:cstheme="minorEastAsia" w:hint="eastAsia"/>
                <w:sz w:val="24"/>
                <w:szCs w:val="24"/>
              </w:rPr>
              <w:tab/>
              <w:t>w6454</w:t>
            </w:r>
            <w:r w:rsidRPr="00534928">
              <w:rPr>
                <w:rFonts w:ascii="楷体" w:eastAsia="楷体" w:hAnsi="楷体" w:cstheme="minorEastAsia" w:hint="eastAsia"/>
                <w:sz w:val="24"/>
                <w:szCs w:val="24"/>
              </w:rPr>
              <w:tab/>
              <w:t xml:space="preserve">    511074677583020190044</w:t>
            </w:r>
            <w:r w:rsidRPr="00534928">
              <w:rPr>
                <w:rFonts w:ascii="楷体" w:eastAsia="楷体" w:hAnsi="楷体" w:cstheme="minorEastAsia" w:hint="eastAsia"/>
                <w:sz w:val="24"/>
                <w:szCs w:val="24"/>
              </w:rPr>
              <w:tab/>
              <w:t>车11皖mm300115（19）</w:t>
            </w:r>
            <w:r w:rsidRPr="00534928">
              <w:rPr>
                <w:rFonts w:ascii="楷体" w:eastAsia="楷体" w:hAnsi="楷体" w:cstheme="minorEastAsia" w:hint="eastAsia"/>
                <w:sz w:val="24"/>
                <w:szCs w:val="24"/>
              </w:rPr>
              <w:tab/>
            </w:r>
            <w:r w:rsidRPr="00534928">
              <w:rPr>
                <w:rFonts w:ascii="楷体" w:eastAsia="楷体" w:hAnsi="楷体" w:cstheme="minorEastAsia" w:hint="eastAsia"/>
                <w:sz w:val="24"/>
                <w:szCs w:val="24"/>
              </w:rPr>
              <w:tab/>
              <w:t>2020/7/29</w:t>
            </w:r>
          </w:p>
          <w:p w:rsidR="00972181" w:rsidRPr="00534928" w:rsidRDefault="00972181" w:rsidP="00534928">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叉车</w:t>
            </w:r>
            <w:r w:rsidRPr="00534928">
              <w:rPr>
                <w:rFonts w:ascii="楷体" w:eastAsia="楷体" w:hAnsi="楷体" w:cstheme="minorEastAsia" w:hint="eastAsia"/>
                <w:sz w:val="24"/>
                <w:szCs w:val="24"/>
              </w:rPr>
              <w:tab/>
              <w:t>厂内2号</w:t>
            </w:r>
            <w:r w:rsidRPr="00534928">
              <w:rPr>
                <w:rFonts w:ascii="楷体" w:eastAsia="楷体" w:hAnsi="楷体" w:cstheme="minorEastAsia" w:hint="eastAsia"/>
                <w:sz w:val="24"/>
                <w:szCs w:val="24"/>
              </w:rPr>
              <w:tab/>
              <w:t>511074677583020190050</w:t>
            </w:r>
            <w:r w:rsidRPr="00534928">
              <w:rPr>
                <w:rFonts w:ascii="楷体" w:eastAsia="楷体" w:hAnsi="楷体" w:cstheme="minorEastAsia" w:hint="eastAsia"/>
                <w:sz w:val="24"/>
                <w:szCs w:val="24"/>
              </w:rPr>
              <w:tab/>
              <w:t>车11皖mm300120（19）</w:t>
            </w:r>
            <w:r w:rsidRPr="00534928">
              <w:rPr>
                <w:rFonts w:ascii="楷体" w:eastAsia="楷体" w:hAnsi="楷体" w:cstheme="minorEastAsia" w:hint="eastAsia"/>
                <w:sz w:val="24"/>
                <w:szCs w:val="24"/>
              </w:rPr>
              <w:tab/>
            </w:r>
            <w:r w:rsidRPr="00534928">
              <w:rPr>
                <w:rFonts w:ascii="楷体" w:eastAsia="楷体" w:hAnsi="楷体" w:cstheme="minorEastAsia" w:hint="eastAsia"/>
                <w:sz w:val="24"/>
                <w:szCs w:val="24"/>
              </w:rPr>
              <w:tab/>
              <w:t>2020/8/26</w:t>
            </w:r>
          </w:p>
          <w:p w:rsidR="00972181" w:rsidRPr="00534928" w:rsidRDefault="00972181" w:rsidP="00534928">
            <w:pPr>
              <w:pStyle w:val="a5"/>
              <w:spacing w:line="360" w:lineRule="auto"/>
              <w:rPr>
                <w:rFonts w:ascii="楷体" w:eastAsia="楷体" w:hAnsi="楷体"/>
                <w:sz w:val="24"/>
                <w:szCs w:val="24"/>
              </w:rPr>
            </w:pPr>
            <w:r w:rsidRPr="00534928">
              <w:rPr>
                <w:rFonts w:ascii="楷体" w:eastAsia="楷体" w:hAnsi="楷体"/>
                <w:noProof/>
                <w:sz w:val="24"/>
                <w:szCs w:val="24"/>
              </w:rPr>
              <w:drawing>
                <wp:inline distT="0" distB="0" distL="114300" distR="114300" wp14:anchorId="1AB9BF5D" wp14:editId="62EF1ADD">
                  <wp:extent cx="1308735" cy="1471930"/>
                  <wp:effectExtent l="0" t="0" r="571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308735" cy="1471930"/>
                          </a:xfrm>
                          <a:prstGeom prst="rect">
                            <a:avLst/>
                          </a:prstGeom>
                          <a:noFill/>
                          <a:ln>
                            <a:noFill/>
                          </a:ln>
                        </pic:spPr>
                      </pic:pic>
                    </a:graphicData>
                  </a:graphic>
                </wp:inline>
              </w:drawing>
            </w:r>
            <w:r w:rsidRPr="00534928">
              <w:rPr>
                <w:rFonts w:ascii="楷体" w:eastAsia="楷体" w:hAnsi="楷体" w:hint="eastAsia"/>
                <w:sz w:val="24"/>
                <w:szCs w:val="24"/>
              </w:rPr>
              <w:t xml:space="preserve"> </w:t>
            </w:r>
            <w:r w:rsidRPr="00534928">
              <w:rPr>
                <w:rFonts w:ascii="楷体" w:eastAsia="楷体" w:hAnsi="楷体"/>
                <w:noProof/>
                <w:sz w:val="24"/>
                <w:szCs w:val="24"/>
              </w:rPr>
              <w:drawing>
                <wp:inline distT="0" distB="0" distL="114300" distR="114300" wp14:anchorId="09E68673" wp14:editId="6BC0AE69">
                  <wp:extent cx="1125855" cy="1558925"/>
                  <wp:effectExtent l="0" t="0" r="1714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125855" cy="1558925"/>
                          </a:xfrm>
                          <a:prstGeom prst="rect">
                            <a:avLst/>
                          </a:prstGeom>
                          <a:noFill/>
                          <a:ln>
                            <a:noFill/>
                          </a:ln>
                        </pic:spPr>
                      </pic:pic>
                    </a:graphicData>
                  </a:graphic>
                </wp:inline>
              </w:drawing>
            </w:r>
            <w:r w:rsidRPr="00534928">
              <w:rPr>
                <w:rFonts w:ascii="楷体" w:eastAsia="楷体" w:hAnsi="楷体" w:hint="eastAsia"/>
                <w:sz w:val="24"/>
                <w:szCs w:val="24"/>
              </w:rPr>
              <w:t xml:space="preserve"> </w:t>
            </w:r>
            <w:r w:rsidRPr="00534928">
              <w:rPr>
                <w:rFonts w:ascii="楷体" w:eastAsia="楷体" w:hAnsi="楷体"/>
                <w:noProof/>
                <w:sz w:val="24"/>
                <w:szCs w:val="24"/>
              </w:rPr>
              <w:drawing>
                <wp:inline distT="0" distB="0" distL="114300" distR="114300" wp14:anchorId="59EFDAAB" wp14:editId="61A4BAF2">
                  <wp:extent cx="1252855" cy="1569720"/>
                  <wp:effectExtent l="0" t="0" r="444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1252855" cy="1569720"/>
                          </a:xfrm>
                          <a:prstGeom prst="rect">
                            <a:avLst/>
                          </a:prstGeom>
                          <a:noFill/>
                          <a:ln>
                            <a:noFill/>
                          </a:ln>
                        </pic:spPr>
                      </pic:pic>
                    </a:graphicData>
                  </a:graphic>
                </wp:inline>
              </w:drawing>
            </w:r>
            <w:r w:rsidRPr="00534928">
              <w:rPr>
                <w:rFonts w:ascii="楷体" w:eastAsia="楷体" w:hAnsi="楷体"/>
                <w:noProof/>
                <w:sz w:val="24"/>
                <w:szCs w:val="24"/>
              </w:rPr>
              <w:drawing>
                <wp:inline distT="0" distB="0" distL="114300" distR="114300" wp14:anchorId="07A4B42D" wp14:editId="54A0E927">
                  <wp:extent cx="1127760" cy="1564640"/>
                  <wp:effectExtent l="0" t="0" r="15240"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1127760" cy="1564640"/>
                          </a:xfrm>
                          <a:prstGeom prst="rect">
                            <a:avLst/>
                          </a:prstGeom>
                          <a:noFill/>
                          <a:ln>
                            <a:noFill/>
                          </a:ln>
                        </pic:spPr>
                      </pic:pic>
                    </a:graphicData>
                  </a:graphic>
                </wp:inline>
              </w:drawing>
            </w:r>
            <w:r w:rsidRPr="00534928">
              <w:rPr>
                <w:rFonts w:ascii="楷体" w:eastAsia="楷体" w:hAnsi="楷体"/>
                <w:noProof/>
                <w:sz w:val="24"/>
                <w:szCs w:val="24"/>
              </w:rPr>
              <w:drawing>
                <wp:inline distT="0" distB="0" distL="114300" distR="114300" wp14:anchorId="3C1D6FF5" wp14:editId="505CEE55">
                  <wp:extent cx="1047750" cy="1551305"/>
                  <wp:effectExtent l="0" t="0" r="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1047750" cy="1551305"/>
                          </a:xfrm>
                          <a:prstGeom prst="rect">
                            <a:avLst/>
                          </a:prstGeom>
                          <a:noFill/>
                          <a:ln>
                            <a:noFill/>
                          </a:ln>
                        </pic:spPr>
                      </pic:pic>
                    </a:graphicData>
                  </a:graphic>
                </wp:inline>
              </w:drawing>
            </w:r>
          </w:p>
          <w:p w:rsidR="007E46C2" w:rsidRDefault="007E46C2" w:rsidP="00534928">
            <w:pPr>
              <w:pStyle w:val="a5"/>
              <w:spacing w:line="360" w:lineRule="auto"/>
              <w:rPr>
                <w:rFonts w:ascii="楷体" w:eastAsia="楷体" w:hAnsi="楷体" w:cs="Arial" w:hint="eastAsia"/>
                <w:sz w:val="24"/>
                <w:szCs w:val="24"/>
              </w:rPr>
            </w:pPr>
            <w:proofErr w:type="gramStart"/>
            <w:r>
              <w:rPr>
                <w:rFonts w:ascii="楷体" w:eastAsia="楷体" w:hAnsi="楷体" w:cs="Arial" w:hint="eastAsia"/>
                <w:sz w:val="24"/>
                <w:szCs w:val="24"/>
              </w:rPr>
              <w:t>管代陈慧萍</w:t>
            </w:r>
            <w:proofErr w:type="gramEnd"/>
            <w:r>
              <w:rPr>
                <w:rFonts w:ascii="楷体" w:eastAsia="楷体" w:hAnsi="楷体" w:cs="Arial" w:hint="eastAsia"/>
                <w:sz w:val="24"/>
                <w:szCs w:val="24"/>
              </w:rPr>
              <w:t>介绍2021年已检验，结果合格，但是检验报告还未出来，后期再补充提供。</w:t>
            </w:r>
          </w:p>
          <w:p w:rsidR="00972181" w:rsidRPr="00534928" w:rsidRDefault="00972181" w:rsidP="00534928">
            <w:pPr>
              <w:spacing w:line="360" w:lineRule="auto"/>
              <w:rPr>
                <w:rFonts w:ascii="楷体" w:eastAsia="楷体" w:hAnsi="楷体"/>
                <w:sz w:val="24"/>
                <w:szCs w:val="24"/>
              </w:rPr>
            </w:pPr>
            <w:r w:rsidRPr="00534928">
              <w:rPr>
                <w:rFonts w:ascii="楷体" w:eastAsia="楷体" w:hAnsi="楷体" w:cstheme="minorEastAsia" w:hint="eastAsia"/>
                <w:bCs/>
                <w:sz w:val="24"/>
                <w:szCs w:val="24"/>
              </w:rPr>
              <w:t>火灾事故预防：公司配备有灭火器等消防设施，有应急预案，相关人员经过培训。</w:t>
            </w:r>
          </w:p>
          <w:p w:rsidR="00B26E6F" w:rsidRDefault="00972181" w:rsidP="00534928">
            <w:pPr>
              <w:spacing w:line="360" w:lineRule="auto"/>
              <w:rPr>
                <w:rFonts w:ascii="楷体" w:eastAsia="楷体" w:hAnsi="楷体" w:cstheme="minorEastAsia" w:hint="eastAsia"/>
                <w:sz w:val="24"/>
                <w:szCs w:val="24"/>
              </w:rPr>
            </w:pPr>
            <w:r w:rsidRPr="00534928">
              <w:rPr>
                <w:rFonts w:ascii="楷体" w:eastAsia="楷体" w:hAnsi="楷体" w:hint="eastAsia"/>
                <w:sz w:val="24"/>
                <w:szCs w:val="24"/>
              </w:rPr>
              <w:t>职业病体检：进行职业病体检，有体检报告</w:t>
            </w:r>
            <w:r w:rsidRPr="00534928">
              <w:rPr>
                <w:rFonts w:ascii="楷体" w:eastAsia="楷体" w:hAnsi="楷体" w:cstheme="minorEastAsia" w:hint="eastAsia"/>
                <w:sz w:val="24"/>
                <w:szCs w:val="24"/>
              </w:rPr>
              <w:t>。</w:t>
            </w:r>
          </w:p>
          <w:p w:rsidR="00972181" w:rsidRPr="00534928" w:rsidRDefault="00B26E6F" w:rsidP="00534928">
            <w:pPr>
              <w:spacing w:line="360" w:lineRule="auto"/>
              <w:rPr>
                <w:rFonts w:ascii="楷体" w:eastAsia="楷体" w:hAnsi="楷体"/>
                <w:sz w:val="24"/>
                <w:szCs w:val="24"/>
              </w:rPr>
            </w:pPr>
            <w:r>
              <w:rPr>
                <w:rFonts w:ascii="楷体" w:eastAsia="楷体" w:hAnsi="楷体" w:cstheme="minorEastAsia" w:hint="eastAsia"/>
                <w:sz w:val="24"/>
                <w:szCs w:val="24"/>
              </w:rPr>
              <w:t>有</w:t>
            </w:r>
            <w:r w:rsidRPr="00B26E6F">
              <w:rPr>
                <w:rFonts w:ascii="楷体" w:eastAsia="楷体" w:hAnsi="楷体" w:cstheme="minorEastAsia" w:hint="eastAsia"/>
                <w:sz w:val="24"/>
                <w:szCs w:val="24"/>
              </w:rPr>
              <w:t>工作场所职业危害因素检测报告</w:t>
            </w:r>
            <w:r>
              <w:rPr>
                <w:rFonts w:ascii="楷体" w:eastAsia="楷体" w:hAnsi="楷体" w:cstheme="minorEastAsia" w:hint="eastAsia"/>
                <w:sz w:val="24"/>
                <w:szCs w:val="24"/>
              </w:rPr>
              <w:t>。</w:t>
            </w:r>
          </w:p>
          <w:p w:rsidR="00972181" w:rsidRPr="00534928" w:rsidRDefault="00972181" w:rsidP="00534928">
            <w:pPr>
              <w:spacing w:line="360" w:lineRule="auto"/>
              <w:rPr>
                <w:rFonts w:ascii="楷体" w:eastAsia="楷体" w:hAnsi="楷体" w:cstheme="minorEastAsia"/>
                <w:bCs/>
                <w:spacing w:val="10"/>
                <w:sz w:val="24"/>
                <w:szCs w:val="24"/>
              </w:rPr>
            </w:pPr>
            <w:r w:rsidRPr="00534928">
              <w:rPr>
                <w:rFonts w:ascii="楷体" w:eastAsia="楷体" w:hAnsi="楷体" w:hint="eastAsia"/>
                <w:sz w:val="24"/>
                <w:szCs w:val="24"/>
              </w:rPr>
              <w:t>安全用电：不随便拉电线，不随便使用大功率电器；</w:t>
            </w:r>
          </w:p>
          <w:p w:rsidR="00972181" w:rsidRPr="00534928" w:rsidRDefault="00972181" w:rsidP="00534928">
            <w:pPr>
              <w:spacing w:line="360" w:lineRule="auto"/>
              <w:rPr>
                <w:rFonts w:ascii="楷体" w:eastAsia="楷体" w:hAnsi="楷体" w:cstheme="minorEastAsia"/>
                <w:bCs/>
                <w:sz w:val="24"/>
                <w:szCs w:val="24"/>
              </w:rPr>
            </w:pPr>
            <w:r w:rsidRPr="00534928">
              <w:rPr>
                <w:rFonts w:ascii="楷体" w:eastAsia="楷体" w:hAnsi="楷体" w:cstheme="minorEastAsia" w:hint="eastAsia"/>
                <w:bCs/>
                <w:sz w:val="24"/>
                <w:szCs w:val="24"/>
              </w:rPr>
              <w:lastRenderedPageBreak/>
              <w:t>触电：公司专人负责对配电室、配电柜、电气设备进行检查和维保，电气线路防护，措施到位。</w:t>
            </w:r>
          </w:p>
          <w:p w:rsidR="00972181" w:rsidRPr="00534928" w:rsidRDefault="00972181" w:rsidP="00534928">
            <w:pPr>
              <w:spacing w:line="360" w:lineRule="auto"/>
              <w:rPr>
                <w:rFonts w:ascii="楷体" w:eastAsia="楷体" w:hAnsi="楷体" w:cstheme="minorEastAsia"/>
                <w:bCs/>
                <w:sz w:val="24"/>
                <w:szCs w:val="24"/>
              </w:rPr>
            </w:pPr>
            <w:r w:rsidRPr="00534928">
              <w:rPr>
                <w:rFonts w:ascii="楷体" w:eastAsia="楷体" w:hAnsi="楷体" w:cstheme="minorEastAsia" w:hint="eastAsia"/>
                <w:bCs/>
                <w:sz w:val="24"/>
                <w:szCs w:val="24"/>
              </w:rPr>
              <w:t>机械伤害：设备有安全告知卡、安全标志、防护罩、急停按钮，车间悬挂操作规程，人员经过培训，设备定期保养，</w:t>
            </w:r>
            <w:r w:rsidRPr="00534928">
              <w:rPr>
                <w:rFonts w:ascii="楷体" w:eastAsia="楷体" w:hAnsi="楷体" w:hint="eastAsia"/>
                <w:sz w:val="24"/>
                <w:szCs w:val="24"/>
              </w:rPr>
              <w:t>有医药箱（创可贴、医用酒精、碘伏、十滴水、藿香正气胶囊）；</w:t>
            </w:r>
          </w:p>
          <w:p w:rsidR="00972181" w:rsidRPr="00534928" w:rsidRDefault="00972181" w:rsidP="00DA69C3">
            <w:pPr>
              <w:spacing w:line="360" w:lineRule="auto"/>
              <w:rPr>
                <w:rFonts w:ascii="楷体" w:eastAsia="楷体" w:hAnsi="楷体" w:cstheme="minorEastAsia"/>
                <w:bCs/>
                <w:sz w:val="24"/>
                <w:szCs w:val="24"/>
              </w:rPr>
            </w:pPr>
            <w:r w:rsidRPr="00534928">
              <w:rPr>
                <w:rFonts w:ascii="楷体" w:eastAsia="楷体" w:hAnsi="楷体" w:cstheme="minorEastAsia" w:hint="eastAsia"/>
                <w:bCs/>
                <w:sz w:val="24"/>
                <w:szCs w:val="24"/>
              </w:rPr>
              <w:t>查员工个人防护：戴口罩耳塞手套；</w:t>
            </w:r>
            <w:r w:rsidR="00DA69C3">
              <w:rPr>
                <w:rFonts w:ascii="楷体" w:eastAsia="楷体" w:hAnsi="楷体" w:cstheme="minorEastAsia" w:hint="eastAsia"/>
                <w:bCs/>
                <w:sz w:val="24"/>
                <w:szCs w:val="24"/>
              </w:rPr>
              <w:t>提供“</w:t>
            </w:r>
            <w:r w:rsidR="00DA69C3" w:rsidRPr="00DA69C3">
              <w:rPr>
                <w:rFonts w:ascii="楷体" w:eastAsia="楷体" w:hAnsi="楷体" w:cstheme="minorEastAsia" w:hint="eastAsia"/>
                <w:bCs/>
                <w:sz w:val="24"/>
                <w:szCs w:val="24"/>
              </w:rPr>
              <w:t>劳动保护用品发放记录</w:t>
            </w:r>
            <w:r w:rsidR="00DA69C3">
              <w:rPr>
                <w:rFonts w:ascii="楷体" w:eastAsia="楷体" w:hAnsi="楷体" w:cstheme="minorEastAsia" w:hint="eastAsia"/>
                <w:bCs/>
                <w:sz w:val="24"/>
                <w:szCs w:val="24"/>
              </w:rPr>
              <w:t>”</w:t>
            </w:r>
            <w:r w:rsidR="00DA69C3">
              <w:rPr>
                <w:rFonts w:ascii="楷体" w:eastAsia="楷体" w:hAnsi="楷体" w:cstheme="minorEastAsia" w:hint="eastAsia"/>
                <w:bCs/>
                <w:sz w:val="24"/>
                <w:szCs w:val="24"/>
              </w:rPr>
              <w:t>，2021.10.20日发放</w:t>
            </w:r>
            <w:r w:rsidR="00DA69C3" w:rsidRPr="00DA69C3">
              <w:rPr>
                <w:rFonts w:ascii="楷体" w:eastAsia="楷体" w:hAnsi="楷体" w:cstheme="minorEastAsia" w:hint="eastAsia"/>
                <w:bCs/>
                <w:sz w:val="24"/>
                <w:szCs w:val="24"/>
              </w:rPr>
              <w:t>手套</w:t>
            </w:r>
            <w:r w:rsidR="00DA69C3" w:rsidRPr="00DA69C3">
              <w:rPr>
                <w:rFonts w:ascii="楷体" w:eastAsia="楷体" w:hAnsi="楷体" w:cstheme="minorEastAsia" w:hint="eastAsia"/>
                <w:bCs/>
                <w:sz w:val="24"/>
                <w:szCs w:val="24"/>
              </w:rPr>
              <w:tab/>
              <w:t>180双</w:t>
            </w:r>
            <w:r w:rsidR="00DA69C3">
              <w:rPr>
                <w:rFonts w:ascii="楷体" w:eastAsia="楷体" w:hAnsi="楷体" w:cstheme="minorEastAsia" w:hint="eastAsia"/>
                <w:bCs/>
                <w:sz w:val="24"/>
                <w:szCs w:val="24"/>
              </w:rPr>
              <w:t>，</w:t>
            </w:r>
            <w:r w:rsidR="00DA69C3" w:rsidRPr="00DA69C3">
              <w:rPr>
                <w:rFonts w:ascii="楷体" w:eastAsia="楷体" w:hAnsi="楷体" w:cstheme="minorEastAsia" w:hint="eastAsia"/>
                <w:bCs/>
                <w:sz w:val="24"/>
                <w:szCs w:val="24"/>
              </w:rPr>
              <w:t>工作服</w:t>
            </w:r>
            <w:r w:rsidR="00DA69C3" w:rsidRPr="00DA69C3">
              <w:rPr>
                <w:rFonts w:ascii="楷体" w:eastAsia="楷体" w:hAnsi="楷体" w:cstheme="minorEastAsia" w:hint="eastAsia"/>
                <w:bCs/>
                <w:sz w:val="24"/>
                <w:szCs w:val="24"/>
              </w:rPr>
              <w:tab/>
              <w:t>70套</w:t>
            </w:r>
            <w:r w:rsidR="00DA69C3">
              <w:rPr>
                <w:rFonts w:ascii="楷体" w:eastAsia="楷体" w:hAnsi="楷体" w:cstheme="minorEastAsia" w:hint="eastAsia"/>
                <w:bCs/>
                <w:sz w:val="24"/>
                <w:szCs w:val="24"/>
              </w:rPr>
              <w:t>，</w:t>
            </w:r>
            <w:r w:rsidR="00DA69C3" w:rsidRPr="00DA69C3">
              <w:rPr>
                <w:rFonts w:ascii="楷体" w:eastAsia="楷体" w:hAnsi="楷体" w:cstheme="minorEastAsia" w:hint="eastAsia"/>
                <w:bCs/>
                <w:sz w:val="24"/>
                <w:szCs w:val="24"/>
              </w:rPr>
              <w:t>口罩</w:t>
            </w:r>
            <w:r w:rsidR="00DA69C3" w:rsidRPr="00DA69C3">
              <w:rPr>
                <w:rFonts w:ascii="楷体" w:eastAsia="楷体" w:hAnsi="楷体" w:cstheme="minorEastAsia" w:hint="eastAsia"/>
                <w:bCs/>
                <w:sz w:val="24"/>
                <w:szCs w:val="24"/>
              </w:rPr>
              <w:tab/>
              <w:t>360个</w:t>
            </w:r>
            <w:r w:rsidR="00DA69C3">
              <w:rPr>
                <w:rFonts w:ascii="楷体" w:eastAsia="楷体" w:hAnsi="楷体" w:cstheme="minorEastAsia" w:hint="eastAsia"/>
                <w:bCs/>
                <w:sz w:val="24"/>
                <w:szCs w:val="24"/>
              </w:rPr>
              <w:t>。</w:t>
            </w:r>
          </w:p>
          <w:p w:rsidR="00972181" w:rsidRPr="00534928" w:rsidRDefault="00972181" w:rsidP="00534928">
            <w:pPr>
              <w:pStyle w:val="a5"/>
              <w:spacing w:line="360" w:lineRule="auto"/>
              <w:rPr>
                <w:rFonts w:ascii="楷体" w:eastAsia="楷体" w:hAnsi="楷体"/>
                <w:sz w:val="24"/>
                <w:szCs w:val="24"/>
              </w:rPr>
            </w:pPr>
            <w:r w:rsidRPr="00534928">
              <w:rPr>
                <w:rFonts w:ascii="楷体" w:eastAsia="楷体" w:hAnsi="楷体" w:hint="eastAsia"/>
                <w:sz w:val="24"/>
                <w:szCs w:val="24"/>
              </w:rPr>
              <w:t>体系成立以来未发生危险作业（登高、动火、临时电、受限空间等）；</w:t>
            </w:r>
          </w:p>
          <w:p w:rsidR="00972181" w:rsidRPr="00534928" w:rsidRDefault="00972181"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有《消防应急演练》，应急措施有效；</w:t>
            </w:r>
          </w:p>
          <w:p w:rsidR="00972181" w:rsidRPr="00534928" w:rsidRDefault="00972181" w:rsidP="00534928">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有《安全检查记录表》、《职业安全检查表》。</w:t>
            </w:r>
          </w:p>
          <w:p w:rsidR="00972181" w:rsidRPr="00534928" w:rsidRDefault="00972181" w:rsidP="00534928">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近一年无工伤发生；</w:t>
            </w:r>
          </w:p>
          <w:p w:rsidR="00972181" w:rsidRDefault="00972181" w:rsidP="00534928">
            <w:pPr>
              <w:pStyle w:val="a5"/>
              <w:spacing w:line="360" w:lineRule="auto"/>
              <w:rPr>
                <w:rFonts w:ascii="楷体" w:eastAsia="楷体" w:hAnsi="楷体" w:hint="eastAsia"/>
                <w:sz w:val="24"/>
                <w:szCs w:val="24"/>
              </w:rPr>
            </w:pPr>
            <w:r w:rsidRPr="00534928">
              <w:rPr>
                <w:rFonts w:ascii="楷体" w:eastAsia="楷体" w:hAnsi="楷体" w:hint="eastAsia"/>
                <w:sz w:val="24"/>
                <w:szCs w:val="24"/>
              </w:rPr>
              <w:t xml:space="preserve">  </w:t>
            </w:r>
            <w:r w:rsidR="008A743C">
              <w:rPr>
                <w:rFonts w:ascii="楷体" w:eastAsia="楷体" w:hAnsi="楷体" w:hint="eastAsia"/>
                <w:sz w:val="24"/>
                <w:szCs w:val="24"/>
              </w:rPr>
              <w:t>现场查看：</w:t>
            </w:r>
          </w:p>
          <w:p w:rsidR="008A743C" w:rsidRPr="00534928" w:rsidRDefault="00B26E6F" w:rsidP="00534928">
            <w:pPr>
              <w:pStyle w:val="a5"/>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720704" behindDoc="0" locked="0" layoutInCell="1" allowOverlap="1" wp14:anchorId="0C0AEC0C" wp14:editId="1A0E4B59">
                  <wp:simplePos x="0" y="0"/>
                  <wp:positionH relativeFrom="column">
                    <wp:posOffset>4688840</wp:posOffset>
                  </wp:positionH>
                  <wp:positionV relativeFrom="paragraph">
                    <wp:posOffset>550545</wp:posOffset>
                  </wp:positionV>
                  <wp:extent cx="1797050" cy="2396490"/>
                  <wp:effectExtent l="0" t="0" r="0" b="0"/>
                  <wp:wrapNone/>
                  <wp:docPr id="15" name="图片 15" descr="E:\360安全云盘同步版\国标联合审核\202105\南京工大开来家具材料（滁州）科技有限公司补充审核\新建文件夹 (2)\IMG_20210510_09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5\南京工大开来家具材料（滁州）科技有限公司补充审核\新建文件夹 (2)\IMG_20210510_0952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705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43C">
              <w:rPr>
                <w:rFonts w:ascii="楷体" w:eastAsia="楷体" w:hAnsi="楷体" w:hint="eastAsia"/>
                <w:sz w:val="24"/>
                <w:szCs w:val="24"/>
              </w:rPr>
              <w:t>加工中心员工戴口罩、手套、穿工作服，开料员工戴口罩和耳塞，</w:t>
            </w:r>
            <w:r w:rsidR="008A743C" w:rsidRPr="00534928">
              <w:rPr>
                <w:rFonts w:ascii="楷体" w:eastAsia="楷体" w:hAnsi="楷体" w:cstheme="minorEastAsia" w:hint="eastAsia"/>
                <w:sz w:val="24"/>
                <w:szCs w:val="24"/>
              </w:rPr>
              <w:t>中央吸尘设施</w:t>
            </w:r>
            <w:r w:rsidR="008A743C">
              <w:rPr>
                <w:rFonts w:ascii="楷体" w:eastAsia="楷体" w:hAnsi="楷体" w:cstheme="minorEastAsia" w:hint="eastAsia"/>
                <w:sz w:val="24"/>
                <w:szCs w:val="24"/>
              </w:rPr>
              <w:t>在开启状态。加工</w:t>
            </w:r>
            <w:r w:rsidR="008A743C" w:rsidRPr="00534928">
              <w:rPr>
                <w:rFonts w:ascii="楷体" w:eastAsia="楷体" w:hAnsi="楷体" w:cstheme="minorEastAsia" w:hint="eastAsia"/>
                <w:sz w:val="24"/>
                <w:szCs w:val="24"/>
              </w:rPr>
              <w:t>设备</w:t>
            </w:r>
            <w:r w:rsidR="008A743C">
              <w:rPr>
                <w:rFonts w:ascii="楷体" w:eastAsia="楷体" w:hAnsi="楷体" w:cstheme="minorEastAsia" w:hint="eastAsia"/>
                <w:sz w:val="24"/>
                <w:szCs w:val="24"/>
              </w:rPr>
              <w:t>上</w:t>
            </w:r>
            <w:r w:rsidR="008A743C" w:rsidRPr="00534928">
              <w:rPr>
                <w:rFonts w:ascii="楷体" w:eastAsia="楷体" w:hAnsi="楷体" w:cstheme="minorEastAsia" w:hint="eastAsia"/>
                <w:sz w:val="24"/>
                <w:szCs w:val="24"/>
              </w:rPr>
              <w:t>有安全告知卡、防护罩、急停按钮</w:t>
            </w:r>
            <w:r w:rsidR="008A743C">
              <w:rPr>
                <w:rFonts w:ascii="楷体" w:eastAsia="楷体" w:hAnsi="楷体" w:cstheme="minorEastAsia" w:hint="eastAsia"/>
                <w:sz w:val="24"/>
                <w:szCs w:val="24"/>
              </w:rPr>
              <w:t>，设备保养状态良好，升降平台有警示标志。</w:t>
            </w:r>
          </w:p>
          <w:p w:rsidR="00972181" w:rsidRPr="00534928" w:rsidRDefault="00B26E6F" w:rsidP="00534928">
            <w:pPr>
              <w:pStyle w:val="a5"/>
              <w:spacing w:line="360" w:lineRule="auto"/>
              <w:rPr>
                <w:rFonts w:ascii="楷体" w:eastAsia="楷体" w:hAnsi="楷体"/>
                <w:noProof/>
                <w:sz w:val="24"/>
                <w:szCs w:val="24"/>
              </w:rPr>
            </w:pPr>
            <w:r>
              <w:rPr>
                <w:rFonts w:ascii="楷体" w:eastAsia="楷体" w:hAnsi="楷体"/>
                <w:noProof/>
                <w:sz w:val="24"/>
                <w:szCs w:val="24"/>
              </w:rPr>
              <w:drawing>
                <wp:anchor distT="0" distB="0" distL="114300" distR="114300" simplePos="0" relativeHeight="251722752" behindDoc="0" locked="0" layoutInCell="1" allowOverlap="1" wp14:anchorId="5392A884" wp14:editId="3C57B6C1">
                  <wp:simplePos x="0" y="0"/>
                  <wp:positionH relativeFrom="column">
                    <wp:posOffset>2720340</wp:posOffset>
                  </wp:positionH>
                  <wp:positionV relativeFrom="paragraph">
                    <wp:posOffset>10160</wp:posOffset>
                  </wp:positionV>
                  <wp:extent cx="1676400" cy="2235200"/>
                  <wp:effectExtent l="0" t="0" r="0" b="0"/>
                  <wp:wrapNone/>
                  <wp:docPr id="18" name="图片 18" descr="E:\360安全云盘同步版\国标联合审核\202105\南京工大开来家具材料（滁州）科技有限公司补充审核\新建文件夹 (2)\IMG_20210510_15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105\南京工大开来家具材料（滁州）科技有限公司补充审核\新建文件夹 (2)\IMG_20210510_1524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928">
              <w:rPr>
                <w:rFonts w:ascii="楷体" w:eastAsia="楷体" w:hAnsi="楷体"/>
                <w:noProof/>
                <w:sz w:val="24"/>
                <w:szCs w:val="24"/>
              </w:rPr>
              <w:drawing>
                <wp:anchor distT="0" distB="0" distL="114300" distR="114300" simplePos="0" relativeHeight="251707392" behindDoc="0" locked="0" layoutInCell="1" allowOverlap="1" wp14:anchorId="2B056EF3" wp14:editId="0A7E2DD5">
                  <wp:simplePos x="0" y="0"/>
                  <wp:positionH relativeFrom="column">
                    <wp:posOffset>262890</wp:posOffset>
                  </wp:positionH>
                  <wp:positionV relativeFrom="paragraph">
                    <wp:posOffset>54610</wp:posOffset>
                  </wp:positionV>
                  <wp:extent cx="2095500" cy="1910715"/>
                  <wp:effectExtent l="0" t="0" r="0" b="0"/>
                  <wp:wrapNone/>
                  <wp:docPr id="17" name="图片 17" descr="E:\360安全云盘同步版\国标联合审核\202105\南京工大开来家具材料（滁州）科技有限公司补充审核\新建文件夹 (2)\IMG_20210510_09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5\南京工大开来家具材料（滁州）科技有限公司补充审核\新建文件夹 (2)\IMG_20210510_0945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454" r="-146" b="19048"/>
                          <a:stretch/>
                        </pic:blipFill>
                        <pic:spPr bwMode="auto">
                          <a:xfrm>
                            <a:off x="0" y="0"/>
                            <a:ext cx="2095500" cy="191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181" w:rsidRPr="00534928">
              <w:rPr>
                <w:rFonts w:ascii="楷体" w:eastAsia="楷体" w:hAnsi="楷体" w:hint="eastAsia"/>
                <w:sz w:val="24"/>
                <w:szCs w:val="24"/>
              </w:rPr>
              <w:t xml:space="preserve"> </w:t>
            </w:r>
          </w:p>
          <w:p w:rsidR="00972181" w:rsidRPr="00534928" w:rsidRDefault="00972181" w:rsidP="00534928">
            <w:pPr>
              <w:pStyle w:val="a5"/>
              <w:spacing w:line="360" w:lineRule="auto"/>
              <w:rPr>
                <w:rFonts w:ascii="楷体" w:eastAsia="楷体" w:hAnsi="楷体"/>
                <w:noProof/>
                <w:sz w:val="24"/>
                <w:szCs w:val="24"/>
              </w:rPr>
            </w:pPr>
          </w:p>
          <w:p w:rsidR="00972181" w:rsidRPr="00534928" w:rsidRDefault="00972181" w:rsidP="00534928">
            <w:pPr>
              <w:pStyle w:val="a5"/>
              <w:spacing w:line="360" w:lineRule="auto"/>
              <w:rPr>
                <w:rFonts w:ascii="楷体" w:eastAsia="楷体" w:hAnsi="楷体"/>
                <w:noProof/>
                <w:sz w:val="24"/>
                <w:szCs w:val="24"/>
              </w:rPr>
            </w:pPr>
          </w:p>
          <w:p w:rsidR="00972181" w:rsidRPr="00534928" w:rsidRDefault="00972181" w:rsidP="00534928">
            <w:pPr>
              <w:pStyle w:val="a5"/>
              <w:spacing w:line="360" w:lineRule="auto"/>
              <w:rPr>
                <w:rFonts w:ascii="楷体" w:eastAsia="楷体" w:hAnsi="楷体"/>
                <w:noProof/>
                <w:sz w:val="24"/>
                <w:szCs w:val="24"/>
              </w:rPr>
            </w:pPr>
          </w:p>
          <w:p w:rsidR="00972181" w:rsidRPr="00534928" w:rsidRDefault="00972181" w:rsidP="00534928">
            <w:pPr>
              <w:pStyle w:val="a5"/>
              <w:spacing w:line="360" w:lineRule="auto"/>
              <w:rPr>
                <w:rFonts w:ascii="楷体" w:eastAsia="楷体" w:hAnsi="楷体"/>
                <w:noProof/>
                <w:sz w:val="24"/>
                <w:szCs w:val="24"/>
              </w:rPr>
            </w:pPr>
          </w:p>
          <w:p w:rsidR="00972181" w:rsidRPr="00534928" w:rsidRDefault="00972181" w:rsidP="00534928">
            <w:pPr>
              <w:pStyle w:val="a5"/>
              <w:spacing w:line="360" w:lineRule="auto"/>
              <w:rPr>
                <w:rFonts w:ascii="楷体" w:eastAsia="楷体" w:hAnsi="楷体"/>
                <w:noProof/>
                <w:sz w:val="24"/>
                <w:szCs w:val="24"/>
              </w:rPr>
            </w:pPr>
          </w:p>
          <w:p w:rsidR="00972181" w:rsidRPr="00534928" w:rsidRDefault="00972181" w:rsidP="00534928">
            <w:pPr>
              <w:pStyle w:val="a5"/>
              <w:spacing w:line="360" w:lineRule="auto"/>
              <w:rPr>
                <w:rFonts w:ascii="楷体" w:eastAsia="楷体" w:hAnsi="楷体"/>
                <w:noProof/>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8A743C" w:rsidP="00534928">
            <w:pPr>
              <w:pStyle w:val="a5"/>
              <w:spacing w:line="360" w:lineRule="auto"/>
              <w:rPr>
                <w:rFonts w:ascii="楷体" w:eastAsia="楷体" w:hAnsi="楷体"/>
                <w:sz w:val="24"/>
                <w:szCs w:val="24"/>
              </w:rPr>
            </w:pPr>
            <w:r>
              <w:rPr>
                <w:rFonts w:ascii="楷体" w:eastAsia="楷体" w:hAnsi="楷体"/>
                <w:noProof/>
                <w:sz w:val="24"/>
                <w:szCs w:val="24"/>
              </w:rPr>
              <w:drawing>
                <wp:anchor distT="0" distB="0" distL="114300" distR="114300" simplePos="0" relativeHeight="251724800" behindDoc="0" locked="0" layoutInCell="1" allowOverlap="1" wp14:anchorId="2C71175C" wp14:editId="0999FAF8">
                  <wp:simplePos x="0" y="0"/>
                  <wp:positionH relativeFrom="column">
                    <wp:posOffset>927735</wp:posOffset>
                  </wp:positionH>
                  <wp:positionV relativeFrom="paragraph">
                    <wp:posOffset>3175</wp:posOffset>
                  </wp:positionV>
                  <wp:extent cx="3261995" cy="4349750"/>
                  <wp:effectExtent l="0" t="0" r="0" b="0"/>
                  <wp:wrapNone/>
                  <wp:docPr id="19" name="图片 19" descr="E:\360安全云盘同步版\国标联合审核\202105\南京工大开来家具材料（滁州）科技有限公司补充审核\新建文件夹 (2)\IMG_20210510_15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105\南京工大开来家具材料（滁州）科技有限公司补充审核\新建文件夹 (2)\IMG_20210510_1524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1995" cy="434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p w:rsidR="00972181" w:rsidRPr="00534928" w:rsidRDefault="00972181" w:rsidP="00534928">
            <w:pPr>
              <w:pStyle w:val="a5"/>
              <w:spacing w:line="360" w:lineRule="auto"/>
              <w:rPr>
                <w:rFonts w:ascii="楷体" w:eastAsia="楷体" w:hAnsi="楷体"/>
                <w:sz w:val="24"/>
                <w:szCs w:val="24"/>
              </w:rPr>
            </w:pPr>
          </w:p>
        </w:tc>
        <w:tc>
          <w:tcPr>
            <w:tcW w:w="480" w:type="dxa"/>
          </w:tcPr>
          <w:p w:rsidR="00972181" w:rsidRPr="00534928" w:rsidRDefault="00972181"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lastRenderedPageBreak/>
              <w:t>符合</w:t>
            </w:r>
          </w:p>
        </w:tc>
      </w:tr>
      <w:tr w:rsidR="00972181" w:rsidRPr="00534928">
        <w:trPr>
          <w:trHeight w:val="297"/>
        </w:trPr>
        <w:tc>
          <w:tcPr>
            <w:tcW w:w="1385" w:type="dxa"/>
          </w:tcPr>
          <w:p w:rsidR="00972181" w:rsidRPr="00534928" w:rsidRDefault="00972181" w:rsidP="00534928">
            <w:pPr>
              <w:spacing w:line="360" w:lineRule="auto"/>
              <w:rPr>
                <w:rStyle w:val="ab"/>
                <w:rFonts w:ascii="楷体" w:eastAsia="楷体" w:hAnsi="楷体" w:cstheme="minorEastAsia"/>
                <w:sz w:val="24"/>
                <w:szCs w:val="24"/>
              </w:rPr>
            </w:pPr>
            <w:r w:rsidRPr="00534928">
              <w:rPr>
                <w:rFonts w:ascii="楷体" w:eastAsia="楷体" w:hAnsi="楷体" w:cstheme="minorEastAsia" w:hint="eastAsia"/>
                <w:sz w:val="24"/>
                <w:szCs w:val="24"/>
              </w:rPr>
              <w:lastRenderedPageBreak/>
              <w:t>应急准备和响应</w:t>
            </w:r>
          </w:p>
        </w:tc>
        <w:tc>
          <w:tcPr>
            <w:tcW w:w="1255" w:type="dxa"/>
          </w:tcPr>
          <w:p w:rsidR="00972181" w:rsidRPr="00534928" w:rsidRDefault="00972181" w:rsidP="00534928">
            <w:pPr>
              <w:spacing w:line="360" w:lineRule="auto"/>
              <w:rPr>
                <w:rFonts w:ascii="楷体" w:eastAsia="楷体" w:hAnsi="楷体" w:cstheme="minorEastAsia"/>
                <w:b/>
                <w:bCs/>
                <w:sz w:val="24"/>
                <w:szCs w:val="24"/>
              </w:rPr>
            </w:pPr>
            <w:r w:rsidRPr="00534928">
              <w:rPr>
                <w:rFonts w:ascii="楷体" w:eastAsia="楷体" w:hAnsi="楷体" w:cstheme="minorEastAsia" w:hint="eastAsia"/>
                <w:sz w:val="24"/>
                <w:szCs w:val="24"/>
              </w:rPr>
              <w:t>O8.2</w:t>
            </w:r>
          </w:p>
        </w:tc>
        <w:tc>
          <w:tcPr>
            <w:tcW w:w="11589" w:type="dxa"/>
            <w:vAlign w:val="center"/>
          </w:tcPr>
          <w:p w:rsidR="00972181" w:rsidRPr="00534928" w:rsidRDefault="00972181"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有《应急准备和相应管理程序</w:t>
            </w:r>
            <w:r w:rsidRPr="00534928">
              <w:rPr>
                <w:rFonts w:ascii="楷体" w:eastAsia="楷体" w:hAnsi="楷体" w:cstheme="minorEastAsia" w:hint="eastAsia"/>
                <w:sz w:val="24"/>
                <w:szCs w:val="24"/>
              </w:rPr>
              <w:tab/>
              <w:t>GDKL-CX-13》；触电应急预案、防疫应急预案、火灾爆炸应急救援预案、机械伤害事故应急、机械伤害应急预案,</w:t>
            </w:r>
          </w:p>
          <w:p w:rsidR="00972181" w:rsidRPr="00534928" w:rsidRDefault="00972181"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近一年没有发生火灾或未遂事件</w:t>
            </w:r>
          </w:p>
          <w:p w:rsidR="00972181" w:rsidRDefault="007463F6" w:rsidP="00534928">
            <w:pPr>
              <w:spacing w:line="360" w:lineRule="auto"/>
              <w:rPr>
                <w:rFonts w:ascii="楷体" w:eastAsia="楷体" w:hAnsi="楷体" w:cstheme="minorEastAsia" w:hint="eastAsia"/>
                <w:sz w:val="24"/>
                <w:szCs w:val="24"/>
              </w:rPr>
            </w:pPr>
            <w:r w:rsidRPr="00534928">
              <w:rPr>
                <w:rFonts w:ascii="楷体" w:eastAsia="楷体" w:hAnsi="楷体" w:cstheme="minorEastAsia" w:hint="eastAsia"/>
                <w:sz w:val="24"/>
                <w:szCs w:val="24"/>
              </w:rPr>
              <w:t>202</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年</w:t>
            </w:r>
            <w:r>
              <w:rPr>
                <w:rFonts w:ascii="楷体" w:eastAsia="楷体" w:hAnsi="楷体" w:cstheme="minorEastAsia" w:hint="eastAsia"/>
                <w:sz w:val="24"/>
                <w:szCs w:val="24"/>
              </w:rPr>
              <w:t>7</w:t>
            </w:r>
            <w:r w:rsidRPr="00534928">
              <w:rPr>
                <w:rFonts w:ascii="楷体" w:eastAsia="楷体" w:hAnsi="楷体" w:cstheme="minorEastAsia" w:hint="eastAsia"/>
                <w:sz w:val="24"/>
                <w:szCs w:val="24"/>
              </w:rPr>
              <w:t>月25日</w:t>
            </w:r>
            <w:r>
              <w:rPr>
                <w:rFonts w:ascii="楷体" w:eastAsia="楷体" w:hAnsi="楷体" w:cstheme="minorEastAsia" w:hint="eastAsia"/>
                <w:sz w:val="24"/>
                <w:szCs w:val="24"/>
              </w:rPr>
              <w:t>参加了</w:t>
            </w:r>
            <w:r w:rsidR="00972181" w:rsidRPr="00534928">
              <w:rPr>
                <w:rFonts w:ascii="楷体" w:eastAsia="楷体" w:hAnsi="楷体" w:cstheme="minorEastAsia" w:hint="eastAsia"/>
                <w:sz w:val="24"/>
                <w:szCs w:val="24"/>
              </w:rPr>
              <w:t>机械伤害事故应急演练</w:t>
            </w:r>
            <w:r w:rsidR="00DD2B54">
              <w:rPr>
                <w:rFonts w:ascii="楷体" w:eastAsia="楷体" w:hAnsi="楷体" w:cstheme="minorEastAsia" w:hint="eastAsia"/>
                <w:sz w:val="24"/>
                <w:szCs w:val="24"/>
              </w:rPr>
              <w:t>，</w:t>
            </w:r>
          </w:p>
          <w:p w:rsidR="00DD2B54" w:rsidRDefault="007463F6" w:rsidP="00DD2B54">
            <w:pPr>
              <w:spacing w:line="360" w:lineRule="auto"/>
              <w:rPr>
                <w:rFonts w:ascii="楷体" w:eastAsia="楷体" w:hAnsi="楷体" w:cstheme="minorEastAsia" w:hint="eastAsia"/>
                <w:sz w:val="24"/>
                <w:szCs w:val="24"/>
              </w:rPr>
            </w:pPr>
            <w:r w:rsidRPr="00534928">
              <w:rPr>
                <w:rFonts w:ascii="楷体" w:eastAsia="楷体" w:hAnsi="楷体" w:cstheme="minorEastAsia" w:hint="eastAsia"/>
                <w:sz w:val="24"/>
                <w:szCs w:val="24"/>
              </w:rPr>
              <w:t>202</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年</w:t>
            </w:r>
            <w:r>
              <w:rPr>
                <w:rFonts w:ascii="楷体" w:eastAsia="楷体" w:hAnsi="楷体" w:cstheme="minorEastAsia" w:hint="eastAsia"/>
                <w:sz w:val="24"/>
                <w:szCs w:val="24"/>
              </w:rPr>
              <w:t>5</w:t>
            </w:r>
            <w:r w:rsidRPr="00534928">
              <w:rPr>
                <w:rFonts w:ascii="楷体" w:eastAsia="楷体" w:hAnsi="楷体" w:cstheme="minorEastAsia" w:hint="eastAsia"/>
                <w:sz w:val="24"/>
                <w:szCs w:val="24"/>
              </w:rPr>
              <w:t>月</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5日</w:t>
            </w:r>
            <w:r>
              <w:rPr>
                <w:rFonts w:ascii="楷体" w:eastAsia="楷体" w:hAnsi="楷体" w:cstheme="minorEastAsia" w:hint="eastAsia"/>
                <w:sz w:val="24"/>
                <w:szCs w:val="24"/>
              </w:rPr>
              <w:t>参加了</w:t>
            </w:r>
            <w:r w:rsidR="00DD2B54" w:rsidRPr="00534928">
              <w:rPr>
                <w:rFonts w:ascii="楷体" w:eastAsia="楷体" w:hAnsi="楷体" w:cstheme="minorEastAsia" w:hint="eastAsia"/>
                <w:sz w:val="24"/>
                <w:szCs w:val="24"/>
              </w:rPr>
              <w:t>新冠疫情</w:t>
            </w:r>
            <w:r>
              <w:rPr>
                <w:rFonts w:ascii="楷体" w:eastAsia="楷体" w:hAnsi="楷体" w:cstheme="minorEastAsia" w:hint="eastAsia"/>
                <w:sz w:val="24"/>
                <w:szCs w:val="24"/>
              </w:rPr>
              <w:t>防控</w:t>
            </w:r>
            <w:r w:rsidR="00DD2B54" w:rsidRPr="00534928">
              <w:rPr>
                <w:rFonts w:ascii="楷体" w:eastAsia="楷体" w:hAnsi="楷体" w:cstheme="minorEastAsia" w:hint="eastAsia"/>
                <w:sz w:val="24"/>
                <w:szCs w:val="24"/>
              </w:rPr>
              <w:t>应急演练</w:t>
            </w:r>
            <w:r w:rsidR="00DD2B54">
              <w:rPr>
                <w:rFonts w:ascii="楷体" w:eastAsia="楷体" w:hAnsi="楷体" w:cstheme="minorEastAsia" w:hint="eastAsia"/>
                <w:sz w:val="24"/>
                <w:szCs w:val="24"/>
              </w:rPr>
              <w:t xml:space="preserve">， </w:t>
            </w:r>
          </w:p>
          <w:p w:rsidR="006C7F2C" w:rsidRDefault="007463F6" w:rsidP="006C7F2C">
            <w:pPr>
              <w:spacing w:line="360" w:lineRule="auto"/>
              <w:rPr>
                <w:rFonts w:ascii="楷体" w:eastAsia="楷体" w:hAnsi="楷体" w:cstheme="minorEastAsia" w:hint="eastAsia"/>
                <w:bCs/>
                <w:spacing w:val="10"/>
                <w:sz w:val="24"/>
                <w:szCs w:val="24"/>
              </w:rPr>
            </w:pPr>
            <w:r w:rsidRPr="00534928">
              <w:rPr>
                <w:rFonts w:ascii="楷体" w:eastAsia="楷体" w:hAnsi="楷体" w:cstheme="minorEastAsia" w:hint="eastAsia"/>
                <w:sz w:val="24"/>
                <w:szCs w:val="24"/>
              </w:rPr>
              <w:t>202</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年</w:t>
            </w:r>
            <w:r>
              <w:rPr>
                <w:rFonts w:ascii="楷体" w:eastAsia="楷体" w:hAnsi="楷体" w:cstheme="minorEastAsia" w:hint="eastAsia"/>
                <w:sz w:val="24"/>
                <w:szCs w:val="24"/>
              </w:rPr>
              <w:t>5</w:t>
            </w:r>
            <w:r w:rsidRPr="00534928">
              <w:rPr>
                <w:rFonts w:ascii="楷体" w:eastAsia="楷体" w:hAnsi="楷体" w:cstheme="minorEastAsia" w:hint="eastAsia"/>
                <w:sz w:val="24"/>
                <w:szCs w:val="24"/>
              </w:rPr>
              <w:t>月</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5日</w:t>
            </w:r>
            <w:r>
              <w:rPr>
                <w:rFonts w:ascii="楷体" w:eastAsia="楷体" w:hAnsi="楷体" w:cstheme="minorEastAsia" w:hint="eastAsia"/>
                <w:sz w:val="24"/>
                <w:szCs w:val="24"/>
              </w:rPr>
              <w:t>参加了</w:t>
            </w:r>
            <w:r w:rsidR="00972181" w:rsidRPr="00534928">
              <w:rPr>
                <w:rFonts w:ascii="楷体" w:eastAsia="楷体" w:hAnsi="楷体" w:cstheme="minorEastAsia" w:hint="eastAsia"/>
                <w:sz w:val="24"/>
                <w:szCs w:val="24"/>
              </w:rPr>
              <w:t>新冠疫情防控培训</w:t>
            </w:r>
            <w:r>
              <w:rPr>
                <w:rFonts w:ascii="楷体" w:eastAsia="楷体" w:hAnsi="楷体" w:cstheme="minorEastAsia" w:hint="eastAsia"/>
                <w:bCs/>
                <w:spacing w:val="10"/>
                <w:sz w:val="24"/>
                <w:szCs w:val="24"/>
              </w:rPr>
              <w:t>。</w:t>
            </w:r>
          </w:p>
          <w:p w:rsidR="007463F6" w:rsidRPr="00534928" w:rsidRDefault="007463F6" w:rsidP="006C7F2C">
            <w:pPr>
              <w:spacing w:line="360" w:lineRule="auto"/>
              <w:rPr>
                <w:rFonts w:ascii="楷体" w:eastAsia="楷体" w:hAnsi="楷体" w:cstheme="minorEastAsia"/>
                <w:sz w:val="24"/>
                <w:szCs w:val="24"/>
              </w:rPr>
            </w:pPr>
            <w:r>
              <w:rPr>
                <w:rFonts w:ascii="楷体" w:eastAsia="楷体" w:hAnsi="楷体" w:cstheme="minorEastAsia" w:hint="eastAsia"/>
                <w:bCs/>
                <w:spacing w:val="10"/>
                <w:sz w:val="24"/>
                <w:szCs w:val="24"/>
              </w:rPr>
              <w:t>车间灭火器和消防栓、消防喷淋设施定期检查，状态良好。</w:t>
            </w:r>
          </w:p>
          <w:p w:rsidR="00972181" w:rsidRPr="006C7F2C" w:rsidRDefault="00972181" w:rsidP="006C7F2C">
            <w:pPr>
              <w:spacing w:line="360" w:lineRule="auto"/>
              <w:rPr>
                <w:rFonts w:ascii="楷体" w:eastAsia="楷体" w:hAnsi="楷体" w:cstheme="minorEastAsia"/>
                <w:sz w:val="24"/>
                <w:szCs w:val="24"/>
              </w:rPr>
            </w:pPr>
          </w:p>
        </w:tc>
        <w:tc>
          <w:tcPr>
            <w:tcW w:w="480" w:type="dxa"/>
          </w:tcPr>
          <w:p w:rsidR="00972181" w:rsidRPr="00534928" w:rsidRDefault="00972181" w:rsidP="00534928">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符合</w:t>
            </w:r>
          </w:p>
        </w:tc>
      </w:tr>
    </w:tbl>
    <w:p w:rsidR="00560A08" w:rsidRPr="007212CE" w:rsidRDefault="00560A08">
      <w:pPr>
        <w:pStyle w:val="a9"/>
        <w:rPr>
          <w:rFonts w:ascii="楷体" w:eastAsia="楷体" w:hAnsi="楷体" w:cstheme="minorEastAsia"/>
        </w:rPr>
      </w:pPr>
    </w:p>
    <w:p w:rsidR="003C08F1" w:rsidRPr="007212CE" w:rsidRDefault="003C08F1">
      <w:pPr>
        <w:spacing w:line="480" w:lineRule="exact"/>
        <w:jc w:val="center"/>
        <w:rPr>
          <w:rFonts w:ascii="楷体" w:eastAsia="楷体" w:hAnsi="楷体"/>
          <w:bCs/>
          <w:color w:val="000000"/>
          <w:sz w:val="36"/>
          <w:szCs w:val="36"/>
        </w:rPr>
      </w:pPr>
    </w:p>
    <w:p w:rsidR="003C08F1" w:rsidRPr="007212CE" w:rsidRDefault="003C08F1">
      <w:pPr>
        <w:spacing w:line="480" w:lineRule="exact"/>
        <w:jc w:val="center"/>
        <w:rPr>
          <w:rFonts w:ascii="楷体" w:eastAsia="楷体" w:hAnsi="楷体"/>
          <w:bCs/>
          <w:color w:val="000000"/>
          <w:sz w:val="36"/>
          <w:szCs w:val="36"/>
        </w:rPr>
      </w:pPr>
    </w:p>
    <w:p w:rsidR="003C08F1" w:rsidRPr="007212CE" w:rsidRDefault="003C08F1">
      <w:pPr>
        <w:spacing w:line="480" w:lineRule="exact"/>
        <w:jc w:val="center"/>
        <w:rPr>
          <w:rFonts w:ascii="楷体" w:eastAsia="楷体" w:hAnsi="楷体"/>
          <w:bCs/>
          <w:color w:val="000000"/>
          <w:sz w:val="36"/>
          <w:szCs w:val="36"/>
        </w:rPr>
      </w:pPr>
    </w:p>
    <w:p w:rsidR="003C08F1" w:rsidRDefault="003C08F1">
      <w:pPr>
        <w:spacing w:line="480" w:lineRule="exact"/>
        <w:jc w:val="center"/>
        <w:rPr>
          <w:rFonts w:ascii="楷体" w:eastAsia="楷体" w:hAnsi="楷体" w:hint="eastAsia"/>
          <w:bCs/>
          <w:color w:val="000000"/>
          <w:sz w:val="36"/>
          <w:szCs w:val="36"/>
        </w:rPr>
      </w:pPr>
    </w:p>
    <w:p w:rsidR="007463F6" w:rsidRDefault="007463F6">
      <w:pPr>
        <w:spacing w:line="480" w:lineRule="exact"/>
        <w:jc w:val="center"/>
        <w:rPr>
          <w:rFonts w:ascii="楷体" w:eastAsia="楷体" w:hAnsi="楷体" w:hint="eastAsia"/>
          <w:bCs/>
          <w:color w:val="000000"/>
          <w:sz w:val="36"/>
          <w:szCs w:val="36"/>
        </w:rPr>
      </w:pPr>
    </w:p>
    <w:p w:rsidR="007463F6" w:rsidRDefault="007463F6">
      <w:pPr>
        <w:spacing w:line="480" w:lineRule="exact"/>
        <w:jc w:val="center"/>
        <w:rPr>
          <w:rFonts w:ascii="楷体" w:eastAsia="楷体" w:hAnsi="楷体" w:hint="eastAsia"/>
          <w:bCs/>
          <w:color w:val="000000"/>
          <w:sz w:val="36"/>
          <w:szCs w:val="36"/>
        </w:rPr>
      </w:pPr>
    </w:p>
    <w:p w:rsidR="00560A08" w:rsidRPr="007212CE" w:rsidRDefault="002F28FC">
      <w:pPr>
        <w:spacing w:line="480" w:lineRule="exact"/>
        <w:jc w:val="center"/>
        <w:rPr>
          <w:rFonts w:ascii="楷体" w:eastAsia="楷体" w:hAnsi="楷体"/>
          <w:bCs/>
          <w:color w:val="000000"/>
          <w:sz w:val="36"/>
          <w:szCs w:val="36"/>
        </w:rPr>
      </w:pPr>
      <w:r w:rsidRPr="007212CE">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269"/>
        <w:gridCol w:w="11104"/>
        <w:gridCol w:w="680"/>
      </w:tblGrid>
      <w:tr w:rsidR="00560A08" w:rsidRPr="00C76096">
        <w:trPr>
          <w:trHeight w:val="515"/>
        </w:trPr>
        <w:tc>
          <w:tcPr>
            <w:tcW w:w="1656" w:type="dxa"/>
            <w:vMerge w:val="restart"/>
            <w:vAlign w:val="center"/>
          </w:tcPr>
          <w:p w:rsidR="00560A08" w:rsidRPr="00C76096" w:rsidRDefault="002F28FC" w:rsidP="00C76096">
            <w:pPr>
              <w:spacing w:before="120" w:line="360" w:lineRule="auto"/>
              <w:jc w:val="center"/>
              <w:rPr>
                <w:rFonts w:ascii="楷体" w:eastAsia="楷体" w:hAnsi="楷体" w:cstheme="minorEastAsia"/>
                <w:sz w:val="24"/>
                <w:szCs w:val="24"/>
              </w:rPr>
            </w:pPr>
            <w:r w:rsidRPr="00C76096">
              <w:rPr>
                <w:rFonts w:ascii="楷体" w:eastAsia="楷体" w:hAnsi="楷体" w:cstheme="minorEastAsia" w:hint="eastAsia"/>
                <w:sz w:val="24"/>
                <w:szCs w:val="24"/>
              </w:rPr>
              <w:t>过程与活动、</w:t>
            </w:r>
          </w:p>
          <w:p w:rsidR="00560A08" w:rsidRPr="00C76096" w:rsidRDefault="002F28FC" w:rsidP="00C76096">
            <w:pPr>
              <w:spacing w:line="360" w:lineRule="auto"/>
              <w:jc w:val="center"/>
              <w:rPr>
                <w:rFonts w:ascii="楷体" w:eastAsia="楷体" w:hAnsi="楷体" w:cstheme="minorEastAsia"/>
                <w:sz w:val="24"/>
                <w:szCs w:val="24"/>
              </w:rPr>
            </w:pPr>
            <w:r w:rsidRPr="00C76096">
              <w:rPr>
                <w:rFonts w:ascii="楷体" w:eastAsia="楷体" w:hAnsi="楷体" w:cstheme="minorEastAsia" w:hint="eastAsia"/>
                <w:sz w:val="24"/>
                <w:szCs w:val="24"/>
              </w:rPr>
              <w:t>抽样计划</w:t>
            </w:r>
          </w:p>
        </w:tc>
        <w:tc>
          <w:tcPr>
            <w:tcW w:w="1269" w:type="dxa"/>
            <w:vMerge w:val="restart"/>
            <w:vAlign w:val="center"/>
          </w:tcPr>
          <w:p w:rsidR="00560A08" w:rsidRPr="00C76096" w:rsidRDefault="002F28FC"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t>涉及</w:t>
            </w:r>
          </w:p>
          <w:p w:rsidR="00560A08" w:rsidRPr="00C76096" w:rsidRDefault="002F28FC"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t>条款</w:t>
            </w:r>
          </w:p>
        </w:tc>
        <w:tc>
          <w:tcPr>
            <w:tcW w:w="11104" w:type="dxa"/>
            <w:vAlign w:val="center"/>
          </w:tcPr>
          <w:p w:rsidR="00560A08" w:rsidRPr="00C76096" w:rsidRDefault="002F28FC"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t>受审核部门：供销部       主管领导：</w:t>
            </w:r>
            <w:r w:rsidR="00E0663D" w:rsidRPr="00C76096">
              <w:rPr>
                <w:rFonts w:ascii="楷体" w:eastAsia="楷体" w:hAnsi="楷体" w:cstheme="minorEastAsia" w:hint="eastAsia"/>
                <w:sz w:val="24"/>
                <w:szCs w:val="24"/>
              </w:rPr>
              <w:t>李明月</w:t>
            </w:r>
            <w:r w:rsidRPr="00C76096">
              <w:rPr>
                <w:rFonts w:ascii="楷体" w:eastAsia="楷体" w:hAnsi="楷体" w:cstheme="minorEastAsia" w:hint="eastAsia"/>
                <w:sz w:val="24"/>
                <w:szCs w:val="24"/>
              </w:rPr>
              <w:t xml:space="preserve">        </w:t>
            </w:r>
          </w:p>
        </w:tc>
        <w:tc>
          <w:tcPr>
            <w:tcW w:w="680" w:type="dxa"/>
            <w:vMerge w:val="restart"/>
            <w:vAlign w:val="center"/>
          </w:tcPr>
          <w:p w:rsidR="00560A08" w:rsidRPr="00C76096" w:rsidRDefault="002F28FC"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t>判定</w:t>
            </w:r>
          </w:p>
        </w:tc>
      </w:tr>
      <w:tr w:rsidR="00560A08" w:rsidRPr="00C76096">
        <w:trPr>
          <w:trHeight w:val="403"/>
        </w:trPr>
        <w:tc>
          <w:tcPr>
            <w:tcW w:w="1656" w:type="dxa"/>
            <w:vMerge/>
            <w:vAlign w:val="center"/>
          </w:tcPr>
          <w:p w:rsidR="00560A08" w:rsidRPr="00C76096" w:rsidRDefault="00560A08" w:rsidP="00C76096">
            <w:pPr>
              <w:spacing w:line="360" w:lineRule="auto"/>
              <w:rPr>
                <w:rFonts w:ascii="楷体" w:eastAsia="楷体" w:hAnsi="楷体" w:cstheme="minorEastAsia"/>
                <w:sz w:val="24"/>
                <w:szCs w:val="24"/>
              </w:rPr>
            </w:pPr>
          </w:p>
        </w:tc>
        <w:tc>
          <w:tcPr>
            <w:tcW w:w="1269" w:type="dxa"/>
            <w:vMerge/>
            <w:vAlign w:val="center"/>
          </w:tcPr>
          <w:p w:rsidR="00560A08" w:rsidRPr="00C76096" w:rsidRDefault="00560A08" w:rsidP="00C76096">
            <w:pPr>
              <w:spacing w:line="360" w:lineRule="auto"/>
              <w:rPr>
                <w:rFonts w:ascii="楷体" w:eastAsia="楷体" w:hAnsi="楷体" w:cstheme="minorEastAsia"/>
                <w:sz w:val="24"/>
                <w:szCs w:val="24"/>
              </w:rPr>
            </w:pPr>
          </w:p>
        </w:tc>
        <w:tc>
          <w:tcPr>
            <w:tcW w:w="11104" w:type="dxa"/>
            <w:vAlign w:val="center"/>
          </w:tcPr>
          <w:p w:rsidR="00560A08" w:rsidRPr="00C76096" w:rsidRDefault="002F28FC" w:rsidP="00C76096">
            <w:pPr>
              <w:spacing w:before="120" w:line="360" w:lineRule="auto"/>
              <w:rPr>
                <w:rFonts w:ascii="楷体" w:eastAsia="楷体" w:hAnsi="楷体" w:cstheme="minorEastAsia"/>
                <w:sz w:val="24"/>
                <w:szCs w:val="24"/>
              </w:rPr>
            </w:pPr>
            <w:r w:rsidRPr="00C76096">
              <w:rPr>
                <w:rFonts w:ascii="楷体" w:eastAsia="楷体" w:hAnsi="楷体" w:hint="eastAsia"/>
                <w:sz w:val="24"/>
                <w:szCs w:val="24"/>
              </w:rPr>
              <w:t>审核员：</w:t>
            </w:r>
            <w:r w:rsidR="00641647" w:rsidRPr="00C76096">
              <w:rPr>
                <w:rFonts w:ascii="楷体" w:eastAsia="楷体" w:hAnsi="楷体" w:hint="eastAsia"/>
                <w:sz w:val="24"/>
                <w:szCs w:val="24"/>
              </w:rPr>
              <w:t>姜海军</w:t>
            </w:r>
            <w:r w:rsidRPr="00C76096">
              <w:rPr>
                <w:rFonts w:ascii="楷体" w:eastAsia="楷体" w:hAnsi="楷体" w:hint="eastAsia"/>
                <w:sz w:val="24"/>
                <w:szCs w:val="24"/>
              </w:rPr>
              <w:t xml:space="preserve">           审核时间：</w:t>
            </w:r>
            <w:r w:rsidR="00641647" w:rsidRPr="00C76096">
              <w:rPr>
                <w:rFonts w:ascii="楷体" w:eastAsia="楷体" w:hAnsi="楷体" w:hint="eastAsia"/>
                <w:b/>
                <w:sz w:val="24"/>
                <w:szCs w:val="24"/>
              </w:rPr>
              <w:t>2021年</w:t>
            </w:r>
            <w:r w:rsidR="00B209E2" w:rsidRPr="00C76096">
              <w:rPr>
                <w:rFonts w:ascii="楷体" w:eastAsia="楷体" w:hAnsi="楷体" w:hint="eastAsia"/>
                <w:b/>
                <w:sz w:val="24"/>
                <w:szCs w:val="24"/>
              </w:rPr>
              <w:t>11</w:t>
            </w:r>
            <w:r w:rsidR="00641647" w:rsidRPr="00C76096">
              <w:rPr>
                <w:rFonts w:ascii="楷体" w:eastAsia="楷体" w:hAnsi="楷体" w:hint="eastAsia"/>
                <w:b/>
                <w:sz w:val="24"/>
                <w:szCs w:val="24"/>
              </w:rPr>
              <w:t>月</w:t>
            </w:r>
            <w:r w:rsidR="00B209E2" w:rsidRPr="00C76096">
              <w:rPr>
                <w:rFonts w:ascii="楷体" w:eastAsia="楷体" w:hAnsi="楷体" w:hint="eastAsia"/>
                <w:b/>
                <w:sz w:val="24"/>
                <w:szCs w:val="24"/>
              </w:rPr>
              <w:t>29</w:t>
            </w:r>
            <w:r w:rsidRPr="00C76096">
              <w:rPr>
                <w:rFonts w:ascii="楷体" w:eastAsia="楷体" w:hAnsi="楷体" w:hint="eastAsia"/>
                <w:b/>
                <w:sz w:val="24"/>
                <w:szCs w:val="24"/>
              </w:rPr>
              <w:t>日</w:t>
            </w:r>
          </w:p>
        </w:tc>
        <w:tc>
          <w:tcPr>
            <w:tcW w:w="680" w:type="dxa"/>
            <w:vMerge/>
          </w:tcPr>
          <w:p w:rsidR="00560A08" w:rsidRPr="00C76096" w:rsidRDefault="00560A08" w:rsidP="00C76096">
            <w:pPr>
              <w:spacing w:line="360" w:lineRule="auto"/>
              <w:rPr>
                <w:rFonts w:ascii="楷体" w:eastAsia="楷体" w:hAnsi="楷体" w:cstheme="minorEastAsia"/>
                <w:sz w:val="24"/>
                <w:szCs w:val="24"/>
              </w:rPr>
            </w:pPr>
          </w:p>
        </w:tc>
      </w:tr>
      <w:tr w:rsidR="00560A08" w:rsidRPr="00C76096">
        <w:trPr>
          <w:trHeight w:val="516"/>
        </w:trPr>
        <w:tc>
          <w:tcPr>
            <w:tcW w:w="1656" w:type="dxa"/>
            <w:vMerge/>
            <w:vAlign w:val="center"/>
          </w:tcPr>
          <w:p w:rsidR="00560A08" w:rsidRPr="00C76096" w:rsidRDefault="00560A08" w:rsidP="00C76096">
            <w:pPr>
              <w:spacing w:line="360" w:lineRule="auto"/>
              <w:rPr>
                <w:rFonts w:ascii="楷体" w:eastAsia="楷体" w:hAnsi="楷体" w:cstheme="minorEastAsia"/>
                <w:sz w:val="24"/>
                <w:szCs w:val="24"/>
              </w:rPr>
            </w:pPr>
          </w:p>
        </w:tc>
        <w:tc>
          <w:tcPr>
            <w:tcW w:w="1269" w:type="dxa"/>
            <w:vMerge/>
            <w:vAlign w:val="center"/>
          </w:tcPr>
          <w:p w:rsidR="00560A08" w:rsidRPr="00C76096" w:rsidRDefault="00560A08" w:rsidP="00C76096">
            <w:pPr>
              <w:spacing w:line="360" w:lineRule="auto"/>
              <w:rPr>
                <w:rFonts w:ascii="楷体" w:eastAsia="楷体" w:hAnsi="楷体" w:cstheme="minorEastAsia"/>
                <w:sz w:val="24"/>
                <w:szCs w:val="24"/>
              </w:rPr>
            </w:pPr>
          </w:p>
        </w:tc>
        <w:tc>
          <w:tcPr>
            <w:tcW w:w="11104" w:type="dxa"/>
            <w:vAlign w:val="center"/>
          </w:tcPr>
          <w:p w:rsidR="00B209E2" w:rsidRPr="00C76096" w:rsidRDefault="002F28FC" w:rsidP="00C76096">
            <w:pPr>
              <w:snapToGrid w:val="0"/>
              <w:spacing w:line="360" w:lineRule="auto"/>
              <w:rPr>
                <w:rFonts w:ascii="楷体" w:eastAsia="楷体" w:hAnsi="楷体"/>
                <w:sz w:val="24"/>
                <w:szCs w:val="24"/>
              </w:rPr>
            </w:pPr>
            <w:r w:rsidRPr="00C76096">
              <w:rPr>
                <w:rFonts w:ascii="楷体" w:eastAsia="楷体" w:hAnsi="楷体" w:cstheme="minorEastAsia" w:hint="eastAsia"/>
                <w:sz w:val="24"/>
                <w:szCs w:val="24"/>
              </w:rPr>
              <w:t>审核条款：</w:t>
            </w:r>
            <w:r w:rsidR="00B209E2" w:rsidRPr="00C76096">
              <w:rPr>
                <w:rFonts w:ascii="楷体" w:eastAsia="楷体" w:hAnsi="楷体" w:hint="eastAsia"/>
                <w:sz w:val="24"/>
                <w:szCs w:val="24"/>
              </w:rPr>
              <w:t xml:space="preserve">与采购、客户有关的策划、实施、交付等安全职业健康安全管理活动安全运行控制， </w:t>
            </w:r>
          </w:p>
          <w:p w:rsidR="00560A08" w:rsidRPr="00C76096" w:rsidRDefault="00B209E2" w:rsidP="00C76096">
            <w:pPr>
              <w:spacing w:line="360" w:lineRule="auto"/>
              <w:rPr>
                <w:rFonts w:ascii="楷体" w:eastAsia="楷体" w:hAnsi="楷体" w:cstheme="minorEastAsia"/>
                <w:sz w:val="24"/>
                <w:szCs w:val="24"/>
              </w:rPr>
            </w:pPr>
            <w:r w:rsidRPr="00C76096">
              <w:rPr>
                <w:rFonts w:ascii="楷体" w:eastAsia="楷体" w:hAnsi="楷体" w:hint="eastAsia"/>
                <w:sz w:val="24"/>
                <w:szCs w:val="24"/>
              </w:rPr>
              <w:t>O： 5.3/6.2/6.1.2/8.1/8.2</w:t>
            </w:r>
          </w:p>
        </w:tc>
        <w:tc>
          <w:tcPr>
            <w:tcW w:w="680" w:type="dxa"/>
            <w:vMerge/>
          </w:tcPr>
          <w:p w:rsidR="00560A08" w:rsidRPr="00C76096" w:rsidRDefault="00560A08" w:rsidP="00C76096">
            <w:pPr>
              <w:spacing w:line="360" w:lineRule="auto"/>
              <w:rPr>
                <w:rFonts w:ascii="楷体" w:eastAsia="楷体" w:hAnsi="楷体" w:cstheme="minorEastAsia"/>
                <w:sz w:val="24"/>
                <w:szCs w:val="24"/>
              </w:rPr>
            </w:pPr>
          </w:p>
        </w:tc>
      </w:tr>
      <w:tr w:rsidR="00560A08" w:rsidRPr="00C76096">
        <w:trPr>
          <w:trHeight w:val="90"/>
        </w:trPr>
        <w:tc>
          <w:tcPr>
            <w:tcW w:w="1656" w:type="dxa"/>
          </w:tcPr>
          <w:p w:rsidR="00560A08" w:rsidRPr="00C76096" w:rsidRDefault="002F28FC" w:rsidP="00C76096">
            <w:pPr>
              <w:spacing w:line="360" w:lineRule="auto"/>
              <w:rPr>
                <w:rFonts w:ascii="楷体" w:eastAsia="楷体" w:hAnsi="楷体" w:cstheme="minorEastAsia"/>
                <w:color w:val="000000"/>
                <w:kern w:val="0"/>
                <w:sz w:val="24"/>
                <w:szCs w:val="24"/>
              </w:rPr>
            </w:pPr>
            <w:r w:rsidRPr="00C76096">
              <w:rPr>
                <w:rFonts w:ascii="楷体" w:eastAsia="楷体" w:hAnsi="楷体" w:cstheme="minorEastAsia" w:hint="eastAsia"/>
                <w:color w:val="000000"/>
                <w:kern w:val="0"/>
                <w:sz w:val="24"/>
                <w:szCs w:val="24"/>
              </w:rPr>
              <w:t>组织的角色</w:t>
            </w:r>
            <w:r w:rsidRPr="00C76096">
              <w:rPr>
                <w:rFonts w:ascii="楷体" w:eastAsia="楷体" w:hAnsi="楷体" w:cstheme="minorEastAsia" w:hint="eastAsia"/>
                <w:color w:val="000000"/>
                <w:sz w:val="24"/>
                <w:szCs w:val="24"/>
              </w:rPr>
              <w:t>、</w:t>
            </w:r>
            <w:r w:rsidRPr="00C76096">
              <w:rPr>
                <w:rFonts w:ascii="楷体" w:eastAsia="楷体" w:hAnsi="楷体" w:cstheme="minorEastAsia" w:hint="eastAsia"/>
                <w:color w:val="000000"/>
                <w:kern w:val="0"/>
                <w:sz w:val="24"/>
                <w:szCs w:val="24"/>
              </w:rPr>
              <w:t>职责和权限</w:t>
            </w:r>
          </w:p>
          <w:p w:rsidR="00560A08" w:rsidRPr="00C76096" w:rsidRDefault="00560A08" w:rsidP="00C76096">
            <w:pPr>
              <w:spacing w:line="360" w:lineRule="auto"/>
              <w:rPr>
                <w:rFonts w:ascii="楷体" w:eastAsia="楷体" w:hAnsi="楷体" w:cstheme="minorEastAsia"/>
                <w:sz w:val="24"/>
                <w:szCs w:val="24"/>
              </w:rPr>
            </w:pPr>
          </w:p>
        </w:tc>
        <w:tc>
          <w:tcPr>
            <w:tcW w:w="1269" w:type="dxa"/>
          </w:tcPr>
          <w:p w:rsidR="00560A08" w:rsidRPr="00C76096" w:rsidRDefault="002F28FC" w:rsidP="00C76096">
            <w:pPr>
              <w:spacing w:line="360" w:lineRule="auto"/>
              <w:rPr>
                <w:rFonts w:ascii="楷体" w:eastAsia="楷体" w:hAnsi="楷体" w:cstheme="minorEastAsia"/>
                <w:color w:val="000000"/>
                <w:kern w:val="0"/>
                <w:sz w:val="24"/>
                <w:szCs w:val="24"/>
              </w:rPr>
            </w:pPr>
            <w:r w:rsidRPr="00C76096">
              <w:rPr>
                <w:rFonts w:ascii="楷体" w:eastAsia="楷体" w:hAnsi="楷体" w:cstheme="minorEastAsia" w:hint="eastAsia"/>
                <w:color w:val="000000"/>
                <w:kern w:val="0"/>
                <w:sz w:val="24"/>
                <w:szCs w:val="24"/>
              </w:rPr>
              <w:t>O 5.3</w:t>
            </w:r>
          </w:p>
          <w:p w:rsidR="00560A08" w:rsidRPr="00C76096" w:rsidRDefault="00560A08" w:rsidP="00C76096">
            <w:pPr>
              <w:spacing w:line="360" w:lineRule="auto"/>
              <w:rPr>
                <w:rFonts w:ascii="楷体" w:eastAsia="楷体" w:hAnsi="楷体" w:cstheme="minorEastAsia"/>
                <w:sz w:val="24"/>
                <w:szCs w:val="24"/>
              </w:rPr>
            </w:pPr>
          </w:p>
        </w:tc>
        <w:tc>
          <w:tcPr>
            <w:tcW w:w="11104" w:type="dxa"/>
          </w:tcPr>
          <w:p w:rsidR="00560A08" w:rsidRPr="00C76096" w:rsidRDefault="002F28FC" w:rsidP="00C76096">
            <w:pPr>
              <w:spacing w:line="360" w:lineRule="auto"/>
              <w:ind w:firstLine="420"/>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本部门主要负责采购、销售的及相关职业健康安全管理活动的实施与执行</w:t>
            </w:r>
          </w:p>
          <w:p w:rsidR="00560A08" w:rsidRPr="00C76096" w:rsidRDefault="002F28FC" w:rsidP="00C76096">
            <w:pPr>
              <w:spacing w:line="360" w:lineRule="auto"/>
              <w:ind w:firstLine="420"/>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与供销部负责人沟通，描述的职责和权限与一体化管理体系的职能分配表基本一致。</w:t>
            </w:r>
          </w:p>
          <w:p w:rsidR="00560A08" w:rsidRPr="00C76096" w:rsidRDefault="002F28FC" w:rsidP="004F5FDE">
            <w:pPr>
              <w:spacing w:line="360" w:lineRule="auto"/>
              <w:rPr>
                <w:rFonts w:ascii="楷体" w:eastAsia="楷体" w:hAnsi="楷体" w:cstheme="minorEastAsia"/>
                <w:sz w:val="24"/>
                <w:szCs w:val="24"/>
              </w:rPr>
            </w:pPr>
            <w:r w:rsidRPr="00C76096">
              <w:rPr>
                <w:rFonts w:ascii="楷体" w:eastAsia="楷体" w:hAnsi="楷体" w:cstheme="minorEastAsia" w:hint="eastAsia"/>
                <w:color w:val="000000"/>
                <w:sz w:val="24"/>
                <w:szCs w:val="24"/>
              </w:rPr>
              <w:t>职能：负责</w:t>
            </w:r>
            <w:r w:rsidR="004F5FDE">
              <w:rPr>
                <w:rFonts w:ascii="楷体" w:eastAsia="楷体" w:hAnsi="楷体" w:cstheme="minorEastAsia" w:hint="eastAsia"/>
                <w:color w:val="000000"/>
                <w:sz w:val="24"/>
                <w:szCs w:val="24"/>
              </w:rPr>
              <w:t>生产</w:t>
            </w:r>
            <w:r w:rsidRPr="00C76096">
              <w:rPr>
                <w:rFonts w:ascii="楷体" w:eastAsia="楷体" w:hAnsi="楷体" w:cstheme="minorEastAsia" w:hint="eastAsia"/>
                <w:color w:val="000000"/>
                <w:sz w:val="24"/>
                <w:szCs w:val="24"/>
              </w:rPr>
              <w:t>任务的安排和组织，保证产品符合要求，按时交货。</w:t>
            </w:r>
          </w:p>
        </w:tc>
        <w:tc>
          <w:tcPr>
            <w:tcW w:w="680" w:type="dxa"/>
          </w:tcPr>
          <w:p w:rsidR="00560A08" w:rsidRPr="00C76096" w:rsidRDefault="002F28FC"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t>符合</w:t>
            </w:r>
          </w:p>
        </w:tc>
      </w:tr>
      <w:tr w:rsidR="00B209E2" w:rsidRPr="00C76096">
        <w:trPr>
          <w:trHeight w:val="90"/>
        </w:trPr>
        <w:tc>
          <w:tcPr>
            <w:tcW w:w="1656" w:type="dxa"/>
          </w:tcPr>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OH&amp;S目标及其实现的策划</w:t>
            </w:r>
          </w:p>
          <w:p w:rsidR="00B209E2" w:rsidRPr="00C76096" w:rsidRDefault="00B209E2" w:rsidP="00C76096">
            <w:pPr>
              <w:spacing w:line="360" w:lineRule="auto"/>
              <w:rPr>
                <w:rFonts w:ascii="楷体" w:eastAsia="楷体" w:hAnsi="楷体"/>
                <w:sz w:val="24"/>
                <w:szCs w:val="24"/>
              </w:rPr>
            </w:pPr>
          </w:p>
          <w:p w:rsidR="00B209E2" w:rsidRPr="00C76096" w:rsidRDefault="00B209E2" w:rsidP="00C76096">
            <w:pPr>
              <w:spacing w:line="360" w:lineRule="auto"/>
              <w:rPr>
                <w:rFonts w:ascii="楷体" w:eastAsia="楷体" w:hAnsi="楷体"/>
                <w:sz w:val="24"/>
                <w:szCs w:val="24"/>
              </w:rPr>
            </w:pPr>
          </w:p>
          <w:p w:rsidR="00B209E2" w:rsidRPr="00C76096" w:rsidRDefault="00B209E2" w:rsidP="00C76096">
            <w:pPr>
              <w:spacing w:line="360" w:lineRule="auto"/>
              <w:rPr>
                <w:rFonts w:ascii="楷体" w:eastAsia="楷体" w:hAnsi="楷体"/>
                <w:sz w:val="24"/>
                <w:szCs w:val="24"/>
              </w:rPr>
            </w:pPr>
          </w:p>
          <w:p w:rsidR="00B209E2" w:rsidRPr="00C76096" w:rsidRDefault="00B209E2" w:rsidP="00C76096">
            <w:pPr>
              <w:spacing w:line="360" w:lineRule="auto"/>
              <w:rPr>
                <w:rFonts w:ascii="楷体" w:eastAsia="楷体" w:hAnsi="楷体" w:cstheme="minorEastAsia"/>
                <w:sz w:val="24"/>
                <w:szCs w:val="24"/>
              </w:rPr>
            </w:pPr>
          </w:p>
        </w:tc>
        <w:tc>
          <w:tcPr>
            <w:tcW w:w="1269" w:type="dxa"/>
          </w:tcPr>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O 6.2</w:t>
            </w:r>
            <w:r w:rsidRPr="00C76096">
              <w:rPr>
                <w:rFonts w:ascii="楷体" w:eastAsia="楷体" w:hAnsi="楷体"/>
                <w:sz w:val="24"/>
                <w:szCs w:val="24"/>
              </w:rPr>
              <w:t xml:space="preserve">  </w:t>
            </w:r>
          </w:p>
          <w:p w:rsidR="00B209E2" w:rsidRPr="00C76096" w:rsidRDefault="00B209E2" w:rsidP="00C76096">
            <w:pPr>
              <w:spacing w:line="360" w:lineRule="auto"/>
              <w:rPr>
                <w:rFonts w:ascii="楷体" w:eastAsia="楷体" w:hAnsi="楷体" w:cstheme="minorEastAsia"/>
                <w:sz w:val="24"/>
                <w:szCs w:val="24"/>
              </w:rPr>
            </w:pPr>
          </w:p>
        </w:tc>
        <w:tc>
          <w:tcPr>
            <w:tcW w:w="11104" w:type="dxa"/>
          </w:tcPr>
          <w:p w:rsidR="00B209E2" w:rsidRPr="00C76096" w:rsidRDefault="00B209E2" w:rsidP="00C76096">
            <w:pPr>
              <w:spacing w:line="360" w:lineRule="auto"/>
              <w:ind w:firstLineChars="200" w:firstLine="480"/>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 xml:space="preserve">管理目标有：                               </w:t>
            </w:r>
          </w:p>
          <w:p w:rsidR="00B209E2" w:rsidRPr="00C76096" w:rsidRDefault="00B209E2" w:rsidP="00C76096">
            <w:pPr>
              <w:pStyle w:val="a6"/>
              <w:numPr>
                <w:ilvl w:val="0"/>
                <w:numId w:val="2"/>
              </w:numPr>
              <w:spacing w:line="360" w:lineRule="auto"/>
              <w:rPr>
                <w:rFonts w:ascii="楷体" w:eastAsia="楷体" w:hAnsi="楷体" w:cstheme="majorEastAsia"/>
                <w:szCs w:val="24"/>
              </w:rPr>
            </w:pPr>
            <w:r w:rsidRPr="00C76096">
              <w:rPr>
                <w:rFonts w:ascii="楷体" w:eastAsia="楷体" w:hAnsi="楷体" w:cstheme="majorEastAsia" w:hint="eastAsia"/>
                <w:szCs w:val="24"/>
              </w:rPr>
              <w:t>安全培训计划按时完成率</w:t>
            </w:r>
            <w:r w:rsidRPr="00C76096">
              <w:rPr>
                <w:rFonts w:ascii="楷体" w:eastAsia="楷体" w:hAnsi="楷体" w:cstheme="majorEastAsia" w:hint="eastAsia"/>
                <w:szCs w:val="24"/>
              </w:rPr>
              <w:tab/>
              <w:t>100%</w:t>
            </w:r>
          </w:p>
          <w:p w:rsidR="00B209E2" w:rsidRPr="00C76096" w:rsidRDefault="00B209E2" w:rsidP="00C76096">
            <w:pPr>
              <w:pStyle w:val="a6"/>
              <w:numPr>
                <w:ilvl w:val="0"/>
                <w:numId w:val="2"/>
              </w:numPr>
              <w:spacing w:line="360" w:lineRule="auto"/>
              <w:rPr>
                <w:rFonts w:ascii="楷体" w:eastAsia="楷体" w:hAnsi="楷体" w:cstheme="majorEastAsia"/>
                <w:szCs w:val="24"/>
              </w:rPr>
            </w:pPr>
            <w:r w:rsidRPr="00C76096">
              <w:rPr>
                <w:rFonts w:ascii="楷体" w:eastAsia="楷体" w:hAnsi="楷体" w:cstheme="majorEastAsia" w:hint="eastAsia"/>
                <w:szCs w:val="24"/>
              </w:rPr>
              <w:t>火灾发生</w:t>
            </w:r>
            <w:r w:rsidRPr="00C76096">
              <w:rPr>
                <w:rFonts w:ascii="楷体" w:eastAsia="楷体" w:hAnsi="楷体" w:cstheme="majorEastAsia" w:hint="eastAsia"/>
                <w:szCs w:val="24"/>
              </w:rPr>
              <w:tab/>
              <w:t>0</w:t>
            </w:r>
          </w:p>
          <w:p w:rsidR="00B209E2" w:rsidRPr="00C76096" w:rsidRDefault="00B209E2" w:rsidP="00C76096">
            <w:pPr>
              <w:pStyle w:val="a6"/>
              <w:numPr>
                <w:ilvl w:val="0"/>
                <w:numId w:val="2"/>
              </w:numPr>
              <w:spacing w:line="360" w:lineRule="auto"/>
              <w:rPr>
                <w:rFonts w:ascii="楷体" w:eastAsia="楷体" w:hAnsi="楷体" w:cstheme="minorEastAsia"/>
                <w:color w:val="000000"/>
                <w:szCs w:val="24"/>
              </w:rPr>
            </w:pPr>
            <w:r w:rsidRPr="00C76096">
              <w:rPr>
                <w:rFonts w:ascii="楷体" w:eastAsia="楷体" w:hAnsi="楷体" w:cstheme="majorEastAsia" w:hint="eastAsia"/>
                <w:szCs w:val="24"/>
              </w:rPr>
              <w:t>安全事故</w:t>
            </w:r>
            <w:r w:rsidRPr="00C76096">
              <w:rPr>
                <w:rFonts w:ascii="楷体" w:eastAsia="楷体" w:hAnsi="楷体" w:cstheme="majorEastAsia" w:hint="eastAsia"/>
                <w:szCs w:val="24"/>
              </w:rPr>
              <w:tab/>
              <w:t>0</w:t>
            </w:r>
            <w:r w:rsidRPr="00C76096">
              <w:rPr>
                <w:rFonts w:ascii="楷体" w:eastAsia="楷体" w:hAnsi="楷体" w:cstheme="minorEastAsia" w:hint="eastAsia"/>
                <w:color w:val="000000"/>
                <w:szCs w:val="24"/>
              </w:rPr>
              <w:t xml:space="preserve">                  </w:t>
            </w:r>
          </w:p>
          <w:p w:rsidR="00B209E2" w:rsidRPr="00C76096" w:rsidRDefault="00B209E2" w:rsidP="00C76096">
            <w:pPr>
              <w:spacing w:line="360" w:lineRule="auto"/>
              <w:ind w:firstLineChars="200" w:firstLine="480"/>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目标可测量，与公司方针一致。</w:t>
            </w:r>
          </w:p>
          <w:p w:rsidR="00B209E2" w:rsidRPr="00C76096" w:rsidRDefault="00B209E2" w:rsidP="00C76096">
            <w:pPr>
              <w:pStyle w:val="a5"/>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策划方案包括：</w:t>
            </w:r>
          </w:p>
          <w:p w:rsidR="00B209E2" w:rsidRPr="00C76096" w:rsidRDefault="00B209E2" w:rsidP="00C76096">
            <w:pPr>
              <w:pStyle w:val="a5"/>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1.发放相关方告知书</w:t>
            </w:r>
          </w:p>
          <w:p w:rsidR="00B209E2" w:rsidRPr="00C76096" w:rsidRDefault="00B209E2" w:rsidP="00C76096">
            <w:pPr>
              <w:pStyle w:val="a5"/>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2.采购、销售合同中适当注明相关安全事项</w:t>
            </w:r>
          </w:p>
          <w:p w:rsidR="00B209E2" w:rsidRPr="00C76096" w:rsidRDefault="00B209E2" w:rsidP="00C76096">
            <w:pPr>
              <w:pStyle w:val="a5"/>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lastRenderedPageBreak/>
              <w:t>3.定点配置消防设施</w:t>
            </w:r>
          </w:p>
          <w:p w:rsidR="00B209E2" w:rsidRPr="00C76096" w:rsidRDefault="00B209E2" w:rsidP="00C76096">
            <w:pPr>
              <w:pStyle w:val="a5"/>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4.对部门员工定期进行消防知识培训、增强消防意识</w:t>
            </w:r>
          </w:p>
          <w:p w:rsidR="00B209E2" w:rsidRPr="00C76096" w:rsidRDefault="00B209E2" w:rsidP="00C76096">
            <w:pPr>
              <w:pStyle w:val="a5"/>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5.定点配置安全设施</w:t>
            </w:r>
          </w:p>
          <w:p w:rsidR="00B209E2" w:rsidRPr="00C76096" w:rsidRDefault="00B209E2" w:rsidP="00C76096">
            <w:pPr>
              <w:pStyle w:val="a5"/>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sz w:val="24"/>
                <w:szCs w:val="24"/>
              </w:rPr>
              <w:t>6.对部门员工定期进行安全知识培训、增强</w:t>
            </w:r>
            <w:proofErr w:type="gramStart"/>
            <w:r w:rsidRPr="00C76096">
              <w:rPr>
                <w:rFonts w:ascii="楷体" w:eastAsia="楷体" w:hAnsi="楷体" w:cstheme="minorEastAsia" w:hint="eastAsia"/>
                <w:color w:val="000000"/>
                <w:sz w:val="24"/>
                <w:szCs w:val="24"/>
              </w:rPr>
              <w:t>安全意</w:t>
            </w:r>
            <w:proofErr w:type="gramEnd"/>
            <w:r w:rsidRPr="00C76096">
              <w:rPr>
                <w:rFonts w:ascii="楷体" w:eastAsia="楷体" w:hAnsi="楷体" w:cstheme="minorEastAsia" w:hint="eastAsia"/>
                <w:color w:val="000000"/>
                <w:sz w:val="24"/>
                <w:szCs w:val="24"/>
              </w:rPr>
              <w:t xml:space="preserve"> 识</w:t>
            </w:r>
          </w:p>
          <w:p w:rsidR="00B209E2" w:rsidRPr="00C76096" w:rsidRDefault="00B209E2" w:rsidP="003D40D3">
            <w:pPr>
              <w:spacing w:line="360" w:lineRule="auto"/>
              <w:rPr>
                <w:rFonts w:ascii="楷体" w:eastAsia="楷体" w:hAnsi="楷体" w:cstheme="minorEastAsia"/>
                <w:sz w:val="24"/>
                <w:szCs w:val="24"/>
              </w:rPr>
            </w:pPr>
            <w:r w:rsidRPr="00C76096">
              <w:rPr>
                <w:rFonts w:ascii="楷体" w:eastAsia="楷体" w:hAnsi="楷体" w:cstheme="minorEastAsia" w:hint="eastAsia"/>
                <w:color w:val="000000"/>
                <w:sz w:val="24"/>
                <w:szCs w:val="24"/>
              </w:rPr>
              <w:t>管理目标完成情况：查到202</w:t>
            </w:r>
            <w:r w:rsidR="003D40D3">
              <w:rPr>
                <w:rFonts w:ascii="楷体" w:eastAsia="楷体" w:hAnsi="楷体" w:cstheme="minorEastAsia" w:hint="eastAsia"/>
                <w:color w:val="000000"/>
                <w:sz w:val="24"/>
                <w:szCs w:val="24"/>
              </w:rPr>
              <w:t>1</w:t>
            </w:r>
            <w:r w:rsidRPr="00C76096">
              <w:rPr>
                <w:rFonts w:ascii="楷体" w:eastAsia="楷体" w:hAnsi="楷体" w:cstheme="minorEastAsia" w:hint="eastAsia"/>
                <w:color w:val="000000"/>
                <w:sz w:val="24"/>
                <w:szCs w:val="24"/>
              </w:rPr>
              <w:t>年</w:t>
            </w:r>
            <w:r w:rsidR="003D40D3">
              <w:rPr>
                <w:rFonts w:ascii="楷体" w:eastAsia="楷体" w:hAnsi="楷体" w:cstheme="minorEastAsia" w:hint="eastAsia"/>
                <w:color w:val="000000"/>
                <w:sz w:val="24"/>
                <w:szCs w:val="24"/>
              </w:rPr>
              <w:t>10</w:t>
            </w:r>
            <w:r w:rsidRPr="00C76096">
              <w:rPr>
                <w:rFonts w:ascii="楷体" w:eastAsia="楷体" w:hAnsi="楷体" w:cstheme="minorEastAsia" w:hint="eastAsia"/>
                <w:color w:val="000000"/>
                <w:sz w:val="24"/>
                <w:szCs w:val="24"/>
              </w:rPr>
              <w:t>月</w:t>
            </w:r>
            <w:r w:rsidR="003D40D3">
              <w:rPr>
                <w:rFonts w:ascii="楷体" w:eastAsia="楷体" w:hAnsi="楷体" w:cstheme="minorEastAsia" w:hint="eastAsia"/>
                <w:color w:val="000000"/>
                <w:sz w:val="24"/>
                <w:szCs w:val="24"/>
              </w:rPr>
              <w:t>8日</w:t>
            </w:r>
            <w:r w:rsidRPr="00C76096">
              <w:rPr>
                <w:rFonts w:ascii="楷体" w:eastAsia="楷体" w:hAnsi="楷体" w:cstheme="minorEastAsia" w:hint="eastAsia"/>
                <w:color w:val="000000"/>
                <w:sz w:val="24"/>
                <w:szCs w:val="24"/>
              </w:rPr>
              <w:t>部门管理目标完成情况，以上管理目标已全部完成，考核：</w:t>
            </w:r>
            <w:r w:rsidRPr="00C76096">
              <w:rPr>
                <w:rFonts w:ascii="楷体" w:eastAsia="楷体" w:hAnsi="楷体" w:hint="eastAsia"/>
                <w:sz w:val="24"/>
                <w:szCs w:val="24"/>
              </w:rPr>
              <w:t>张宇栋</w:t>
            </w:r>
            <w:r w:rsidRPr="00C76096">
              <w:rPr>
                <w:rFonts w:ascii="楷体" w:eastAsia="楷体" w:hAnsi="楷体" w:cstheme="minorEastAsia" w:hint="eastAsia"/>
                <w:color w:val="000000"/>
                <w:sz w:val="24"/>
                <w:szCs w:val="24"/>
              </w:rPr>
              <w:t>。</w:t>
            </w:r>
          </w:p>
        </w:tc>
        <w:tc>
          <w:tcPr>
            <w:tcW w:w="680" w:type="dxa"/>
          </w:tcPr>
          <w:p w:rsidR="00B209E2" w:rsidRPr="00C76096" w:rsidRDefault="00B209E2"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lastRenderedPageBreak/>
              <w:t>符合</w:t>
            </w:r>
          </w:p>
        </w:tc>
      </w:tr>
      <w:tr w:rsidR="00B209E2" w:rsidRPr="00C76096">
        <w:trPr>
          <w:trHeight w:val="90"/>
        </w:trPr>
        <w:tc>
          <w:tcPr>
            <w:tcW w:w="1656" w:type="dxa"/>
          </w:tcPr>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lastRenderedPageBreak/>
              <w:t>危险源辨识及风险和机遇的评价</w:t>
            </w:r>
          </w:p>
          <w:p w:rsidR="00B209E2" w:rsidRPr="00C76096" w:rsidRDefault="00B209E2" w:rsidP="00C76096">
            <w:pPr>
              <w:pStyle w:val="a5"/>
              <w:spacing w:line="360" w:lineRule="auto"/>
              <w:rPr>
                <w:rStyle w:val="ab"/>
                <w:rFonts w:ascii="楷体" w:eastAsia="楷体" w:hAnsi="楷体" w:cstheme="minorEastAsia"/>
                <w:sz w:val="24"/>
                <w:szCs w:val="24"/>
              </w:rPr>
            </w:pPr>
          </w:p>
          <w:p w:rsidR="00B209E2" w:rsidRPr="00C76096" w:rsidRDefault="00B209E2" w:rsidP="00C76096">
            <w:pPr>
              <w:pStyle w:val="a5"/>
              <w:spacing w:line="360" w:lineRule="auto"/>
              <w:rPr>
                <w:rStyle w:val="ab"/>
                <w:rFonts w:ascii="楷体" w:eastAsia="楷体" w:hAnsi="楷体" w:cstheme="minorEastAsia"/>
                <w:sz w:val="24"/>
                <w:szCs w:val="24"/>
              </w:rPr>
            </w:pPr>
          </w:p>
        </w:tc>
        <w:tc>
          <w:tcPr>
            <w:tcW w:w="1269" w:type="dxa"/>
          </w:tcPr>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O:6.1.2</w:t>
            </w:r>
          </w:p>
          <w:p w:rsidR="00B209E2" w:rsidRPr="00C76096" w:rsidRDefault="00B209E2" w:rsidP="00C76096">
            <w:pPr>
              <w:pStyle w:val="a5"/>
              <w:spacing w:line="360" w:lineRule="auto"/>
              <w:rPr>
                <w:rFonts w:ascii="楷体" w:eastAsia="楷体" w:hAnsi="楷体" w:cstheme="minorEastAsia"/>
                <w:b/>
                <w:sz w:val="24"/>
                <w:szCs w:val="24"/>
              </w:rPr>
            </w:pPr>
          </w:p>
          <w:p w:rsidR="00B209E2" w:rsidRPr="00C76096" w:rsidRDefault="00B209E2" w:rsidP="00C76096">
            <w:pPr>
              <w:pStyle w:val="a5"/>
              <w:spacing w:line="360" w:lineRule="auto"/>
              <w:rPr>
                <w:rFonts w:ascii="楷体" w:eastAsia="楷体" w:hAnsi="楷体" w:cstheme="minorEastAsia"/>
                <w:b/>
                <w:sz w:val="24"/>
                <w:szCs w:val="24"/>
              </w:rPr>
            </w:pPr>
          </w:p>
          <w:p w:rsidR="00B209E2" w:rsidRPr="00C76096" w:rsidRDefault="00B209E2" w:rsidP="00C76096">
            <w:pPr>
              <w:pStyle w:val="a5"/>
              <w:spacing w:line="360" w:lineRule="auto"/>
              <w:rPr>
                <w:rFonts w:ascii="楷体" w:eastAsia="楷体" w:hAnsi="楷体" w:cstheme="minorEastAsia"/>
                <w:b/>
                <w:sz w:val="24"/>
                <w:szCs w:val="24"/>
              </w:rPr>
            </w:pPr>
          </w:p>
          <w:p w:rsidR="00B209E2" w:rsidRPr="00C76096" w:rsidRDefault="00B209E2" w:rsidP="00C76096">
            <w:pPr>
              <w:pStyle w:val="a5"/>
              <w:spacing w:line="360" w:lineRule="auto"/>
              <w:rPr>
                <w:rFonts w:ascii="楷体" w:eastAsia="楷体" w:hAnsi="楷体" w:cstheme="minorEastAsia"/>
                <w:b/>
                <w:sz w:val="24"/>
                <w:szCs w:val="24"/>
              </w:rPr>
            </w:pPr>
          </w:p>
        </w:tc>
        <w:tc>
          <w:tcPr>
            <w:tcW w:w="11104" w:type="dxa"/>
          </w:tcPr>
          <w:p w:rsidR="00B209E2" w:rsidRPr="00C76096" w:rsidRDefault="00B209E2" w:rsidP="00C76096">
            <w:pPr>
              <w:spacing w:line="360" w:lineRule="auto"/>
              <w:ind w:firstLineChars="200" w:firstLine="480"/>
              <w:rPr>
                <w:rFonts w:ascii="楷体" w:eastAsia="楷体" w:hAnsi="楷体"/>
                <w:sz w:val="24"/>
                <w:szCs w:val="24"/>
              </w:rPr>
            </w:pPr>
            <w:r w:rsidRPr="00C76096">
              <w:rPr>
                <w:rFonts w:ascii="楷体" w:eastAsia="楷体" w:hAnsi="楷体" w:hint="eastAsia"/>
                <w:sz w:val="24"/>
                <w:szCs w:val="24"/>
              </w:rPr>
              <w:t>提供了</w:t>
            </w:r>
            <w:r w:rsidR="006B2B61">
              <w:rPr>
                <w:rFonts w:ascii="楷体" w:eastAsia="楷体" w:hAnsi="楷体" w:hint="eastAsia"/>
                <w:sz w:val="24"/>
                <w:szCs w:val="24"/>
              </w:rPr>
              <w:t>“</w:t>
            </w:r>
            <w:r w:rsidR="006B2B61">
              <w:rPr>
                <w:rFonts w:ascii="楷体" w:eastAsia="楷体" w:hAnsi="楷体" w:hint="eastAsia"/>
                <w:sz w:val="24"/>
                <w:szCs w:val="24"/>
              </w:rPr>
              <w:t>职业健康安全风险评估控制表</w:t>
            </w:r>
            <w:r w:rsidR="006B2B61">
              <w:rPr>
                <w:rFonts w:ascii="楷体" w:eastAsia="楷体" w:hAnsi="楷体" w:hint="eastAsia"/>
                <w:sz w:val="24"/>
                <w:szCs w:val="24"/>
              </w:rPr>
              <w:t>”</w:t>
            </w:r>
            <w:r w:rsidRPr="00C76096">
              <w:rPr>
                <w:rFonts w:ascii="楷体" w:eastAsia="楷体" w:hAnsi="楷体" w:hint="eastAsia"/>
                <w:sz w:val="24"/>
                <w:szCs w:val="24"/>
              </w:rPr>
              <w:t>，内容有：活动场所、危险类别、</w:t>
            </w:r>
            <w:r w:rsidR="006B2B61">
              <w:rPr>
                <w:rFonts w:ascii="楷体" w:eastAsia="楷体" w:hAnsi="楷体" w:hint="eastAsia"/>
                <w:sz w:val="24"/>
                <w:szCs w:val="24"/>
              </w:rPr>
              <w:t>状态、时态，</w:t>
            </w:r>
            <w:r w:rsidRPr="00C76096">
              <w:rPr>
                <w:rFonts w:ascii="楷体" w:eastAsia="楷体" w:hAnsi="楷体" w:hint="eastAsia"/>
                <w:sz w:val="24"/>
                <w:szCs w:val="24"/>
              </w:rPr>
              <w:t>危险发生的可能性L、损失后果C、频繁程度E、控制措施等。识别出</w:t>
            </w:r>
            <w:r w:rsidR="006B2B61">
              <w:rPr>
                <w:rFonts w:ascii="楷体" w:eastAsia="楷体" w:hAnsi="楷体" w:hint="eastAsia"/>
                <w:sz w:val="24"/>
                <w:szCs w:val="24"/>
              </w:rPr>
              <w:t>供销</w:t>
            </w:r>
            <w:proofErr w:type="gramStart"/>
            <w:r w:rsidR="006B2B61">
              <w:rPr>
                <w:rFonts w:ascii="楷体" w:eastAsia="楷体" w:hAnsi="楷体" w:hint="eastAsia"/>
                <w:sz w:val="24"/>
                <w:szCs w:val="24"/>
              </w:rPr>
              <w:t>部</w:t>
            </w:r>
            <w:r w:rsidRPr="00C76096">
              <w:rPr>
                <w:rFonts w:ascii="楷体" w:eastAsia="楷体" w:hAnsi="楷体" w:hint="eastAsia"/>
                <w:sz w:val="24"/>
                <w:szCs w:val="24"/>
              </w:rPr>
              <w:t>危险</w:t>
            </w:r>
            <w:proofErr w:type="gramEnd"/>
            <w:r w:rsidRPr="00C76096">
              <w:rPr>
                <w:rFonts w:ascii="楷体" w:eastAsia="楷体" w:hAnsi="楷体" w:hint="eastAsia"/>
                <w:sz w:val="24"/>
                <w:szCs w:val="24"/>
              </w:rPr>
              <w:t>源有：</w:t>
            </w:r>
            <w:r w:rsidR="000F37DD" w:rsidRPr="000F37DD">
              <w:rPr>
                <w:rFonts w:ascii="楷体" w:eastAsia="楷体" w:hAnsi="楷体" w:hint="eastAsia"/>
                <w:sz w:val="24"/>
                <w:szCs w:val="24"/>
              </w:rPr>
              <w:t>发生交通事故</w:t>
            </w:r>
            <w:r w:rsidR="000F37DD" w:rsidRPr="000F37DD">
              <w:rPr>
                <w:rFonts w:ascii="楷体" w:eastAsia="楷体" w:hAnsi="楷体" w:hint="eastAsia"/>
                <w:sz w:val="24"/>
                <w:szCs w:val="24"/>
              </w:rPr>
              <w:t>、</w:t>
            </w:r>
            <w:r w:rsidR="000F37DD" w:rsidRPr="000F37DD">
              <w:rPr>
                <w:rFonts w:ascii="楷体" w:eastAsia="楷体" w:hAnsi="楷体" w:hint="eastAsia"/>
                <w:sz w:val="24"/>
                <w:szCs w:val="24"/>
              </w:rPr>
              <w:t>产品超层堆码滚落引起人身伤害</w:t>
            </w:r>
            <w:r w:rsidR="000F37DD" w:rsidRPr="000F37DD">
              <w:rPr>
                <w:rFonts w:ascii="楷体" w:eastAsia="楷体" w:hAnsi="楷体" w:hint="eastAsia"/>
                <w:sz w:val="24"/>
                <w:szCs w:val="24"/>
              </w:rPr>
              <w:t>、</w:t>
            </w:r>
            <w:r w:rsidR="000F37DD" w:rsidRPr="000F37DD">
              <w:rPr>
                <w:rFonts w:ascii="楷体" w:eastAsia="楷体" w:hAnsi="楷体" w:hint="eastAsia"/>
                <w:sz w:val="24"/>
                <w:szCs w:val="24"/>
              </w:rPr>
              <w:t>乱拉乱接电线</w:t>
            </w:r>
            <w:r w:rsidR="000F37DD" w:rsidRPr="000F37DD">
              <w:rPr>
                <w:rFonts w:ascii="楷体" w:eastAsia="楷体" w:hAnsi="楷体"/>
                <w:sz w:val="24"/>
                <w:szCs w:val="24"/>
              </w:rPr>
              <w:t>/</w:t>
            </w:r>
            <w:r w:rsidR="000F37DD" w:rsidRPr="000F37DD">
              <w:rPr>
                <w:rFonts w:ascii="楷体" w:eastAsia="楷体" w:hAnsi="楷体" w:hint="eastAsia"/>
                <w:sz w:val="24"/>
                <w:szCs w:val="24"/>
              </w:rPr>
              <w:t>引发火灾</w:t>
            </w:r>
            <w:r w:rsidRPr="00C76096">
              <w:rPr>
                <w:rFonts w:ascii="楷体" w:eastAsia="楷体" w:hAnsi="楷体" w:hint="eastAsia"/>
                <w:sz w:val="24"/>
                <w:szCs w:val="24"/>
              </w:rPr>
              <w:t>等。优先控制风险采用“LEC</w:t>
            </w:r>
            <w:r w:rsidR="006B2B61">
              <w:rPr>
                <w:rFonts w:ascii="楷体" w:eastAsia="楷体" w:hAnsi="楷体" w:hint="eastAsia"/>
                <w:sz w:val="24"/>
                <w:szCs w:val="24"/>
              </w:rPr>
              <w:t>”方法进行评价。提供“</w:t>
            </w:r>
            <w:r w:rsidR="006B2B61" w:rsidRPr="00C76096">
              <w:rPr>
                <w:rFonts w:ascii="楷体" w:eastAsia="楷体" w:hAnsi="楷体" w:hint="eastAsia"/>
                <w:sz w:val="24"/>
                <w:szCs w:val="24"/>
              </w:rPr>
              <w:t>不可接受风险</w:t>
            </w:r>
            <w:r w:rsidRPr="00C76096">
              <w:rPr>
                <w:rFonts w:ascii="楷体" w:eastAsia="楷体" w:hAnsi="楷体" w:hint="eastAsia"/>
                <w:sz w:val="24"/>
                <w:szCs w:val="24"/>
              </w:rPr>
              <w:t>清单”，不可接受风险有：火灾；触电；机械伤害。</w:t>
            </w:r>
          </w:p>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以上危险源识别基本全面、无遗漏，评价基本合理。</w:t>
            </w:r>
          </w:p>
          <w:p w:rsidR="00B209E2" w:rsidRPr="00C76096" w:rsidRDefault="00B209E2" w:rsidP="00C76096">
            <w:pPr>
              <w:pStyle w:val="a5"/>
              <w:spacing w:line="360" w:lineRule="auto"/>
              <w:rPr>
                <w:rFonts w:ascii="楷体" w:eastAsia="楷体" w:hAnsi="楷体"/>
                <w:sz w:val="24"/>
                <w:szCs w:val="24"/>
              </w:rPr>
            </w:pPr>
          </w:p>
        </w:tc>
        <w:tc>
          <w:tcPr>
            <w:tcW w:w="680" w:type="dxa"/>
          </w:tcPr>
          <w:p w:rsidR="00B209E2" w:rsidRPr="00C76096" w:rsidRDefault="00B209E2" w:rsidP="00C76096">
            <w:pPr>
              <w:spacing w:line="360" w:lineRule="auto"/>
              <w:rPr>
                <w:rFonts w:ascii="楷体" w:eastAsia="楷体" w:hAnsi="楷体" w:cstheme="minorEastAsia"/>
                <w:sz w:val="24"/>
                <w:szCs w:val="24"/>
              </w:rPr>
            </w:pPr>
          </w:p>
        </w:tc>
      </w:tr>
      <w:tr w:rsidR="00B209E2" w:rsidRPr="00C76096" w:rsidTr="005639AF">
        <w:trPr>
          <w:trHeight w:val="1114"/>
        </w:trPr>
        <w:tc>
          <w:tcPr>
            <w:tcW w:w="1656" w:type="dxa"/>
          </w:tcPr>
          <w:p w:rsidR="00B209E2" w:rsidRPr="00C76096" w:rsidRDefault="00B209E2" w:rsidP="00C76096">
            <w:pPr>
              <w:spacing w:line="360" w:lineRule="auto"/>
              <w:rPr>
                <w:rFonts w:ascii="楷体" w:eastAsia="楷体" w:hAnsi="楷体" w:cstheme="minorEastAsia"/>
                <w:sz w:val="24"/>
                <w:szCs w:val="24"/>
              </w:rPr>
            </w:pPr>
            <w:r w:rsidRPr="00C76096">
              <w:rPr>
                <w:rFonts w:ascii="楷体" w:eastAsia="楷体" w:hAnsi="楷体" w:cstheme="minorEastAsia" w:hint="eastAsia"/>
                <w:color w:val="000000"/>
                <w:kern w:val="0"/>
                <w:sz w:val="24"/>
                <w:szCs w:val="24"/>
              </w:rPr>
              <w:t>运行得策划和控制</w:t>
            </w:r>
          </w:p>
        </w:tc>
        <w:tc>
          <w:tcPr>
            <w:tcW w:w="1269" w:type="dxa"/>
          </w:tcPr>
          <w:p w:rsidR="00B209E2" w:rsidRPr="00C76096" w:rsidRDefault="00B209E2" w:rsidP="00C76096">
            <w:pPr>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kern w:val="0"/>
                <w:sz w:val="24"/>
                <w:szCs w:val="24"/>
              </w:rPr>
              <w:t>O 8.1</w:t>
            </w:r>
          </w:p>
        </w:tc>
        <w:tc>
          <w:tcPr>
            <w:tcW w:w="11104" w:type="dxa"/>
            <w:vAlign w:val="center"/>
          </w:tcPr>
          <w:p w:rsidR="00B209E2" w:rsidRPr="00C76096" w:rsidRDefault="00B209E2" w:rsidP="00C76096">
            <w:pPr>
              <w:spacing w:line="360" w:lineRule="auto"/>
              <w:rPr>
                <w:rFonts w:ascii="楷体" w:eastAsia="楷体" w:hAnsi="楷体"/>
                <w:b/>
                <w:bCs/>
                <w:color w:val="FF0000"/>
                <w:sz w:val="24"/>
                <w:szCs w:val="24"/>
              </w:rPr>
            </w:pPr>
            <w:r w:rsidRPr="00C76096">
              <w:rPr>
                <w:rFonts w:ascii="楷体" w:eastAsia="楷体" w:hAnsi="楷体" w:hint="eastAsia"/>
                <w:sz w:val="24"/>
                <w:szCs w:val="24"/>
              </w:rPr>
              <w:t>有</w:t>
            </w:r>
            <w:r w:rsidR="00B20530" w:rsidRPr="00B20530">
              <w:rPr>
                <w:rFonts w:ascii="楷体" w:eastAsia="楷体" w:hAnsi="楷体" w:hint="eastAsia"/>
                <w:kern w:val="0"/>
                <w:sz w:val="24"/>
                <w:szCs w:val="24"/>
              </w:rPr>
              <w:t>消防安全管理制度</w:t>
            </w:r>
            <w:r w:rsidR="00B20530">
              <w:rPr>
                <w:rFonts w:ascii="楷体" w:eastAsia="楷体" w:hAnsi="楷体" w:hint="eastAsia"/>
                <w:kern w:val="0"/>
                <w:sz w:val="24"/>
                <w:szCs w:val="24"/>
              </w:rPr>
              <w:t>、</w:t>
            </w:r>
            <w:r w:rsidR="00B20530" w:rsidRPr="00B20530">
              <w:rPr>
                <w:rFonts w:ascii="楷体" w:eastAsia="楷体" w:hAnsi="楷体" w:hint="eastAsia"/>
                <w:kern w:val="0"/>
                <w:sz w:val="24"/>
                <w:szCs w:val="24"/>
              </w:rPr>
              <w:t>固体废弃物管理规范</w:t>
            </w:r>
            <w:r w:rsidR="00B20530">
              <w:rPr>
                <w:rFonts w:ascii="楷体" w:eastAsia="楷体" w:hAnsi="楷体" w:hint="eastAsia"/>
                <w:kern w:val="0"/>
                <w:sz w:val="24"/>
                <w:szCs w:val="24"/>
              </w:rPr>
              <w:t>、</w:t>
            </w:r>
            <w:r w:rsidR="00B20530" w:rsidRPr="00B20530">
              <w:rPr>
                <w:rFonts w:ascii="楷体" w:eastAsia="楷体" w:hAnsi="楷体" w:hint="eastAsia"/>
                <w:kern w:val="0"/>
                <w:sz w:val="24"/>
                <w:szCs w:val="24"/>
              </w:rPr>
              <w:t>安全事故调查处理管理制度</w:t>
            </w:r>
            <w:r w:rsidR="00B20530">
              <w:rPr>
                <w:rFonts w:ascii="楷体" w:eastAsia="楷体" w:hAnsi="楷体" w:hint="eastAsia"/>
                <w:kern w:val="0"/>
                <w:sz w:val="24"/>
                <w:szCs w:val="24"/>
              </w:rPr>
              <w:t>。</w:t>
            </w:r>
          </w:p>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职业病体检：进行职业病体检，有体检报告</w:t>
            </w:r>
            <w:r w:rsidRPr="00C76096">
              <w:rPr>
                <w:rFonts w:ascii="楷体" w:eastAsia="楷体" w:hAnsi="楷体" w:cstheme="minorEastAsia" w:hint="eastAsia"/>
                <w:sz w:val="24"/>
                <w:szCs w:val="24"/>
              </w:rPr>
              <w:t>。</w:t>
            </w:r>
          </w:p>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机械伤害：有医药箱（创可贴、医用酒精、碘伏、十滴水、藿香正气胶囊、</w:t>
            </w:r>
            <w:proofErr w:type="gramStart"/>
            <w:r w:rsidRPr="00C76096">
              <w:rPr>
                <w:rFonts w:ascii="楷体" w:eastAsia="楷体" w:hAnsi="楷体" w:hint="eastAsia"/>
                <w:sz w:val="24"/>
                <w:szCs w:val="24"/>
              </w:rPr>
              <w:t>京万红</w:t>
            </w:r>
            <w:proofErr w:type="gramEnd"/>
            <w:r w:rsidRPr="00C76096">
              <w:rPr>
                <w:rFonts w:ascii="楷体" w:eastAsia="楷体" w:hAnsi="楷体" w:hint="eastAsia"/>
                <w:sz w:val="24"/>
                <w:szCs w:val="24"/>
              </w:rPr>
              <w:t>）；</w:t>
            </w:r>
          </w:p>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触电：有过流保护器；</w:t>
            </w:r>
          </w:p>
          <w:p w:rsidR="00B209E2" w:rsidRPr="00C76096" w:rsidRDefault="00B209E2" w:rsidP="00C76096">
            <w:pPr>
              <w:spacing w:line="360" w:lineRule="auto"/>
              <w:rPr>
                <w:rFonts w:ascii="楷体" w:eastAsia="楷体" w:hAnsi="楷体"/>
                <w:sz w:val="24"/>
                <w:szCs w:val="24"/>
              </w:rPr>
            </w:pPr>
            <w:r w:rsidRPr="00C76096">
              <w:rPr>
                <w:rFonts w:ascii="楷体" w:eastAsia="楷体" w:hAnsi="楷体" w:hint="eastAsia"/>
                <w:sz w:val="24"/>
                <w:szCs w:val="24"/>
              </w:rPr>
              <w:t>安全用电：不随便拉电线，不随便使用大功率电器；</w:t>
            </w:r>
          </w:p>
          <w:p w:rsidR="00B209E2" w:rsidRPr="00C76096" w:rsidRDefault="00B209E2" w:rsidP="00C76096">
            <w:pPr>
              <w:spacing w:line="360" w:lineRule="auto"/>
              <w:rPr>
                <w:rFonts w:ascii="楷体" w:eastAsia="楷体" w:hAnsi="楷体"/>
                <w:color w:val="FF0000"/>
                <w:sz w:val="24"/>
                <w:szCs w:val="24"/>
              </w:rPr>
            </w:pPr>
            <w:r w:rsidRPr="00C76096">
              <w:rPr>
                <w:rFonts w:ascii="楷体" w:eastAsia="楷体" w:hAnsi="楷体" w:hint="eastAsia"/>
                <w:sz w:val="24"/>
                <w:szCs w:val="24"/>
              </w:rPr>
              <w:t>消防：有灭火器（干粉、水基）、车间顶部有消防喷淋设施；</w:t>
            </w:r>
            <w:r w:rsidRPr="00C76096">
              <w:rPr>
                <w:rFonts w:ascii="楷体" w:eastAsia="楷体" w:hAnsi="楷体"/>
                <w:color w:val="FF0000"/>
                <w:sz w:val="24"/>
                <w:szCs w:val="24"/>
              </w:rPr>
              <w:t xml:space="preserve"> </w:t>
            </w:r>
          </w:p>
          <w:p w:rsidR="00B209E2" w:rsidRPr="00C76096" w:rsidRDefault="00B209E2" w:rsidP="00C76096">
            <w:pPr>
              <w:pStyle w:val="a5"/>
              <w:spacing w:line="360" w:lineRule="auto"/>
              <w:rPr>
                <w:rFonts w:ascii="楷体" w:eastAsia="楷体" w:hAnsi="楷体"/>
                <w:sz w:val="24"/>
                <w:szCs w:val="24"/>
              </w:rPr>
            </w:pPr>
            <w:r w:rsidRPr="00C76096">
              <w:rPr>
                <w:rFonts w:ascii="楷体" w:eastAsia="楷体" w:hAnsi="楷体" w:hint="eastAsia"/>
                <w:sz w:val="24"/>
                <w:szCs w:val="24"/>
              </w:rPr>
              <w:lastRenderedPageBreak/>
              <w:t>体系成立以来未发生危险作业（登高、动火、临时电、受限空间等）；</w:t>
            </w:r>
          </w:p>
          <w:p w:rsidR="00B209E2" w:rsidRPr="00C76096" w:rsidRDefault="00B209E2" w:rsidP="00C76096">
            <w:pPr>
              <w:spacing w:line="360" w:lineRule="auto"/>
              <w:rPr>
                <w:rFonts w:ascii="楷体" w:eastAsia="楷体" w:hAnsi="楷体"/>
                <w:sz w:val="24"/>
                <w:szCs w:val="24"/>
              </w:rPr>
            </w:pPr>
            <w:r w:rsidRPr="00C76096">
              <w:rPr>
                <w:rFonts w:ascii="楷体" w:eastAsia="楷体" w:hAnsi="楷体" w:cs="宋体" w:hint="eastAsia"/>
                <w:sz w:val="24"/>
                <w:szCs w:val="24"/>
                <w:lang w:val="zh-CN"/>
              </w:rPr>
              <w:t>相关方施加影响：公司能够控制或能够施加影响的相关方有顾客等。提供了</w:t>
            </w:r>
            <w:r w:rsidR="007463F6" w:rsidRPr="007463F6">
              <w:rPr>
                <w:rFonts w:ascii="楷体" w:eastAsia="楷体" w:hAnsi="楷体" w:cs="宋体" w:hint="eastAsia"/>
                <w:sz w:val="24"/>
                <w:szCs w:val="24"/>
                <w:lang w:val="zh-CN"/>
              </w:rPr>
              <w:t>2021年1月10日</w:t>
            </w:r>
            <w:r w:rsidR="007463F6">
              <w:rPr>
                <w:rFonts w:ascii="楷体" w:eastAsia="楷体" w:hAnsi="楷体" w:cs="宋体" w:hint="eastAsia"/>
                <w:sz w:val="24"/>
                <w:szCs w:val="24"/>
                <w:lang w:val="zh-CN"/>
              </w:rPr>
              <w:t>的</w:t>
            </w:r>
            <w:r w:rsidRPr="00C76096">
              <w:rPr>
                <w:rFonts w:ascii="楷体" w:eastAsia="楷体" w:hAnsi="楷体" w:cs="宋体" w:hint="eastAsia"/>
                <w:sz w:val="24"/>
                <w:szCs w:val="24"/>
                <w:lang w:val="zh-CN"/>
              </w:rPr>
              <w:t>“</w:t>
            </w:r>
            <w:r w:rsidR="007463F6" w:rsidRPr="007463F6">
              <w:rPr>
                <w:rFonts w:ascii="楷体" w:eastAsia="楷体" w:hAnsi="楷体" w:cs="宋体" w:hint="eastAsia"/>
                <w:sz w:val="24"/>
                <w:szCs w:val="24"/>
                <w:lang w:val="zh-CN"/>
              </w:rPr>
              <w:t>相关方职业健康安全告知书</w:t>
            </w:r>
            <w:r w:rsidRPr="00C76096">
              <w:rPr>
                <w:rFonts w:ascii="楷体" w:eastAsia="楷体" w:hAnsi="楷体" w:cs="宋体" w:hint="eastAsia"/>
                <w:sz w:val="24"/>
                <w:szCs w:val="24"/>
                <w:lang w:val="zh-CN"/>
              </w:rPr>
              <w:t>”，将公司的</w:t>
            </w:r>
            <w:r w:rsidR="007463F6">
              <w:rPr>
                <w:rFonts w:ascii="楷体" w:eastAsia="楷体" w:hAnsi="楷体" w:cs="宋体" w:hint="eastAsia"/>
                <w:sz w:val="24"/>
                <w:szCs w:val="24"/>
                <w:lang w:val="zh-CN"/>
              </w:rPr>
              <w:t>职业健康</w:t>
            </w:r>
            <w:r w:rsidRPr="00C76096">
              <w:rPr>
                <w:rFonts w:ascii="楷体" w:eastAsia="楷体" w:hAnsi="楷体" w:cs="宋体" w:hint="eastAsia"/>
                <w:sz w:val="24"/>
                <w:szCs w:val="24"/>
                <w:lang w:val="zh-CN"/>
              </w:rPr>
              <w:t>安全控制要求发放</w:t>
            </w:r>
            <w:r w:rsidRPr="00C76096">
              <w:rPr>
                <w:rFonts w:ascii="楷体" w:eastAsia="楷体" w:hAnsi="楷体" w:cs="宋体" w:hint="eastAsia"/>
                <w:sz w:val="24"/>
                <w:szCs w:val="24"/>
              </w:rPr>
              <w:t>给</w:t>
            </w:r>
            <w:r w:rsidRPr="00C76096">
              <w:rPr>
                <w:rFonts w:ascii="楷体" w:eastAsia="楷体" w:hAnsi="楷体" w:cs="宋体" w:hint="eastAsia"/>
                <w:sz w:val="24"/>
                <w:szCs w:val="24"/>
                <w:lang w:val="zh-CN"/>
              </w:rPr>
              <w:t>相关方，督促影响各相关方按照</w:t>
            </w:r>
            <w:r w:rsidR="007463F6">
              <w:rPr>
                <w:rFonts w:ascii="楷体" w:eastAsia="楷体" w:hAnsi="楷体" w:cs="宋体" w:hint="eastAsia"/>
                <w:sz w:val="24"/>
                <w:szCs w:val="24"/>
                <w:lang w:val="zh-CN"/>
              </w:rPr>
              <w:t>职业健康</w:t>
            </w:r>
            <w:r w:rsidR="007463F6" w:rsidRPr="00C76096">
              <w:rPr>
                <w:rFonts w:ascii="楷体" w:eastAsia="楷体" w:hAnsi="楷体" w:cs="宋体" w:hint="eastAsia"/>
                <w:sz w:val="24"/>
                <w:szCs w:val="24"/>
                <w:lang w:val="zh-CN"/>
              </w:rPr>
              <w:t>安全</w:t>
            </w:r>
            <w:r w:rsidRPr="00C76096">
              <w:rPr>
                <w:rFonts w:ascii="楷体" w:eastAsia="楷体" w:hAnsi="楷体" w:cs="宋体" w:hint="eastAsia"/>
                <w:sz w:val="24"/>
                <w:szCs w:val="24"/>
                <w:lang w:val="zh-CN"/>
              </w:rPr>
              <w:t>管理体系要求对</w:t>
            </w:r>
            <w:r w:rsidR="007463F6">
              <w:rPr>
                <w:rFonts w:ascii="楷体" w:eastAsia="楷体" w:hAnsi="楷体" w:cs="宋体" w:hint="eastAsia"/>
                <w:sz w:val="24"/>
                <w:szCs w:val="24"/>
                <w:lang w:val="zh-CN"/>
              </w:rPr>
              <w:t>职业健康</w:t>
            </w:r>
            <w:r w:rsidR="007463F6" w:rsidRPr="00C76096">
              <w:rPr>
                <w:rFonts w:ascii="楷体" w:eastAsia="楷体" w:hAnsi="楷体" w:cs="宋体" w:hint="eastAsia"/>
                <w:sz w:val="24"/>
                <w:szCs w:val="24"/>
                <w:lang w:val="zh-CN"/>
              </w:rPr>
              <w:t>安全</w:t>
            </w:r>
            <w:r w:rsidRPr="00C76096">
              <w:rPr>
                <w:rFonts w:ascii="楷体" w:eastAsia="楷体" w:hAnsi="楷体" w:cs="宋体" w:hint="eastAsia"/>
                <w:sz w:val="24"/>
                <w:szCs w:val="24"/>
                <w:lang w:val="zh-CN"/>
              </w:rPr>
              <w:t>施加影响。在与顾客沟通和招投标时，通过选择适当时机向顾客宣传本公司的管理方针理念以及本公司的具体做法、成绩等，向顾客施加职业健康安全的影响，增强顾客对本公司的信任程度。</w:t>
            </w:r>
          </w:p>
          <w:p w:rsidR="00B209E2" w:rsidRPr="00C76096" w:rsidRDefault="00B209E2"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t>现场查看仓库及办公区域配备有符合要求的灭火器，办公室设备、电器状态良好，无安全隐患。</w:t>
            </w:r>
          </w:p>
          <w:p w:rsidR="00B209E2" w:rsidRPr="00C76096" w:rsidRDefault="00B209E2" w:rsidP="006C5B40">
            <w:pPr>
              <w:pStyle w:val="a5"/>
              <w:spacing w:line="360" w:lineRule="auto"/>
              <w:rPr>
                <w:rFonts w:ascii="楷体" w:eastAsia="楷体" w:hAnsi="楷体" w:cstheme="minorEastAsia"/>
                <w:sz w:val="24"/>
                <w:szCs w:val="24"/>
              </w:rPr>
            </w:pPr>
            <w:r w:rsidRPr="00C76096">
              <w:rPr>
                <w:rFonts w:ascii="楷体" w:eastAsia="楷体" w:hAnsi="楷体" w:hint="eastAsia"/>
                <w:sz w:val="24"/>
                <w:szCs w:val="24"/>
              </w:rPr>
              <w:t xml:space="preserve"> </w:t>
            </w:r>
          </w:p>
        </w:tc>
        <w:tc>
          <w:tcPr>
            <w:tcW w:w="680" w:type="dxa"/>
          </w:tcPr>
          <w:p w:rsidR="00B209E2" w:rsidRPr="00C76096" w:rsidRDefault="00B209E2"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lastRenderedPageBreak/>
              <w:t>符合</w:t>
            </w:r>
          </w:p>
        </w:tc>
      </w:tr>
      <w:tr w:rsidR="00B209E2" w:rsidRPr="00C76096">
        <w:trPr>
          <w:trHeight w:val="681"/>
        </w:trPr>
        <w:tc>
          <w:tcPr>
            <w:tcW w:w="1656" w:type="dxa"/>
          </w:tcPr>
          <w:p w:rsidR="00B209E2" w:rsidRPr="00C76096" w:rsidRDefault="00B209E2" w:rsidP="00C76096">
            <w:pPr>
              <w:spacing w:line="360" w:lineRule="auto"/>
              <w:rPr>
                <w:rFonts w:ascii="楷体" w:eastAsia="楷体" w:hAnsi="楷体" w:cstheme="minorEastAsia"/>
                <w:sz w:val="24"/>
                <w:szCs w:val="24"/>
              </w:rPr>
            </w:pPr>
            <w:r w:rsidRPr="00C76096">
              <w:rPr>
                <w:rFonts w:ascii="楷体" w:eastAsia="楷体" w:hAnsi="楷体" w:cstheme="minorEastAsia" w:hint="eastAsia"/>
                <w:color w:val="000000"/>
                <w:kern w:val="0"/>
                <w:sz w:val="24"/>
                <w:szCs w:val="24"/>
              </w:rPr>
              <w:lastRenderedPageBreak/>
              <w:t>应急准备和响应</w:t>
            </w:r>
          </w:p>
        </w:tc>
        <w:tc>
          <w:tcPr>
            <w:tcW w:w="1269" w:type="dxa"/>
          </w:tcPr>
          <w:p w:rsidR="00B209E2" w:rsidRPr="00C76096" w:rsidRDefault="00B209E2" w:rsidP="00C76096">
            <w:pPr>
              <w:spacing w:line="360" w:lineRule="auto"/>
              <w:rPr>
                <w:rFonts w:ascii="楷体" w:eastAsia="楷体" w:hAnsi="楷体" w:cstheme="minorEastAsia"/>
                <w:color w:val="000000"/>
                <w:sz w:val="24"/>
                <w:szCs w:val="24"/>
              </w:rPr>
            </w:pPr>
            <w:r w:rsidRPr="00C76096">
              <w:rPr>
                <w:rFonts w:ascii="楷体" w:eastAsia="楷体" w:hAnsi="楷体" w:cstheme="minorEastAsia" w:hint="eastAsia"/>
                <w:color w:val="000000"/>
                <w:kern w:val="0"/>
                <w:sz w:val="24"/>
                <w:szCs w:val="24"/>
              </w:rPr>
              <w:t>O 8.2</w:t>
            </w:r>
          </w:p>
        </w:tc>
        <w:tc>
          <w:tcPr>
            <w:tcW w:w="11104" w:type="dxa"/>
            <w:vAlign w:val="center"/>
          </w:tcPr>
          <w:p w:rsidR="00B209E2" w:rsidRPr="00C76096" w:rsidRDefault="00B209E2" w:rsidP="00FB070E">
            <w:pPr>
              <w:spacing w:line="360" w:lineRule="auto"/>
              <w:rPr>
                <w:rFonts w:ascii="楷体" w:eastAsia="楷体" w:hAnsi="楷体" w:cstheme="minorEastAsia"/>
                <w:sz w:val="24"/>
                <w:szCs w:val="24"/>
              </w:rPr>
            </w:pPr>
            <w:r w:rsidRPr="00C76096">
              <w:rPr>
                <w:rFonts w:ascii="楷体" w:eastAsia="楷体" w:hAnsi="楷体" w:hint="eastAsia"/>
                <w:sz w:val="24"/>
                <w:szCs w:val="24"/>
              </w:rPr>
              <w:t>参加</w:t>
            </w:r>
            <w:r w:rsidR="006C5B40">
              <w:rPr>
                <w:rFonts w:ascii="楷体" w:eastAsia="楷体" w:hAnsi="楷体" w:hint="eastAsia"/>
                <w:sz w:val="24"/>
                <w:szCs w:val="24"/>
              </w:rPr>
              <w:t>了公司</w:t>
            </w:r>
            <w:r w:rsidRPr="00C76096">
              <w:rPr>
                <w:rFonts w:ascii="楷体" w:eastAsia="楷体" w:hAnsi="楷体" w:hint="eastAsia"/>
                <w:sz w:val="24"/>
                <w:szCs w:val="24"/>
              </w:rPr>
              <w:t>组织的</w:t>
            </w:r>
            <w:r w:rsidR="00FB070E">
              <w:rPr>
                <w:rFonts w:ascii="楷体" w:eastAsia="楷体" w:hAnsi="楷体" w:hint="eastAsia"/>
                <w:sz w:val="24"/>
                <w:szCs w:val="24"/>
              </w:rPr>
              <w:t>机械伤害</w:t>
            </w:r>
            <w:r w:rsidRPr="00C76096">
              <w:rPr>
                <w:rFonts w:ascii="楷体" w:eastAsia="楷体" w:hAnsi="楷体" w:hint="eastAsia"/>
                <w:sz w:val="24"/>
                <w:szCs w:val="24"/>
              </w:rPr>
              <w:t>应急演练</w:t>
            </w:r>
            <w:r w:rsidR="006C5B40">
              <w:rPr>
                <w:rFonts w:ascii="楷体" w:eastAsia="楷体" w:hAnsi="楷体" w:hint="eastAsia"/>
                <w:sz w:val="24"/>
                <w:szCs w:val="24"/>
              </w:rPr>
              <w:t>、新冠疫情防控应急演练</w:t>
            </w:r>
            <w:r w:rsidRPr="00C76096">
              <w:rPr>
                <w:rFonts w:ascii="楷体" w:eastAsia="楷体" w:hAnsi="楷体" w:hint="eastAsia"/>
                <w:sz w:val="24"/>
                <w:szCs w:val="24"/>
              </w:rPr>
              <w:t>，详见办公室8.2条款记录</w:t>
            </w:r>
          </w:p>
        </w:tc>
        <w:tc>
          <w:tcPr>
            <w:tcW w:w="680" w:type="dxa"/>
          </w:tcPr>
          <w:p w:rsidR="00B209E2" w:rsidRPr="00C76096" w:rsidRDefault="00B209E2" w:rsidP="00C76096">
            <w:pPr>
              <w:spacing w:line="360" w:lineRule="auto"/>
              <w:rPr>
                <w:rFonts w:ascii="楷体" w:eastAsia="楷体" w:hAnsi="楷体" w:cstheme="minorEastAsia"/>
                <w:sz w:val="24"/>
                <w:szCs w:val="24"/>
              </w:rPr>
            </w:pPr>
            <w:r w:rsidRPr="00C76096">
              <w:rPr>
                <w:rFonts w:ascii="楷体" w:eastAsia="楷体" w:hAnsi="楷体" w:cstheme="minorEastAsia" w:hint="eastAsia"/>
                <w:sz w:val="24"/>
                <w:szCs w:val="24"/>
              </w:rPr>
              <w:t>符合</w:t>
            </w:r>
          </w:p>
        </w:tc>
      </w:tr>
    </w:tbl>
    <w:p w:rsidR="00560A08" w:rsidRPr="007212CE" w:rsidRDefault="002F28FC">
      <w:pPr>
        <w:rPr>
          <w:rFonts w:ascii="楷体" w:eastAsia="楷体" w:hAnsi="楷体"/>
        </w:rPr>
      </w:pPr>
      <w:r w:rsidRPr="007212CE">
        <w:rPr>
          <w:rFonts w:ascii="楷体" w:eastAsia="楷体" w:hAnsi="楷体"/>
        </w:rPr>
        <w:ptab w:relativeTo="margin" w:alignment="center" w:leader="none"/>
      </w:r>
    </w:p>
    <w:p w:rsidR="00560A08" w:rsidRPr="007212CE" w:rsidRDefault="002F28FC">
      <w:pPr>
        <w:pStyle w:val="a9"/>
        <w:rPr>
          <w:rFonts w:ascii="楷体" w:eastAsia="楷体" w:hAnsi="楷体" w:cstheme="minorEastAsia"/>
          <w:bCs/>
          <w:color w:val="000000"/>
          <w:sz w:val="36"/>
          <w:szCs w:val="36"/>
        </w:rPr>
      </w:pPr>
      <w:r w:rsidRPr="007212CE">
        <w:rPr>
          <w:rFonts w:ascii="楷体" w:eastAsia="楷体" w:hAnsi="楷体" w:hint="eastAsia"/>
        </w:rPr>
        <w:t>说明：不符合标注N</w:t>
      </w:r>
    </w:p>
    <w:p w:rsidR="00560A08" w:rsidRPr="007212CE" w:rsidRDefault="00560A08">
      <w:pPr>
        <w:pStyle w:val="a9"/>
        <w:rPr>
          <w:rFonts w:ascii="楷体" w:eastAsia="楷体" w:hAnsi="楷体" w:cstheme="minorEastAsia"/>
        </w:rPr>
      </w:pPr>
    </w:p>
    <w:p w:rsidR="00560A08" w:rsidRDefault="00560A08">
      <w:pPr>
        <w:spacing w:line="480" w:lineRule="exact"/>
        <w:jc w:val="center"/>
        <w:rPr>
          <w:rFonts w:ascii="楷体" w:eastAsia="楷体" w:hAnsi="楷体" w:cstheme="minorEastAsia" w:hint="eastAsia"/>
          <w:bCs/>
          <w:color w:val="000000"/>
          <w:sz w:val="36"/>
          <w:szCs w:val="36"/>
        </w:rPr>
      </w:pPr>
    </w:p>
    <w:p w:rsidR="007463F6" w:rsidRDefault="007463F6">
      <w:pPr>
        <w:spacing w:line="480" w:lineRule="exact"/>
        <w:jc w:val="center"/>
        <w:rPr>
          <w:rFonts w:ascii="楷体" w:eastAsia="楷体" w:hAnsi="楷体" w:cstheme="minorEastAsia" w:hint="eastAsia"/>
          <w:bCs/>
          <w:color w:val="000000"/>
          <w:sz w:val="36"/>
          <w:szCs w:val="36"/>
        </w:rPr>
      </w:pPr>
    </w:p>
    <w:p w:rsidR="007463F6" w:rsidRDefault="007463F6">
      <w:pPr>
        <w:spacing w:line="480" w:lineRule="exact"/>
        <w:jc w:val="center"/>
        <w:rPr>
          <w:rFonts w:ascii="楷体" w:eastAsia="楷体" w:hAnsi="楷体" w:cstheme="minorEastAsia" w:hint="eastAsia"/>
          <w:bCs/>
          <w:color w:val="000000"/>
          <w:sz w:val="36"/>
          <w:szCs w:val="36"/>
        </w:rPr>
      </w:pPr>
    </w:p>
    <w:p w:rsidR="007463F6" w:rsidRDefault="007463F6">
      <w:pPr>
        <w:spacing w:line="480" w:lineRule="exact"/>
        <w:jc w:val="center"/>
        <w:rPr>
          <w:rFonts w:ascii="楷体" w:eastAsia="楷体" w:hAnsi="楷体" w:cstheme="minorEastAsia" w:hint="eastAsia"/>
          <w:bCs/>
          <w:color w:val="000000"/>
          <w:sz w:val="36"/>
          <w:szCs w:val="36"/>
        </w:rPr>
      </w:pPr>
    </w:p>
    <w:p w:rsidR="007463F6" w:rsidRDefault="007463F6">
      <w:pPr>
        <w:spacing w:line="480" w:lineRule="exact"/>
        <w:jc w:val="center"/>
        <w:rPr>
          <w:rFonts w:ascii="楷体" w:eastAsia="楷体" w:hAnsi="楷体" w:cstheme="minorEastAsia" w:hint="eastAsia"/>
          <w:bCs/>
          <w:color w:val="000000"/>
          <w:sz w:val="36"/>
          <w:szCs w:val="36"/>
        </w:rPr>
      </w:pPr>
    </w:p>
    <w:p w:rsidR="007463F6" w:rsidRDefault="007463F6">
      <w:pPr>
        <w:spacing w:line="480" w:lineRule="exact"/>
        <w:jc w:val="center"/>
        <w:rPr>
          <w:rFonts w:ascii="楷体" w:eastAsia="楷体" w:hAnsi="楷体" w:cstheme="minorEastAsia" w:hint="eastAsia"/>
          <w:bCs/>
          <w:color w:val="000000"/>
          <w:sz w:val="36"/>
          <w:szCs w:val="36"/>
        </w:rPr>
      </w:pPr>
    </w:p>
    <w:p w:rsidR="007463F6" w:rsidRPr="007212CE" w:rsidRDefault="007463F6">
      <w:pPr>
        <w:spacing w:line="480" w:lineRule="exact"/>
        <w:jc w:val="center"/>
        <w:rPr>
          <w:rFonts w:ascii="楷体" w:eastAsia="楷体" w:hAnsi="楷体" w:cstheme="minorEastAsia"/>
          <w:bCs/>
          <w:color w:val="000000"/>
          <w:sz w:val="36"/>
          <w:szCs w:val="36"/>
        </w:rPr>
      </w:pPr>
    </w:p>
    <w:p w:rsidR="00560A08" w:rsidRPr="007212CE" w:rsidRDefault="002F28FC">
      <w:pPr>
        <w:spacing w:line="480" w:lineRule="exact"/>
        <w:jc w:val="center"/>
        <w:rPr>
          <w:rFonts w:ascii="楷体" w:eastAsia="楷体" w:hAnsi="楷体" w:cstheme="minorEastAsia"/>
          <w:bCs/>
          <w:color w:val="000000"/>
          <w:sz w:val="36"/>
          <w:szCs w:val="36"/>
        </w:rPr>
      </w:pPr>
      <w:r w:rsidRPr="007212CE">
        <w:rPr>
          <w:rFonts w:ascii="楷体" w:eastAsia="楷体" w:hAnsi="楷体" w:cstheme="minorEastAsia"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57"/>
        <w:gridCol w:w="832"/>
      </w:tblGrid>
      <w:tr w:rsidR="00560A08" w:rsidRPr="003D40D3">
        <w:trPr>
          <w:trHeight w:val="515"/>
        </w:trPr>
        <w:tc>
          <w:tcPr>
            <w:tcW w:w="2160" w:type="dxa"/>
            <w:vMerge w:val="restart"/>
            <w:vAlign w:val="center"/>
          </w:tcPr>
          <w:p w:rsidR="00560A08" w:rsidRPr="003D40D3" w:rsidRDefault="002F28FC" w:rsidP="003D40D3">
            <w:pPr>
              <w:spacing w:before="120" w:line="360" w:lineRule="auto"/>
              <w:jc w:val="center"/>
              <w:rPr>
                <w:rFonts w:ascii="楷体" w:eastAsia="楷体" w:hAnsi="楷体" w:cstheme="minorEastAsia"/>
                <w:sz w:val="24"/>
                <w:szCs w:val="24"/>
              </w:rPr>
            </w:pPr>
            <w:r w:rsidRPr="003D40D3">
              <w:rPr>
                <w:rFonts w:ascii="楷体" w:eastAsia="楷体" w:hAnsi="楷体" w:cstheme="minorEastAsia" w:hint="eastAsia"/>
                <w:sz w:val="24"/>
                <w:szCs w:val="24"/>
              </w:rPr>
              <w:t>过程与活动、</w:t>
            </w:r>
          </w:p>
          <w:p w:rsidR="00560A08" w:rsidRPr="003D40D3" w:rsidRDefault="002F28FC" w:rsidP="003D40D3">
            <w:pPr>
              <w:spacing w:line="360" w:lineRule="auto"/>
              <w:jc w:val="center"/>
              <w:rPr>
                <w:rFonts w:ascii="楷体" w:eastAsia="楷体" w:hAnsi="楷体" w:cstheme="minorEastAsia"/>
                <w:sz w:val="24"/>
                <w:szCs w:val="24"/>
              </w:rPr>
            </w:pPr>
            <w:r w:rsidRPr="003D40D3">
              <w:rPr>
                <w:rFonts w:ascii="楷体" w:eastAsia="楷体" w:hAnsi="楷体" w:cstheme="minorEastAsia" w:hint="eastAsia"/>
                <w:sz w:val="24"/>
                <w:szCs w:val="24"/>
              </w:rPr>
              <w:t>抽样计划</w:t>
            </w:r>
          </w:p>
        </w:tc>
        <w:tc>
          <w:tcPr>
            <w:tcW w:w="960" w:type="dxa"/>
            <w:vMerge w:val="restart"/>
            <w:vAlign w:val="center"/>
          </w:tcPr>
          <w:p w:rsidR="00560A08" w:rsidRPr="003D40D3" w:rsidRDefault="002F28FC"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涉及</w:t>
            </w:r>
          </w:p>
          <w:p w:rsidR="00560A08" w:rsidRPr="003D40D3" w:rsidRDefault="002F28FC"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条款</w:t>
            </w:r>
          </w:p>
        </w:tc>
        <w:tc>
          <w:tcPr>
            <w:tcW w:w="10757" w:type="dxa"/>
            <w:vAlign w:val="center"/>
          </w:tcPr>
          <w:p w:rsidR="00560A08" w:rsidRPr="003D40D3" w:rsidRDefault="002F28FC"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 xml:space="preserve">受审核部门： </w:t>
            </w:r>
            <w:r w:rsidRPr="003D40D3">
              <w:rPr>
                <w:rFonts w:ascii="楷体" w:eastAsia="楷体" w:hAnsi="楷体" w:hint="eastAsia"/>
                <w:sz w:val="24"/>
                <w:szCs w:val="24"/>
              </w:rPr>
              <w:t>办公室</w:t>
            </w:r>
            <w:r w:rsidRPr="003D40D3">
              <w:rPr>
                <w:rFonts w:ascii="楷体" w:eastAsia="楷体" w:hAnsi="楷体" w:cstheme="minorEastAsia" w:hint="eastAsia"/>
                <w:sz w:val="24"/>
                <w:szCs w:val="24"/>
              </w:rPr>
              <w:t xml:space="preserve">       办公室领导：</w:t>
            </w:r>
            <w:r w:rsidR="00856C7B" w:rsidRPr="003D40D3">
              <w:rPr>
                <w:rFonts w:ascii="楷体" w:eastAsia="楷体" w:hAnsi="楷体" w:hint="eastAsia"/>
                <w:sz w:val="24"/>
                <w:szCs w:val="24"/>
              </w:rPr>
              <w:t>陈慧萍</w:t>
            </w:r>
            <w:r w:rsidRPr="003D40D3">
              <w:rPr>
                <w:rFonts w:ascii="楷体" w:eastAsia="楷体" w:hAnsi="楷体" w:cstheme="minorEastAsia" w:hint="eastAsia"/>
                <w:sz w:val="24"/>
                <w:szCs w:val="24"/>
              </w:rPr>
              <w:t xml:space="preserve">          </w:t>
            </w:r>
          </w:p>
        </w:tc>
        <w:tc>
          <w:tcPr>
            <w:tcW w:w="832" w:type="dxa"/>
            <w:vMerge w:val="restart"/>
            <w:vAlign w:val="center"/>
          </w:tcPr>
          <w:p w:rsidR="00560A08" w:rsidRPr="003D40D3" w:rsidRDefault="002F28FC"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判定</w:t>
            </w:r>
          </w:p>
        </w:tc>
      </w:tr>
      <w:tr w:rsidR="00560A08" w:rsidRPr="003D40D3">
        <w:trPr>
          <w:trHeight w:val="403"/>
        </w:trPr>
        <w:tc>
          <w:tcPr>
            <w:tcW w:w="2160" w:type="dxa"/>
            <w:vMerge/>
            <w:vAlign w:val="center"/>
          </w:tcPr>
          <w:p w:rsidR="00560A08" w:rsidRPr="003D40D3" w:rsidRDefault="00560A08" w:rsidP="003D40D3">
            <w:pPr>
              <w:spacing w:line="360" w:lineRule="auto"/>
              <w:rPr>
                <w:rFonts w:ascii="楷体" w:eastAsia="楷体" w:hAnsi="楷体" w:cstheme="minorEastAsia"/>
                <w:sz w:val="24"/>
                <w:szCs w:val="24"/>
              </w:rPr>
            </w:pPr>
          </w:p>
        </w:tc>
        <w:tc>
          <w:tcPr>
            <w:tcW w:w="960" w:type="dxa"/>
            <w:vMerge/>
            <w:vAlign w:val="center"/>
          </w:tcPr>
          <w:p w:rsidR="00560A08" w:rsidRPr="003D40D3" w:rsidRDefault="00560A08" w:rsidP="003D40D3">
            <w:pPr>
              <w:spacing w:line="360" w:lineRule="auto"/>
              <w:rPr>
                <w:rFonts w:ascii="楷体" w:eastAsia="楷体" w:hAnsi="楷体" w:cstheme="minorEastAsia"/>
                <w:sz w:val="24"/>
                <w:szCs w:val="24"/>
              </w:rPr>
            </w:pPr>
          </w:p>
        </w:tc>
        <w:tc>
          <w:tcPr>
            <w:tcW w:w="10757" w:type="dxa"/>
            <w:vAlign w:val="center"/>
          </w:tcPr>
          <w:p w:rsidR="00560A08" w:rsidRPr="003D40D3" w:rsidRDefault="002F28FC" w:rsidP="003D40D3">
            <w:pPr>
              <w:spacing w:before="120" w:line="360" w:lineRule="auto"/>
              <w:rPr>
                <w:rFonts w:ascii="楷体" w:eastAsia="楷体" w:hAnsi="楷体" w:cstheme="minorEastAsia"/>
                <w:sz w:val="24"/>
                <w:szCs w:val="24"/>
              </w:rPr>
            </w:pPr>
            <w:r w:rsidRPr="003D40D3">
              <w:rPr>
                <w:rFonts w:ascii="楷体" w:eastAsia="楷体" w:hAnsi="楷体" w:cstheme="minorEastAsia" w:hint="eastAsia"/>
                <w:sz w:val="24"/>
                <w:szCs w:val="24"/>
              </w:rPr>
              <w:t>审核员：</w:t>
            </w:r>
            <w:r w:rsidR="00641647" w:rsidRPr="003D40D3">
              <w:rPr>
                <w:rFonts w:ascii="楷体" w:eastAsia="楷体" w:hAnsi="楷体" w:cstheme="minorEastAsia" w:hint="eastAsia"/>
                <w:sz w:val="24"/>
                <w:szCs w:val="24"/>
              </w:rPr>
              <w:t>姜海军</w:t>
            </w:r>
            <w:r w:rsidRPr="003D40D3">
              <w:rPr>
                <w:rFonts w:ascii="楷体" w:eastAsia="楷体" w:hAnsi="楷体" w:cstheme="minorEastAsia" w:hint="eastAsia"/>
                <w:sz w:val="24"/>
                <w:szCs w:val="24"/>
              </w:rPr>
              <w:t xml:space="preserve">          审核时间：</w:t>
            </w:r>
            <w:r w:rsidR="00641647" w:rsidRPr="003D40D3">
              <w:rPr>
                <w:rFonts w:ascii="楷体" w:eastAsia="楷体" w:hAnsi="楷体" w:hint="eastAsia"/>
                <w:b/>
                <w:sz w:val="24"/>
                <w:szCs w:val="24"/>
              </w:rPr>
              <w:t>2021年</w:t>
            </w:r>
            <w:r w:rsidR="00856C7B" w:rsidRPr="003D40D3">
              <w:rPr>
                <w:rFonts w:ascii="楷体" w:eastAsia="楷体" w:hAnsi="楷体" w:hint="eastAsia"/>
                <w:b/>
                <w:sz w:val="24"/>
                <w:szCs w:val="24"/>
              </w:rPr>
              <w:t>11</w:t>
            </w:r>
            <w:r w:rsidR="00641647" w:rsidRPr="003D40D3">
              <w:rPr>
                <w:rFonts w:ascii="楷体" w:eastAsia="楷体" w:hAnsi="楷体" w:hint="eastAsia"/>
                <w:b/>
                <w:sz w:val="24"/>
                <w:szCs w:val="24"/>
              </w:rPr>
              <w:t>月</w:t>
            </w:r>
            <w:r w:rsidR="00856C7B" w:rsidRPr="003D40D3">
              <w:rPr>
                <w:rFonts w:ascii="楷体" w:eastAsia="楷体" w:hAnsi="楷体" w:hint="eastAsia"/>
                <w:b/>
                <w:sz w:val="24"/>
                <w:szCs w:val="24"/>
              </w:rPr>
              <w:t>3</w:t>
            </w:r>
            <w:r w:rsidR="00641647" w:rsidRPr="003D40D3">
              <w:rPr>
                <w:rFonts w:ascii="楷体" w:eastAsia="楷体" w:hAnsi="楷体" w:hint="eastAsia"/>
                <w:b/>
                <w:sz w:val="24"/>
                <w:szCs w:val="24"/>
              </w:rPr>
              <w:t>0</w:t>
            </w:r>
            <w:r w:rsidRPr="003D40D3">
              <w:rPr>
                <w:rFonts w:ascii="楷体" w:eastAsia="楷体" w:hAnsi="楷体" w:hint="eastAsia"/>
                <w:b/>
                <w:sz w:val="24"/>
                <w:szCs w:val="24"/>
              </w:rPr>
              <w:t>日</w:t>
            </w:r>
          </w:p>
        </w:tc>
        <w:tc>
          <w:tcPr>
            <w:tcW w:w="832" w:type="dxa"/>
            <w:vMerge/>
          </w:tcPr>
          <w:p w:rsidR="00560A08" w:rsidRPr="003D40D3" w:rsidRDefault="00560A08" w:rsidP="003D40D3">
            <w:pPr>
              <w:spacing w:line="360" w:lineRule="auto"/>
              <w:rPr>
                <w:rFonts w:ascii="楷体" w:eastAsia="楷体" w:hAnsi="楷体" w:cstheme="minorEastAsia"/>
                <w:sz w:val="24"/>
                <w:szCs w:val="24"/>
              </w:rPr>
            </w:pPr>
          </w:p>
        </w:tc>
      </w:tr>
      <w:tr w:rsidR="00560A08" w:rsidRPr="003D40D3">
        <w:trPr>
          <w:trHeight w:val="516"/>
        </w:trPr>
        <w:tc>
          <w:tcPr>
            <w:tcW w:w="2160" w:type="dxa"/>
            <w:vMerge/>
            <w:vAlign w:val="center"/>
          </w:tcPr>
          <w:p w:rsidR="00560A08" w:rsidRPr="003D40D3" w:rsidRDefault="00560A08" w:rsidP="003D40D3">
            <w:pPr>
              <w:spacing w:line="360" w:lineRule="auto"/>
              <w:rPr>
                <w:rFonts w:ascii="楷体" w:eastAsia="楷体" w:hAnsi="楷体" w:cstheme="minorEastAsia"/>
                <w:sz w:val="24"/>
                <w:szCs w:val="24"/>
              </w:rPr>
            </w:pPr>
          </w:p>
        </w:tc>
        <w:tc>
          <w:tcPr>
            <w:tcW w:w="960" w:type="dxa"/>
            <w:vMerge/>
            <w:vAlign w:val="center"/>
          </w:tcPr>
          <w:p w:rsidR="00560A08" w:rsidRPr="003D40D3" w:rsidRDefault="00560A08" w:rsidP="003D40D3">
            <w:pPr>
              <w:spacing w:line="360" w:lineRule="auto"/>
              <w:rPr>
                <w:rFonts w:ascii="楷体" w:eastAsia="楷体" w:hAnsi="楷体" w:cstheme="minorEastAsia"/>
                <w:sz w:val="24"/>
                <w:szCs w:val="24"/>
              </w:rPr>
            </w:pPr>
          </w:p>
        </w:tc>
        <w:tc>
          <w:tcPr>
            <w:tcW w:w="10757" w:type="dxa"/>
            <w:vAlign w:val="center"/>
          </w:tcPr>
          <w:p w:rsidR="00DA0E3B" w:rsidRPr="003D40D3" w:rsidRDefault="002F28FC" w:rsidP="003D40D3">
            <w:pPr>
              <w:snapToGrid w:val="0"/>
              <w:spacing w:line="360" w:lineRule="auto"/>
              <w:rPr>
                <w:rFonts w:ascii="楷体" w:eastAsia="楷体" w:hAnsi="楷体"/>
                <w:sz w:val="24"/>
                <w:szCs w:val="24"/>
              </w:rPr>
            </w:pPr>
            <w:r w:rsidRPr="003D40D3">
              <w:rPr>
                <w:rFonts w:ascii="楷体" w:eastAsia="楷体" w:hAnsi="楷体" w:cstheme="minorEastAsia" w:hint="eastAsia"/>
                <w:sz w:val="24"/>
                <w:szCs w:val="24"/>
              </w:rPr>
              <w:t>审核条款：</w:t>
            </w:r>
            <w:r w:rsidR="00DA0E3B" w:rsidRPr="003D40D3">
              <w:rPr>
                <w:rFonts w:ascii="楷体" w:eastAsia="楷体" w:hAnsi="楷体" w:cstheme="minorEastAsia" w:hint="eastAsia"/>
                <w:sz w:val="24"/>
                <w:szCs w:val="24"/>
              </w:rPr>
              <w:t>与体系管理过程控制及职业健康安全管理，</w:t>
            </w:r>
            <w:r w:rsidR="00DA0E3B" w:rsidRPr="003D40D3">
              <w:rPr>
                <w:rFonts w:ascii="楷体" w:eastAsia="楷体" w:hAnsi="楷体" w:hint="eastAsia"/>
                <w:sz w:val="24"/>
                <w:szCs w:val="24"/>
              </w:rPr>
              <w:t xml:space="preserve"> </w:t>
            </w:r>
          </w:p>
          <w:p w:rsidR="00560A08" w:rsidRPr="003D40D3" w:rsidRDefault="00DA0E3B" w:rsidP="003D40D3">
            <w:pPr>
              <w:spacing w:line="360" w:lineRule="auto"/>
              <w:jc w:val="left"/>
              <w:rPr>
                <w:rFonts w:ascii="楷体" w:eastAsia="楷体" w:hAnsi="楷体" w:cstheme="minorEastAsia"/>
                <w:sz w:val="24"/>
                <w:szCs w:val="24"/>
              </w:rPr>
            </w:pPr>
            <w:r w:rsidRPr="003D40D3">
              <w:rPr>
                <w:rFonts w:ascii="楷体" w:eastAsia="楷体" w:hAnsi="楷体" w:hint="eastAsia"/>
                <w:sz w:val="24"/>
                <w:szCs w:val="24"/>
              </w:rPr>
              <w:t>O： 5.3/6.2/7.2/7.3/6.1.2/6.1.3/6.1.4/8.1/8.2/9.1/9.2/10.2</w:t>
            </w:r>
            <w:r w:rsidR="005639AF" w:rsidRPr="003D40D3">
              <w:rPr>
                <w:rFonts w:ascii="楷体" w:eastAsia="楷体" w:hAnsi="楷体" w:cstheme="minorEastAsia" w:hint="eastAsia"/>
                <w:sz w:val="24"/>
                <w:szCs w:val="24"/>
              </w:rPr>
              <w:t xml:space="preserve"> </w:t>
            </w:r>
          </w:p>
        </w:tc>
        <w:tc>
          <w:tcPr>
            <w:tcW w:w="832" w:type="dxa"/>
            <w:vMerge/>
          </w:tcPr>
          <w:p w:rsidR="00560A08" w:rsidRPr="003D40D3" w:rsidRDefault="00560A08" w:rsidP="003D40D3">
            <w:pPr>
              <w:spacing w:line="360" w:lineRule="auto"/>
              <w:rPr>
                <w:rFonts w:ascii="楷体" w:eastAsia="楷体" w:hAnsi="楷体" w:cstheme="minorEastAsia"/>
                <w:sz w:val="24"/>
                <w:szCs w:val="24"/>
              </w:rPr>
            </w:pPr>
          </w:p>
        </w:tc>
      </w:tr>
      <w:tr w:rsidR="00DA0E3B" w:rsidRPr="003D40D3" w:rsidTr="00041D2D">
        <w:trPr>
          <w:trHeight w:val="516"/>
        </w:trPr>
        <w:tc>
          <w:tcPr>
            <w:tcW w:w="2160" w:type="dxa"/>
          </w:tcPr>
          <w:p w:rsidR="00DA0E3B" w:rsidRPr="003D40D3" w:rsidRDefault="00DA0E3B"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职责和权限</w:t>
            </w:r>
          </w:p>
        </w:tc>
        <w:tc>
          <w:tcPr>
            <w:tcW w:w="960" w:type="dxa"/>
          </w:tcPr>
          <w:p w:rsidR="00DA0E3B" w:rsidRPr="003D40D3" w:rsidRDefault="00DA0E3B" w:rsidP="003D40D3">
            <w:pPr>
              <w:spacing w:line="360" w:lineRule="auto"/>
              <w:rPr>
                <w:rFonts w:ascii="楷体" w:eastAsia="楷体" w:hAnsi="楷体" w:cstheme="minorEastAsia"/>
                <w:sz w:val="24"/>
                <w:szCs w:val="24"/>
              </w:rPr>
            </w:pPr>
            <w:r w:rsidRPr="003D40D3">
              <w:rPr>
                <w:rFonts w:ascii="楷体" w:eastAsia="楷体" w:hAnsi="楷体" w:cstheme="minorEastAsia" w:hint="eastAsia"/>
                <w:b/>
                <w:bCs/>
                <w:sz w:val="24"/>
                <w:szCs w:val="24"/>
              </w:rPr>
              <w:t>O:5.3</w:t>
            </w:r>
          </w:p>
        </w:tc>
        <w:tc>
          <w:tcPr>
            <w:tcW w:w="10757" w:type="dxa"/>
          </w:tcPr>
          <w:p w:rsidR="00DA0E3B" w:rsidRPr="003D40D3" w:rsidRDefault="00DA0E3B" w:rsidP="003D40D3">
            <w:pPr>
              <w:spacing w:line="360" w:lineRule="auto"/>
              <w:ind w:firstLineChars="200" w:firstLine="480"/>
              <w:jc w:val="left"/>
              <w:rPr>
                <w:rFonts w:ascii="楷体" w:eastAsia="楷体" w:hAnsi="楷体" w:cstheme="minorEastAsia"/>
                <w:sz w:val="24"/>
                <w:szCs w:val="24"/>
              </w:rPr>
            </w:pPr>
            <w:proofErr w:type="gramStart"/>
            <w:r w:rsidRPr="003D40D3">
              <w:rPr>
                <w:rFonts w:ascii="楷体" w:eastAsia="楷体" w:hAnsi="楷体" w:cstheme="minorEastAsia" w:hint="eastAsia"/>
                <w:sz w:val="24"/>
                <w:szCs w:val="24"/>
              </w:rPr>
              <w:t>查部门</w:t>
            </w:r>
            <w:proofErr w:type="gramEnd"/>
            <w:r w:rsidRPr="003D40D3">
              <w:rPr>
                <w:rFonts w:ascii="楷体" w:eastAsia="楷体" w:hAnsi="楷体" w:cstheme="minorEastAsia" w:hint="eastAsia"/>
                <w:sz w:val="24"/>
                <w:szCs w:val="24"/>
              </w:rPr>
              <w:t>负责人：</w:t>
            </w:r>
            <w:r w:rsidR="003D40D3" w:rsidRPr="003D40D3">
              <w:rPr>
                <w:rFonts w:ascii="楷体" w:eastAsia="楷体" w:hAnsi="楷体" w:hint="eastAsia"/>
                <w:sz w:val="24"/>
                <w:szCs w:val="24"/>
              </w:rPr>
              <w:t>陈慧萍</w:t>
            </w:r>
            <w:r w:rsidRPr="003D40D3">
              <w:rPr>
                <w:rFonts w:ascii="楷体" w:eastAsia="楷体" w:hAnsi="楷体" w:cstheme="minorEastAsia" w:hint="eastAsia"/>
                <w:sz w:val="24"/>
                <w:szCs w:val="24"/>
              </w:rPr>
              <w:t xml:space="preserve">  </w:t>
            </w:r>
          </w:p>
          <w:p w:rsidR="00DA0E3B" w:rsidRPr="003D40D3" w:rsidRDefault="00DA0E3B" w:rsidP="003D40D3">
            <w:pPr>
              <w:spacing w:line="360" w:lineRule="auto"/>
              <w:ind w:firstLineChars="200" w:firstLine="480"/>
              <w:jc w:val="left"/>
              <w:rPr>
                <w:rFonts w:ascii="楷体" w:eastAsia="楷体" w:hAnsi="楷体" w:cstheme="minorEastAsia"/>
                <w:sz w:val="24"/>
                <w:szCs w:val="24"/>
              </w:rPr>
            </w:pPr>
            <w:r w:rsidRPr="003D40D3">
              <w:rPr>
                <w:rFonts w:ascii="楷体" w:eastAsia="楷体" w:hAnsi="楷体" w:cstheme="minorEastAsia" w:hint="eastAsia"/>
                <w:sz w:val="24"/>
                <w:szCs w:val="24"/>
              </w:rPr>
              <w:t>询问主要职责：贯彻落实职业安全健康管理体系的具体策划和组织管理工作；负责职业健康安全管理体系的内部审核；组织检查职业安全健康管理体系过程的运行情况。</w:t>
            </w:r>
          </w:p>
          <w:p w:rsidR="00DA0E3B" w:rsidRPr="003D40D3" w:rsidRDefault="000F37DD" w:rsidP="003D40D3">
            <w:pPr>
              <w:spacing w:line="360" w:lineRule="auto"/>
              <w:rPr>
                <w:rFonts w:ascii="楷体" w:eastAsia="楷体" w:hAnsi="楷体" w:cstheme="minorEastAsia"/>
                <w:sz w:val="24"/>
                <w:szCs w:val="24"/>
              </w:rPr>
            </w:pPr>
            <w:r>
              <w:rPr>
                <w:rFonts w:ascii="楷体" w:eastAsia="楷体" w:hAnsi="楷体" w:cstheme="minorEastAsia" w:hint="eastAsia"/>
                <w:sz w:val="24"/>
                <w:szCs w:val="24"/>
              </w:rPr>
              <w:t xml:space="preserve"> </w:t>
            </w:r>
          </w:p>
        </w:tc>
        <w:tc>
          <w:tcPr>
            <w:tcW w:w="832" w:type="dxa"/>
          </w:tcPr>
          <w:p w:rsidR="00DA0E3B" w:rsidRPr="003D40D3" w:rsidRDefault="00DA0E3B" w:rsidP="003D40D3">
            <w:pPr>
              <w:spacing w:line="360" w:lineRule="auto"/>
              <w:rPr>
                <w:rFonts w:ascii="楷体" w:eastAsia="楷体" w:hAnsi="楷体" w:cstheme="minorEastAsia"/>
                <w:sz w:val="24"/>
                <w:szCs w:val="24"/>
              </w:rPr>
            </w:pPr>
          </w:p>
        </w:tc>
      </w:tr>
      <w:tr w:rsidR="00DA0E3B" w:rsidRPr="003D40D3" w:rsidTr="00883FAD">
        <w:trPr>
          <w:trHeight w:val="516"/>
        </w:trPr>
        <w:tc>
          <w:tcPr>
            <w:tcW w:w="2160" w:type="dxa"/>
          </w:tcPr>
          <w:p w:rsidR="00DA0E3B" w:rsidRPr="003D40D3" w:rsidRDefault="00DA0E3B"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OH&amp;S目标及其实现的策划</w:t>
            </w:r>
          </w:p>
          <w:p w:rsidR="00DA0E3B" w:rsidRPr="003D40D3" w:rsidRDefault="00DA0E3B" w:rsidP="003D40D3">
            <w:pPr>
              <w:spacing w:line="360" w:lineRule="auto"/>
              <w:rPr>
                <w:rFonts w:ascii="楷体" w:eastAsia="楷体" w:hAnsi="楷体" w:cstheme="minorEastAsia"/>
                <w:sz w:val="24"/>
                <w:szCs w:val="24"/>
              </w:rPr>
            </w:pPr>
          </w:p>
        </w:tc>
        <w:tc>
          <w:tcPr>
            <w:tcW w:w="960" w:type="dxa"/>
          </w:tcPr>
          <w:p w:rsidR="00DA0E3B" w:rsidRPr="003D40D3" w:rsidRDefault="00DA0E3B"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O 6.2</w:t>
            </w:r>
          </w:p>
          <w:p w:rsidR="00DA0E3B" w:rsidRPr="003D40D3" w:rsidRDefault="00DA0E3B" w:rsidP="003D40D3">
            <w:pPr>
              <w:spacing w:line="360" w:lineRule="auto"/>
              <w:rPr>
                <w:rFonts w:ascii="楷体" w:eastAsia="楷体" w:hAnsi="楷体" w:cstheme="minorEastAsia"/>
                <w:sz w:val="24"/>
                <w:szCs w:val="24"/>
              </w:rPr>
            </w:pPr>
          </w:p>
        </w:tc>
        <w:tc>
          <w:tcPr>
            <w:tcW w:w="10757" w:type="dxa"/>
            <w:vAlign w:val="center"/>
          </w:tcPr>
          <w:p w:rsidR="00DA0E3B" w:rsidRPr="003D40D3" w:rsidRDefault="00DA0E3B" w:rsidP="003D40D3">
            <w:pPr>
              <w:spacing w:line="360" w:lineRule="auto"/>
              <w:ind w:firstLineChars="200" w:firstLine="480"/>
              <w:rPr>
                <w:rFonts w:ascii="楷体" w:eastAsia="楷体" w:hAnsi="楷体" w:cstheme="minorEastAsia"/>
                <w:kern w:val="0"/>
                <w:sz w:val="24"/>
                <w:szCs w:val="24"/>
              </w:rPr>
            </w:pPr>
            <w:r w:rsidRPr="003D40D3">
              <w:rPr>
                <w:rFonts w:ascii="楷体" w:eastAsia="楷体" w:hAnsi="楷体" w:cstheme="minorEastAsia" w:hint="eastAsia"/>
                <w:kern w:val="0"/>
                <w:sz w:val="24"/>
                <w:szCs w:val="24"/>
              </w:rPr>
              <w:t>公司对管理体系所需的相关职能、层次和过程设定管理目标。</w:t>
            </w:r>
          </w:p>
          <w:p w:rsidR="00DA0E3B" w:rsidRPr="003D40D3" w:rsidRDefault="00DA0E3B" w:rsidP="003D40D3">
            <w:pPr>
              <w:pStyle w:val="a6"/>
              <w:spacing w:line="360" w:lineRule="auto"/>
              <w:rPr>
                <w:rFonts w:ascii="楷体" w:eastAsia="楷体" w:hAnsi="楷体" w:cstheme="minorEastAsia"/>
                <w:bCs/>
                <w:szCs w:val="24"/>
                <w:highlight w:val="yellow"/>
              </w:rPr>
            </w:pPr>
            <w:r w:rsidRPr="003D40D3">
              <w:rPr>
                <w:rFonts w:ascii="楷体" w:eastAsia="楷体" w:hAnsi="楷体" w:cstheme="minorEastAsia" w:hint="eastAsia"/>
                <w:b/>
                <w:bCs/>
                <w:szCs w:val="24"/>
              </w:rPr>
              <w:t>职业健康安全目标</w:t>
            </w:r>
          </w:p>
          <w:p w:rsidR="00DA0E3B" w:rsidRPr="003D40D3" w:rsidRDefault="00DA0E3B" w:rsidP="003D40D3">
            <w:pPr>
              <w:spacing w:line="360" w:lineRule="auto"/>
              <w:ind w:firstLineChars="200" w:firstLine="480"/>
              <w:rPr>
                <w:rFonts w:ascii="楷体" w:eastAsia="楷体" w:hAnsi="楷体" w:cstheme="minorEastAsia"/>
                <w:bCs/>
                <w:snapToGrid w:val="0"/>
                <w:sz w:val="24"/>
                <w:szCs w:val="24"/>
              </w:rPr>
            </w:pPr>
            <w:r w:rsidRPr="003D40D3">
              <w:rPr>
                <w:rFonts w:ascii="楷体" w:eastAsia="楷体" w:hAnsi="楷体" w:cstheme="minorEastAsia" w:hint="eastAsia"/>
                <w:bCs/>
                <w:snapToGrid w:val="0"/>
                <w:sz w:val="24"/>
                <w:szCs w:val="24"/>
              </w:rPr>
              <w:t>安全培训计划按时完成率</w:t>
            </w:r>
            <w:r w:rsidRPr="003D40D3">
              <w:rPr>
                <w:rFonts w:ascii="楷体" w:eastAsia="楷体" w:hAnsi="楷体" w:cstheme="minorEastAsia" w:hint="eastAsia"/>
                <w:bCs/>
                <w:snapToGrid w:val="0"/>
                <w:sz w:val="24"/>
                <w:szCs w:val="24"/>
              </w:rPr>
              <w:tab/>
              <w:t>100%</w:t>
            </w:r>
          </w:p>
          <w:p w:rsidR="00DA0E3B" w:rsidRPr="003D40D3" w:rsidRDefault="00DA0E3B" w:rsidP="003D40D3">
            <w:pPr>
              <w:spacing w:line="360" w:lineRule="auto"/>
              <w:ind w:firstLineChars="200" w:firstLine="480"/>
              <w:rPr>
                <w:rFonts w:ascii="楷体" w:eastAsia="楷体" w:hAnsi="楷体" w:cstheme="minorEastAsia"/>
                <w:bCs/>
                <w:snapToGrid w:val="0"/>
                <w:sz w:val="24"/>
                <w:szCs w:val="24"/>
              </w:rPr>
            </w:pPr>
            <w:r w:rsidRPr="003D40D3">
              <w:rPr>
                <w:rFonts w:ascii="楷体" w:eastAsia="楷体" w:hAnsi="楷体" w:cstheme="minorEastAsia" w:hint="eastAsia"/>
                <w:bCs/>
                <w:snapToGrid w:val="0"/>
                <w:sz w:val="24"/>
                <w:szCs w:val="24"/>
              </w:rPr>
              <w:t>火灾发生</w:t>
            </w:r>
            <w:r w:rsidRPr="003D40D3">
              <w:rPr>
                <w:rFonts w:ascii="楷体" w:eastAsia="楷体" w:hAnsi="楷体" w:cstheme="minorEastAsia" w:hint="eastAsia"/>
                <w:bCs/>
                <w:snapToGrid w:val="0"/>
                <w:sz w:val="24"/>
                <w:szCs w:val="24"/>
              </w:rPr>
              <w:tab/>
              <w:t>0</w:t>
            </w:r>
          </w:p>
          <w:p w:rsidR="00DA0E3B" w:rsidRPr="003D40D3" w:rsidRDefault="00DA0E3B" w:rsidP="003D40D3">
            <w:pPr>
              <w:spacing w:line="360" w:lineRule="auto"/>
              <w:ind w:firstLineChars="200" w:firstLine="480"/>
              <w:rPr>
                <w:rFonts w:ascii="楷体" w:eastAsia="楷体" w:hAnsi="楷体" w:cstheme="minorEastAsia"/>
                <w:bCs/>
                <w:snapToGrid w:val="0"/>
                <w:sz w:val="24"/>
                <w:szCs w:val="24"/>
              </w:rPr>
            </w:pPr>
            <w:r w:rsidRPr="003D40D3">
              <w:rPr>
                <w:rFonts w:ascii="楷体" w:eastAsia="楷体" w:hAnsi="楷体" w:cstheme="minorEastAsia" w:hint="eastAsia"/>
                <w:bCs/>
                <w:snapToGrid w:val="0"/>
                <w:sz w:val="24"/>
                <w:szCs w:val="24"/>
              </w:rPr>
              <w:t>安全事故</w:t>
            </w:r>
            <w:r w:rsidRPr="003D40D3">
              <w:rPr>
                <w:rFonts w:ascii="楷体" w:eastAsia="楷体" w:hAnsi="楷体" w:cstheme="minorEastAsia" w:hint="eastAsia"/>
                <w:bCs/>
                <w:snapToGrid w:val="0"/>
                <w:sz w:val="24"/>
                <w:szCs w:val="24"/>
              </w:rPr>
              <w:tab/>
              <w:t>0</w:t>
            </w:r>
          </w:p>
          <w:p w:rsidR="00DA0E3B" w:rsidRPr="003D40D3" w:rsidRDefault="00DA0E3B" w:rsidP="003D40D3">
            <w:pPr>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目标可测量，与公司管理方针一致。</w:t>
            </w:r>
          </w:p>
          <w:p w:rsidR="00DA0E3B" w:rsidRPr="003D40D3" w:rsidRDefault="00DA0E3B" w:rsidP="003D40D3">
            <w:pPr>
              <w:pStyle w:val="a5"/>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方案包括：</w:t>
            </w:r>
          </w:p>
          <w:p w:rsidR="00DA0E3B" w:rsidRPr="003D40D3" w:rsidRDefault="00DA0E3B" w:rsidP="003D40D3">
            <w:pPr>
              <w:pStyle w:val="a5"/>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lastRenderedPageBreak/>
              <w:t>1.制定培训计划</w:t>
            </w:r>
          </w:p>
          <w:p w:rsidR="00DA0E3B" w:rsidRPr="003D40D3" w:rsidRDefault="00DA0E3B" w:rsidP="003D40D3">
            <w:pPr>
              <w:pStyle w:val="a5"/>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2.按计划的安排组织培训</w:t>
            </w:r>
          </w:p>
          <w:p w:rsidR="00DA0E3B" w:rsidRPr="003D40D3" w:rsidRDefault="00DA0E3B" w:rsidP="003D40D3">
            <w:pPr>
              <w:pStyle w:val="a5"/>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3.定点配置消防设施</w:t>
            </w:r>
          </w:p>
          <w:p w:rsidR="00DA0E3B" w:rsidRPr="003D40D3" w:rsidRDefault="00DA0E3B" w:rsidP="003D40D3">
            <w:pPr>
              <w:pStyle w:val="a5"/>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4.对部门员工定期进行消防知识培训、增强消防意识</w:t>
            </w:r>
          </w:p>
          <w:p w:rsidR="00DA0E3B" w:rsidRPr="003D40D3" w:rsidRDefault="00DA0E3B" w:rsidP="003D40D3">
            <w:pPr>
              <w:pStyle w:val="a5"/>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5.定点配置安全设施</w:t>
            </w:r>
          </w:p>
          <w:p w:rsidR="00DA0E3B" w:rsidRPr="003D40D3" w:rsidRDefault="00DA0E3B" w:rsidP="003D40D3">
            <w:pPr>
              <w:pStyle w:val="a5"/>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6.对部门员工定期进行安全知识培训、增强安全意识</w:t>
            </w:r>
          </w:p>
          <w:p w:rsidR="00DA0E3B" w:rsidRPr="003D40D3" w:rsidRDefault="00DA0E3B" w:rsidP="003D40D3">
            <w:pPr>
              <w:spacing w:line="360" w:lineRule="auto"/>
              <w:ind w:firstLineChars="200" w:firstLine="480"/>
              <w:rPr>
                <w:rFonts w:ascii="楷体" w:eastAsia="楷体" w:hAnsi="楷体" w:cstheme="minorEastAsia"/>
                <w:sz w:val="24"/>
                <w:szCs w:val="24"/>
              </w:rPr>
            </w:pPr>
            <w:r w:rsidRPr="003D40D3">
              <w:rPr>
                <w:rFonts w:ascii="楷体" w:eastAsia="楷体" w:hAnsi="楷体" w:cstheme="minorEastAsia" w:hint="eastAsia"/>
                <w:kern w:val="0"/>
                <w:sz w:val="24"/>
                <w:szCs w:val="24"/>
              </w:rPr>
              <w:t>由办公室按公司管理目标考核要求统计考核公司管理目标完成情况。查到</w:t>
            </w:r>
            <w:r w:rsidRPr="003D40D3">
              <w:rPr>
                <w:rFonts w:ascii="楷体" w:eastAsia="楷体" w:hAnsi="楷体" w:cstheme="minorEastAsia" w:hint="eastAsia"/>
                <w:color w:val="000000"/>
                <w:sz w:val="24"/>
                <w:szCs w:val="24"/>
              </w:rPr>
              <w:t>202</w:t>
            </w:r>
            <w:r w:rsidR="003D40D3" w:rsidRPr="003D40D3">
              <w:rPr>
                <w:rFonts w:ascii="楷体" w:eastAsia="楷体" w:hAnsi="楷体" w:cstheme="minorEastAsia" w:hint="eastAsia"/>
                <w:color w:val="000000"/>
                <w:sz w:val="24"/>
                <w:szCs w:val="24"/>
              </w:rPr>
              <w:t>1</w:t>
            </w:r>
            <w:r w:rsidRPr="003D40D3">
              <w:rPr>
                <w:rFonts w:ascii="楷体" w:eastAsia="楷体" w:hAnsi="楷体" w:cstheme="minorEastAsia" w:hint="eastAsia"/>
                <w:color w:val="000000"/>
                <w:sz w:val="24"/>
                <w:szCs w:val="24"/>
              </w:rPr>
              <w:t>年</w:t>
            </w:r>
            <w:r w:rsidR="003D40D3" w:rsidRPr="003D40D3">
              <w:rPr>
                <w:rFonts w:ascii="楷体" w:eastAsia="楷体" w:hAnsi="楷体" w:cstheme="minorEastAsia" w:hint="eastAsia"/>
                <w:color w:val="000000"/>
                <w:sz w:val="24"/>
                <w:szCs w:val="24"/>
              </w:rPr>
              <w:t>10</w:t>
            </w:r>
            <w:r w:rsidRPr="003D40D3">
              <w:rPr>
                <w:rFonts w:ascii="楷体" w:eastAsia="楷体" w:hAnsi="楷体" w:cstheme="minorEastAsia" w:hint="eastAsia"/>
                <w:color w:val="000000"/>
                <w:sz w:val="24"/>
                <w:szCs w:val="24"/>
              </w:rPr>
              <w:t>月</w:t>
            </w:r>
            <w:r w:rsidR="003D40D3" w:rsidRPr="003D40D3">
              <w:rPr>
                <w:rFonts w:ascii="楷体" w:eastAsia="楷体" w:hAnsi="楷体" w:cstheme="minorEastAsia" w:hint="eastAsia"/>
                <w:color w:val="000000"/>
                <w:sz w:val="24"/>
                <w:szCs w:val="24"/>
              </w:rPr>
              <w:t>8日</w:t>
            </w:r>
            <w:r w:rsidRPr="003D40D3">
              <w:rPr>
                <w:rFonts w:ascii="楷体" w:eastAsia="楷体" w:hAnsi="楷体" w:cstheme="minorEastAsia" w:hint="eastAsia"/>
                <w:kern w:val="0"/>
                <w:sz w:val="24"/>
                <w:szCs w:val="24"/>
              </w:rPr>
              <w:t>公司管理目标完成情况，各项目标均已完成，考核人：</w:t>
            </w:r>
            <w:r w:rsidRPr="003D40D3">
              <w:rPr>
                <w:rFonts w:ascii="楷体" w:eastAsia="楷体" w:hAnsi="楷体" w:cstheme="minorEastAsia" w:hint="eastAsia"/>
                <w:sz w:val="24"/>
                <w:szCs w:val="24"/>
              </w:rPr>
              <w:t>张宇栋</w:t>
            </w:r>
            <w:r w:rsidRPr="003D40D3">
              <w:rPr>
                <w:rFonts w:ascii="楷体" w:eastAsia="楷体" w:hAnsi="楷体" w:cstheme="minorEastAsia" w:hint="eastAsia"/>
                <w:kern w:val="0"/>
                <w:sz w:val="24"/>
                <w:szCs w:val="24"/>
              </w:rPr>
              <w:t>。</w:t>
            </w:r>
          </w:p>
        </w:tc>
        <w:tc>
          <w:tcPr>
            <w:tcW w:w="832" w:type="dxa"/>
          </w:tcPr>
          <w:p w:rsidR="00DA0E3B" w:rsidRPr="003D40D3" w:rsidRDefault="00DA0E3B" w:rsidP="003D40D3">
            <w:pPr>
              <w:spacing w:line="360" w:lineRule="auto"/>
              <w:rPr>
                <w:rFonts w:ascii="楷体" w:eastAsia="楷体" w:hAnsi="楷体" w:cstheme="minorEastAsia"/>
                <w:sz w:val="24"/>
                <w:szCs w:val="24"/>
              </w:rPr>
            </w:pPr>
          </w:p>
        </w:tc>
      </w:tr>
      <w:tr w:rsidR="00DA0E3B" w:rsidRPr="003D40D3" w:rsidTr="00140902">
        <w:trPr>
          <w:trHeight w:val="516"/>
        </w:trPr>
        <w:tc>
          <w:tcPr>
            <w:tcW w:w="2160" w:type="dxa"/>
          </w:tcPr>
          <w:p w:rsidR="00DA0E3B" w:rsidRPr="003D40D3" w:rsidRDefault="00DA0E3B" w:rsidP="003D40D3">
            <w:pPr>
              <w:adjustRightInd w:val="0"/>
              <w:snapToGrid w:val="0"/>
              <w:spacing w:line="360" w:lineRule="auto"/>
              <w:rPr>
                <w:rFonts w:ascii="楷体" w:eastAsia="楷体" w:hAnsi="楷体" w:cstheme="minorEastAsia"/>
                <w:sz w:val="24"/>
                <w:szCs w:val="24"/>
              </w:rPr>
            </w:pPr>
            <w:r w:rsidRPr="003D40D3">
              <w:rPr>
                <w:rFonts w:ascii="楷体" w:eastAsia="楷体" w:hAnsi="楷体" w:cs="宋体" w:hint="eastAsia"/>
                <w:sz w:val="24"/>
                <w:szCs w:val="24"/>
              </w:rPr>
              <w:lastRenderedPageBreak/>
              <w:t>能力</w:t>
            </w:r>
          </w:p>
        </w:tc>
        <w:tc>
          <w:tcPr>
            <w:tcW w:w="960" w:type="dxa"/>
          </w:tcPr>
          <w:p w:rsidR="00DA0E3B" w:rsidRPr="003D40D3" w:rsidRDefault="00DA0E3B" w:rsidP="003D40D3">
            <w:pPr>
              <w:tabs>
                <w:tab w:val="center" w:pos="3169"/>
              </w:tabs>
              <w:spacing w:line="360" w:lineRule="auto"/>
              <w:rPr>
                <w:rFonts w:ascii="楷体" w:eastAsia="楷体" w:hAnsi="楷体" w:cs="宋体"/>
                <w:sz w:val="24"/>
                <w:szCs w:val="24"/>
              </w:rPr>
            </w:pPr>
            <w:r w:rsidRPr="003D40D3">
              <w:rPr>
                <w:rFonts w:ascii="楷体" w:eastAsia="楷体" w:hAnsi="楷体" w:cstheme="minorEastAsia" w:hint="eastAsia"/>
                <w:sz w:val="24"/>
                <w:szCs w:val="24"/>
              </w:rPr>
              <w:t xml:space="preserve">O </w:t>
            </w:r>
            <w:r w:rsidRPr="003D40D3">
              <w:rPr>
                <w:rFonts w:ascii="楷体" w:eastAsia="楷体" w:hAnsi="楷体" w:cs="宋体" w:hint="eastAsia"/>
                <w:sz w:val="24"/>
                <w:szCs w:val="24"/>
              </w:rPr>
              <w:t>7.2</w:t>
            </w:r>
          </w:p>
          <w:p w:rsidR="00DA0E3B" w:rsidRPr="003D40D3" w:rsidRDefault="00DA0E3B" w:rsidP="003D40D3">
            <w:pPr>
              <w:spacing w:line="360" w:lineRule="auto"/>
              <w:rPr>
                <w:rFonts w:ascii="楷体" w:eastAsia="楷体" w:hAnsi="楷体" w:cstheme="minorEastAsia"/>
                <w:sz w:val="24"/>
                <w:szCs w:val="24"/>
              </w:rPr>
            </w:pPr>
          </w:p>
        </w:tc>
        <w:tc>
          <w:tcPr>
            <w:tcW w:w="10757" w:type="dxa"/>
          </w:tcPr>
          <w:p w:rsidR="00DA0E3B" w:rsidRPr="003D40D3" w:rsidRDefault="00DA0E3B" w:rsidP="003D40D3">
            <w:pPr>
              <w:tabs>
                <w:tab w:val="center" w:pos="3169"/>
              </w:tabs>
              <w:spacing w:line="360" w:lineRule="auto"/>
              <w:jc w:val="left"/>
              <w:rPr>
                <w:rFonts w:ascii="楷体" w:eastAsia="楷体" w:hAnsi="楷体" w:cs="宋体"/>
                <w:sz w:val="24"/>
                <w:szCs w:val="24"/>
              </w:rPr>
            </w:pPr>
            <w:r w:rsidRPr="003D40D3">
              <w:rPr>
                <w:rFonts w:ascii="楷体" w:eastAsia="楷体" w:hAnsi="楷体" w:cs="宋体" w:hint="eastAsia"/>
                <w:sz w:val="24"/>
                <w:szCs w:val="24"/>
              </w:rPr>
              <w:t>公司确定了从事的工作影响职业健康安全管理体系绩效和有效性且在公司控制范围内的人员所必要的能力，这些能力主要是基于适当的教育、培训或经历等。</w:t>
            </w:r>
          </w:p>
          <w:p w:rsidR="00DA0E3B" w:rsidRPr="003D40D3" w:rsidRDefault="00DA0E3B" w:rsidP="003D40D3">
            <w:pPr>
              <w:tabs>
                <w:tab w:val="center" w:pos="3169"/>
              </w:tabs>
              <w:spacing w:line="360" w:lineRule="auto"/>
              <w:jc w:val="left"/>
              <w:rPr>
                <w:rFonts w:ascii="楷体" w:eastAsia="楷体" w:hAnsi="楷体" w:cs="宋体"/>
                <w:sz w:val="24"/>
                <w:szCs w:val="24"/>
              </w:rPr>
            </w:pPr>
            <w:r w:rsidRPr="003D40D3">
              <w:rPr>
                <w:rFonts w:ascii="楷体" w:eastAsia="楷体" w:hAnsi="楷体" w:cs="宋体" w:hint="eastAsia"/>
                <w:sz w:val="24"/>
                <w:szCs w:val="24"/>
              </w:rPr>
              <w:t>---公司对每个从事影响职业健康安全管理体系绩效和有效性的工作人员的能力进行识别，制定培训制度、有计划有目的、系统地提供培训以满足这些需求。</w:t>
            </w:r>
          </w:p>
          <w:p w:rsidR="00DA0E3B" w:rsidRPr="003D40D3" w:rsidRDefault="00DA0E3B" w:rsidP="003D40D3">
            <w:pPr>
              <w:tabs>
                <w:tab w:val="center" w:pos="3169"/>
              </w:tabs>
              <w:spacing w:line="360" w:lineRule="auto"/>
              <w:jc w:val="left"/>
              <w:rPr>
                <w:rFonts w:ascii="楷体" w:eastAsia="楷体" w:hAnsi="楷体" w:cs="宋体"/>
                <w:sz w:val="24"/>
                <w:szCs w:val="24"/>
              </w:rPr>
            </w:pPr>
            <w:r w:rsidRPr="003D40D3">
              <w:rPr>
                <w:rFonts w:ascii="楷体" w:eastAsia="楷体" w:hAnsi="楷体" w:cs="宋体" w:hint="eastAsia"/>
                <w:sz w:val="24"/>
                <w:szCs w:val="24"/>
              </w:rPr>
              <w:t>适用时，采取措施（包括：培训、辅导、重新分配工作或招聘具有能力的人员）获得所需的能力，并评价措施的有效性。保留适当的形成文件的信息，作为人员能力的证据。</w:t>
            </w:r>
          </w:p>
          <w:p w:rsidR="000F37DD" w:rsidRDefault="00DA0E3B" w:rsidP="00A96B6B">
            <w:pPr>
              <w:spacing w:line="360" w:lineRule="auto"/>
              <w:rPr>
                <w:rFonts w:ascii="楷体" w:eastAsia="楷体" w:hAnsi="楷体" w:hint="eastAsia"/>
                <w:sz w:val="24"/>
                <w:szCs w:val="24"/>
              </w:rPr>
            </w:pPr>
            <w:r w:rsidRPr="003D40D3">
              <w:rPr>
                <w:rFonts w:ascii="楷体" w:eastAsia="楷体" w:hAnsi="楷体" w:cs="宋体" w:hint="eastAsia"/>
                <w:iCs/>
                <w:sz w:val="24"/>
                <w:szCs w:val="24"/>
              </w:rPr>
              <w:t>公司的关键岗位在学历、经历、资质上均有要求，抽《员工任职评价表》，</w:t>
            </w:r>
            <w:r w:rsidR="000F37DD">
              <w:rPr>
                <w:rFonts w:ascii="楷体" w:eastAsia="楷体" w:hAnsi="楷体" w:cs="宋体" w:hint="eastAsia"/>
                <w:iCs/>
                <w:sz w:val="24"/>
                <w:szCs w:val="24"/>
              </w:rPr>
              <w:t>各岗位人员能</w:t>
            </w:r>
            <w:r w:rsidRPr="003D40D3">
              <w:rPr>
                <w:rFonts w:ascii="楷体" w:eastAsia="楷体" w:hAnsi="楷体"/>
                <w:sz w:val="24"/>
                <w:szCs w:val="24"/>
              </w:rPr>
              <w:t>胜任</w:t>
            </w:r>
            <w:r w:rsidR="000F37DD">
              <w:rPr>
                <w:rFonts w:ascii="楷体" w:eastAsia="楷体" w:hAnsi="楷体" w:hint="eastAsia"/>
                <w:sz w:val="24"/>
                <w:szCs w:val="24"/>
              </w:rPr>
              <w:t>。</w:t>
            </w:r>
          </w:p>
          <w:p w:rsidR="00DA0E3B" w:rsidRPr="003D40D3" w:rsidRDefault="00DA0E3B" w:rsidP="000F37DD">
            <w:pPr>
              <w:pStyle w:val="a5"/>
              <w:spacing w:line="360" w:lineRule="auto"/>
              <w:rPr>
                <w:rFonts w:ascii="楷体" w:eastAsia="楷体" w:hAnsi="楷体" w:cs="宋体"/>
                <w:sz w:val="24"/>
                <w:szCs w:val="24"/>
              </w:rPr>
            </w:pPr>
            <w:r w:rsidRPr="003D40D3">
              <w:rPr>
                <w:rFonts w:ascii="楷体" w:eastAsia="楷体" w:hAnsi="楷体" w:cs="宋体" w:hint="eastAsia"/>
                <w:sz w:val="24"/>
                <w:szCs w:val="24"/>
              </w:rPr>
              <w:t>提供有2021年度培训计划表，抽查培训记录：</w:t>
            </w:r>
          </w:p>
          <w:p w:rsidR="00DA0E3B" w:rsidRPr="003D40D3" w:rsidRDefault="00DA0E3B" w:rsidP="003D40D3">
            <w:pPr>
              <w:spacing w:line="360" w:lineRule="auto"/>
              <w:rPr>
                <w:rFonts w:ascii="楷体" w:eastAsia="楷体" w:hAnsi="楷体" w:cs="宋体"/>
                <w:sz w:val="24"/>
                <w:szCs w:val="24"/>
              </w:rPr>
            </w:pPr>
            <w:r w:rsidRPr="003D40D3">
              <w:rPr>
                <w:rFonts w:ascii="楷体" w:eastAsia="楷体" w:hAnsi="楷体" w:cs="宋体" w:hint="eastAsia"/>
                <w:sz w:val="24"/>
                <w:szCs w:val="24"/>
              </w:rPr>
              <w:t>（1）培训时间202</w:t>
            </w:r>
            <w:r w:rsidR="000E3684">
              <w:rPr>
                <w:rFonts w:ascii="楷体" w:eastAsia="楷体" w:hAnsi="楷体" w:cs="宋体" w:hint="eastAsia"/>
                <w:sz w:val="24"/>
                <w:szCs w:val="24"/>
              </w:rPr>
              <w:t>1</w:t>
            </w:r>
            <w:r w:rsidRPr="003D40D3">
              <w:rPr>
                <w:rFonts w:ascii="楷体" w:eastAsia="楷体" w:hAnsi="楷体" w:cs="宋体" w:hint="eastAsia"/>
                <w:sz w:val="24"/>
                <w:szCs w:val="24"/>
              </w:rPr>
              <w:t>.</w:t>
            </w:r>
            <w:r w:rsidR="00DF1BCB">
              <w:rPr>
                <w:rFonts w:ascii="楷体" w:eastAsia="楷体" w:hAnsi="楷体" w:cs="宋体" w:hint="eastAsia"/>
                <w:sz w:val="24"/>
                <w:szCs w:val="24"/>
              </w:rPr>
              <w:t>8</w:t>
            </w:r>
            <w:r w:rsidRPr="003D40D3">
              <w:rPr>
                <w:rFonts w:ascii="楷体" w:eastAsia="楷体" w:hAnsi="楷体" w:cs="宋体" w:hint="eastAsia"/>
                <w:sz w:val="24"/>
                <w:szCs w:val="24"/>
              </w:rPr>
              <w:t>.</w:t>
            </w:r>
            <w:r w:rsidR="00DF1BCB">
              <w:rPr>
                <w:rFonts w:ascii="楷体" w:eastAsia="楷体" w:hAnsi="楷体" w:cs="宋体" w:hint="eastAsia"/>
                <w:sz w:val="24"/>
                <w:szCs w:val="24"/>
              </w:rPr>
              <w:t>25日</w:t>
            </w:r>
            <w:r w:rsidRPr="003D40D3">
              <w:rPr>
                <w:rFonts w:ascii="楷体" w:eastAsia="楷体" w:hAnsi="楷体" w:cs="宋体" w:hint="eastAsia"/>
                <w:sz w:val="24"/>
                <w:szCs w:val="24"/>
              </w:rPr>
              <w:t>，</w:t>
            </w:r>
            <w:r w:rsidRPr="003D40D3">
              <w:rPr>
                <w:rFonts w:ascii="楷体" w:eastAsia="楷体" w:hAnsi="楷体" w:cs="宋体" w:hint="eastAsia"/>
                <w:sz w:val="24"/>
                <w:szCs w:val="24"/>
              </w:rPr>
              <w:tab/>
              <w:t xml:space="preserve">培训名称：安全相关法律法规，培训对象：全体员工，主讲人：魏亿枫  </w:t>
            </w:r>
            <w:r w:rsidRPr="003D40D3">
              <w:rPr>
                <w:rFonts w:ascii="楷体" w:eastAsia="楷体" w:hAnsi="楷体" w:cs="宋体" w:hint="eastAsia"/>
                <w:sz w:val="24"/>
                <w:szCs w:val="24"/>
              </w:rPr>
              <w:tab/>
            </w:r>
          </w:p>
          <w:p w:rsidR="00DA0E3B" w:rsidRPr="003D40D3" w:rsidRDefault="00DA0E3B" w:rsidP="003D40D3">
            <w:pPr>
              <w:spacing w:line="360" w:lineRule="auto"/>
              <w:rPr>
                <w:rFonts w:ascii="楷体" w:eastAsia="楷体" w:hAnsi="楷体" w:cs="宋体"/>
                <w:sz w:val="24"/>
                <w:szCs w:val="24"/>
              </w:rPr>
            </w:pPr>
            <w:r w:rsidRPr="003D40D3">
              <w:rPr>
                <w:rFonts w:ascii="楷体" w:eastAsia="楷体" w:hAnsi="楷体" w:cs="宋体" w:hint="eastAsia"/>
                <w:sz w:val="24"/>
                <w:szCs w:val="24"/>
              </w:rPr>
              <w:lastRenderedPageBreak/>
              <w:t>地点：会议室</w:t>
            </w:r>
          </w:p>
          <w:p w:rsidR="00DA0E3B" w:rsidRPr="003D40D3" w:rsidRDefault="00DA0E3B" w:rsidP="003D40D3">
            <w:pPr>
              <w:spacing w:line="360" w:lineRule="auto"/>
              <w:rPr>
                <w:rFonts w:ascii="楷体" w:eastAsia="楷体" w:hAnsi="楷体" w:cs="宋体"/>
                <w:sz w:val="24"/>
                <w:szCs w:val="24"/>
              </w:rPr>
            </w:pPr>
            <w:r w:rsidRPr="003D40D3">
              <w:rPr>
                <w:rFonts w:ascii="楷体" w:eastAsia="楷体" w:hAnsi="楷体" w:cs="宋体" w:hint="eastAsia"/>
                <w:sz w:val="24"/>
                <w:szCs w:val="24"/>
              </w:rPr>
              <w:t>培训内容：用电安全法律法规、登高作业法律法规、特种作业保护相关法律法规</w:t>
            </w:r>
          </w:p>
          <w:p w:rsidR="00DA0E3B" w:rsidRPr="003D40D3" w:rsidRDefault="00DA0E3B" w:rsidP="003D40D3">
            <w:pPr>
              <w:spacing w:line="360" w:lineRule="auto"/>
              <w:ind w:firstLineChars="200" w:firstLine="480"/>
              <w:rPr>
                <w:rFonts w:ascii="楷体" w:eastAsia="楷体" w:hAnsi="楷体" w:cs="宋体"/>
                <w:sz w:val="24"/>
                <w:szCs w:val="24"/>
              </w:rPr>
            </w:pPr>
            <w:r w:rsidRPr="003D40D3">
              <w:rPr>
                <w:rFonts w:ascii="楷体" w:eastAsia="楷体" w:hAnsi="楷体" w:cs="宋体" w:hint="eastAsia"/>
                <w:sz w:val="24"/>
                <w:szCs w:val="24"/>
              </w:rPr>
              <w:t>有效性评估：通过口头问答，员工基本掌握物安全相关法律法规要求，本次培训是有效的。</w:t>
            </w:r>
          </w:p>
          <w:p w:rsidR="00DA0E3B" w:rsidRPr="003D40D3" w:rsidRDefault="00DA0E3B" w:rsidP="003D40D3">
            <w:pPr>
              <w:spacing w:line="360" w:lineRule="auto"/>
              <w:ind w:firstLineChars="200" w:firstLine="480"/>
              <w:rPr>
                <w:rFonts w:ascii="楷体" w:eastAsia="楷体" w:hAnsi="楷体" w:cs="宋体"/>
                <w:sz w:val="24"/>
                <w:szCs w:val="24"/>
              </w:rPr>
            </w:pPr>
            <w:r w:rsidRPr="003D40D3">
              <w:rPr>
                <w:rFonts w:ascii="楷体" w:eastAsia="楷体" w:hAnsi="楷体" w:cs="宋体" w:hint="eastAsia"/>
                <w:sz w:val="24"/>
                <w:szCs w:val="24"/>
              </w:rPr>
              <w:t>评价人：魏亿枫</w:t>
            </w:r>
            <w:r w:rsidRPr="003D40D3">
              <w:rPr>
                <w:rFonts w:ascii="楷体" w:eastAsia="楷体" w:hAnsi="楷体" w:cs="宋体" w:hint="eastAsia"/>
                <w:sz w:val="24"/>
                <w:szCs w:val="24"/>
              </w:rPr>
              <w:tab/>
              <w:t>202</w:t>
            </w:r>
            <w:r w:rsidR="00DF1BCB">
              <w:rPr>
                <w:rFonts w:ascii="楷体" w:eastAsia="楷体" w:hAnsi="楷体" w:cs="宋体" w:hint="eastAsia"/>
                <w:sz w:val="24"/>
                <w:szCs w:val="24"/>
              </w:rPr>
              <w:t>1</w:t>
            </w:r>
            <w:r w:rsidRPr="003D40D3">
              <w:rPr>
                <w:rFonts w:ascii="楷体" w:eastAsia="楷体" w:hAnsi="楷体" w:cs="宋体" w:hint="eastAsia"/>
                <w:sz w:val="24"/>
                <w:szCs w:val="24"/>
              </w:rPr>
              <w:t>.</w:t>
            </w:r>
            <w:r w:rsidR="00DF1BCB">
              <w:rPr>
                <w:rFonts w:ascii="楷体" w:eastAsia="楷体" w:hAnsi="楷体" w:cs="宋体" w:hint="eastAsia"/>
                <w:sz w:val="24"/>
                <w:szCs w:val="24"/>
              </w:rPr>
              <w:t>8</w:t>
            </w:r>
            <w:r w:rsidRPr="003D40D3">
              <w:rPr>
                <w:rFonts w:ascii="楷体" w:eastAsia="楷体" w:hAnsi="楷体" w:cs="宋体" w:hint="eastAsia"/>
                <w:sz w:val="24"/>
                <w:szCs w:val="24"/>
              </w:rPr>
              <w:t>.2</w:t>
            </w:r>
            <w:r w:rsidR="00DF1BCB">
              <w:rPr>
                <w:rFonts w:ascii="楷体" w:eastAsia="楷体" w:hAnsi="楷体" w:cs="宋体" w:hint="eastAsia"/>
                <w:sz w:val="24"/>
                <w:szCs w:val="24"/>
              </w:rPr>
              <w:t>5日。</w:t>
            </w:r>
          </w:p>
          <w:p w:rsidR="00DA0E3B" w:rsidRPr="003D40D3" w:rsidRDefault="00DA0E3B" w:rsidP="003D40D3">
            <w:pPr>
              <w:pStyle w:val="a5"/>
              <w:spacing w:line="360" w:lineRule="auto"/>
              <w:rPr>
                <w:rFonts w:ascii="楷体" w:eastAsia="楷体" w:hAnsi="楷体" w:cs="宋体"/>
                <w:sz w:val="24"/>
                <w:szCs w:val="24"/>
              </w:rPr>
            </w:pPr>
            <w:r w:rsidRPr="003D40D3">
              <w:rPr>
                <w:rFonts w:ascii="楷体" w:eastAsia="楷体" w:hAnsi="楷体" w:cs="宋体" w:hint="eastAsia"/>
                <w:sz w:val="24"/>
                <w:szCs w:val="24"/>
              </w:rPr>
              <w:t>(2)培训项目：</w:t>
            </w:r>
            <w:r w:rsidR="000E3684" w:rsidRPr="000E3684">
              <w:rPr>
                <w:rFonts w:ascii="楷体" w:eastAsia="楷体" w:hAnsi="楷体" w:cs="宋体" w:hint="eastAsia"/>
                <w:sz w:val="24"/>
                <w:szCs w:val="24"/>
              </w:rPr>
              <w:t>程序文件、管理制度</w:t>
            </w:r>
            <w:r w:rsidRPr="003D40D3">
              <w:rPr>
                <w:rFonts w:ascii="楷体" w:eastAsia="楷体" w:hAnsi="楷体" w:cs="宋体" w:hint="eastAsia"/>
                <w:sz w:val="24"/>
                <w:szCs w:val="24"/>
              </w:rPr>
              <w:t>培训</w:t>
            </w:r>
            <w:r w:rsidR="00DF1BCB">
              <w:rPr>
                <w:rFonts w:ascii="楷体" w:eastAsia="楷体" w:hAnsi="楷体" w:cs="宋体" w:hint="eastAsia"/>
                <w:sz w:val="24"/>
                <w:szCs w:val="24"/>
              </w:rPr>
              <w:t>，</w:t>
            </w:r>
          </w:p>
          <w:p w:rsidR="00DA0E3B" w:rsidRPr="003D40D3" w:rsidRDefault="00DA0E3B" w:rsidP="003D40D3">
            <w:pPr>
              <w:pStyle w:val="a5"/>
              <w:spacing w:line="360" w:lineRule="auto"/>
              <w:rPr>
                <w:rFonts w:ascii="楷体" w:eastAsia="楷体" w:hAnsi="楷体" w:cs="宋体"/>
                <w:sz w:val="24"/>
                <w:szCs w:val="24"/>
              </w:rPr>
            </w:pPr>
            <w:r w:rsidRPr="003D40D3">
              <w:rPr>
                <w:rFonts w:ascii="楷体" w:eastAsia="楷体" w:hAnsi="楷体" w:cs="宋体" w:hint="eastAsia"/>
                <w:sz w:val="24"/>
                <w:szCs w:val="24"/>
              </w:rPr>
              <w:t>授课人：</w:t>
            </w:r>
            <w:r w:rsidR="000E3684" w:rsidRPr="000E3684">
              <w:rPr>
                <w:rFonts w:ascii="楷体" w:eastAsia="楷体" w:hAnsi="楷体" w:cs="宋体" w:hint="eastAsia"/>
                <w:sz w:val="24"/>
                <w:szCs w:val="24"/>
              </w:rPr>
              <w:t>张宇栋</w:t>
            </w:r>
            <w:r w:rsidRPr="003D40D3">
              <w:rPr>
                <w:rFonts w:ascii="楷体" w:eastAsia="楷体" w:hAnsi="楷体" w:cs="宋体" w:hint="eastAsia"/>
                <w:sz w:val="24"/>
                <w:szCs w:val="24"/>
              </w:rPr>
              <w:t>,时 间:202</w:t>
            </w:r>
            <w:r w:rsidR="000E3684">
              <w:rPr>
                <w:rFonts w:ascii="楷体" w:eastAsia="楷体" w:hAnsi="楷体" w:cs="宋体" w:hint="eastAsia"/>
                <w:sz w:val="24"/>
                <w:szCs w:val="24"/>
              </w:rPr>
              <w:t>1</w:t>
            </w:r>
            <w:r w:rsidRPr="003D40D3">
              <w:rPr>
                <w:rFonts w:ascii="楷体" w:eastAsia="楷体" w:hAnsi="楷体" w:cs="宋体" w:hint="eastAsia"/>
                <w:sz w:val="24"/>
                <w:szCs w:val="24"/>
              </w:rPr>
              <w:t>.</w:t>
            </w:r>
            <w:r w:rsidR="000E3684">
              <w:rPr>
                <w:rFonts w:ascii="楷体" w:eastAsia="楷体" w:hAnsi="楷体" w:cs="宋体" w:hint="eastAsia"/>
                <w:sz w:val="24"/>
                <w:szCs w:val="24"/>
              </w:rPr>
              <w:t>6</w:t>
            </w:r>
            <w:r w:rsidRPr="003D40D3">
              <w:rPr>
                <w:rFonts w:ascii="楷体" w:eastAsia="楷体" w:hAnsi="楷体" w:cs="宋体" w:hint="eastAsia"/>
                <w:sz w:val="24"/>
                <w:szCs w:val="24"/>
              </w:rPr>
              <w:t>.</w:t>
            </w:r>
            <w:r w:rsidR="000E3684">
              <w:rPr>
                <w:rFonts w:ascii="楷体" w:eastAsia="楷体" w:hAnsi="楷体" w:cs="宋体" w:hint="eastAsia"/>
                <w:sz w:val="24"/>
                <w:szCs w:val="24"/>
              </w:rPr>
              <w:t>18日</w:t>
            </w:r>
            <w:r w:rsidRPr="003D40D3">
              <w:rPr>
                <w:rFonts w:ascii="楷体" w:eastAsia="楷体" w:hAnsi="楷体" w:cs="宋体" w:hint="eastAsia"/>
                <w:sz w:val="24"/>
                <w:szCs w:val="24"/>
              </w:rPr>
              <w:t>,参加人员：</w:t>
            </w:r>
            <w:r w:rsidR="000E3684">
              <w:rPr>
                <w:rFonts w:ascii="楷体" w:eastAsia="楷体" w:hAnsi="楷体" w:cs="宋体" w:hint="eastAsia"/>
                <w:sz w:val="24"/>
                <w:szCs w:val="24"/>
              </w:rPr>
              <w:t>全体人员，</w:t>
            </w:r>
          </w:p>
          <w:p w:rsidR="00DA0E3B" w:rsidRDefault="00DA0E3B" w:rsidP="003D40D3">
            <w:pPr>
              <w:pStyle w:val="a5"/>
              <w:spacing w:line="360" w:lineRule="auto"/>
              <w:rPr>
                <w:rFonts w:ascii="楷体" w:eastAsia="楷体" w:hAnsi="楷体" w:cs="宋体" w:hint="eastAsia"/>
                <w:sz w:val="24"/>
                <w:szCs w:val="24"/>
              </w:rPr>
            </w:pPr>
            <w:r w:rsidRPr="003D40D3">
              <w:rPr>
                <w:rFonts w:ascii="楷体" w:eastAsia="楷体" w:hAnsi="楷体" w:cs="宋体" w:hint="eastAsia"/>
                <w:sz w:val="24"/>
                <w:szCs w:val="24"/>
              </w:rPr>
              <w:t>考核方式：</w:t>
            </w:r>
            <w:r w:rsidR="000E3684" w:rsidRPr="000E3684">
              <w:rPr>
                <w:rFonts w:ascii="楷体" w:eastAsia="楷体" w:hAnsi="楷体" w:cs="宋体" w:hint="eastAsia"/>
                <w:sz w:val="24"/>
                <w:szCs w:val="24"/>
              </w:rPr>
              <w:t>通过现场提问，员工基本了解OHS 管理手册、程序文件的要求，本次培训是有效的</w:t>
            </w:r>
            <w:r w:rsidRPr="003D40D3">
              <w:rPr>
                <w:rFonts w:ascii="楷体" w:eastAsia="楷体" w:hAnsi="楷体" w:cs="宋体" w:hint="eastAsia"/>
                <w:sz w:val="24"/>
                <w:szCs w:val="24"/>
              </w:rPr>
              <w:t>。评价人/日期：</w:t>
            </w:r>
            <w:r w:rsidR="000E3684" w:rsidRPr="000E3684">
              <w:rPr>
                <w:rFonts w:ascii="楷体" w:eastAsia="楷体" w:hAnsi="楷体" w:cs="宋体" w:hint="eastAsia"/>
                <w:sz w:val="24"/>
                <w:szCs w:val="24"/>
              </w:rPr>
              <w:t>张宇栋</w:t>
            </w:r>
            <w:r w:rsidR="000E3684">
              <w:rPr>
                <w:rFonts w:ascii="楷体" w:eastAsia="楷体" w:hAnsi="楷体" w:cs="宋体" w:hint="eastAsia"/>
                <w:sz w:val="24"/>
                <w:szCs w:val="24"/>
              </w:rPr>
              <w:t>，</w:t>
            </w:r>
            <w:r w:rsidRPr="003D40D3">
              <w:rPr>
                <w:rFonts w:ascii="楷体" w:eastAsia="楷体" w:hAnsi="楷体" w:cs="宋体" w:hint="eastAsia"/>
                <w:sz w:val="24"/>
                <w:szCs w:val="24"/>
              </w:rPr>
              <w:t>202</w:t>
            </w:r>
            <w:r w:rsidR="000E3684">
              <w:rPr>
                <w:rFonts w:ascii="楷体" w:eastAsia="楷体" w:hAnsi="楷体" w:cs="宋体" w:hint="eastAsia"/>
                <w:sz w:val="24"/>
                <w:szCs w:val="24"/>
              </w:rPr>
              <w:t>1</w:t>
            </w:r>
            <w:r w:rsidRPr="003D40D3">
              <w:rPr>
                <w:rFonts w:ascii="楷体" w:eastAsia="楷体" w:hAnsi="楷体" w:cs="宋体" w:hint="eastAsia"/>
                <w:sz w:val="24"/>
                <w:szCs w:val="24"/>
              </w:rPr>
              <w:t>.</w:t>
            </w:r>
            <w:r w:rsidR="000E3684">
              <w:rPr>
                <w:rFonts w:ascii="楷体" w:eastAsia="楷体" w:hAnsi="楷体" w:cs="宋体" w:hint="eastAsia"/>
                <w:sz w:val="24"/>
                <w:szCs w:val="24"/>
              </w:rPr>
              <w:t>6</w:t>
            </w:r>
            <w:r w:rsidRPr="003D40D3">
              <w:rPr>
                <w:rFonts w:ascii="楷体" w:eastAsia="楷体" w:hAnsi="楷体" w:cs="宋体" w:hint="eastAsia"/>
                <w:sz w:val="24"/>
                <w:szCs w:val="24"/>
              </w:rPr>
              <w:t>.</w:t>
            </w:r>
            <w:r w:rsidR="000E3684">
              <w:rPr>
                <w:rFonts w:ascii="楷体" w:eastAsia="楷体" w:hAnsi="楷体" w:cs="宋体" w:hint="eastAsia"/>
                <w:sz w:val="24"/>
                <w:szCs w:val="24"/>
              </w:rPr>
              <w:t>18日</w:t>
            </w:r>
            <w:r w:rsidR="000F37DD">
              <w:rPr>
                <w:rFonts w:ascii="楷体" w:eastAsia="楷体" w:hAnsi="楷体" w:cs="宋体" w:hint="eastAsia"/>
                <w:sz w:val="24"/>
                <w:szCs w:val="24"/>
              </w:rPr>
              <w:t>。</w:t>
            </w:r>
          </w:p>
          <w:p w:rsidR="00A96B6B" w:rsidRDefault="00A96B6B" w:rsidP="003D40D3">
            <w:pPr>
              <w:pStyle w:val="a5"/>
              <w:spacing w:line="360" w:lineRule="auto"/>
              <w:rPr>
                <w:rFonts w:ascii="楷体" w:eastAsia="楷体" w:hAnsi="楷体" w:hint="eastAsia"/>
                <w:sz w:val="24"/>
                <w:szCs w:val="24"/>
              </w:rPr>
            </w:pPr>
            <w:r w:rsidRPr="003D40D3">
              <w:rPr>
                <w:rFonts w:ascii="楷体" w:eastAsia="楷体" w:hAnsi="楷体" w:hint="eastAsia"/>
                <w:sz w:val="24"/>
                <w:szCs w:val="24"/>
              </w:rPr>
              <w:t>企业特殊工种</w:t>
            </w:r>
            <w:r>
              <w:rPr>
                <w:rFonts w:ascii="楷体" w:eastAsia="楷体" w:hAnsi="楷体" w:hint="eastAsia"/>
                <w:sz w:val="24"/>
                <w:szCs w:val="24"/>
              </w:rPr>
              <w:t>有</w:t>
            </w:r>
            <w:r w:rsidRPr="003D40D3">
              <w:rPr>
                <w:rFonts w:ascii="楷体" w:eastAsia="楷体" w:hAnsi="楷体" w:hint="eastAsia"/>
                <w:sz w:val="24"/>
                <w:szCs w:val="24"/>
              </w:rPr>
              <w:t>证书，电工证、焊工证，</w:t>
            </w:r>
            <w:r>
              <w:rPr>
                <w:rFonts w:ascii="楷体" w:eastAsia="楷体" w:hAnsi="楷体" w:hint="eastAsia"/>
                <w:sz w:val="24"/>
                <w:szCs w:val="24"/>
              </w:rPr>
              <w:t>叉车工证</w:t>
            </w:r>
            <w:r w:rsidRPr="003D40D3">
              <w:rPr>
                <w:rFonts w:ascii="楷体" w:eastAsia="楷体" w:hAnsi="楷体" w:hint="eastAsia"/>
                <w:sz w:val="24"/>
                <w:szCs w:val="24"/>
              </w:rPr>
              <w:t>。</w:t>
            </w:r>
          </w:p>
          <w:p w:rsidR="00A96B6B" w:rsidRPr="00534928" w:rsidRDefault="00A96B6B" w:rsidP="00A96B6B">
            <w:pPr>
              <w:pStyle w:val="a5"/>
              <w:spacing w:line="360" w:lineRule="auto"/>
              <w:rPr>
                <w:rFonts w:ascii="楷体" w:eastAsia="楷体" w:hAnsi="楷体"/>
                <w:sz w:val="24"/>
                <w:szCs w:val="24"/>
              </w:rPr>
            </w:pPr>
            <w:r w:rsidRPr="00534928">
              <w:rPr>
                <w:rFonts w:ascii="楷体" w:eastAsia="楷体" w:hAnsi="楷体" w:cs="Arial" w:hint="eastAsia"/>
                <w:sz w:val="24"/>
                <w:szCs w:val="24"/>
              </w:rPr>
              <w:t>电工、焊工、叉车工持证上岗，叉车特种设备有检验监督证书，</w:t>
            </w:r>
            <w:proofErr w:type="gramStart"/>
            <w:r w:rsidRPr="00534928">
              <w:rPr>
                <w:rFonts w:ascii="楷体" w:eastAsia="楷体" w:hAnsi="楷体" w:hint="eastAsia"/>
                <w:sz w:val="24"/>
                <w:szCs w:val="24"/>
              </w:rPr>
              <w:t>查特殊</w:t>
            </w:r>
            <w:proofErr w:type="gramEnd"/>
            <w:r w:rsidRPr="00534928">
              <w:rPr>
                <w:rFonts w:ascii="楷体" w:eastAsia="楷体" w:hAnsi="楷体" w:hint="eastAsia"/>
                <w:sz w:val="24"/>
                <w:szCs w:val="24"/>
              </w:rPr>
              <w:t>工种：（特种设备操作证，安全员、电工等证书）</w:t>
            </w:r>
          </w:p>
          <w:p w:rsidR="00A96B6B" w:rsidRPr="00534928" w:rsidRDefault="00A96B6B" w:rsidP="00A96B6B">
            <w:pPr>
              <w:pStyle w:val="a5"/>
              <w:spacing w:line="360" w:lineRule="auto"/>
              <w:rPr>
                <w:rFonts w:ascii="楷体" w:eastAsia="楷体" w:hAnsi="楷体"/>
                <w:sz w:val="24"/>
                <w:szCs w:val="24"/>
              </w:rPr>
            </w:pPr>
            <w:r w:rsidRPr="00534928">
              <w:rPr>
                <w:rFonts w:ascii="楷体" w:eastAsia="楷体" w:hAnsi="楷体"/>
                <w:noProof/>
                <w:sz w:val="24"/>
                <w:szCs w:val="24"/>
              </w:rPr>
              <w:drawing>
                <wp:inline distT="0" distB="0" distL="114300" distR="114300" wp14:anchorId="15D05F1B" wp14:editId="75DD480D">
                  <wp:extent cx="2386965" cy="1452880"/>
                  <wp:effectExtent l="0" t="0" r="1333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2386965" cy="1452880"/>
                          </a:xfrm>
                          <a:prstGeom prst="rect">
                            <a:avLst/>
                          </a:prstGeom>
                          <a:noFill/>
                          <a:ln>
                            <a:noFill/>
                          </a:ln>
                        </pic:spPr>
                      </pic:pic>
                    </a:graphicData>
                  </a:graphic>
                </wp:inline>
              </w:drawing>
            </w:r>
            <w:r w:rsidRPr="00534928">
              <w:rPr>
                <w:rFonts w:ascii="楷体" w:eastAsia="楷体" w:hAnsi="楷体" w:hint="eastAsia"/>
                <w:sz w:val="24"/>
                <w:szCs w:val="24"/>
              </w:rPr>
              <w:t xml:space="preserve"> </w:t>
            </w:r>
            <w:r w:rsidRPr="00534928">
              <w:rPr>
                <w:rFonts w:ascii="楷体" w:eastAsia="楷体" w:hAnsi="楷体"/>
                <w:noProof/>
                <w:sz w:val="24"/>
                <w:szCs w:val="24"/>
              </w:rPr>
              <w:drawing>
                <wp:inline distT="0" distB="0" distL="114300" distR="114300" wp14:anchorId="4522123C" wp14:editId="472256D9">
                  <wp:extent cx="2216150" cy="1404620"/>
                  <wp:effectExtent l="0" t="0" r="12700"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2216150" cy="1404620"/>
                          </a:xfrm>
                          <a:prstGeom prst="rect">
                            <a:avLst/>
                          </a:prstGeom>
                          <a:noFill/>
                          <a:ln>
                            <a:noFill/>
                          </a:ln>
                        </pic:spPr>
                      </pic:pic>
                    </a:graphicData>
                  </a:graphic>
                </wp:inline>
              </w:drawing>
            </w:r>
            <w:r w:rsidRPr="00534928">
              <w:rPr>
                <w:rFonts w:ascii="楷体" w:eastAsia="楷体" w:hAnsi="楷体"/>
                <w:noProof/>
                <w:sz w:val="24"/>
                <w:szCs w:val="24"/>
              </w:rPr>
              <w:lastRenderedPageBreak/>
              <w:drawing>
                <wp:inline distT="0" distB="0" distL="114300" distR="114300" wp14:anchorId="0B6A8E83" wp14:editId="11E9FC9A">
                  <wp:extent cx="2119630" cy="1406525"/>
                  <wp:effectExtent l="0" t="0" r="1397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a:stretch>
                            <a:fillRect/>
                          </a:stretch>
                        </pic:blipFill>
                        <pic:spPr>
                          <a:xfrm>
                            <a:off x="0" y="0"/>
                            <a:ext cx="2119630" cy="1406525"/>
                          </a:xfrm>
                          <a:prstGeom prst="rect">
                            <a:avLst/>
                          </a:prstGeom>
                          <a:noFill/>
                          <a:ln>
                            <a:noFill/>
                          </a:ln>
                        </pic:spPr>
                      </pic:pic>
                    </a:graphicData>
                  </a:graphic>
                </wp:inline>
              </w:drawing>
            </w:r>
          </w:p>
          <w:p w:rsidR="00A96B6B" w:rsidRPr="00534928" w:rsidRDefault="00A96B6B" w:rsidP="00A96B6B">
            <w:pPr>
              <w:pStyle w:val="a5"/>
              <w:spacing w:line="360" w:lineRule="auto"/>
              <w:rPr>
                <w:rFonts w:ascii="楷体" w:eastAsia="楷体" w:hAnsi="楷体"/>
                <w:sz w:val="24"/>
                <w:szCs w:val="24"/>
              </w:rPr>
            </w:pPr>
            <w:r w:rsidRPr="00534928">
              <w:rPr>
                <w:rFonts w:ascii="楷体" w:eastAsia="楷体" w:hAnsi="楷体"/>
                <w:noProof/>
                <w:sz w:val="24"/>
                <w:szCs w:val="24"/>
              </w:rPr>
              <w:drawing>
                <wp:inline distT="0" distB="0" distL="114300" distR="114300" wp14:anchorId="588C5E96" wp14:editId="1C1574A4">
                  <wp:extent cx="2038350" cy="1377950"/>
                  <wp:effectExtent l="0" t="0" r="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2038350" cy="1377950"/>
                          </a:xfrm>
                          <a:prstGeom prst="rect">
                            <a:avLst/>
                          </a:prstGeom>
                          <a:noFill/>
                          <a:ln>
                            <a:noFill/>
                          </a:ln>
                        </pic:spPr>
                      </pic:pic>
                    </a:graphicData>
                  </a:graphic>
                </wp:inline>
              </w:drawing>
            </w:r>
            <w:r w:rsidRPr="00534928">
              <w:rPr>
                <w:rFonts w:ascii="楷体" w:eastAsia="楷体" w:hAnsi="楷体" w:hint="eastAsia"/>
                <w:sz w:val="24"/>
                <w:szCs w:val="24"/>
              </w:rPr>
              <w:t xml:space="preserve"> </w:t>
            </w:r>
            <w:r w:rsidRPr="00534928">
              <w:rPr>
                <w:rFonts w:ascii="楷体" w:eastAsia="楷体" w:hAnsi="楷体"/>
                <w:noProof/>
                <w:sz w:val="24"/>
                <w:szCs w:val="24"/>
              </w:rPr>
              <w:drawing>
                <wp:inline distT="0" distB="0" distL="114300" distR="114300" wp14:anchorId="7E286A60" wp14:editId="6F85EAEB">
                  <wp:extent cx="2091690" cy="1373505"/>
                  <wp:effectExtent l="0" t="0" r="3810" b="171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2091690" cy="1373505"/>
                          </a:xfrm>
                          <a:prstGeom prst="rect">
                            <a:avLst/>
                          </a:prstGeom>
                          <a:noFill/>
                          <a:ln>
                            <a:noFill/>
                          </a:ln>
                        </pic:spPr>
                      </pic:pic>
                    </a:graphicData>
                  </a:graphic>
                </wp:inline>
              </w:drawing>
            </w:r>
            <w:r w:rsidRPr="00534928">
              <w:rPr>
                <w:rFonts w:ascii="楷体" w:eastAsia="楷体" w:hAnsi="楷体" w:hint="eastAsia"/>
                <w:sz w:val="24"/>
                <w:szCs w:val="24"/>
              </w:rPr>
              <w:t xml:space="preserve"> </w:t>
            </w:r>
            <w:r w:rsidRPr="00534928">
              <w:rPr>
                <w:rFonts w:ascii="楷体" w:eastAsia="楷体" w:hAnsi="楷体"/>
                <w:noProof/>
                <w:sz w:val="24"/>
                <w:szCs w:val="24"/>
              </w:rPr>
              <w:drawing>
                <wp:inline distT="0" distB="0" distL="114300" distR="114300" wp14:anchorId="7F9237EC" wp14:editId="277850FF">
                  <wp:extent cx="2031365" cy="1335405"/>
                  <wp:effectExtent l="0" t="0" r="6985" b="171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a:stretch>
                            <a:fillRect/>
                          </a:stretch>
                        </pic:blipFill>
                        <pic:spPr>
                          <a:xfrm>
                            <a:off x="0" y="0"/>
                            <a:ext cx="2031365" cy="1335405"/>
                          </a:xfrm>
                          <a:prstGeom prst="rect">
                            <a:avLst/>
                          </a:prstGeom>
                          <a:noFill/>
                          <a:ln>
                            <a:noFill/>
                          </a:ln>
                        </pic:spPr>
                      </pic:pic>
                    </a:graphicData>
                  </a:graphic>
                </wp:inline>
              </w:drawing>
            </w:r>
          </w:p>
          <w:p w:rsidR="00A96B6B" w:rsidRPr="003D40D3" w:rsidRDefault="00A96B6B" w:rsidP="00DF1BCB">
            <w:pPr>
              <w:pStyle w:val="a5"/>
              <w:spacing w:line="360" w:lineRule="auto"/>
              <w:rPr>
                <w:rFonts w:ascii="楷体" w:eastAsia="楷体" w:hAnsi="楷体" w:cs="宋体"/>
                <w:sz w:val="24"/>
                <w:szCs w:val="24"/>
              </w:rPr>
            </w:pPr>
            <w:r w:rsidRPr="00534928">
              <w:rPr>
                <w:rFonts w:ascii="楷体" w:eastAsia="楷体" w:hAnsi="楷体" w:cstheme="minorEastAsia" w:hint="eastAsia"/>
                <w:sz w:val="24"/>
                <w:szCs w:val="24"/>
              </w:rPr>
              <w:t xml:space="preserve"> </w:t>
            </w:r>
          </w:p>
        </w:tc>
        <w:tc>
          <w:tcPr>
            <w:tcW w:w="832" w:type="dxa"/>
          </w:tcPr>
          <w:p w:rsidR="00DA0E3B" w:rsidRPr="003D40D3" w:rsidRDefault="00DA0E3B" w:rsidP="003D40D3">
            <w:pPr>
              <w:spacing w:line="360" w:lineRule="auto"/>
              <w:rPr>
                <w:rFonts w:ascii="楷体" w:eastAsia="楷体" w:hAnsi="楷体" w:cstheme="minorEastAsia"/>
                <w:sz w:val="24"/>
                <w:szCs w:val="24"/>
              </w:rPr>
            </w:pPr>
          </w:p>
        </w:tc>
      </w:tr>
      <w:tr w:rsidR="00DA0E3B" w:rsidRPr="003D40D3" w:rsidTr="00140902">
        <w:trPr>
          <w:trHeight w:val="516"/>
        </w:trPr>
        <w:tc>
          <w:tcPr>
            <w:tcW w:w="2160" w:type="dxa"/>
          </w:tcPr>
          <w:p w:rsidR="00DA0E3B" w:rsidRPr="003D40D3" w:rsidRDefault="00DA0E3B" w:rsidP="003D40D3">
            <w:pPr>
              <w:adjustRightInd w:val="0"/>
              <w:snapToGrid w:val="0"/>
              <w:spacing w:line="360" w:lineRule="auto"/>
              <w:jc w:val="left"/>
              <w:rPr>
                <w:rFonts w:ascii="楷体" w:eastAsia="楷体" w:hAnsi="楷体" w:cstheme="minorEastAsia"/>
                <w:sz w:val="24"/>
                <w:szCs w:val="24"/>
              </w:rPr>
            </w:pPr>
            <w:r w:rsidRPr="003D40D3">
              <w:rPr>
                <w:rFonts w:ascii="楷体" w:eastAsia="楷体" w:hAnsi="楷体" w:cs="宋体" w:hint="eastAsia"/>
                <w:sz w:val="24"/>
                <w:szCs w:val="24"/>
              </w:rPr>
              <w:lastRenderedPageBreak/>
              <w:t>意识</w:t>
            </w:r>
          </w:p>
        </w:tc>
        <w:tc>
          <w:tcPr>
            <w:tcW w:w="960" w:type="dxa"/>
          </w:tcPr>
          <w:p w:rsidR="00DA0E3B" w:rsidRPr="003D40D3" w:rsidRDefault="00DA0E3B" w:rsidP="003D40D3">
            <w:pPr>
              <w:tabs>
                <w:tab w:val="center" w:pos="3169"/>
              </w:tabs>
              <w:spacing w:line="360" w:lineRule="auto"/>
              <w:rPr>
                <w:rFonts w:ascii="楷体" w:eastAsia="楷体" w:hAnsi="楷体" w:cs="宋体"/>
                <w:sz w:val="24"/>
                <w:szCs w:val="24"/>
              </w:rPr>
            </w:pPr>
            <w:r w:rsidRPr="003D40D3">
              <w:rPr>
                <w:rFonts w:ascii="楷体" w:eastAsia="楷体" w:hAnsi="楷体" w:cstheme="minorEastAsia" w:hint="eastAsia"/>
                <w:sz w:val="24"/>
                <w:szCs w:val="24"/>
              </w:rPr>
              <w:t xml:space="preserve">O </w:t>
            </w:r>
            <w:r w:rsidRPr="003D40D3">
              <w:rPr>
                <w:rFonts w:ascii="楷体" w:eastAsia="楷体" w:hAnsi="楷体" w:cs="宋体" w:hint="eastAsia"/>
                <w:sz w:val="24"/>
                <w:szCs w:val="24"/>
              </w:rPr>
              <w:t>7.3</w:t>
            </w:r>
          </w:p>
          <w:p w:rsidR="00DA0E3B" w:rsidRPr="003D40D3" w:rsidRDefault="00DA0E3B" w:rsidP="003D40D3">
            <w:pPr>
              <w:spacing w:line="360" w:lineRule="auto"/>
              <w:rPr>
                <w:rFonts w:ascii="楷体" w:eastAsia="楷体" w:hAnsi="楷体" w:cstheme="minorEastAsia"/>
                <w:sz w:val="24"/>
                <w:szCs w:val="24"/>
              </w:rPr>
            </w:pPr>
          </w:p>
        </w:tc>
        <w:tc>
          <w:tcPr>
            <w:tcW w:w="10757" w:type="dxa"/>
          </w:tcPr>
          <w:p w:rsidR="00DA0E3B" w:rsidRPr="003D40D3" w:rsidRDefault="00DA0E3B" w:rsidP="003D40D3">
            <w:pPr>
              <w:tabs>
                <w:tab w:val="center" w:pos="3169"/>
              </w:tabs>
              <w:spacing w:line="360" w:lineRule="auto"/>
              <w:jc w:val="left"/>
              <w:rPr>
                <w:rFonts w:ascii="楷体" w:eastAsia="楷体" w:hAnsi="楷体" w:cs="宋体"/>
                <w:sz w:val="24"/>
                <w:szCs w:val="24"/>
              </w:rPr>
            </w:pPr>
            <w:r w:rsidRPr="003D40D3">
              <w:rPr>
                <w:rFonts w:ascii="楷体" w:eastAsia="楷体" w:hAnsi="楷体" w:cs="宋体" w:hint="eastAsia"/>
                <w:sz w:val="24"/>
                <w:szCs w:val="24"/>
              </w:rPr>
              <w:t>公司通过宣导、培训、制度约束等方式确保员工能意识到他们从事的活动的相关性及重要性，以及他们对贯彻方针、达成目标及实现体系的有效性的积极贡献，以及其不符合体系要求的后果。</w:t>
            </w:r>
          </w:p>
          <w:p w:rsidR="00DA0E3B" w:rsidRPr="003D40D3" w:rsidRDefault="00DA0E3B" w:rsidP="003D40D3">
            <w:pPr>
              <w:spacing w:line="360" w:lineRule="auto"/>
              <w:ind w:firstLineChars="200" w:firstLine="480"/>
              <w:jc w:val="left"/>
              <w:rPr>
                <w:rFonts w:ascii="楷体" w:eastAsia="楷体" w:hAnsi="楷体" w:cstheme="minorEastAsia"/>
                <w:sz w:val="24"/>
                <w:szCs w:val="24"/>
              </w:rPr>
            </w:pPr>
            <w:r w:rsidRPr="003D40D3">
              <w:rPr>
                <w:rFonts w:ascii="楷体" w:eastAsia="楷体" w:hAnsi="楷体" w:cs="宋体" w:hint="eastAsia"/>
                <w:sz w:val="24"/>
                <w:szCs w:val="24"/>
              </w:rPr>
              <w:t>---经与员工沟通了解，基本具备以上必要环境和职业健康安全管理体系相关意识。</w:t>
            </w:r>
          </w:p>
        </w:tc>
        <w:tc>
          <w:tcPr>
            <w:tcW w:w="832" w:type="dxa"/>
          </w:tcPr>
          <w:p w:rsidR="00DA0E3B" w:rsidRPr="003D40D3" w:rsidRDefault="00DA0E3B" w:rsidP="003D40D3">
            <w:pPr>
              <w:spacing w:line="360" w:lineRule="auto"/>
              <w:rPr>
                <w:rFonts w:ascii="楷体" w:eastAsia="楷体" w:hAnsi="楷体" w:cstheme="minorEastAsia"/>
                <w:sz w:val="24"/>
                <w:szCs w:val="24"/>
              </w:rPr>
            </w:pPr>
          </w:p>
        </w:tc>
      </w:tr>
      <w:tr w:rsidR="00DA0E3B" w:rsidRPr="003D40D3">
        <w:trPr>
          <w:trHeight w:val="516"/>
        </w:trPr>
        <w:tc>
          <w:tcPr>
            <w:tcW w:w="2160" w:type="dxa"/>
          </w:tcPr>
          <w:p w:rsidR="00DA0E3B" w:rsidRPr="003D40D3" w:rsidRDefault="00DA0E3B"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应对风险和机遇的措施</w:t>
            </w:r>
          </w:p>
          <w:p w:rsidR="00DA0E3B" w:rsidRPr="003D40D3" w:rsidRDefault="00DA0E3B" w:rsidP="003D40D3">
            <w:pPr>
              <w:spacing w:line="360" w:lineRule="auto"/>
              <w:rPr>
                <w:rFonts w:ascii="楷体" w:eastAsia="楷体" w:hAnsi="楷体" w:cstheme="minorEastAsia"/>
                <w:sz w:val="24"/>
                <w:szCs w:val="24"/>
              </w:rPr>
            </w:pPr>
          </w:p>
        </w:tc>
        <w:tc>
          <w:tcPr>
            <w:tcW w:w="960" w:type="dxa"/>
          </w:tcPr>
          <w:p w:rsidR="00DA0E3B" w:rsidRPr="003D40D3" w:rsidRDefault="00DA0E3B"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O 6.1.1/4</w:t>
            </w:r>
          </w:p>
          <w:p w:rsidR="00DA0E3B" w:rsidRPr="003D40D3" w:rsidRDefault="00DA0E3B" w:rsidP="003D40D3">
            <w:pPr>
              <w:spacing w:line="360" w:lineRule="auto"/>
              <w:rPr>
                <w:rFonts w:ascii="楷体" w:eastAsia="楷体" w:hAnsi="楷体" w:cstheme="minorEastAsia"/>
                <w:sz w:val="24"/>
                <w:szCs w:val="24"/>
              </w:rPr>
            </w:pPr>
          </w:p>
          <w:p w:rsidR="00DA0E3B" w:rsidRPr="003D40D3" w:rsidRDefault="00DA0E3B" w:rsidP="003D40D3">
            <w:pPr>
              <w:spacing w:line="360" w:lineRule="auto"/>
              <w:rPr>
                <w:rFonts w:ascii="楷体" w:eastAsia="楷体" w:hAnsi="楷体" w:cstheme="minorEastAsia"/>
                <w:sz w:val="24"/>
                <w:szCs w:val="24"/>
              </w:rPr>
            </w:pPr>
          </w:p>
        </w:tc>
        <w:tc>
          <w:tcPr>
            <w:tcW w:w="10757" w:type="dxa"/>
            <w:vAlign w:val="center"/>
          </w:tcPr>
          <w:p w:rsidR="00DA0E3B" w:rsidRPr="003D40D3" w:rsidRDefault="00DA0E3B" w:rsidP="003D40D3">
            <w:pPr>
              <w:spacing w:line="360" w:lineRule="auto"/>
              <w:ind w:firstLineChars="200" w:firstLine="480"/>
              <w:rPr>
                <w:rFonts w:ascii="楷体" w:eastAsia="楷体" w:hAnsi="楷体" w:cstheme="minorEastAsia"/>
                <w:sz w:val="24"/>
                <w:szCs w:val="24"/>
              </w:rPr>
            </w:pPr>
            <w:r w:rsidRPr="003D40D3">
              <w:rPr>
                <w:rFonts w:ascii="楷体" w:eastAsia="楷体" w:hAnsi="楷体" w:cstheme="minorEastAsia" w:hint="eastAsia"/>
                <w:sz w:val="24"/>
                <w:szCs w:val="24"/>
              </w:rPr>
              <w:lastRenderedPageBreak/>
              <w:t>在策划管理体系时考虑了风险和机遇以及相应的应对措施，制定了《应对风险和机遇控制程序》，明确风险和机遇事件的识别方法/途径、风险和机遇事件的评估方式、制定主要风险和机遇事件的应对措施的要求、评价这些措施有效性的方法。考虑公司环境涉及的内部因素（治理、组织结构、角色</w:t>
            </w:r>
            <w:r w:rsidRPr="003D40D3">
              <w:rPr>
                <w:rFonts w:ascii="楷体" w:eastAsia="楷体" w:hAnsi="楷体" w:cstheme="minorEastAsia" w:hint="eastAsia"/>
                <w:sz w:val="24"/>
                <w:szCs w:val="24"/>
              </w:rPr>
              <w:lastRenderedPageBreak/>
              <w:t xml:space="preserve">和问责；方针、目标及其实现的策略；能力；组织文化等等）和外部因素（国际、国家、地区和当地的各种法律法规、技术、竞争、文化、新知识、新行业、引进的竞争对手和社会因素等）；相关方的期望和需求和管理体系的范围，来确定所需应对的风险和机遇。 </w:t>
            </w:r>
          </w:p>
        </w:tc>
        <w:tc>
          <w:tcPr>
            <w:tcW w:w="832" w:type="dxa"/>
          </w:tcPr>
          <w:p w:rsidR="00DA0E3B" w:rsidRPr="003D40D3" w:rsidRDefault="00DA0E3B"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lastRenderedPageBreak/>
              <w:t>符合</w:t>
            </w:r>
          </w:p>
        </w:tc>
      </w:tr>
      <w:tr w:rsidR="00DA0E3B" w:rsidRPr="003D40D3" w:rsidTr="00A85E19">
        <w:trPr>
          <w:trHeight w:val="516"/>
        </w:trPr>
        <w:tc>
          <w:tcPr>
            <w:tcW w:w="2160" w:type="dxa"/>
          </w:tcPr>
          <w:p w:rsidR="00DA0E3B" w:rsidRPr="003D40D3" w:rsidRDefault="00DA0E3B" w:rsidP="003D40D3">
            <w:pPr>
              <w:spacing w:line="360" w:lineRule="auto"/>
              <w:rPr>
                <w:rFonts w:ascii="楷体" w:eastAsia="楷体" w:hAnsi="楷体"/>
                <w:sz w:val="24"/>
                <w:szCs w:val="24"/>
              </w:rPr>
            </w:pPr>
            <w:r w:rsidRPr="003D40D3">
              <w:rPr>
                <w:rFonts w:ascii="楷体" w:eastAsia="楷体" w:hAnsi="楷体" w:hint="eastAsia"/>
                <w:sz w:val="24"/>
                <w:szCs w:val="24"/>
              </w:rPr>
              <w:lastRenderedPageBreak/>
              <w:t>危险源辨识及风险和机遇的评价</w:t>
            </w:r>
          </w:p>
          <w:p w:rsidR="00DA0E3B" w:rsidRPr="003D40D3" w:rsidRDefault="00DA0E3B" w:rsidP="003D40D3">
            <w:pPr>
              <w:pStyle w:val="a5"/>
              <w:spacing w:line="360" w:lineRule="auto"/>
              <w:rPr>
                <w:rStyle w:val="ab"/>
                <w:rFonts w:ascii="楷体" w:eastAsia="楷体" w:hAnsi="楷体" w:cstheme="minorEastAsia"/>
                <w:sz w:val="24"/>
                <w:szCs w:val="24"/>
              </w:rPr>
            </w:pPr>
          </w:p>
          <w:p w:rsidR="00DA0E3B" w:rsidRPr="003D40D3" w:rsidRDefault="00DA0E3B" w:rsidP="003D40D3">
            <w:pPr>
              <w:pStyle w:val="a5"/>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 xml:space="preserve"> </w:t>
            </w:r>
          </w:p>
          <w:p w:rsidR="00DA0E3B" w:rsidRPr="003D40D3" w:rsidRDefault="00DA0E3B" w:rsidP="003D40D3">
            <w:pPr>
              <w:pStyle w:val="a5"/>
              <w:spacing w:line="360" w:lineRule="auto"/>
              <w:rPr>
                <w:rStyle w:val="ab"/>
                <w:rFonts w:ascii="楷体" w:eastAsia="楷体" w:hAnsi="楷体" w:cstheme="minorEastAsia"/>
                <w:sz w:val="24"/>
                <w:szCs w:val="24"/>
              </w:rPr>
            </w:pPr>
          </w:p>
        </w:tc>
        <w:tc>
          <w:tcPr>
            <w:tcW w:w="960" w:type="dxa"/>
          </w:tcPr>
          <w:p w:rsidR="00DA0E3B" w:rsidRPr="003D40D3" w:rsidRDefault="00DA0E3B" w:rsidP="003D40D3">
            <w:pPr>
              <w:spacing w:line="360" w:lineRule="auto"/>
              <w:rPr>
                <w:rFonts w:ascii="楷体" w:eastAsia="楷体" w:hAnsi="楷体"/>
                <w:sz w:val="24"/>
                <w:szCs w:val="24"/>
              </w:rPr>
            </w:pPr>
            <w:r w:rsidRPr="003D40D3">
              <w:rPr>
                <w:rFonts w:ascii="楷体" w:eastAsia="楷体" w:hAnsi="楷体" w:hint="eastAsia"/>
                <w:sz w:val="24"/>
                <w:szCs w:val="24"/>
              </w:rPr>
              <w:t>O:6.1.2</w:t>
            </w:r>
          </w:p>
          <w:p w:rsidR="00DA0E3B" w:rsidRPr="003D40D3" w:rsidRDefault="00DA0E3B" w:rsidP="003D40D3">
            <w:pPr>
              <w:pStyle w:val="a5"/>
              <w:spacing w:line="360" w:lineRule="auto"/>
              <w:rPr>
                <w:rFonts w:ascii="楷体" w:eastAsia="楷体" w:hAnsi="楷体" w:cstheme="minorEastAsia"/>
                <w:b/>
                <w:sz w:val="24"/>
                <w:szCs w:val="24"/>
              </w:rPr>
            </w:pPr>
          </w:p>
          <w:p w:rsidR="00DA0E3B" w:rsidRPr="003D40D3" w:rsidRDefault="00DA0E3B" w:rsidP="003D40D3">
            <w:pPr>
              <w:spacing w:line="360" w:lineRule="auto"/>
              <w:rPr>
                <w:rFonts w:ascii="楷体" w:eastAsia="楷体" w:hAnsi="楷体" w:cstheme="minorEastAsia"/>
                <w:b/>
                <w:sz w:val="24"/>
                <w:szCs w:val="24"/>
              </w:rPr>
            </w:pPr>
            <w:r w:rsidRPr="003D40D3">
              <w:rPr>
                <w:rFonts w:ascii="楷体" w:eastAsia="楷体" w:hAnsi="楷体" w:hint="eastAsia"/>
                <w:sz w:val="24"/>
                <w:szCs w:val="24"/>
              </w:rPr>
              <w:t xml:space="preserve"> </w:t>
            </w:r>
          </w:p>
          <w:p w:rsidR="00DA0E3B" w:rsidRPr="003D40D3" w:rsidRDefault="00DA0E3B" w:rsidP="003D40D3">
            <w:pPr>
              <w:pStyle w:val="a5"/>
              <w:spacing w:line="360" w:lineRule="auto"/>
              <w:rPr>
                <w:rFonts w:ascii="楷体" w:eastAsia="楷体" w:hAnsi="楷体" w:cstheme="minorEastAsia"/>
                <w:b/>
                <w:sz w:val="24"/>
                <w:szCs w:val="24"/>
              </w:rPr>
            </w:pPr>
          </w:p>
        </w:tc>
        <w:tc>
          <w:tcPr>
            <w:tcW w:w="10757" w:type="dxa"/>
          </w:tcPr>
          <w:p w:rsidR="003F7CF6" w:rsidRPr="003F7CF6" w:rsidRDefault="003F7CF6" w:rsidP="003F7CF6">
            <w:pPr>
              <w:spacing w:line="360" w:lineRule="auto"/>
              <w:ind w:firstLineChars="200" w:firstLine="480"/>
              <w:rPr>
                <w:rFonts w:ascii="楷体" w:eastAsia="楷体" w:hAnsi="楷体" w:hint="eastAsia"/>
                <w:sz w:val="24"/>
                <w:szCs w:val="24"/>
              </w:rPr>
            </w:pPr>
            <w:r w:rsidRPr="003F7CF6">
              <w:rPr>
                <w:rFonts w:ascii="楷体" w:eastAsia="楷体" w:hAnsi="楷体" w:hint="eastAsia"/>
                <w:sz w:val="24"/>
                <w:szCs w:val="24"/>
              </w:rPr>
              <w:t>保持了《</w:t>
            </w:r>
            <w:r w:rsidRPr="003F7CF6">
              <w:rPr>
                <w:rFonts w:ascii="楷体" w:eastAsia="楷体" w:hAnsi="楷体" w:hint="eastAsia"/>
                <w:sz w:val="24"/>
                <w:szCs w:val="24"/>
              </w:rPr>
              <w:t>危险源识别和风险评价管理程序》</w:t>
            </w:r>
            <w:r w:rsidRPr="003F7CF6">
              <w:rPr>
                <w:rFonts w:ascii="楷体" w:eastAsia="楷体" w:hAnsi="楷体" w:hint="eastAsia"/>
                <w:sz w:val="24"/>
                <w:szCs w:val="24"/>
              </w:rPr>
              <w:t>，</w:t>
            </w:r>
          </w:p>
          <w:p w:rsidR="00DA0E3B" w:rsidRPr="003D40D3" w:rsidRDefault="00F0148F" w:rsidP="003F7CF6">
            <w:pPr>
              <w:spacing w:line="360" w:lineRule="auto"/>
              <w:ind w:firstLineChars="200" w:firstLine="480"/>
              <w:rPr>
                <w:rFonts w:ascii="楷体" w:eastAsia="楷体" w:hAnsi="楷体"/>
                <w:sz w:val="24"/>
                <w:szCs w:val="24"/>
              </w:rPr>
            </w:pPr>
            <w:r>
              <w:rPr>
                <w:rFonts w:ascii="楷体" w:eastAsia="楷体" w:hAnsi="楷体" w:hint="eastAsia"/>
                <w:sz w:val="24"/>
                <w:szCs w:val="24"/>
              </w:rPr>
              <w:t>提供了“职业健康安全风险评估控制表”，</w:t>
            </w:r>
            <w:r w:rsidR="00DA0E3B" w:rsidRPr="003D40D3">
              <w:rPr>
                <w:rFonts w:ascii="楷体" w:eastAsia="楷体" w:hAnsi="楷体" w:hint="eastAsia"/>
                <w:sz w:val="24"/>
                <w:szCs w:val="24"/>
              </w:rPr>
              <w:t>内容有：活动场所、危险类别、</w:t>
            </w:r>
            <w:r>
              <w:rPr>
                <w:rFonts w:ascii="楷体" w:eastAsia="楷体" w:hAnsi="楷体" w:hint="eastAsia"/>
                <w:sz w:val="24"/>
                <w:szCs w:val="24"/>
              </w:rPr>
              <w:t>状态、时态、</w:t>
            </w:r>
            <w:r w:rsidR="00DA0E3B" w:rsidRPr="003D40D3">
              <w:rPr>
                <w:rFonts w:ascii="楷体" w:eastAsia="楷体" w:hAnsi="楷体" w:hint="eastAsia"/>
                <w:sz w:val="24"/>
                <w:szCs w:val="24"/>
              </w:rPr>
              <w:t>危险发生的可能性L、损失后果C、频繁程度E、控制措施等。识别出</w:t>
            </w:r>
            <w:r>
              <w:rPr>
                <w:rFonts w:ascii="楷体" w:eastAsia="楷体" w:hAnsi="楷体" w:hint="eastAsia"/>
                <w:sz w:val="24"/>
                <w:szCs w:val="24"/>
              </w:rPr>
              <w:t>办公室</w:t>
            </w:r>
            <w:r w:rsidR="00DA0E3B" w:rsidRPr="003D40D3">
              <w:rPr>
                <w:rFonts w:ascii="楷体" w:eastAsia="楷体" w:hAnsi="楷体" w:hint="eastAsia"/>
                <w:sz w:val="24"/>
                <w:szCs w:val="24"/>
              </w:rPr>
              <w:t>危险源有：</w:t>
            </w:r>
            <w:r w:rsidRPr="00F0148F">
              <w:rPr>
                <w:rFonts w:ascii="楷体" w:eastAsia="楷体" w:hAnsi="楷体" w:hint="eastAsia"/>
                <w:sz w:val="24"/>
                <w:szCs w:val="24"/>
              </w:rPr>
              <w:t>办公电脑、打印机辐射伤人</w:t>
            </w:r>
            <w:r>
              <w:rPr>
                <w:rFonts w:ascii="楷体" w:eastAsia="楷体" w:hAnsi="楷体" w:hint="eastAsia"/>
                <w:sz w:val="24"/>
                <w:szCs w:val="24"/>
              </w:rPr>
              <w:t>，</w:t>
            </w:r>
            <w:r w:rsidRPr="00F0148F">
              <w:rPr>
                <w:rFonts w:ascii="楷体" w:eastAsia="楷体" w:hAnsi="楷体" w:hint="eastAsia"/>
                <w:sz w:val="24"/>
                <w:szCs w:val="24"/>
              </w:rPr>
              <w:t>电线老化导致电线短路起火</w:t>
            </w:r>
            <w:r>
              <w:rPr>
                <w:rFonts w:ascii="楷体" w:eastAsia="楷体" w:hAnsi="楷体" w:hint="eastAsia"/>
                <w:sz w:val="24"/>
                <w:szCs w:val="24"/>
              </w:rPr>
              <w:t>，</w:t>
            </w:r>
            <w:r w:rsidRPr="00F0148F">
              <w:rPr>
                <w:rFonts w:ascii="楷体" w:eastAsia="楷体" w:hAnsi="楷体" w:hint="eastAsia"/>
                <w:sz w:val="24"/>
                <w:szCs w:val="24"/>
              </w:rPr>
              <w:t>长时间用电脑工作/伤害眼睛、颈椎</w:t>
            </w:r>
            <w:r>
              <w:rPr>
                <w:rFonts w:ascii="楷体" w:eastAsia="楷体" w:hAnsi="楷体" w:hint="eastAsia"/>
                <w:sz w:val="24"/>
                <w:szCs w:val="24"/>
              </w:rPr>
              <w:t>，</w:t>
            </w:r>
            <w:r w:rsidRPr="00F0148F">
              <w:rPr>
                <w:rFonts w:ascii="楷体" w:eastAsia="楷体" w:hAnsi="楷体" w:hint="eastAsia"/>
                <w:sz w:val="24"/>
                <w:szCs w:val="24"/>
              </w:rPr>
              <w:t>在共用办公室吸烟/危害他人健康</w:t>
            </w:r>
            <w:r>
              <w:rPr>
                <w:rFonts w:ascii="楷体" w:eastAsia="楷体" w:hAnsi="楷体" w:hint="eastAsia"/>
                <w:sz w:val="24"/>
                <w:szCs w:val="24"/>
              </w:rPr>
              <w:t>，</w:t>
            </w:r>
            <w:r w:rsidRPr="00F0148F">
              <w:rPr>
                <w:rFonts w:ascii="楷体" w:eastAsia="楷体" w:hAnsi="楷体" w:hint="eastAsia"/>
                <w:sz w:val="24"/>
                <w:szCs w:val="24"/>
              </w:rPr>
              <w:t>员工上下班发生交通事故</w:t>
            </w:r>
            <w:r w:rsidR="00DA0E3B" w:rsidRPr="003D40D3">
              <w:rPr>
                <w:rFonts w:ascii="楷体" w:eastAsia="楷体" w:hAnsi="楷体" w:hint="eastAsia"/>
                <w:sz w:val="24"/>
                <w:szCs w:val="24"/>
              </w:rPr>
              <w:t>等。优先控制风险采用“LEC”方法进行评价。提供“</w:t>
            </w:r>
            <w:r w:rsidRPr="003D40D3">
              <w:rPr>
                <w:rFonts w:ascii="楷体" w:eastAsia="楷体" w:hAnsi="楷体" w:hint="eastAsia"/>
                <w:sz w:val="24"/>
                <w:szCs w:val="24"/>
              </w:rPr>
              <w:t>不可接受</w:t>
            </w:r>
            <w:r w:rsidR="00DA0E3B" w:rsidRPr="003D40D3">
              <w:rPr>
                <w:rFonts w:ascii="楷体" w:eastAsia="楷体" w:hAnsi="楷体" w:hint="eastAsia"/>
                <w:sz w:val="24"/>
                <w:szCs w:val="24"/>
              </w:rPr>
              <w:t>风险清单”，不可接受风险有：火灾；触电；机械伤害。</w:t>
            </w:r>
          </w:p>
          <w:p w:rsidR="00DA0E3B" w:rsidRPr="003D40D3" w:rsidRDefault="00DA0E3B" w:rsidP="003D40D3">
            <w:pPr>
              <w:spacing w:line="360" w:lineRule="auto"/>
              <w:rPr>
                <w:rFonts w:ascii="楷体" w:eastAsia="楷体" w:hAnsi="楷体"/>
                <w:sz w:val="24"/>
                <w:szCs w:val="24"/>
              </w:rPr>
            </w:pPr>
            <w:r w:rsidRPr="003D40D3">
              <w:rPr>
                <w:rFonts w:ascii="楷体" w:eastAsia="楷体" w:hAnsi="楷体" w:hint="eastAsia"/>
                <w:sz w:val="24"/>
                <w:szCs w:val="24"/>
              </w:rPr>
              <w:t>以上危险源识别基本全面、无遗漏，评价基本合理。</w:t>
            </w:r>
          </w:p>
          <w:p w:rsidR="00DA0E3B" w:rsidRPr="003F7CF6" w:rsidRDefault="00DA0E3B" w:rsidP="003D40D3">
            <w:pPr>
              <w:pStyle w:val="a5"/>
              <w:spacing w:line="360" w:lineRule="auto"/>
              <w:rPr>
                <w:rFonts w:ascii="楷体" w:eastAsia="楷体" w:hAnsi="楷体"/>
                <w:bCs w:val="0"/>
                <w:spacing w:val="0"/>
                <w:sz w:val="24"/>
                <w:szCs w:val="24"/>
              </w:rPr>
            </w:pPr>
          </w:p>
        </w:tc>
        <w:tc>
          <w:tcPr>
            <w:tcW w:w="832" w:type="dxa"/>
          </w:tcPr>
          <w:p w:rsidR="00DA0E3B" w:rsidRPr="003D40D3" w:rsidRDefault="00DA0E3B" w:rsidP="003D40D3">
            <w:pPr>
              <w:spacing w:line="360" w:lineRule="auto"/>
              <w:rPr>
                <w:rFonts w:ascii="楷体" w:eastAsia="楷体" w:hAnsi="楷体" w:cstheme="minorEastAsia"/>
                <w:sz w:val="24"/>
                <w:szCs w:val="24"/>
              </w:rPr>
            </w:pPr>
          </w:p>
        </w:tc>
      </w:tr>
      <w:tr w:rsidR="00DA0E3B" w:rsidRPr="003D40D3">
        <w:trPr>
          <w:trHeight w:val="516"/>
        </w:trPr>
        <w:tc>
          <w:tcPr>
            <w:tcW w:w="2160" w:type="dxa"/>
          </w:tcPr>
          <w:p w:rsidR="00DA0E3B" w:rsidRPr="003D40D3" w:rsidRDefault="00DA0E3B" w:rsidP="003D40D3">
            <w:pPr>
              <w:spacing w:line="360" w:lineRule="auto"/>
              <w:jc w:val="left"/>
              <w:rPr>
                <w:rFonts w:ascii="楷体" w:eastAsia="楷体" w:hAnsi="楷体" w:cstheme="minorEastAsia"/>
                <w:sz w:val="24"/>
                <w:szCs w:val="24"/>
              </w:rPr>
            </w:pPr>
            <w:r w:rsidRPr="003D40D3">
              <w:rPr>
                <w:rFonts w:ascii="楷体" w:eastAsia="楷体" w:hAnsi="楷体" w:cstheme="minorEastAsia" w:hint="eastAsia"/>
                <w:sz w:val="24"/>
                <w:szCs w:val="24"/>
              </w:rPr>
              <w:t>合</w:t>
            </w:r>
            <w:proofErr w:type="gramStart"/>
            <w:r w:rsidRPr="003D40D3">
              <w:rPr>
                <w:rFonts w:ascii="楷体" w:eastAsia="楷体" w:hAnsi="楷体" w:cstheme="minorEastAsia" w:hint="eastAsia"/>
                <w:sz w:val="24"/>
                <w:szCs w:val="24"/>
              </w:rPr>
              <w:t>规</w:t>
            </w:r>
            <w:proofErr w:type="gramEnd"/>
            <w:r w:rsidRPr="003D40D3">
              <w:rPr>
                <w:rFonts w:ascii="楷体" w:eastAsia="楷体" w:hAnsi="楷体" w:cstheme="minorEastAsia" w:hint="eastAsia"/>
                <w:sz w:val="24"/>
                <w:szCs w:val="24"/>
              </w:rPr>
              <w:t>义务</w:t>
            </w:r>
          </w:p>
        </w:tc>
        <w:tc>
          <w:tcPr>
            <w:tcW w:w="960" w:type="dxa"/>
          </w:tcPr>
          <w:p w:rsidR="00DA0E3B" w:rsidRPr="003D40D3" w:rsidRDefault="00DA0E3B" w:rsidP="003D40D3">
            <w:pPr>
              <w:spacing w:line="360" w:lineRule="auto"/>
              <w:rPr>
                <w:rFonts w:ascii="楷体" w:eastAsia="楷体" w:hAnsi="楷体"/>
                <w:sz w:val="24"/>
                <w:szCs w:val="24"/>
              </w:rPr>
            </w:pPr>
            <w:r w:rsidRPr="003D40D3">
              <w:rPr>
                <w:rFonts w:ascii="楷体" w:eastAsia="楷体" w:hAnsi="楷体" w:hint="eastAsia"/>
                <w:sz w:val="24"/>
                <w:szCs w:val="24"/>
              </w:rPr>
              <w:t xml:space="preserve">O：6.1.3 </w:t>
            </w:r>
          </w:p>
          <w:p w:rsidR="00DA0E3B" w:rsidRPr="003D40D3" w:rsidRDefault="00DA0E3B" w:rsidP="003D40D3">
            <w:pPr>
              <w:pStyle w:val="a5"/>
              <w:spacing w:line="360" w:lineRule="auto"/>
              <w:rPr>
                <w:rFonts w:ascii="楷体" w:eastAsia="楷体" w:hAnsi="楷体"/>
                <w:sz w:val="24"/>
                <w:szCs w:val="24"/>
              </w:rPr>
            </w:pPr>
          </w:p>
        </w:tc>
        <w:tc>
          <w:tcPr>
            <w:tcW w:w="10757" w:type="dxa"/>
          </w:tcPr>
          <w:p w:rsidR="00DA0E3B" w:rsidRPr="00D12CD3" w:rsidRDefault="00DA0E3B" w:rsidP="003D40D3">
            <w:pPr>
              <w:spacing w:line="360" w:lineRule="auto"/>
              <w:rPr>
                <w:rFonts w:ascii="楷体" w:eastAsia="楷体" w:hAnsi="楷体" w:cs="宋体"/>
                <w:sz w:val="24"/>
                <w:szCs w:val="24"/>
              </w:rPr>
            </w:pPr>
            <w:r w:rsidRPr="003F7CF6">
              <w:rPr>
                <w:rFonts w:ascii="楷体" w:eastAsia="楷体" w:hAnsi="楷体" w:cs="宋体" w:hint="eastAsia"/>
                <w:sz w:val="24"/>
                <w:szCs w:val="24"/>
              </w:rPr>
              <w:t>有《</w:t>
            </w:r>
            <w:r w:rsidR="003F7CF6" w:rsidRPr="003F7CF6">
              <w:rPr>
                <w:rFonts w:ascii="楷体" w:eastAsia="楷体" w:hAnsi="楷体" w:cs="宋体" w:hint="eastAsia"/>
                <w:sz w:val="24"/>
                <w:szCs w:val="24"/>
              </w:rPr>
              <w:t>法律法规要求和其它要求管理</w:t>
            </w:r>
            <w:r w:rsidRPr="003F7CF6">
              <w:rPr>
                <w:rFonts w:ascii="楷体" w:eastAsia="楷体" w:hAnsi="楷体" w:cs="宋体" w:hint="eastAsia"/>
                <w:sz w:val="24"/>
                <w:szCs w:val="24"/>
              </w:rPr>
              <w:t>控制程序》</w:t>
            </w:r>
            <w:r w:rsidRPr="00D12CD3">
              <w:rPr>
                <w:rFonts w:ascii="楷体" w:eastAsia="楷体" w:hAnsi="楷体" w:cs="宋体" w:hint="eastAsia"/>
                <w:sz w:val="24"/>
                <w:szCs w:val="24"/>
              </w:rPr>
              <w:t>、《法律法规和其他要求一览表》</w:t>
            </w:r>
            <w:r w:rsidR="00D12CD3" w:rsidRPr="00D12CD3">
              <w:rPr>
                <w:rFonts w:ascii="楷体" w:eastAsia="楷体" w:hAnsi="楷体" w:cs="宋体" w:hint="eastAsia"/>
                <w:sz w:val="24"/>
                <w:szCs w:val="24"/>
              </w:rPr>
              <w:t>，</w:t>
            </w:r>
          </w:p>
          <w:p w:rsidR="00DA0E3B" w:rsidRPr="00D12CD3" w:rsidRDefault="00DA0E3B" w:rsidP="003D40D3">
            <w:pPr>
              <w:spacing w:line="360" w:lineRule="auto"/>
              <w:rPr>
                <w:rFonts w:ascii="楷体" w:eastAsia="楷体" w:hAnsi="楷体" w:cs="宋体"/>
                <w:sz w:val="24"/>
                <w:szCs w:val="24"/>
              </w:rPr>
            </w:pPr>
            <w:r w:rsidRPr="00D12CD3">
              <w:rPr>
                <w:rFonts w:ascii="楷体" w:eastAsia="楷体" w:hAnsi="楷体" w:cs="宋体" w:hint="eastAsia"/>
                <w:sz w:val="24"/>
                <w:szCs w:val="24"/>
              </w:rPr>
              <w:t>包括：</w:t>
            </w:r>
            <w:r w:rsidR="00D12CD3" w:rsidRPr="00D12CD3">
              <w:rPr>
                <w:rFonts w:ascii="楷体" w:eastAsia="楷体" w:hAnsi="楷体" w:cs="宋体" w:hint="eastAsia"/>
                <w:sz w:val="24"/>
                <w:szCs w:val="24"/>
              </w:rPr>
              <w:t>中华人民共和国安全生产法</w:t>
            </w:r>
            <w:r w:rsidR="00D12CD3" w:rsidRPr="00D12CD3">
              <w:rPr>
                <w:rFonts w:ascii="楷体" w:eastAsia="楷体" w:hAnsi="楷体" w:cs="宋体" w:hint="eastAsia"/>
                <w:sz w:val="24"/>
                <w:szCs w:val="24"/>
              </w:rPr>
              <w:t>、</w:t>
            </w:r>
            <w:r w:rsidR="00D12CD3" w:rsidRPr="00D12CD3">
              <w:rPr>
                <w:rFonts w:ascii="楷体" w:eastAsia="楷体" w:hAnsi="楷体" w:cs="宋体" w:hint="eastAsia"/>
                <w:sz w:val="24"/>
                <w:szCs w:val="24"/>
              </w:rPr>
              <w:t>中华人民共和国妇女儿童权益保护法</w:t>
            </w:r>
            <w:r w:rsidR="00D12CD3" w:rsidRPr="00D12CD3">
              <w:rPr>
                <w:rFonts w:ascii="楷体" w:eastAsia="楷体" w:hAnsi="楷体" w:cs="宋体" w:hint="eastAsia"/>
                <w:sz w:val="24"/>
                <w:szCs w:val="24"/>
              </w:rPr>
              <w:t>、</w:t>
            </w:r>
            <w:r w:rsidR="00D12CD3" w:rsidRPr="00D12CD3">
              <w:rPr>
                <w:rFonts w:ascii="楷体" w:eastAsia="楷体" w:hAnsi="楷体" w:cs="宋体" w:hint="eastAsia"/>
                <w:sz w:val="24"/>
                <w:szCs w:val="24"/>
              </w:rPr>
              <w:t>中华人民共和国消防法</w:t>
            </w:r>
            <w:r w:rsidR="00D12CD3" w:rsidRPr="00D12CD3">
              <w:rPr>
                <w:rFonts w:ascii="楷体" w:eastAsia="楷体" w:hAnsi="楷体" w:cs="宋体" w:hint="eastAsia"/>
                <w:sz w:val="24"/>
                <w:szCs w:val="24"/>
              </w:rPr>
              <w:t>、</w:t>
            </w:r>
            <w:r w:rsidR="00D12CD3" w:rsidRPr="00D12CD3">
              <w:rPr>
                <w:rFonts w:ascii="楷体" w:eastAsia="楷体" w:hAnsi="楷体" w:cs="宋体" w:hint="eastAsia"/>
                <w:sz w:val="24"/>
                <w:szCs w:val="24"/>
              </w:rPr>
              <w:t>中华人民共和国职业病防治法</w:t>
            </w:r>
            <w:r w:rsidR="00D12CD3" w:rsidRPr="00D12CD3">
              <w:rPr>
                <w:rFonts w:ascii="楷体" w:eastAsia="楷体" w:hAnsi="楷体" w:cs="宋体" w:hint="eastAsia"/>
                <w:sz w:val="24"/>
                <w:szCs w:val="24"/>
              </w:rPr>
              <w:t>、</w:t>
            </w:r>
            <w:r w:rsidR="00D12CD3" w:rsidRPr="00D12CD3">
              <w:rPr>
                <w:rFonts w:ascii="楷体" w:eastAsia="楷体" w:hAnsi="楷体" w:cs="宋体" w:hint="eastAsia"/>
                <w:sz w:val="24"/>
                <w:szCs w:val="24"/>
              </w:rPr>
              <w:t>工伤保险条例</w:t>
            </w:r>
            <w:r w:rsidR="00D12CD3" w:rsidRPr="00D12CD3">
              <w:rPr>
                <w:rFonts w:ascii="楷体" w:eastAsia="楷体" w:hAnsi="楷体" w:cs="宋体" w:hint="eastAsia"/>
                <w:sz w:val="24"/>
                <w:szCs w:val="24"/>
              </w:rPr>
              <w:t>、</w:t>
            </w:r>
            <w:r w:rsidRPr="00D12CD3">
              <w:rPr>
                <w:rFonts w:ascii="楷体" w:eastAsia="楷体" w:hAnsi="楷体" w:cs="宋体" w:hint="eastAsia"/>
                <w:sz w:val="24"/>
                <w:szCs w:val="24"/>
              </w:rPr>
              <w:t>安徽省消防条例、安徽省劳动保护条例、安徽省安全生产条例等</w:t>
            </w:r>
            <w:r w:rsidR="00D12CD3">
              <w:rPr>
                <w:rFonts w:ascii="楷体" w:eastAsia="楷体" w:hAnsi="楷体" w:cs="宋体" w:hint="eastAsia"/>
                <w:sz w:val="24"/>
                <w:szCs w:val="24"/>
              </w:rPr>
              <w:t>。</w:t>
            </w:r>
          </w:p>
          <w:p w:rsidR="00DA0E3B" w:rsidRPr="00D12CD3" w:rsidRDefault="00D12CD3" w:rsidP="00D12CD3">
            <w:pPr>
              <w:spacing w:line="360" w:lineRule="auto"/>
              <w:ind w:firstLineChars="200" w:firstLine="482"/>
              <w:rPr>
                <w:rFonts w:ascii="楷体" w:eastAsia="楷体" w:hAnsi="楷体" w:cs="宋体"/>
                <w:sz w:val="24"/>
                <w:szCs w:val="24"/>
              </w:rPr>
            </w:pPr>
            <w:r w:rsidRPr="00D12CD3">
              <w:rPr>
                <w:rFonts w:ascii="楷体" w:eastAsia="楷体" w:hAnsi="楷体" w:cs="宋体" w:hint="eastAsia"/>
                <w:b/>
                <w:sz w:val="24"/>
                <w:szCs w:val="24"/>
              </w:rPr>
              <w:t>但是查</w:t>
            </w:r>
            <w:r w:rsidRPr="00D12CD3">
              <w:rPr>
                <w:rFonts w:ascii="楷体" w:eastAsia="楷体" w:hAnsi="楷体" w:cs="宋体" w:hint="eastAsia"/>
                <w:b/>
                <w:sz w:val="24"/>
                <w:szCs w:val="24"/>
              </w:rPr>
              <w:t>中华人民共和国安全生产法、中华人民共和国道路交通安全法、中华人民共和国消防法、中华人民共和国职业病防治法不是最新版本，不符合规定要求</w:t>
            </w:r>
            <w:r w:rsidR="00DA0E3B" w:rsidRPr="00D12CD3">
              <w:rPr>
                <w:rFonts w:ascii="楷体" w:eastAsia="楷体" w:hAnsi="楷体" w:cs="宋体" w:hint="eastAsia"/>
                <w:sz w:val="24"/>
                <w:szCs w:val="24"/>
              </w:rPr>
              <w:t>。</w:t>
            </w:r>
          </w:p>
          <w:p w:rsidR="00DA0E3B" w:rsidRPr="003D40D3" w:rsidRDefault="00DA0E3B" w:rsidP="003D40D3">
            <w:pPr>
              <w:pStyle w:val="a5"/>
              <w:spacing w:line="360" w:lineRule="auto"/>
              <w:rPr>
                <w:rFonts w:ascii="楷体" w:eastAsia="楷体" w:hAnsi="楷体"/>
                <w:sz w:val="24"/>
                <w:szCs w:val="24"/>
              </w:rPr>
            </w:pPr>
          </w:p>
        </w:tc>
        <w:tc>
          <w:tcPr>
            <w:tcW w:w="832" w:type="dxa"/>
          </w:tcPr>
          <w:p w:rsidR="00DA0E3B" w:rsidRPr="003D40D3" w:rsidRDefault="00D12CD3" w:rsidP="003D40D3">
            <w:pPr>
              <w:spacing w:line="360" w:lineRule="auto"/>
              <w:rPr>
                <w:rFonts w:ascii="楷体" w:eastAsia="楷体" w:hAnsi="楷体" w:cstheme="minorEastAsia"/>
                <w:sz w:val="24"/>
                <w:szCs w:val="24"/>
              </w:rPr>
            </w:pPr>
            <w:r>
              <w:rPr>
                <w:rFonts w:ascii="楷体" w:eastAsia="楷体" w:hAnsi="楷体" w:cstheme="minorEastAsia" w:hint="eastAsia"/>
                <w:sz w:val="24"/>
                <w:szCs w:val="24"/>
              </w:rPr>
              <w:t>N</w:t>
            </w:r>
          </w:p>
          <w:p w:rsidR="00DA0E3B" w:rsidRPr="003D40D3" w:rsidRDefault="00DA0E3B" w:rsidP="003D40D3">
            <w:pPr>
              <w:spacing w:line="360" w:lineRule="auto"/>
              <w:rPr>
                <w:rFonts w:ascii="楷体" w:eastAsia="楷体" w:hAnsi="楷体" w:cstheme="minorEastAsia"/>
                <w:sz w:val="24"/>
                <w:szCs w:val="24"/>
              </w:rPr>
            </w:pPr>
          </w:p>
        </w:tc>
      </w:tr>
      <w:tr w:rsidR="00DA0E3B" w:rsidRPr="003D40D3">
        <w:trPr>
          <w:trHeight w:val="516"/>
        </w:trPr>
        <w:tc>
          <w:tcPr>
            <w:tcW w:w="2160" w:type="dxa"/>
          </w:tcPr>
          <w:p w:rsidR="00DA0E3B" w:rsidRDefault="00DA0E3B" w:rsidP="003D40D3">
            <w:pPr>
              <w:spacing w:line="360" w:lineRule="auto"/>
              <w:rPr>
                <w:rStyle w:val="ab"/>
                <w:rFonts w:ascii="楷体" w:eastAsia="楷体" w:hAnsi="楷体" w:cstheme="minorEastAsia" w:hint="eastAsia"/>
                <w:sz w:val="24"/>
                <w:szCs w:val="24"/>
              </w:rPr>
            </w:pPr>
            <w:r w:rsidRPr="003D40D3">
              <w:rPr>
                <w:rStyle w:val="ab"/>
                <w:rFonts w:ascii="楷体" w:eastAsia="楷体" w:hAnsi="楷体" w:cstheme="minorEastAsia" w:hint="eastAsia"/>
                <w:sz w:val="24"/>
                <w:szCs w:val="24"/>
              </w:rPr>
              <w:lastRenderedPageBreak/>
              <w:t>消除危险源和降低职业健康安全风险</w:t>
            </w:r>
          </w:p>
          <w:p w:rsidR="0076602F" w:rsidRDefault="0076602F" w:rsidP="003D40D3">
            <w:pPr>
              <w:spacing w:line="360" w:lineRule="auto"/>
              <w:rPr>
                <w:rStyle w:val="ab"/>
                <w:rFonts w:hint="eastAsia"/>
              </w:rPr>
            </w:pPr>
          </w:p>
          <w:p w:rsidR="0076602F" w:rsidRDefault="0076602F" w:rsidP="003D40D3">
            <w:pPr>
              <w:spacing w:line="360" w:lineRule="auto"/>
              <w:rPr>
                <w:rStyle w:val="ab"/>
                <w:rFonts w:hint="eastAsia"/>
              </w:rPr>
            </w:pPr>
          </w:p>
          <w:p w:rsidR="0076602F" w:rsidRDefault="0076602F" w:rsidP="003D40D3">
            <w:pPr>
              <w:spacing w:line="360" w:lineRule="auto"/>
              <w:rPr>
                <w:rStyle w:val="ab"/>
                <w:rFonts w:hint="eastAsia"/>
              </w:rPr>
            </w:pPr>
          </w:p>
          <w:p w:rsidR="0076602F" w:rsidRDefault="0076602F" w:rsidP="003D40D3">
            <w:pPr>
              <w:spacing w:line="360" w:lineRule="auto"/>
              <w:rPr>
                <w:rStyle w:val="ab"/>
                <w:rFonts w:hint="eastAsia"/>
              </w:rPr>
            </w:pPr>
          </w:p>
          <w:p w:rsidR="0076602F" w:rsidRDefault="0076602F" w:rsidP="003D40D3">
            <w:pPr>
              <w:spacing w:line="360" w:lineRule="auto"/>
              <w:rPr>
                <w:rStyle w:val="ab"/>
                <w:rFonts w:hint="eastAsia"/>
              </w:rPr>
            </w:pPr>
          </w:p>
          <w:p w:rsidR="0076602F" w:rsidRDefault="0076602F" w:rsidP="003D40D3">
            <w:pPr>
              <w:spacing w:line="360" w:lineRule="auto"/>
              <w:rPr>
                <w:rStyle w:val="ab"/>
                <w:rFonts w:hint="eastAsia"/>
              </w:rPr>
            </w:pPr>
          </w:p>
          <w:p w:rsidR="0076602F" w:rsidRDefault="0076602F" w:rsidP="003D40D3">
            <w:pPr>
              <w:spacing w:line="360" w:lineRule="auto"/>
              <w:rPr>
                <w:rStyle w:val="ab"/>
                <w:rFonts w:hint="eastAsia"/>
              </w:rPr>
            </w:pPr>
          </w:p>
          <w:p w:rsidR="0076602F" w:rsidRPr="003D40D3" w:rsidRDefault="0076602F" w:rsidP="003D40D3">
            <w:pPr>
              <w:spacing w:line="360" w:lineRule="auto"/>
              <w:rPr>
                <w:rFonts w:ascii="楷体" w:eastAsia="楷体" w:hAnsi="楷体" w:cstheme="minorEastAsia"/>
                <w:sz w:val="24"/>
                <w:szCs w:val="24"/>
              </w:rPr>
            </w:pPr>
            <w:r>
              <w:rPr>
                <w:rStyle w:val="ab"/>
                <w:rFonts w:hint="eastAsia"/>
              </w:rPr>
              <w:t>财务支出</w:t>
            </w:r>
          </w:p>
        </w:tc>
        <w:tc>
          <w:tcPr>
            <w:tcW w:w="960" w:type="dxa"/>
          </w:tcPr>
          <w:p w:rsidR="00DA0E3B" w:rsidRPr="003D40D3" w:rsidRDefault="00DA0E3B" w:rsidP="003D40D3">
            <w:pPr>
              <w:spacing w:line="360" w:lineRule="auto"/>
              <w:rPr>
                <w:rFonts w:ascii="楷体" w:eastAsia="楷体" w:hAnsi="楷体" w:cstheme="minorEastAsia"/>
                <w:b/>
                <w:bCs/>
                <w:sz w:val="24"/>
                <w:szCs w:val="24"/>
              </w:rPr>
            </w:pPr>
            <w:r w:rsidRPr="003D40D3">
              <w:rPr>
                <w:rFonts w:ascii="楷体" w:eastAsia="楷体" w:hAnsi="楷体" w:cstheme="minorEastAsia" w:hint="eastAsia"/>
                <w:b/>
                <w:bCs/>
                <w:sz w:val="24"/>
                <w:szCs w:val="24"/>
              </w:rPr>
              <w:t>O:8.1</w:t>
            </w:r>
          </w:p>
        </w:tc>
        <w:tc>
          <w:tcPr>
            <w:tcW w:w="10757" w:type="dxa"/>
          </w:tcPr>
          <w:p w:rsidR="00120AA8" w:rsidRPr="003D40D3" w:rsidRDefault="00120AA8" w:rsidP="003D40D3">
            <w:pPr>
              <w:spacing w:line="360" w:lineRule="auto"/>
              <w:rPr>
                <w:rFonts w:ascii="楷体" w:eastAsia="楷体" w:hAnsi="楷体" w:cstheme="minorEastAsia"/>
                <w:b/>
                <w:bCs/>
                <w:sz w:val="24"/>
                <w:szCs w:val="24"/>
              </w:rPr>
            </w:pPr>
            <w:r w:rsidRPr="003D40D3">
              <w:rPr>
                <w:rFonts w:ascii="楷体" w:eastAsia="楷体" w:hAnsi="楷体" w:cstheme="minorEastAsia" w:hint="eastAsia"/>
                <w:sz w:val="24"/>
                <w:szCs w:val="24"/>
              </w:rPr>
              <w:t>有</w:t>
            </w:r>
            <w:r w:rsidR="003F7CF6" w:rsidRPr="00B20530">
              <w:rPr>
                <w:rFonts w:ascii="楷体" w:eastAsia="楷体" w:hAnsi="楷体" w:hint="eastAsia"/>
                <w:kern w:val="0"/>
                <w:sz w:val="24"/>
                <w:szCs w:val="24"/>
              </w:rPr>
              <w:t>消防安全管理制度</w:t>
            </w:r>
            <w:r w:rsidR="003F7CF6">
              <w:rPr>
                <w:rFonts w:ascii="楷体" w:eastAsia="楷体" w:hAnsi="楷体" w:hint="eastAsia"/>
                <w:kern w:val="0"/>
                <w:sz w:val="24"/>
                <w:szCs w:val="24"/>
              </w:rPr>
              <w:t>、</w:t>
            </w:r>
            <w:r w:rsidR="003F7CF6" w:rsidRPr="00B20530">
              <w:rPr>
                <w:rFonts w:ascii="楷体" w:eastAsia="楷体" w:hAnsi="楷体" w:hint="eastAsia"/>
                <w:kern w:val="0"/>
                <w:sz w:val="24"/>
                <w:szCs w:val="24"/>
              </w:rPr>
              <w:t>固体废弃物管理规范</w:t>
            </w:r>
            <w:r w:rsidR="003F7CF6">
              <w:rPr>
                <w:rFonts w:ascii="楷体" w:eastAsia="楷体" w:hAnsi="楷体" w:hint="eastAsia"/>
                <w:kern w:val="0"/>
                <w:sz w:val="24"/>
                <w:szCs w:val="24"/>
              </w:rPr>
              <w:t>、</w:t>
            </w:r>
            <w:r w:rsidR="003F7CF6" w:rsidRPr="00B20530">
              <w:rPr>
                <w:rFonts w:ascii="楷体" w:eastAsia="楷体" w:hAnsi="楷体" w:hint="eastAsia"/>
                <w:kern w:val="0"/>
                <w:sz w:val="24"/>
                <w:szCs w:val="24"/>
              </w:rPr>
              <w:t>安全事故调查处理管理制度</w:t>
            </w:r>
            <w:r w:rsidR="003F7CF6">
              <w:rPr>
                <w:rFonts w:ascii="楷体" w:eastAsia="楷体" w:hAnsi="楷体" w:hint="eastAsia"/>
                <w:kern w:val="0"/>
                <w:sz w:val="24"/>
                <w:szCs w:val="24"/>
              </w:rPr>
              <w:t>，</w:t>
            </w:r>
          </w:p>
          <w:p w:rsidR="00DA0E3B" w:rsidRPr="003D40D3" w:rsidRDefault="00DA0E3B" w:rsidP="003D40D3">
            <w:pPr>
              <w:spacing w:line="360" w:lineRule="auto"/>
              <w:rPr>
                <w:rFonts w:ascii="楷体" w:eastAsia="楷体" w:hAnsi="楷体" w:cstheme="minorEastAsia"/>
                <w:bCs/>
                <w:sz w:val="24"/>
                <w:szCs w:val="24"/>
              </w:rPr>
            </w:pPr>
            <w:r w:rsidRPr="003D40D3">
              <w:rPr>
                <w:rFonts w:ascii="楷体" w:eastAsia="楷体" w:hAnsi="楷体" w:cstheme="minorEastAsia" w:hint="eastAsia"/>
                <w:bCs/>
                <w:sz w:val="24"/>
                <w:szCs w:val="24"/>
              </w:rPr>
              <w:t>办公室、供销部、财务部等行政部门在办公楼三楼上班，现场查看：</w:t>
            </w:r>
          </w:p>
          <w:p w:rsidR="00DA0E3B" w:rsidRPr="003D40D3" w:rsidRDefault="00DA0E3B" w:rsidP="003D40D3">
            <w:pPr>
              <w:spacing w:line="360" w:lineRule="auto"/>
              <w:rPr>
                <w:rFonts w:ascii="楷体" w:eastAsia="楷体" w:hAnsi="楷体" w:cstheme="minorEastAsia"/>
                <w:bCs/>
                <w:sz w:val="24"/>
                <w:szCs w:val="24"/>
              </w:rPr>
            </w:pPr>
            <w:r w:rsidRPr="003D40D3">
              <w:rPr>
                <w:rFonts w:ascii="楷体" w:eastAsia="楷体" w:hAnsi="楷体" w:cstheme="minorEastAsia" w:hint="eastAsia"/>
                <w:bCs/>
                <w:sz w:val="24"/>
                <w:szCs w:val="24"/>
              </w:rPr>
              <w:t>火灾事故预防：公司配备有灭火器、消防栓、紧急出口指示等消防设施，有</w:t>
            </w:r>
            <w:r w:rsidR="00F159B7">
              <w:rPr>
                <w:rFonts w:ascii="楷体" w:eastAsia="楷体" w:hAnsi="楷体" w:cstheme="minorEastAsia" w:hint="eastAsia"/>
                <w:bCs/>
                <w:sz w:val="24"/>
                <w:szCs w:val="24"/>
              </w:rPr>
              <w:t>消防</w:t>
            </w:r>
            <w:r w:rsidRPr="003D40D3">
              <w:rPr>
                <w:rFonts w:ascii="楷体" w:eastAsia="楷体" w:hAnsi="楷体" w:cstheme="minorEastAsia" w:hint="eastAsia"/>
                <w:bCs/>
                <w:sz w:val="24"/>
                <w:szCs w:val="24"/>
              </w:rPr>
              <w:t>应急预案，相关人员经过培训。</w:t>
            </w:r>
          </w:p>
          <w:p w:rsidR="00DA0E3B" w:rsidRPr="003D40D3" w:rsidRDefault="00DA0E3B" w:rsidP="003D40D3">
            <w:pPr>
              <w:spacing w:line="360" w:lineRule="auto"/>
              <w:rPr>
                <w:rFonts w:ascii="楷体" w:eastAsia="楷体" w:hAnsi="楷体" w:cstheme="minorEastAsia"/>
                <w:bCs/>
                <w:sz w:val="24"/>
                <w:szCs w:val="24"/>
              </w:rPr>
            </w:pPr>
            <w:r w:rsidRPr="003D40D3">
              <w:rPr>
                <w:rFonts w:ascii="楷体" w:eastAsia="楷体" w:hAnsi="楷体" w:cstheme="minorEastAsia" w:hint="eastAsia"/>
                <w:bCs/>
                <w:sz w:val="24"/>
                <w:szCs w:val="24"/>
              </w:rPr>
              <w:t>触电：公司专人负责对电气设备进行检查和维保，电气线路防护，措施到位</w:t>
            </w:r>
            <w:r w:rsidR="00F159B7">
              <w:rPr>
                <w:rFonts w:ascii="楷体" w:eastAsia="楷体" w:hAnsi="楷体" w:cstheme="minorEastAsia" w:hint="eastAsia"/>
                <w:bCs/>
                <w:sz w:val="24"/>
                <w:szCs w:val="24"/>
              </w:rPr>
              <w:t>，电气设备有漏电保护器</w:t>
            </w:r>
            <w:r w:rsidRPr="003D40D3">
              <w:rPr>
                <w:rFonts w:ascii="楷体" w:eastAsia="楷体" w:hAnsi="楷体" w:cstheme="minorEastAsia" w:hint="eastAsia"/>
                <w:bCs/>
                <w:sz w:val="24"/>
                <w:szCs w:val="24"/>
              </w:rPr>
              <w:t>。电箱均有防触电标识，人员经过培训。</w:t>
            </w:r>
          </w:p>
          <w:p w:rsidR="00DA0E3B" w:rsidRDefault="00DA0E3B" w:rsidP="003D40D3">
            <w:pPr>
              <w:spacing w:line="360" w:lineRule="auto"/>
              <w:rPr>
                <w:rFonts w:ascii="楷体" w:eastAsia="楷体" w:hAnsi="楷体" w:cstheme="minorEastAsia" w:hint="eastAsia"/>
                <w:bCs/>
                <w:sz w:val="24"/>
                <w:szCs w:val="24"/>
              </w:rPr>
            </w:pPr>
            <w:r w:rsidRPr="003D40D3">
              <w:rPr>
                <w:rFonts w:ascii="楷体" w:eastAsia="楷体" w:hAnsi="楷体" w:cstheme="minorEastAsia" w:hint="eastAsia"/>
                <w:bCs/>
                <w:sz w:val="24"/>
                <w:szCs w:val="24"/>
              </w:rPr>
              <w:t>为长期员工购买了社保。</w:t>
            </w:r>
          </w:p>
          <w:p w:rsidR="00AD350B" w:rsidRDefault="00AD350B" w:rsidP="003D40D3">
            <w:pPr>
              <w:spacing w:line="360" w:lineRule="auto"/>
              <w:rPr>
                <w:rFonts w:ascii="楷体" w:eastAsia="楷体" w:hAnsi="楷体" w:cstheme="minorEastAsia" w:hint="eastAsia"/>
                <w:bCs/>
                <w:sz w:val="24"/>
                <w:szCs w:val="24"/>
              </w:rPr>
            </w:pPr>
            <w:r>
              <w:rPr>
                <w:noProof/>
              </w:rPr>
              <w:drawing>
                <wp:anchor distT="0" distB="0" distL="114300" distR="114300" simplePos="0" relativeHeight="251726848" behindDoc="0" locked="0" layoutInCell="1" allowOverlap="1" wp14:anchorId="730B1CB4" wp14:editId="0C592346">
                  <wp:simplePos x="0" y="0"/>
                  <wp:positionH relativeFrom="column">
                    <wp:posOffset>228600</wp:posOffset>
                  </wp:positionH>
                  <wp:positionV relativeFrom="paragraph">
                    <wp:posOffset>45085</wp:posOffset>
                  </wp:positionV>
                  <wp:extent cx="4508500" cy="318621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biLevel thresh="75000"/>
                          </a:blip>
                          <a:stretch>
                            <a:fillRect/>
                          </a:stretch>
                        </pic:blipFill>
                        <pic:spPr>
                          <a:xfrm>
                            <a:off x="0" y="0"/>
                            <a:ext cx="4508500" cy="3186215"/>
                          </a:xfrm>
                          <a:prstGeom prst="rect">
                            <a:avLst/>
                          </a:prstGeom>
                        </pic:spPr>
                      </pic:pic>
                    </a:graphicData>
                  </a:graphic>
                  <wp14:sizeRelH relativeFrom="margin">
                    <wp14:pctWidth>0</wp14:pctWidth>
                  </wp14:sizeRelH>
                  <wp14:sizeRelV relativeFrom="margin">
                    <wp14:pctHeight>0</wp14:pctHeight>
                  </wp14:sizeRelV>
                </wp:anchor>
              </w:drawing>
            </w: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AD350B" w:rsidRDefault="00AD350B" w:rsidP="003D40D3">
            <w:pPr>
              <w:spacing w:line="360" w:lineRule="auto"/>
              <w:rPr>
                <w:rFonts w:ascii="楷体" w:eastAsia="楷体" w:hAnsi="楷体" w:cstheme="minorEastAsia" w:hint="eastAsia"/>
                <w:bCs/>
                <w:sz w:val="24"/>
                <w:szCs w:val="24"/>
              </w:rPr>
            </w:pPr>
          </w:p>
          <w:p w:rsidR="00DA0E3B" w:rsidRPr="003D40D3" w:rsidRDefault="00DA0E3B" w:rsidP="003D40D3">
            <w:pPr>
              <w:spacing w:line="360" w:lineRule="auto"/>
              <w:rPr>
                <w:rFonts w:ascii="楷体" w:eastAsia="楷体" w:hAnsi="楷体"/>
                <w:sz w:val="24"/>
                <w:szCs w:val="24"/>
              </w:rPr>
            </w:pPr>
            <w:r w:rsidRPr="003D40D3">
              <w:rPr>
                <w:rFonts w:ascii="楷体" w:eastAsia="楷体" w:hAnsi="楷体" w:hint="eastAsia"/>
                <w:sz w:val="24"/>
                <w:szCs w:val="24"/>
              </w:rPr>
              <w:t>提供《202</w:t>
            </w:r>
            <w:r w:rsidR="0076602F">
              <w:rPr>
                <w:rFonts w:ascii="楷体" w:eastAsia="楷体" w:hAnsi="楷体" w:hint="eastAsia"/>
                <w:sz w:val="24"/>
                <w:szCs w:val="24"/>
              </w:rPr>
              <w:t>1</w:t>
            </w:r>
            <w:r w:rsidRPr="003D40D3">
              <w:rPr>
                <w:rFonts w:ascii="楷体" w:eastAsia="楷体" w:hAnsi="楷体" w:hint="eastAsia"/>
                <w:sz w:val="24"/>
                <w:szCs w:val="24"/>
              </w:rPr>
              <w:t>年职业健康安全资源投入统计》</w:t>
            </w:r>
          </w:p>
          <w:p w:rsidR="0076602F" w:rsidRPr="0076602F" w:rsidRDefault="0076602F" w:rsidP="0076602F">
            <w:pPr>
              <w:spacing w:line="360" w:lineRule="auto"/>
              <w:rPr>
                <w:rFonts w:ascii="楷体" w:eastAsia="楷体" w:hAnsi="楷体" w:hint="eastAsia"/>
                <w:sz w:val="24"/>
                <w:szCs w:val="24"/>
              </w:rPr>
            </w:pPr>
            <w:proofErr w:type="gramStart"/>
            <w:r w:rsidRPr="0076602F">
              <w:rPr>
                <w:rFonts w:ascii="楷体" w:eastAsia="楷体" w:hAnsi="楷体" w:hint="eastAsia"/>
                <w:sz w:val="24"/>
                <w:szCs w:val="24"/>
              </w:rPr>
              <w:t>绿植</w:t>
            </w:r>
            <w:proofErr w:type="gramEnd"/>
            <w:r w:rsidRPr="0076602F">
              <w:rPr>
                <w:rFonts w:ascii="楷体" w:eastAsia="楷体" w:hAnsi="楷体" w:hint="eastAsia"/>
                <w:sz w:val="24"/>
                <w:szCs w:val="24"/>
              </w:rPr>
              <w:tab/>
              <w:t>0.8万</w:t>
            </w:r>
          </w:p>
          <w:p w:rsidR="0076602F" w:rsidRPr="0076602F" w:rsidRDefault="0076602F" w:rsidP="0076602F">
            <w:pPr>
              <w:spacing w:line="360" w:lineRule="auto"/>
              <w:rPr>
                <w:rFonts w:ascii="楷体" w:eastAsia="楷体" w:hAnsi="楷体" w:hint="eastAsia"/>
                <w:sz w:val="24"/>
                <w:szCs w:val="24"/>
              </w:rPr>
            </w:pPr>
            <w:r w:rsidRPr="0076602F">
              <w:rPr>
                <w:rFonts w:ascii="楷体" w:eastAsia="楷体" w:hAnsi="楷体" w:hint="eastAsia"/>
                <w:sz w:val="24"/>
                <w:szCs w:val="24"/>
              </w:rPr>
              <w:t>办公设施</w:t>
            </w:r>
            <w:r w:rsidRPr="0076602F">
              <w:rPr>
                <w:rFonts w:ascii="楷体" w:eastAsia="楷体" w:hAnsi="楷体" w:hint="eastAsia"/>
                <w:sz w:val="24"/>
                <w:szCs w:val="24"/>
              </w:rPr>
              <w:tab/>
              <w:t>2.3万</w:t>
            </w:r>
          </w:p>
          <w:p w:rsidR="0076602F" w:rsidRPr="0076602F" w:rsidRDefault="0076602F" w:rsidP="0076602F">
            <w:pPr>
              <w:spacing w:line="360" w:lineRule="auto"/>
              <w:rPr>
                <w:rFonts w:ascii="楷体" w:eastAsia="楷体" w:hAnsi="楷体" w:hint="eastAsia"/>
                <w:sz w:val="24"/>
                <w:szCs w:val="24"/>
              </w:rPr>
            </w:pPr>
            <w:r w:rsidRPr="0076602F">
              <w:rPr>
                <w:rFonts w:ascii="楷体" w:eastAsia="楷体" w:hAnsi="楷体" w:hint="eastAsia"/>
                <w:sz w:val="24"/>
                <w:szCs w:val="24"/>
              </w:rPr>
              <w:t>劳保用品</w:t>
            </w:r>
            <w:r w:rsidRPr="0076602F">
              <w:rPr>
                <w:rFonts w:ascii="楷体" w:eastAsia="楷体" w:hAnsi="楷体" w:hint="eastAsia"/>
                <w:sz w:val="24"/>
                <w:szCs w:val="24"/>
              </w:rPr>
              <w:tab/>
              <w:t>1.2万</w:t>
            </w:r>
          </w:p>
          <w:p w:rsidR="00DA0E3B" w:rsidRPr="003D40D3" w:rsidRDefault="0076602F" w:rsidP="0076602F">
            <w:pPr>
              <w:pStyle w:val="a5"/>
              <w:spacing w:line="360" w:lineRule="auto"/>
              <w:rPr>
                <w:rFonts w:ascii="楷体" w:eastAsia="楷体" w:hAnsi="楷体"/>
                <w:sz w:val="24"/>
                <w:szCs w:val="24"/>
              </w:rPr>
            </w:pPr>
            <w:r w:rsidRPr="0076602F">
              <w:rPr>
                <w:rFonts w:ascii="楷体" w:eastAsia="楷体" w:hAnsi="楷体" w:hint="eastAsia"/>
                <w:sz w:val="24"/>
                <w:szCs w:val="24"/>
              </w:rPr>
              <w:t>员工体检</w:t>
            </w:r>
            <w:r w:rsidRPr="0076602F">
              <w:rPr>
                <w:rFonts w:ascii="楷体" w:eastAsia="楷体" w:hAnsi="楷体" w:hint="eastAsia"/>
                <w:sz w:val="24"/>
                <w:szCs w:val="24"/>
              </w:rPr>
              <w:tab/>
              <w:t>1.1万</w:t>
            </w:r>
          </w:p>
          <w:p w:rsidR="00DA0E3B" w:rsidRPr="003D40D3" w:rsidRDefault="00DA0E3B" w:rsidP="003D40D3">
            <w:pPr>
              <w:pStyle w:val="a5"/>
              <w:spacing w:line="360" w:lineRule="auto"/>
              <w:rPr>
                <w:rFonts w:ascii="楷体" w:eastAsia="楷体" w:hAnsi="楷体"/>
                <w:sz w:val="24"/>
                <w:szCs w:val="24"/>
              </w:rPr>
            </w:pPr>
            <w:r w:rsidRPr="003D40D3">
              <w:rPr>
                <w:rFonts w:ascii="楷体" w:eastAsia="楷体" w:hAnsi="楷体" w:hint="eastAsia"/>
                <w:sz w:val="24"/>
                <w:szCs w:val="24"/>
              </w:rPr>
              <w:t>公司有</w:t>
            </w:r>
            <w:r w:rsidR="00977455">
              <w:rPr>
                <w:rFonts w:ascii="楷体" w:eastAsia="楷体" w:hAnsi="楷体" w:hint="eastAsia"/>
                <w:sz w:val="24"/>
                <w:szCs w:val="24"/>
              </w:rPr>
              <w:t>简易</w:t>
            </w:r>
            <w:r w:rsidRPr="003D40D3">
              <w:rPr>
                <w:rFonts w:ascii="楷体" w:eastAsia="楷体" w:hAnsi="楷体" w:hint="eastAsia"/>
                <w:sz w:val="24"/>
                <w:szCs w:val="24"/>
              </w:rPr>
              <w:t>食堂一个，使用液化气和电，有冰柜，能做到生熟分开，厨师有健康证。</w:t>
            </w:r>
          </w:p>
          <w:p w:rsidR="00DA0E3B" w:rsidRPr="003D40D3" w:rsidRDefault="00DA0E3B" w:rsidP="003D40D3">
            <w:pPr>
              <w:pStyle w:val="a5"/>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运行控制基本满足要求。</w:t>
            </w:r>
          </w:p>
          <w:p w:rsidR="00A461DF" w:rsidRPr="003D40D3" w:rsidRDefault="00A461DF" w:rsidP="00A461DF">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体系自建立以来，未发生产品、服务和过程的变更</w:t>
            </w:r>
            <w:r>
              <w:rPr>
                <w:rFonts w:ascii="楷体" w:eastAsia="楷体" w:hAnsi="楷体" w:cstheme="minorEastAsia" w:hint="eastAsia"/>
                <w:sz w:val="24"/>
                <w:szCs w:val="24"/>
              </w:rPr>
              <w:t>和</w:t>
            </w:r>
            <w:r w:rsidRPr="003D40D3">
              <w:rPr>
                <w:rFonts w:ascii="楷体" w:eastAsia="楷体" w:hAnsi="楷体" w:cstheme="minorEastAsia" w:hint="eastAsia"/>
                <w:sz w:val="24"/>
                <w:szCs w:val="24"/>
              </w:rPr>
              <w:t>法律法规要求变更</w:t>
            </w:r>
            <w:r>
              <w:rPr>
                <w:rFonts w:ascii="楷体" w:eastAsia="楷体" w:hAnsi="楷体" w:cstheme="minorEastAsia" w:hint="eastAsia"/>
                <w:sz w:val="24"/>
                <w:szCs w:val="24"/>
              </w:rPr>
              <w:t>，无危险源变更。</w:t>
            </w:r>
          </w:p>
          <w:p w:rsidR="00DA0E3B" w:rsidRPr="003D40D3" w:rsidRDefault="00A461DF" w:rsidP="00A461DF">
            <w:pPr>
              <w:pStyle w:val="a5"/>
              <w:spacing w:line="360" w:lineRule="auto"/>
              <w:ind w:firstLineChars="200" w:firstLine="520"/>
              <w:rPr>
                <w:rFonts w:ascii="楷体" w:eastAsia="楷体" w:hAnsi="楷体" w:cstheme="minorEastAsia"/>
                <w:sz w:val="24"/>
                <w:szCs w:val="24"/>
              </w:rPr>
            </w:pPr>
            <w:r w:rsidRPr="003D40D3">
              <w:rPr>
                <w:rFonts w:ascii="楷体" w:eastAsia="楷体" w:hAnsi="楷体" w:cstheme="minorEastAsia" w:hint="eastAsia"/>
                <w:sz w:val="24"/>
                <w:szCs w:val="24"/>
              </w:rPr>
              <w:t>倘若发生变更，</w:t>
            </w:r>
            <w:r>
              <w:rPr>
                <w:rFonts w:ascii="楷体" w:eastAsia="楷体" w:hAnsi="楷体" w:cstheme="minorEastAsia" w:hint="eastAsia"/>
                <w:sz w:val="24"/>
                <w:szCs w:val="24"/>
              </w:rPr>
              <w:t>办公室</w:t>
            </w:r>
            <w:r w:rsidRPr="003D40D3">
              <w:rPr>
                <w:rFonts w:ascii="楷体" w:eastAsia="楷体" w:hAnsi="楷体" w:cstheme="minorEastAsia" w:hint="eastAsia"/>
                <w:sz w:val="24"/>
                <w:szCs w:val="24"/>
              </w:rPr>
              <w:t>将上报总经理，组织应评审非预期性变更的后果，必要时采取措施，以减轻任何不利影响。</w:t>
            </w:r>
          </w:p>
        </w:tc>
        <w:tc>
          <w:tcPr>
            <w:tcW w:w="832" w:type="dxa"/>
          </w:tcPr>
          <w:p w:rsidR="00DA0E3B" w:rsidRPr="003D40D3" w:rsidRDefault="00DA0E3B" w:rsidP="003D40D3">
            <w:pPr>
              <w:adjustRightInd w:val="0"/>
              <w:snapToGrid w:val="0"/>
              <w:spacing w:line="360" w:lineRule="auto"/>
              <w:jc w:val="left"/>
              <w:rPr>
                <w:rFonts w:ascii="楷体" w:eastAsia="楷体" w:hAnsi="楷体" w:cs="宋体"/>
                <w:sz w:val="24"/>
                <w:szCs w:val="24"/>
              </w:rPr>
            </w:pPr>
            <w:r w:rsidRPr="003D40D3">
              <w:rPr>
                <w:rFonts w:ascii="楷体" w:eastAsia="楷体" w:hAnsi="楷体" w:cstheme="minorEastAsia" w:hint="eastAsia"/>
                <w:sz w:val="24"/>
                <w:szCs w:val="24"/>
              </w:rPr>
              <w:lastRenderedPageBreak/>
              <w:t>符合</w:t>
            </w:r>
          </w:p>
        </w:tc>
      </w:tr>
      <w:tr w:rsidR="00BB2019" w:rsidRPr="003D40D3">
        <w:trPr>
          <w:trHeight w:val="818"/>
        </w:trPr>
        <w:tc>
          <w:tcPr>
            <w:tcW w:w="2160" w:type="dxa"/>
          </w:tcPr>
          <w:p w:rsidR="00BB2019" w:rsidRPr="003D40D3" w:rsidRDefault="00BB2019"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lastRenderedPageBreak/>
              <w:t>应急准备和响应</w:t>
            </w:r>
          </w:p>
        </w:tc>
        <w:tc>
          <w:tcPr>
            <w:tcW w:w="960" w:type="dxa"/>
          </w:tcPr>
          <w:p w:rsidR="00BB2019" w:rsidRPr="00534928" w:rsidRDefault="00BB2019" w:rsidP="003928D3">
            <w:pPr>
              <w:spacing w:line="360" w:lineRule="auto"/>
              <w:rPr>
                <w:rFonts w:ascii="楷体" w:eastAsia="楷体" w:hAnsi="楷体" w:cstheme="minorEastAsia"/>
                <w:b/>
                <w:bCs/>
                <w:sz w:val="24"/>
                <w:szCs w:val="24"/>
              </w:rPr>
            </w:pPr>
            <w:r w:rsidRPr="00534928">
              <w:rPr>
                <w:rFonts w:ascii="楷体" w:eastAsia="楷体" w:hAnsi="楷体" w:cstheme="minorEastAsia" w:hint="eastAsia"/>
                <w:sz w:val="24"/>
                <w:szCs w:val="24"/>
              </w:rPr>
              <w:t>O8.2</w:t>
            </w:r>
          </w:p>
        </w:tc>
        <w:tc>
          <w:tcPr>
            <w:tcW w:w="10757" w:type="dxa"/>
            <w:vAlign w:val="center"/>
          </w:tcPr>
          <w:p w:rsidR="00BB2019" w:rsidRPr="00534928" w:rsidRDefault="00BB2019" w:rsidP="003928D3">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有《应急准备和相应管理程序</w:t>
            </w:r>
            <w:r w:rsidRPr="00534928">
              <w:rPr>
                <w:rFonts w:ascii="楷体" w:eastAsia="楷体" w:hAnsi="楷体" w:cstheme="minorEastAsia" w:hint="eastAsia"/>
                <w:sz w:val="24"/>
                <w:szCs w:val="24"/>
              </w:rPr>
              <w:tab/>
              <w:t>GDKL-CX-13》；触电应急预案、防疫应急预案、火灾爆炸应急救援预案、机械伤害事故应急、机械伤害应急预案,</w:t>
            </w:r>
          </w:p>
          <w:p w:rsidR="00BB2019" w:rsidRPr="00534928" w:rsidRDefault="00BB2019" w:rsidP="003928D3">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近一年没有发生火灾或未遂事件</w:t>
            </w:r>
          </w:p>
          <w:p w:rsidR="00BB2019" w:rsidRDefault="00BB2019" w:rsidP="003928D3">
            <w:pPr>
              <w:spacing w:line="360" w:lineRule="auto"/>
              <w:rPr>
                <w:rFonts w:ascii="楷体" w:eastAsia="楷体" w:hAnsi="楷体" w:cstheme="minorEastAsia" w:hint="eastAsia"/>
                <w:sz w:val="24"/>
                <w:szCs w:val="24"/>
              </w:rPr>
            </w:pPr>
            <w:r w:rsidRPr="00534928">
              <w:rPr>
                <w:rFonts w:ascii="楷体" w:eastAsia="楷体" w:hAnsi="楷体" w:cstheme="minorEastAsia" w:hint="eastAsia"/>
                <w:sz w:val="24"/>
                <w:szCs w:val="24"/>
              </w:rPr>
              <w:t>抽1《机械伤害事故应急演练记录》；演习时间：202</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年</w:t>
            </w:r>
            <w:r>
              <w:rPr>
                <w:rFonts w:ascii="楷体" w:eastAsia="楷体" w:hAnsi="楷体" w:cstheme="minorEastAsia" w:hint="eastAsia"/>
                <w:sz w:val="24"/>
                <w:szCs w:val="24"/>
              </w:rPr>
              <w:t>7</w:t>
            </w:r>
            <w:r w:rsidRPr="00534928">
              <w:rPr>
                <w:rFonts w:ascii="楷体" w:eastAsia="楷体" w:hAnsi="楷体" w:cstheme="minorEastAsia" w:hint="eastAsia"/>
                <w:sz w:val="24"/>
                <w:szCs w:val="24"/>
              </w:rPr>
              <w:t>月25日</w:t>
            </w:r>
            <w:r>
              <w:rPr>
                <w:rFonts w:ascii="楷体" w:eastAsia="楷体" w:hAnsi="楷体" w:cstheme="minorEastAsia" w:hint="eastAsia"/>
                <w:sz w:val="24"/>
                <w:szCs w:val="24"/>
              </w:rPr>
              <w:t>，</w:t>
            </w:r>
          </w:p>
          <w:p w:rsidR="00BB2019" w:rsidRDefault="00BB2019" w:rsidP="003928D3">
            <w:pPr>
              <w:spacing w:line="360" w:lineRule="auto"/>
              <w:rPr>
                <w:rFonts w:ascii="楷体" w:eastAsia="楷体" w:hAnsi="楷体" w:cstheme="minorEastAsia" w:hint="eastAsia"/>
                <w:sz w:val="24"/>
                <w:szCs w:val="24"/>
              </w:rPr>
            </w:pPr>
            <w:r w:rsidRPr="00534928">
              <w:rPr>
                <w:rFonts w:ascii="楷体" w:eastAsia="楷体" w:hAnsi="楷体" w:cstheme="minorEastAsia" w:hint="eastAsia"/>
                <w:sz w:val="24"/>
                <w:szCs w:val="24"/>
              </w:rPr>
              <w:t>抽</w:t>
            </w:r>
            <w:r>
              <w:rPr>
                <w:rFonts w:ascii="楷体" w:eastAsia="楷体" w:hAnsi="楷体" w:cstheme="minorEastAsia" w:hint="eastAsia"/>
                <w:sz w:val="24"/>
                <w:szCs w:val="24"/>
              </w:rPr>
              <w:t>2</w:t>
            </w:r>
            <w:r w:rsidRPr="00534928">
              <w:rPr>
                <w:rFonts w:ascii="楷体" w:eastAsia="楷体" w:hAnsi="楷体" w:cstheme="minorEastAsia" w:hint="eastAsia"/>
                <w:sz w:val="24"/>
                <w:szCs w:val="24"/>
              </w:rPr>
              <w:t>《新冠疫情应急演练记录》；演习时间：202</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年</w:t>
            </w:r>
            <w:r>
              <w:rPr>
                <w:rFonts w:ascii="楷体" w:eastAsia="楷体" w:hAnsi="楷体" w:cstheme="minorEastAsia" w:hint="eastAsia"/>
                <w:sz w:val="24"/>
                <w:szCs w:val="24"/>
              </w:rPr>
              <w:t>5</w:t>
            </w:r>
            <w:r w:rsidRPr="00534928">
              <w:rPr>
                <w:rFonts w:ascii="楷体" w:eastAsia="楷体" w:hAnsi="楷体" w:cstheme="minorEastAsia" w:hint="eastAsia"/>
                <w:sz w:val="24"/>
                <w:szCs w:val="24"/>
              </w:rPr>
              <w:t>月</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5日</w:t>
            </w:r>
            <w:r>
              <w:rPr>
                <w:rFonts w:ascii="楷体" w:eastAsia="楷体" w:hAnsi="楷体" w:cstheme="minorEastAsia" w:hint="eastAsia"/>
                <w:sz w:val="24"/>
                <w:szCs w:val="24"/>
              </w:rPr>
              <w:t xml:space="preserve">， </w:t>
            </w:r>
          </w:p>
          <w:p w:rsidR="00BB2019" w:rsidRDefault="00BB2019" w:rsidP="003928D3">
            <w:pPr>
              <w:spacing w:line="360" w:lineRule="auto"/>
              <w:rPr>
                <w:rFonts w:ascii="楷体" w:eastAsia="楷体" w:hAnsi="楷体" w:cstheme="minorEastAsia" w:hint="eastAsia"/>
                <w:sz w:val="24"/>
                <w:szCs w:val="24"/>
              </w:rPr>
            </w:pPr>
            <w:r>
              <w:rPr>
                <w:rFonts w:ascii="楷体" w:eastAsia="楷体" w:hAnsi="楷体" w:cstheme="minorEastAsia" w:hint="eastAsia"/>
                <w:sz w:val="24"/>
                <w:szCs w:val="24"/>
              </w:rPr>
              <w:t>演练后对应急预案进行了评价，无需修订。</w:t>
            </w:r>
          </w:p>
          <w:p w:rsidR="00BB2019" w:rsidRPr="00534928" w:rsidRDefault="00BB2019" w:rsidP="003928D3">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抽3：新冠疫情防控培训记录</w:t>
            </w:r>
            <w:r>
              <w:rPr>
                <w:rFonts w:ascii="楷体" w:eastAsia="楷体" w:hAnsi="楷体" w:cstheme="minorEastAsia" w:hint="eastAsia"/>
                <w:sz w:val="24"/>
                <w:szCs w:val="24"/>
              </w:rPr>
              <w:t>，</w:t>
            </w:r>
          </w:p>
          <w:p w:rsidR="00BB2019" w:rsidRPr="00534928" w:rsidRDefault="00BB2019" w:rsidP="003928D3">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lastRenderedPageBreak/>
              <w:t>培训主题</w:t>
            </w:r>
            <w:r w:rsidRPr="00534928">
              <w:rPr>
                <w:rFonts w:ascii="楷体" w:eastAsia="楷体" w:hAnsi="楷体" w:cstheme="minorEastAsia" w:hint="eastAsia"/>
                <w:sz w:val="24"/>
                <w:szCs w:val="24"/>
              </w:rPr>
              <w:tab/>
              <w:t>（新冠）疫情防控培训</w:t>
            </w:r>
            <w:r w:rsidRPr="00534928">
              <w:rPr>
                <w:rFonts w:ascii="楷体" w:eastAsia="楷体" w:hAnsi="楷体" w:cstheme="minorEastAsia" w:hint="eastAsia"/>
                <w:sz w:val="24"/>
                <w:szCs w:val="24"/>
              </w:rPr>
              <w:tab/>
              <w:t>地点公司会议室</w:t>
            </w:r>
          </w:p>
          <w:p w:rsidR="00BB2019" w:rsidRPr="00534928" w:rsidRDefault="00BB2019" w:rsidP="003928D3">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主办部门</w:t>
            </w:r>
            <w:r w:rsidRPr="00534928">
              <w:rPr>
                <w:rFonts w:ascii="楷体" w:eastAsia="楷体" w:hAnsi="楷体" w:cstheme="minorEastAsia" w:hint="eastAsia"/>
                <w:sz w:val="24"/>
                <w:szCs w:val="24"/>
              </w:rPr>
              <w:tab/>
              <w:t>办公室</w:t>
            </w:r>
            <w:r w:rsidRPr="00534928">
              <w:rPr>
                <w:rFonts w:ascii="楷体" w:eastAsia="楷体" w:hAnsi="楷体" w:cstheme="minorEastAsia" w:hint="eastAsia"/>
                <w:sz w:val="24"/>
                <w:szCs w:val="24"/>
              </w:rPr>
              <w:tab/>
              <w:t>时间</w:t>
            </w:r>
            <w:r w:rsidRPr="00534928">
              <w:rPr>
                <w:rFonts w:ascii="楷体" w:eastAsia="楷体" w:hAnsi="楷体" w:cstheme="minorEastAsia" w:hint="eastAsia"/>
                <w:sz w:val="24"/>
                <w:szCs w:val="24"/>
              </w:rPr>
              <w:tab/>
              <w:t>202</w:t>
            </w:r>
            <w:r>
              <w:rPr>
                <w:rFonts w:ascii="楷体" w:eastAsia="楷体" w:hAnsi="楷体" w:cstheme="minorEastAsia" w:hint="eastAsia"/>
                <w:sz w:val="24"/>
                <w:szCs w:val="24"/>
              </w:rPr>
              <w:t>1</w:t>
            </w:r>
            <w:r w:rsidRPr="00534928">
              <w:rPr>
                <w:rFonts w:ascii="楷体" w:eastAsia="楷体" w:hAnsi="楷体" w:cstheme="minorEastAsia" w:hint="eastAsia"/>
                <w:sz w:val="24"/>
                <w:szCs w:val="24"/>
              </w:rPr>
              <w:t>年</w:t>
            </w:r>
            <w:r>
              <w:rPr>
                <w:rFonts w:ascii="楷体" w:eastAsia="楷体" w:hAnsi="楷体" w:cstheme="minorEastAsia" w:hint="eastAsia"/>
                <w:sz w:val="24"/>
                <w:szCs w:val="24"/>
              </w:rPr>
              <w:t>5</w:t>
            </w:r>
            <w:r w:rsidRPr="00534928">
              <w:rPr>
                <w:rFonts w:ascii="楷体" w:eastAsia="楷体" w:hAnsi="楷体" w:cstheme="minorEastAsia" w:hint="eastAsia"/>
                <w:sz w:val="24"/>
                <w:szCs w:val="24"/>
              </w:rPr>
              <w:t>月15日</w:t>
            </w:r>
          </w:p>
          <w:p w:rsidR="00BB2019" w:rsidRPr="00534928" w:rsidRDefault="00BB2019" w:rsidP="003928D3">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培训形式</w:t>
            </w:r>
            <w:r w:rsidRPr="00534928">
              <w:rPr>
                <w:rFonts w:ascii="楷体" w:eastAsia="楷体" w:hAnsi="楷体" w:cstheme="minorEastAsia" w:hint="eastAsia"/>
                <w:sz w:val="24"/>
                <w:szCs w:val="24"/>
              </w:rPr>
              <w:tab/>
              <w:t>集中授课</w:t>
            </w:r>
            <w:r w:rsidRPr="00534928">
              <w:rPr>
                <w:rFonts w:ascii="楷体" w:eastAsia="楷体" w:hAnsi="楷体" w:cstheme="minorEastAsia" w:hint="eastAsia"/>
                <w:sz w:val="24"/>
                <w:szCs w:val="24"/>
              </w:rPr>
              <w:tab/>
              <w:t>主持人</w:t>
            </w:r>
            <w:r w:rsidRPr="00534928">
              <w:rPr>
                <w:rFonts w:ascii="楷体" w:eastAsia="楷体" w:hAnsi="楷体" w:cstheme="minorEastAsia" w:hint="eastAsia"/>
                <w:sz w:val="24"/>
                <w:szCs w:val="24"/>
              </w:rPr>
              <w:tab/>
              <w:t>张宇栋</w:t>
            </w:r>
          </w:p>
          <w:p w:rsidR="00BB2019" w:rsidRPr="00534928" w:rsidRDefault="00BB2019" w:rsidP="003928D3">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参加人员</w:t>
            </w:r>
            <w:r w:rsidRPr="00534928">
              <w:rPr>
                <w:rFonts w:ascii="楷体" w:eastAsia="楷体" w:hAnsi="楷体" w:cstheme="minorEastAsia" w:hint="eastAsia"/>
                <w:sz w:val="24"/>
                <w:szCs w:val="24"/>
              </w:rPr>
              <w:tab/>
              <w:t>公司全体人员</w:t>
            </w:r>
          </w:p>
          <w:p w:rsidR="00BB2019" w:rsidRPr="00534928" w:rsidRDefault="00BB2019" w:rsidP="003928D3">
            <w:pPr>
              <w:pStyle w:val="a5"/>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培训主要内容：新冠疫情危险源辨识，记录人</w:t>
            </w:r>
            <w:r w:rsidRPr="00534928">
              <w:rPr>
                <w:rFonts w:ascii="楷体" w:eastAsia="楷体" w:hAnsi="楷体" w:cstheme="minorEastAsia" w:hint="eastAsia"/>
                <w:sz w:val="24"/>
                <w:szCs w:val="24"/>
              </w:rPr>
              <w:tab/>
              <w:t>魏亿枫，评价结论，培训有效。</w:t>
            </w:r>
          </w:p>
          <w:p w:rsidR="00BB2019" w:rsidRPr="00534928" w:rsidRDefault="00BB2019" w:rsidP="003928D3">
            <w:pPr>
              <w:spacing w:line="360" w:lineRule="auto"/>
              <w:rPr>
                <w:rFonts w:ascii="楷体" w:eastAsia="楷体" w:hAnsi="楷体" w:cstheme="minorEastAsia"/>
                <w:sz w:val="24"/>
                <w:szCs w:val="24"/>
              </w:rPr>
            </w:pPr>
            <w:r w:rsidRPr="00534928">
              <w:rPr>
                <w:rFonts w:ascii="楷体" w:eastAsia="楷体" w:hAnsi="楷体" w:cstheme="minorEastAsia" w:hint="eastAsia"/>
                <w:sz w:val="24"/>
                <w:szCs w:val="24"/>
              </w:rPr>
              <w:t>抽</w:t>
            </w:r>
            <w:r>
              <w:rPr>
                <w:rFonts w:ascii="楷体" w:eastAsia="楷体" w:hAnsi="楷体" w:cstheme="minorEastAsia" w:hint="eastAsia"/>
                <w:sz w:val="24"/>
                <w:szCs w:val="24"/>
              </w:rPr>
              <w:t>4</w:t>
            </w:r>
            <w:r w:rsidRPr="00534928">
              <w:rPr>
                <w:rFonts w:ascii="楷体" w:eastAsia="楷体" w:hAnsi="楷体" w:cstheme="minorEastAsia" w:hint="eastAsia"/>
                <w:sz w:val="24"/>
                <w:szCs w:val="24"/>
              </w:rPr>
              <w:t>火灾消防演习</w:t>
            </w:r>
            <w:r w:rsidRPr="00534928">
              <w:rPr>
                <w:rFonts w:ascii="楷体" w:eastAsia="楷体" w:hAnsi="楷体" w:cstheme="minorEastAsia" w:hint="eastAsia"/>
                <w:sz w:val="24"/>
                <w:szCs w:val="24"/>
              </w:rPr>
              <w:tab/>
              <w:t>演习时间2020年10月20日</w:t>
            </w:r>
            <w:r>
              <w:rPr>
                <w:rFonts w:ascii="楷体" w:eastAsia="楷体" w:hAnsi="楷体" w:cstheme="minorEastAsia" w:hint="eastAsia"/>
                <w:sz w:val="24"/>
                <w:szCs w:val="24"/>
              </w:rPr>
              <w:t>，2021年度还未举行，</w:t>
            </w:r>
            <w:proofErr w:type="gramStart"/>
            <w:r>
              <w:rPr>
                <w:rFonts w:ascii="楷体" w:eastAsia="楷体" w:hAnsi="楷体" w:cstheme="minorEastAsia" w:hint="eastAsia"/>
                <w:sz w:val="24"/>
                <w:szCs w:val="24"/>
              </w:rPr>
              <w:t>待当地</w:t>
            </w:r>
            <w:proofErr w:type="gramEnd"/>
            <w:r>
              <w:rPr>
                <w:rFonts w:ascii="楷体" w:eastAsia="楷体" w:hAnsi="楷体" w:cstheme="minorEastAsia" w:hint="eastAsia"/>
                <w:sz w:val="24"/>
                <w:szCs w:val="24"/>
              </w:rPr>
              <w:t>消防部门年底统一组织。</w:t>
            </w:r>
          </w:p>
          <w:p w:rsidR="00BB2019" w:rsidRPr="006C7F2C" w:rsidRDefault="00BB2019" w:rsidP="003928D3">
            <w:pPr>
              <w:spacing w:line="360" w:lineRule="auto"/>
              <w:rPr>
                <w:rFonts w:ascii="楷体" w:eastAsia="楷体" w:hAnsi="楷体" w:cstheme="minorEastAsia"/>
                <w:sz w:val="24"/>
                <w:szCs w:val="24"/>
              </w:rPr>
            </w:pPr>
          </w:p>
        </w:tc>
        <w:tc>
          <w:tcPr>
            <w:tcW w:w="832" w:type="dxa"/>
          </w:tcPr>
          <w:p w:rsidR="00BB2019" w:rsidRPr="003D40D3" w:rsidRDefault="00BB2019"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lastRenderedPageBreak/>
              <w:t>符合</w:t>
            </w:r>
          </w:p>
        </w:tc>
      </w:tr>
      <w:tr w:rsidR="00BB2019" w:rsidRPr="003D40D3">
        <w:trPr>
          <w:trHeight w:val="818"/>
        </w:trPr>
        <w:tc>
          <w:tcPr>
            <w:tcW w:w="2160" w:type="dxa"/>
          </w:tcPr>
          <w:p w:rsidR="00BB2019" w:rsidRPr="003D40D3" w:rsidRDefault="00BB2019"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lastRenderedPageBreak/>
              <w:t>监视、测量、分析和评价绩效</w:t>
            </w:r>
          </w:p>
        </w:tc>
        <w:tc>
          <w:tcPr>
            <w:tcW w:w="960" w:type="dxa"/>
          </w:tcPr>
          <w:p w:rsidR="00BB2019" w:rsidRPr="003D40D3" w:rsidRDefault="00BB2019" w:rsidP="003D40D3">
            <w:pPr>
              <w:spacing w:line="360" w:lineRule="auto"/>
              <w:rPr>
                <w:rFonts w:ascii="楷体" w:eastAsia="楷体" w:hAnsi="楷体"/>
                <w:sz w:val="24"/>
                <w:szCs w:val="24"/>
              </w:rPr>
            </w:pPr>
            <w:r w:rsidRPr="003D40D3">
              <w:rPr>
                <w:rFonts w:ascii="楷体" w:eastAsia="楷体" w:hAnsi="楷体"/>
                <w:sz w:val="24"/>
                <w:szCs w:val="24"/>
              </w:rPr>
              <w:t>O:9.1.</w:t>
            </w:r>
            <w:r w:rsidRPr="003D40D3">
              <w:rPr>
                <w:rFonts w:ascii="楷体" w:eastAsia="楷体" w:hAnsi="楷体" w:hint="eastAsia"/>
                <w:sz w:val="24"/>
                <w:szCs w:val="24"/>
              </w:rPr>
              <w:t>1</w:t>
            </w:r>
          </w:p>
          <w:p w:rsidR="00BB2019" w:rsidRPr="003D40D3" w:rsidRDefault="00BB2019" w:rsidP="003D40D3">
            <w:pPr>
              <w:spacing w:line="360" w:lineRule="auto"/>
              <w:rPr>
                <w:rFonts w:ascii="楷体" w:eastAsia="楷体" w:hAnsi="楷体" w:cstheme="minorEastAsia"/>
                <w:sz w:val="24"/>
                <w:szCs w:val="24"/>
              </w:rPr>
            </w:pPr>
          </w:p>
        </w:tc>
        <w:tc>
          <w:tcPr>
            <w:tcW w:w="10757" w:type="dxa"/>
            <w:vAlign w:val="center"/>
          </w:tcPr>
          <w:p w:rsidR="00BB2019" w:rsidRPr="003D40D3" w:rsidRDefault="00626C85" w:rsidP="00626C85">
            <w:pPr>
              <w:pStyle w:val="a5"/>
              <w:spacing w:line="360" w:lineRule="auto"/>
              <w:ind w:firstLineChars="200" w:firstLine="520"/>
              <w:rPr>
                <w:rFonts w:ascii="楷体" w:eastAsia="楷体" w:hAnsi="楷体" w:cstheme="minorEastAsia"/>
                <w:sz w:val="24"/>
                <w:szCs w:val="24"/>
              </w:rPr>
            </w:pPr>
            <w:r>
              <w:rPr>
                <w:rFonts w:ascii="楷体" w:eastAsia="楷体" w:hAnsi="楷体" w:cstheme="minorEastAsia" w:hint="eastAsia"/>
                <w:sz w:val="24"/>
                <w:szCs w:val="24"/>
              </w:rPr>
              <w:t>办公室</w:t>
            </w:r>
            <w:r w:rsidR="00BB2019" w:rsidRPr="003D40D3">
              <w:rPr>
                <w:rFonts w:ascii="楷体" w:eastAsia="楷体" w:hAnsi="楷体" w:cstheme="minorEastAsia" w:hint="eastAsia"/>
                <w:sz w:val="24"/>
                <w:szCs w:val="24"/>
              </w:rPr>
              <w:t>定期考核职业健康安全目标</w:t>
            </w:r>
            <w:proofErr w:type="gramStart"/>
            <w:r w:rsidR="00BB2019" w:rsidRPr="003D40D3">
              <w:rPr>
                <w:rFonts w:ascii="楷体" w:eastAsia="楷体" w:hAnsi="楷体" w:cstheme="minorEastAsia" w:hint="eastAsia"/>
                <w:sz w:val="24"/>
                <w:szCs w:val="24"/>
              </w:rPr>
              <w:t>得进展</w:t>
            </w:r>
            <w:proofErr w:type="gramEnd"/>
            <w:r w:rsidR="00BB2019" w:rsidRPr="003D40D3">
              <w:rPr>
                <w:rFonts w:ascii="楷体" w:eastAsia="楷体" w:hAnsi="楷体" w:cstheme="minorEastAsia" w:hint="eastAsia"/>
                <w:sz w:val="24"/>
                <w:szCs w:val="24"/>
              </w:rPr>
              <w:t>情况</w:t>
            </w:r>
            <w:r w:rsidR="00E04468">
              <w:rPr>
                <w:rFonts w:ascii="楷体" w:eastAsia="楷体" w:hAnsi="楷体" w:cstheme="minorEastAsia" w:hint="eastAsia"/>
                <w:sz w:val="24"/>
                <w:szCs w:val="24"/>
              </w:rPr>
              <w:t>，2021.10.8日经考核公司及各部门职业健康安全</w:t>
            </w:r>
            <w:r w:rsidR="00BB2019" w:rsidRPr="003D40D3">
              <w:rPr>
                <w:rFonts w:ascii="楷体" w:eastAsia="楷体" w:hAnsi="楷体" w:cstheme="minorEastAsia" w:hint="eastAsia"/>
                <w:sz w:val="24"/>
                <w:szCs w:val="24"/>
              </w:rPr>
              <w:t>目标</w:t>
            </w:r>
            <w:r w:rsidR="00E04468">
              <w:rPr>
                <w:rFonts w:ascii="楷体" w:eastAsia="楷体" w:hAnsi="楷体" w:cstheme="minorEastAsia" w:hint="eastAsia"/>
                <w:sz w:val="24"/>
                <w:szCs w:val="24"/>
              </w:rPr>
              <w:t>能达成。</w:t>
            </w:r>
          </w:p>
          <w:p w:rsidR="00BB2019" w:rsidRPr="003D40D3" w:rsidRDefault="00BB2019" w:rsidP="00626C85">
            <w:pPr>
              <w:pStyle w:val="a5"/>
              <w:spacing w:line="360" w:lineRule="auto"/>
              <w:ind w:firstLineChars="200" w:firstLine="520"/>
              <w:rPr>
                <w:rFonts w:ascii="楷体" w:eastAsia="楷体" w:hAnsi="楷体" w:cstheme="minorEastAsia"/>
                <w:sz w:val="24"/>
                <w:szCs w:val="24"/>
              </w:rPr>
            </w:pPr>
            <w:r w:rsidRPr="003D40D3">
              <w:rPr>
                <w:rFonts w:ascii="楷体" w:eastAsia="楷体" w:hAnsi="楷体" w:cstheme="minorEastAsia" w:hint="eastAsia"/>
                <w:sz w:val="24"/>
                <w:szCs w:val="24"/>
              </w:rPr>
              <w:t>由办公室不定期更新相关法律法规清单、危险源、风险和机遇。</w:t>
            </w:r>
          </w:p>
          <w:p w:rsidR="00BB2019" w:rsidRDefault="000E3A98" w:rsidP="00626C85">
            <w:pPr>
              <w:spacing w:line="360" w:lineRule="auto"/>
              <w:ind w:firstLineChars="200" w:firstLine="520"/>
              <w:rPr>
                <w:rFonts w:ascii="楷体" w:eastAsia="楷体" w:hAnsi="楷体" w:cstheme="minorEastAsia" w:hint="eastAsia"/>
                <w:sz w:val="24"/>
                <w:szCs w:val="24"/>
              </w:rPr>
            </w:pPr>
            <w:r w:rsidRPr="000E3A98">
              <w:rPr>
                <w:rFonts w:ascii="楷体" w:eastAsia="楷体" w:hAnsi="楷体" w:cstheme="minorEastAsia" w:hint="eastAsia"/>
                <w:bCs/>
                <w:spacing w:val="10"/>
                <w:sz w:val="24"/>
                <w:szCs w:val="24"/>
              </w:rPr>
              <w:t>提供“</w:t>
            </w:r>
            <w:r w:rsidRPr="000E3A98">
              <w:rPr>
                <w:rFonts w:ascii="楷体" w:eastAsia="楷体" w:hAnsi="楷体" w:cstheme="minorEastAsia" w:hint="eastAsia"/>
                <w:bCs/>
                <w:spacing w:val="10"/>
                <w:sz w:val="24"/>
                <w:szCs w:val="24"/>
              </w:rPr>
              <w:t>环境、安全运行控制检查</w:t>
            </w:r>
            <w:r w:rsidRPr="000E3A98">
              <w:rPr>
                <w:rFonts w:ascii="楷体" w:eastAsia="楷体" w:hAnsi="楷体" w:cstheme="minorEastAsia" w:hint="eastAsia"/>
                <w:bCs/>
                <w:spacing w:val="10"/>
                <w:sz w:val="24"/>
                <w:szCs w:val="24"/>
              </w:rPr>
              <w:t>表”，</w:t>
            </w:r>
            <w:r w:rsidRPr="000E3A98">
              <w:rPr>
                <w:rFonts w:ascii="楷体" w:eastAsia="楷体" w:hAnsi="楷体" w:cstheme="minorEastAsia" w:hint="eastAsia"/>
                <w:bCs/>
                <w:spacing w:val="10"/>
                <w:sz w:val="24"/>
                <w:szCs w:val="24"/>
              </w:rPr>
              <w:t>检测项目重要环境因素、重要危险源、</w:t>
            </w:r>
            <w:proofErr w:type="gramStart"/>
            <w:r w:rsidRPr="000E3A98">
              <w:rPr>
                <w:rFonts w:ascii="楷体" w:eastAsia="楷体" w:hAnsi="楷体" w:cstheme="minorEastAsia" w:hint="eastAsia"/>
                <w:bCs/>
                <w:spacing w:val="10"/>
                <w:sz w:val="24"/>
                <w:szCs w:val="24"/>
              </w:rPr>
              <w:t>法规法规</w:t>
            </w:r>
            <w:proofErr w:type="gramEnd"/>
            <w:r w:rsidRPr="000E3A98">
              <w:rPr>
                <w:rFonts w:ascii="楷体" w:eastAsia="楷体" w:hAnsi="楷体" w:cstheme="minorEastAsia" w:hint="eastAsia"/>
                <w:bCs/>
                <w:spacing w:val="10"/>
                <w:sz w:val="24"/>
                <w:szCs w:val="24"/>
              </w:rPr>
              <w:t>的变更及沟通情况</w:t>
            </w:r>
            <w:r>
              <w:rPr>
                <w:rFonts w:ascii="楷体" w:eastAsia="楷体" w:hAnsi="楷体" w:cstheme="minorEastAsia" w:hint="eastAsia"/>
                <w:bCs/>
                <w:spacing w:val="10"/>
                <w:sz w:val="24"/>
                <w:szCs w:val="24"/>
              </w:rPr>
              <w:t>，</w:t>
            </w:r>
            <w:r w:rsidRPr="000E3A98">
              <w:rPr>
                <w:rFonts w:ascii="楷体" w:eastAsia="楷体" w:hAnsi="楷体" w:cstheme="minorEastAsia" w:hint="eastAsia"/>
                <w:sz w:val="24"/>
                <w:szCs w:val="24"/>
              </w:rPr>
              <w:t>废水的控制</w:t>
            </w:r>
            <w:r>
              <w:rPr>
                <w:rFonts w:ascii="楷体" w:eastAsia="楷体" w:hAnsi="楷体" w:cstheme="minorEastAsia" w:hint="eastAsia"/>
                <w:sz w:val="24"/>
                <w:szCs w:val="24"/>
              </w:rPr>
              <w:t>，</w:t>
            </w:r>
            <w:r w:rsidRPr="000E3A98">
              <w:rPr>
                <w:rFonts w:ascii="楷体" w:eastAsia="楷体" w:hAnsi="楷体" w:cstheme="minorEastAsia" w:hint="eastAsia"/>
                <w:sz w:val="24"/>
                <w:szCs w:val="24"/>
              </w:rPr>
              <w:t>噪声的控制</w:t>
            </w:r>
            <w:r>
              <w:rPr>
                <w:rFonts w:ascii="楷体" w:eastAsia="楷体" w:hAnsi="楷体" w:cstheme="minorEastAsia" w:hint="eastAsia"/>
                <w:sz w:val="24"/>
                <w:szCs w:val="24"/>
              </w:rPr>
              <w:t>，</w:t>
            </w:r>
            <w:r w:rsidRPr="000E3A98">
              <w:rPr>
                <w:rFonts w:ascii="楷体" w:eastAsia="楷体" w:hAnsi="楷体" w:cstheme="minorEastAsia" w:hint="eastAsia"/>
                <w:sz w:val="24"/>
                <w:szCs w:val="24"/>
              </w:rPr>
              <w:t>固废的控制</w:t>
            </w:r>
            <w:r>
              <w:rPr>
                <w:rFonts w:ascii="楷体" w:eastAsia="楷体" w:hAnsi="楷体" w:cstheme="minorEastAsia" w:hint="eastAsia"/>
                <w:sz w:val="24"/>
                <w:szCs w:val="24"/>
              </w:rPr>
              <w:t>，</w:t>
            </w:r>
            <w:r w:rsidRPr="000E3A98">
              <w:rPr>
                <w:rFonts w:ascii="楷体" w:eastAsia="楷体" w:hAnsi="楷体" w:cstheme="minorEastAsia" w:hint="eastAsia"/>
                <w:sz w:val="24"/>
                <w:szCs w:val="24"/>
              </w:rPr>
              <w:t>废气的排放</w:t>
            </w:r>
            <w:r>
              <w:rPr>
                <w:rFonts w:ascii="楷体" w:eastAsia="楷体" w:hAnsi="楷体" w:cstheme="minorEastAsia" w:hint="eastAsia"/>
                <w:sz w:val="24"/>
                <w:szCs w:val="24"/>
              </w:rPr>
              <w:t>，</w:t>
            </w:r>
            <w:r w:rsidRPr="000E3A98">
              <w:rPr>
                <w:rFonts w:ascii="楷体" w:eastAsia="楷体" w:hAnsi="楷体" w:cstheme="minorEastAsia" w:hint="eastAsia"/>
                <w:sz w:val="24"/>
                <w:szCs w:val="24"/>
              </w:rPr>
              <w:t>节能降耗</w:t>
            </w:r>
            <w:r>
              <w:rPr>
                <w:rFonts w:ascii="楷体" w:eastAsia="楷体" w:hAnsi="楷体" w:cstheme="minorEastAsia" w:hint="eastAsia"/>
                <w:sz w:val="24"/>
                <w:szCs w:val="24"/>
              </w:rPr>
              <w:t>，</w:t>
            </w:r>
            <w:r w:rsidRPr="000E3A98">
              <w:rPr>
                <w:rFonts w:ascii="楷体" w:eastAsia="楷体" w:hAnsi="楷体" w:cstheme="minorEastAsia" w:hint="eastAsia"/>
                <w:sz w:val="24"/>
                <w:szCs w:val="24"/>
              </w:rPr>
              <w:t>应急准备及处理情况</w:t>
            </w:r>
            <w:r>
              <w:rPr>
                <w:rFonts w:ascii="楷体" w:eastAsia="楷体" w:hAnsi="楷体" w:cstheme="minorEastAsia" w:hint="eastAsia"/>
                <w:sz w:val="24"/>
                <w:szCs w:val="24"/>
              </w:rPr>
              <w:t>，</w:t>
            </w:r>
            <w:r w:rsidRPr="000E3A98">
              <w:rPr>
                <w:rFonts w:ascii="楷体" w:eastAsia="楷体" w:hAnsi="楷体" w:cstheme="minorEastAsia" w:hint="eastAsia"/>
                <w:sz w:val="24"/>
                <w:szCs w:val="24"/>
              </w:rPr>
              <w:t>相关方变化和沟通情况</w:t>
            </w:r>
            <w:r>
              <w:rPr>
                <w:rFonts w:ascii="楷体" w:eastAsia="楷体" w:hAnsi="楷体" w:cstheme="minorEastAsia" w:hint="eastAsia"/>
                <w:sz w:val="24"/>
                <w:szCs w:val="24"/>
              </w:rPr>
              <w:t>，</w:t>
            </w:r>
            <w:r w:rsidRPr="000E3A98">
              <w:rPr>
                <w:rFonts w:ascii="楷体" w:eastAsia="楷体" w:hAnsi="楷体" w:cstheme="minorEastAsia" w:hint="eastAsia"/>
                <w:sz w:val="24"/>
                <w:szCs w:val="24"/>
              </w:rPr>
              <w:t>消防</w:t>
            </w:r>
            <w:r>
              <w:rPr>
                <w:rFonts w:ascii="楷体" w:eastAsia="楷体" w:hAnsi="楷体" w:cstheme="minorEastAsia" w:hint="eastAsia"/>
                <w:sz w:val="24"/>
                <w:szCs w:val="24"/>
              </w:rPr>
              <w:t>，</w:t>
            </w:r>
            <w:r w:rsidRPr="000E3A98">
              <w:rPr>
                <w:rFonts w:ascii="楷体" w:eastAsia="楷体" w:hAnsi="楷体" w:cstheme="minorEastAsia" w:hint="eastAsia"/>
                <w:sz w:val="24"/>
                <w:szCs w:val="24"/>
              </w:rPr>
              <w:t>人员健康</w:t>
            </w:r>
            <w:r>
              <w:rPr>
                <w:rFonts w:ascii="楷体" w:eastAsia="楷体" w:hAnsi="楷体" w:cstheme="minorEastAsia" w:hint="eastAsia"/>
                <w:sz w:val="24"/>
                <w:szCs w:val="24"/>
              </w:rPr>
              <w:t>，</w:t>
            </w:r>
            <w:r w:rsidRPr="000E3A98">
              <w:rPr>
                <w:rFonts w:ascii="楷体" w:eastAsia="楷体" w:hAnsi="楷体" w:cstheme="minorEastAsia" w:hint="eastAsia"/>
                <w:sz w:val="24"/>
                <w:szCs w:val="24"/>
              </w:rPr>
              <w:t>安全作业</w:t>
            </w:r>
            <w:r>
              <w:rPr>
                <w:rFonts w:ascii="楷体" w:eastAsia="楷体" w:hAnsi="楷体" w:cstheme="minorEastAsia" w:hint="eastAsia"/>
                <w:sz w:val="24"/>
                <w:szCs w:val="24"/>
              </w:rPr>
              <w:t>等，抽查</w:t>
            </w:r>
            <w:r w:rsidRPr="000E3A98">
              <w:rPr>
                <w:rFonts w:ascii="楷体" w:eastAsia="楷体" w:hAnsi="楷体" w:cstheme="minorEastAsia" w:hint="eastAsia"/>
                <w:sz w:val="24"/>
                <w:szCs w:val="24"/>
              </w:rPr>
              <w:t>2021.8.30</w:t>
            </w:r>
            <w:r>
              <w:rPr>
                <w:rFonts w:ascii="楷体" w:eastAsia="楷体" w:hAnsi="楷体" w:cstheme="minorEastAsia" w:hint="eastAsia"/>
                <w:sz w:val="24"/>
                <w:szCs w:val="24"/>
              </w:rPr>
              <w:t>日检查结果均正常，</w:t>
            </w:r>
            <w:r w:rsidRPr="000E3A98">
              <w:rPr>
                <w:rFonts w:ascii="楷体" w:eastAsia="楷体" w:hAnsi="楷体" w:cstheme="minorEastAsia" w:hint="eastAsia"/>
                <w:sz w:val="24"/>
                <w:szCs w:val="24"/>
              </w:rPr>
              <w:t>检查人：魏亿枫</w:t>
            </w:r>
            <w:r>
              <w:rPr>
                <w:rFonts w:ascii="楷体" w:eastAsia="楷体" w:hAnsi="楷体" w:cstheme="minorEastAsia" w:hint="eastAsia"/>
                <w:sz w:val="24"/>
                <w:szCs w:val="24"/>
              </w:rPr>
              <w:t>。</w:t>
            </w:r>
            <w:r w:rsidRPr="000E3A98">
              <w:rPr>
                <w:rFonts w:ascii="楷体" w:eastAsia="楷体" w:hAnsi="楷体" w:cstheme="minorEastAsia" w:hint="eastAsia"/>
                <w:sz w:val="24"/>
                <w:szCs w:val="24"/>
              </w:rPr>
              <w:t xml:space="preserve">  </w:t>
            </w:r>
          </w:p>
          <w:p w:rsidR="00626C85" w:rsidRDefault="00626C85" w:rsidP="00626C85">
            <w:pPr>
              <w:spacing w:line="360" w:lineRule="auto"/>
              <w:ind w:firstLineChars="200" w:firstLine="480"/>
              <w:rPr>
                <w:rFonts w:ascii="楷体" w:eastAsia="楷体" w:hAnsi="楷体" w:cstheme="minorEastAsia" w:hint="eastAsia"/>
                <w:sz w:val="24"/>
                <w:szCs w:val="24"/>
              </w:rPr>
            </w:pPr>
            <w:r>
              <w:rPr>
                <w:rFonts w:ascii="楷体" w:eastAsia="楷体" w:hAnsi="楷体" w:cstheme="minorEastAsia" w:hint="eastAsia"/>
                <w:sz w:val="24"/>
                <w:szCs w:val="24"/>
              </w:rPr>
              <w:t>提供“</w:t>
            </w:r>
            <w:r w:rsidRPr="00626C85">
              <w:rPr>
                <w:rFonts w:ascii="楷体" w:eastAsia="楷体" w:hAnsi="楷体" w:cstheme="minorEastAsia" w:hint="eastAsia"/>
                <w:sz w:val="24"/>
                <w:szCs w:val="24"/>
              </w:rPr>
              <w:t>职业健康安全管理体系运行检查表</w:t>
            </w:r>
            <w:r>
              <w:rPr>
                <w:rFonts w:ascii="楷体" w:eastAsia="楷体" w:hAnsi="楷体" w:cstheme="minorEastAsia" w:hint="eastAsia"/>
                <w:sz w:val="24"/>
                <w:szCs w:val="24"/>
              </w:rPr>
              <w:t>”</w:t>
            </w:r>
            <w:r>
              <w:rPr>
                <w:rFonts w:ascii="楷体" w:eastAsia="楷体" w:hAnsi="楷体" w:cstheme="minorEastAsia" w:hint="eastAsia"/>
                <w:sz w:val="24"/>
                <w:szCs w:val="24"/>
              </w:rPr>
              <w:t>，</w:t>
            </w:r>
            <w:r w:rsidRPr="00626C85">
              <w:rPr>
                <w:rFonts w:ascii="楷体" w:eastAsia="楷体" w:hAnsi="楷体" w:cstheme="minorEastAsia" w:hint="eastAsia"/>
                <w:sz w:val="24"/>
                <w:szCs w:val="24"/>
              </w:rPr>
              <w:t>检 查内容</w:t>
            </w:r>
            <w:r>
              <w:rPr>
                <w:rFonts w:ascii="楷体" w:eastAsia="楷体" w:hAnsi="楷体" w:cstheme="minorEastAsia" w:hint="eastAsia"/>
                <w:sz w:val="24"/>
                <w:szCs w:val="24"/>
              </w:rPr>
              <w:t>：</w:t>
            </w:r>
            <w:r w:rsidRPr="00626C85">
              <w:rPr>
                <w:rFonts w:ascii="楷体" w:eastAsia="楷体" w:hAnsi="楷体" w:cstheme="minorEastAsia" w:hint="eastAsia"/>
                <w:sz w:val="24"/>
                <w:szCs w:val="24"/>
              </w:rPr>
              <w:t>是否定期发放劳动保护用品</w:t>
            </w:r>
            <w:r>
              <w:rPr>
                <w:rFonts w:ascii="楷体" w:eastAsia="楷体" w:hAnsi="楷体" w:cstheme="minorEastAsia" w:hint="eastAsia"/>
                <w:sz w:val="24"/>
                <w:szCs w:val="24"/>
              </w:rPr>
              <w:t>，</w:t>
            </w:r>
            <w:r w:rsidRPr="00626C85">
              <w:rPr>
                <w:rFonts w:ascii="楷体" w:eastAsia="楷体" w:hAnsi="楷体" w:cstheme="minorEastAsia" w:hint="eastAsia"/>
                <w:sz w:val="24"/>
                <w:szCs w:val="24"/>
              </w:rPr>
              <w:t>对不可接受风险是否进行检查</w:t>
            </w:r>
            <w:r>
              <w:rPr>
                <w:rFonts w:ascii="楷体" w:eastAsia="楷体" w:hAnsi="楷体" w:cstheme="minorEastAsia" w:hint="eastAsia"/>
                <w:sz w:val="24"/>
                <w:szCs w:val="24"/>
              </w:rPr>
              <w:t>，</w:t>
            </w:r>
            <w:r w:rsidRPr="00626C85">
              <w:rPr>
                <w:rFonts w:ascii="楷体" w:eastAsia="楷体" w:hAnsi="楷体" w:cstheme="minorEastAsia" w:hint="eastAsia"/>
                <w:sz w:val="24"/>
                <w:szCs w:val="24"/>
              </w:rPr>
              <w:t>服务过程中是否佩戴安全防护用品</w:t>
            </w:r>
            <w:r>
              <w:rPr>
                <w:rFonts w:ascii="楷体" w:eastAsia="楷体" w:hAnsi="楷体" w:cstheme="minorEastAsia" w:hint="eastAsia"/>
                <w:sz w:val="24"/>
                <w:szCs w:val="24"/>
              </w:rPr>
              <w:t>，</w:t>
            </w:r>
            <w:r w:rsidRPr="00626C85">
              <w:rPr>
                <w:rFonts w:ascii="楷体" w:eastAsia="楷体" w:hAnsi="楷体" w:cstheme="minorEastAsia" w:hint="eastAsia"/>
                <w:sz w:val="24"/>
                <w:szCs w:val="24"/>
              </w:rPr>
              <w:t>消防器材是否合格有效</w:t>
            </w:r>
            <w:r>
              <w:rPr>
                <w:rFonts w:ascii="楷体" w:eastAsia="楷体" w:hAnsi="楷体" w:cstheme="minorEastAsia" w:hint="eastAsia"/>
                <w:sz w:val="24"/>
                <w:szCs w:val="24"/>
              </w:rPr>
              <w:t>，</w:t>
            </w:r>
            <w:r w:rsidRPr="00626C85">
              <w:rPr>
                <w:rFonts w:ascii="楷体" w:eastAsia="楷体" w:hAnsi="楷体" w:cstheme="minorEastAsia" w:hint="eastAsia"/>
                <w:sz w:val="24"/>
                <w:szCs w:val="24"/>
              </w:rPr>
              <w:t>职业健康安全管理相关资金落实情况</w:t>
            </w:r>
            <w:r>
              <w:rPr>
                <w:rFonts w:ascii="楷体" w:eastAsia="楷体" w:hAnsi="楷体" w:cstheme="minorEastAsia" w:hint="eastAsia"/>
                <w:sz w:val="24"/>
                <w:szCs w:val="24"/>
              </w:rPr>
              <w:t>，</w:t>
            </w:r>
            <w:r w:rsidRPr="00626C85">
              <w:rPr>
                <w:rFonts w:ascii="楷体" w:eastAsia="楷体" w:hAnsi="楷体" w:cstheme="minorEastAsia" w:hint="eastAsia"/>
                <w:sz w:val="24"/>
                <w:szCs w:val="24"/>
              </w:rPr>
              <w:t>工作现场禁止吸烟，是否对电器设备定期检查保养</w:t>
            </w:r>
            <w:r>
              <w:rPr>
                <w:rFonts w:ascii="楷体" w:eastAsia="楷体" w:hAnsi="楷体" w:cstheme="minorEastAsia" w:hint="eastAsia"/>
                <w:sz w:val="24"/>
                <w:szCs w:val="24"/>
              </w:rPr>
              <w:t>，</w:t>
            </w:r>
            <w:r w:rsidRPr="00626C85">
              <w:rPr>
                <w:rFonts w:ascii="楷体" w:eastAsia="楷体" w:hAnsi="楷体" w:cstheme="minorEastAsia" w:hint="eastAsia"/>
                <w:sz w:val="24"/>
                <w:szCs w:val="24"/>
              </w:rPr>
              <w:t>生产过程中是否佩戴安全</w:t>
            </w:r>
            <w:r w:rsidRPr="00626C85">
              <w:rPr>
                <w:rFonts w:ascii="楷体" w:eastAsia="楷体" w:hAnsi="楷体" w:cstheme="minorEastAsia" w:hint="eastAsia"/>
                <w:sz w:val="24"/>
                <w:szCs w:val="24"/>
              </w:rPr>
              <w:lastRenderedPageBreak/>
              <w:t>防护用品</w:t>
            </w:r>
            <w:r>
              <w:rPr>
                <w:rFonts w:ascii="楷体" w:eastAsia="楷体" w:hAnsi="楷体" w:cstheme="minorEastAsia" w:hint="eastAsia"/>
                <w:sz w:val="24"/>
                <w:szCs w:val="24"/>
              </w:rPr>
              <w:t>等，</w:t>
            </w:r>
            <w:r>
              <w:rPr>
                <w:rFonts w:ascii="楷体" w:eastAsia="楷体" w:hAnsi="楷体" w:cstheme="minorEastAsia" w:hint="eastAsia"/>
                <w:sz w:val="24"/>
                <w:szCs w:val="24"/>
              </w:rPr>
              <w:t>，抽查</w:t>
            </w:r>
            <w:r w:rsidRPr="000E3A98">
              <w:rPr>
                <w:rFonts w:ascii="楷体" w:eastAsia="楷体" w:hAnsi="楷体" w:cstheme="minorEastAsia" w:hint="eastAsia"/>
                <w:sz w:val="24"/>
                <w:szCs w:val="24"/>
              </w:rPr>
              <w:t>2021.</w:t>
            </w:r>
            <w:r>
              <w:rPr>
                <w:rFonts w:ascii="楷体" w:eastAsia="楷体" w:hAnsi="楷体" w:cstheme="minorEastAsia" w:hint="eastAsia"/>
                <w:sz w:val="24"/>
                <w:szCs w:val="24"/>
              </w:rPr>
              <w:t>10</w:t>
            </w:r>
            <w:r w:rsidRPr="000E3A98">
              <w:rPr>
                <w:rFonts w:ascii="楷体" w:eastAsia="楷体" w:hAnsi="楷体" w:cstheme="minorEastAsia" w:hint="eastAsia"/>
                <w:sz w:val="24"/>
                <w:szCs w:val="24"/>
              </w:rPr>
              <w:t>.30</w:t>
            </w:r>
            <w:r>
              <w:rPr>
                <w:rFonts w:ascii="楷体" w:eastAsia="楷体" w:hAnsi="楷体" w:cstheme="minorEastAsia" w:hint="eastAsia"/>
                <w:sz w:val="24"/>
                <w:szCs w:val="24"/>
              </w:rPr>
              <w:t>日检查结果均正常，</w:t>
            </w:r>
            <w:r w:rsidRPr="000E3A98">
              <w:rPr>
                <w:rFonts w:ascii="楷体" w:eastAsia="楷体" w:hAnsi="楷体" w:cstheme="minorEastAsia" w:hint="eastAsia"/>
                <w:sz w:val="24"/>
                <w:szCs w:val="24"/>
              </w:rPr>
              <w:t>检查人：魏亿枫</w:t>
            </w:r>
            <w:r>
              <w:rPr>
                <w:rFonts w:ascii="楷体" w:eastAsia="楷体" w:hAnsi="楷体" w:cstheme="minorEastAsia" w:hint="eastAsia"/>
                <w:sz w:val="24"/>
                <w:szCs w:val="24"/>
              </w:rPr>
              <w:t>。</w:t>
            </w:r>
            <w:r w:rsidRPr="000E3A98">
              <w:rPr>
                <w:rFonts w:ascii="楷体" w:eastAsia="楷体" w:hAnsi="楷体" w:cstheme="minorEastAsia" w:hint="eastAsia"/>
                <w:sz w:val="24"/>
                <w:szCs w:val="24"/>
              </w:rPr>
              <w:t xml:space="preserve">  </w:t>
            </w:r>
          </w:p>
          <w:p w:rsidR="000C7D1C" w:rsidRDefault="002508DD" w:rsidP="000C7D1C">
            <w:pPr>
              <w:spacing w:line="360" w:lineRule="auto"/>
              <w:ind w:firstLineChars="200" w:firstLine="480"/>
              <w:rPr>
                <w:rFonts w:ascii="楷体" w:eastAsia="楷体" w:hAnsi="楷体" w:cstheme="minorEastAsia" w:hint="eastAsia"/>
                <w:sz w:val="24"/>
                <w:szCs w:val="24"/>
              </w:rPr>
            </w:pPr>
            <w:r>
              <w:rPr>
                <w:rFonts w:ascii="楷体" w:eastAsia="楷体" w:hAnsi="楷体" w:cstheme="minorEastAsia" w:hint="eastAsia"/>
                <w:sz w:val="24"/>
                <w:szCs w:val="24"/>
              </w:rPr>
              <w:t>查到“</w:t>
            </w:r>
            <w:r w:rsidRPr="00B26E6F">
              <w:rPr>
                <w:rFonts w:ascii="楷体" w:eastAsia="楷体" w:hAnsi="楷体" w:cstheme="minorEastAsia" w:hint="eastAsia"/>
                <w:sz w:val="24"/>
                <w:szCs w:val="24"/>
              </w:rPr>
              <w:t>工作场所职业危害因素检测报告</w:t>
            </w:r>
            <w:r>
              <w:rPr>
                <w:rFonts w:ascii="楷体" w:eastAsia="楷体" w:hAnsi="楷体" w:cstheme="minorEastAsia" w:hint="eastAsia"/>
                <w:sz w:val="24"/>
                <w:szCs w:val="24"/>
              </w:rPr>
              <w:t>”</w:t>
            </w:r>
            <w:r w:rsidR="000C7D1C">
              <w:rPr>
                <w:rFonts w:ascii="楷体" w:eastAsia="楷体" w:hAnsi="楷体" w:cstheme="minorEastAsia" w:hint="eastAsia"/>
                <w:sz w:val="24"/>
                <w:szCs w:val="24"/>
              </w:rPr>
              <w:t>，</w:t>
            </w:r>
            <w:r>
              <w:rPr>
                <w:rFonts w:ascii="楷体" w:eastAsia="楷体" w:hAnsi="楷体" w:cstheme="minorEastAsia" w:hint="eastAsia"/>
                <w:sz w:val="24"/>
                <w:szCs w:val="24"/>
              </w:rPr>
              <w:t>2020.11.24日经对</w:t>
            </w:r>
            <w:r w:rsidRPr="00B26E6F">
              <w:rPr>
                <w:rFonts w:ascii="楷体" w:eastAsia="楷体" w:hAnsi="楷体" w:cstheme="minorEastAsia" w:hint="eastAsia"/>
                <w:sz w:val="24"/>
                <w:szCs w:val="24"/>
              </w:rPr>
              <w:t>工作场所职业危害因素检测</w:t>
            </w:r>
            <w:r>
              <w:rPr>
                <w:rFonts w:ascii="楷体" w:eastAsia="楷体" w:hAnsi="楷体" w:cstheme="minorEastAsia" w:hint="eastAsia"/>
                <w:sz w:val="24"/>
                <w:szCs w:val="24"/>
              </w:rPr>
              <w:t>，各区域和岗位均合格</w:t>
            </w:r>
            <w:r w:rsidR="00DA69C3">
              <w:rPr>
                <w:rFonts w:ascii="楷体" w:eastAsia="楷体" w:hAnsi="楷体" w:cstheme="minorEastAsia" w:hint="eastAsia"/>
                <w:sz w:val="24"/>
                <w:szCs w:val="24"/>
              </w:rPr>
              <w:t>，见附件</w:t>
            </w:r>
            <w:r>
              <w:rPr>
                <w:rFonts w:ascii="楷体" w:eastAsia="楷体" w:hAnsi="楷体" w:cstheme="minorEastAsia" w:hint="eastAsia"/>
                <w:sz w:val="24"/>
                <w:szCs w:val="24"/>
              </w:rPr>
              <w:t>。</w:t>
            </w:r>
          </w:p>
          <w:p w:rsidR="00167DEE" w:rsidRDefault="00167DEE" w:rsidP="00167DEE">
            <w:pPr>
              <w:spacing w:line="360" w:lineRule="auto"/>
              <w:rPr>
                <w:rFonts w:ascii="楷体" w:eastAsia="楷体" w:hAnsi="楷体" w:cstheme="minorEastAsia" w:hint="eastAsia"/>
                <w:sz w:val="24"/>
                <w:szCs w:val="24"/>
              </w:rPr>
            </w:pPr>
            <w:r w:rsidRPr="003D40D3">
              <w:rPr>
                <w:rFonts w:ascii="楷体" w:eastAsia="楷体" w:hAnsi="楷体" w:cstheme="minorEastAsia" w:hint="eastAsia"/>
                <w:sz w:val="24"/>
                <w:szCs w:val="24"/>
              </w:rPr>
              <w:t>职业病体检：</w:t>
            </w:r>
            <w:r w:rsidR="00F74D1B">
              <w:rPr>
                <w:rFonts w:ascii="楷体" w:eastAsia="楷体" w:hAnsi="楷体" w:cstheme="minorEastAsia" w:hint="eastAsia"/>
                <w:sz w:val="24"/>
                <w:szCs w:val="24"/>
              </w:rPr>
              <w:t>查张贤海、李从芳、李凯等人的</w:t>
            </w:r>
            <w:r w:rsidR="00F74D1B" w:rsidRPr="003D40D3">
              <w:rPr>
                <w:rFonts w:ascii="楷体" w:eastAsia="楷体" w:hAnsi="楷体" w:cstheme="minorEastAsia" w:hint="eastAsia"/>
                <w:sz w:val="24"/>
                <w:szCs w:val="24"/>
              </w:rPr>
              <w:t>体检报告</w:t>
            </w:r>
            <w:r w:rsidR="00021491">
              <w:rPr>
                <w:rFonts w:ascii="楷体" w:eastAsia="楷体" w:hAnsi="楷体" w:cstheme="minorEastAsia" w:hint="eastAsia"/>
                <w:sz w:val="24"/>
                <w:szCs w:val="24"/>
              </w:rPr>
              <w:t>，查2021.8.24日的</w:t>
            </w:r>
            <w:r w:rsidR="00021491" w:rsidRPr="00021491">
              <w:rPr>
                <w:rFonts w:ascii="楷体" w:eastAsia="楷体" w:hAnsi="楷体" w:cstheme="minorEastAsia" w:hint="eastAsia"/>
                <w:sz w:val="24"/>
                <w:szCs w:val="24"/>
              </w:rPr>
              <w:t>职业健康检查总结报告书</w:t>
            </w:r>
            <w:r w:rsidR="00021491">
              <w:rPr>
                <w:rFonts w:ascii="楷体" w:eastAsia="楷体" w:hAnsi="楷体" w:cstheme="minorEastAsia" w:hint="eastAsia"/>
                <w:sz w:val="24"/>
                <w:szCs w:val="24"/>
              </w:rPr>
              <w:t>，未发生职业病</w:t>
            </w:r>
            <w:r w:rsidR="00F74D1B">
              <w:rPr>
                <w:rFonts w:ascii="楷体" w:eastAsia="楷体" w:hAnsi="楷体" w:cstheme="minorEastAsia" w:hint="eastAsia"/>
                <w:sz w:val="24"/>
                <w:szCs w:val="24"/>
              </w:rPr>
              <w:t>，见附件</w:t>
            </w:r>
            <w:r w:rsidRPr="003D40D3">
              <w:rPr>
                <w:rFonts w:ascii="楷体" w:eastAsia="楷体" w:hAnsi="楷体" w:cstheme="minorEastAsia" w:hint="eastAsia"/>
                <w:sz w:val="24"/>
                <w:szCs w:val="24"/>
              </w:rPr>
              <w:t>。</w:t>
            </w:r>
          </w:p>
          <w:p w:rsidR="00916CB0" w:rsidRPr="003D40D3" w:rsidRDefault="00916CB0" w:rsidP="00916CB0">
            <w:pPr>
              <w:spacing w:line="360" w:lineRule="auto"/>
              <w:ind w:firstLineChars="200" w:firstLine="480"/>
              <w:rPr>
                <w:rFonts w:ascii="楷体" w:eastAsia="楷体" w:hAnsi="楷体" w:cstheme="minorEastAsia"/>
                <w:sz w:val="24"/>
                <w:szCs w:val="24"/>
              </w:rPr>
            </w:pPr>
            <w:r w:rsidRPr="003D40D3">
              <w:rPr>
                <w:rFonts w:ascii="楷体" w:eastAsia="楷体" w:hAnsi="楷体" w:cstheme="minorEastAsia" w:hint="eastAsia"/>
                <w:sz w:val="24"/>
                <w:szCs w:val="24"/>
              </w:rPr>
              <w:t>近一年无工伤发生；</w:t>
            </w:r>
          </w:p>
          <w:p w:rsidR="00B26E6F" w:rsidRPr="003D40D3" w:rsidRDefault="00626C85" w:rsidP="00916CB0">
            <w:pPr>
              <w:spacing w:line="360" w:lineRule="auto"/>
              <w:ind w:firstLineChars="200" w:firstLine="480"/>
              <w:rPr>
                <w:rFonts w:ascii="楷体" w:eastAsia="楷体" w:hAnsi="楷体" w:cstheme="minorEastAsia"/>
                <w:sz w:val="24"/>
                <w:szCs w:val="24"/>
              </w:rPr>
            </w:pPr>
            <w:r w:rsidRPr="003D40D3">
              <w:rPr>
                <w:rFonts w:ascii="楷体" w:eastAsia="楷体" w:hAnsi="楷体" w:cstheme="minorEastAsia" w:hint="eastAsia"/>
                <w:sz w:val="24"/>
                <w:szCs w:val="24"/>
              </w:rPr>
              <w:t>无职业健康相关得监视测量设备</w:t>
            </w:r>
            <w:r w:rsidR="00916CB0">
              <w:rPr>
                <w:rFonts w:ascii="楷体" w:eastAsia="楷体" w:hAnsi="楷体" w:cstheme="minorEastAsia" w:hint="eastAsia"/>
                <w:sz w:val="24"/>
                <w:szCs w:val="24"/>
              </w:rPr>
              <w:t>。</w:t>
            </w:r>
          </w:p>
        </w:tc>
        <w:tc>
          <w:tcPr>
            <w:tcW w:w="832" w:type="dxa"/>
          </w:tcPr>
          <w:p w:rsidR="00BB2019" w:rsidRPr="003D40D3" w:rsidRDefault="00BB2019" w:rsidP="003D40D3">
            <w:pPr>
              <w:spacing w:line="360" w:lineRule="auto"/>
              <w:rPr>
                <w:rFonts w:ascii="楷体" w:eastAsia="楷体" w:hAnsi="楷体" w:cstheme="minorEastAsia"/>
                <w:sz w:val="24"/>
                <w:szCs w:val="24"/>
              </w:rPr>
            </w:pPr>
          </w:p>
        </w:tc>
      </w:tr>
      <w:tr w:rsidR="00BB2019" w:rsidRPr="003D40D3">
        <w:trPr>
          <w:trHeight w:val="818"/>
        </w:trPr>
        <w:tc>
          <w:tcPr>
            <w:tcW w:w="2160" w:type="dxa"/>
          </w:tcPr>
          <w:p w:rsidR="00BB2019" w:rsidRPr="003D40D3" w:rsidRDefault="00BB2019" w:rsidP="003D40D3">
            <w:pPr>
              <w:pStyle w:val="a5"/>
              <w:spacing w:line="360" w:lineRule="auto"/>
              <w:rPr>
                <w:rFonts w:ascii="楷体" w:eastAsia="楷体" w:hAnsi="楷体" w:cstheme="minorEastAsia"/>
                <w:sz w:val="24"/>
                <w:szCs w:val="24"/>
              </w:rPr>
            </w:pPr>
            <w:bookmarkStart w:id="1" w:name="_Toc17985698"/>
            <w:r w:rsidRPr="003D40D3">
              <w:rPr>
                <w:rFonts w:ascii="楷体" w:eastAsia="楷体" w:hAnsi="楷体" w:cstheme="minorEastAsia" w:hint="eastAsia"/>
                <w:sz w:val="24"/>
                <w:szCs w:val="24"/>
              </w:rPr>
              <w:lastRenderedPageBreak/>
              <w:t>合</w:t>
            </w:r>
            <w:proofErr w:type="gramStart"/>
            <w:r w:rsidRPr="003D40D3">
              <w:rPr>
                <w:rFonts w:ascii="楷体" w:eastAsia="楷体" w:hAnsi="楷体" w:cstheme="minorEastAsia" w:hint="eastAsia"/>
                <w:sz w:val="24"/>
                <w:szCs w:val="24"/>
              </w:rPr>
              <w:t>规</w:t>
            </w:r>
            <w:proofErr w:type="gramEnd"/>
            <w:r w:rsidRPr="003D40D3">
              <w:rPr>
                <w:rFonts w:ascii="楷体" w:eastAsia="楷体" w:hAnsi="楷体" w:cstheme="minorEastAsia" w:hint="eastAsia"/>
                <w:sz w:val="24"/>
                <w:szCs w:val="24"/>
              </w:rPr>
              <w:t>性评价</w:t>
            </w:r>
            <w:bookmarkEnd w:id="1"/>
          </w:p>
          <w:p w:rsidR="00BB2019" w:rsidRPr="003D40D3" w:rsidRDefault="00BB2019" w:rsidP="003D40D3">
            <w:pPr>
              <w:spacing w:line="360" w:lineRule="auto"/>
              <w:rPr>
                <w:rFonts w:ascii="楷体" w:eastAsia="楷体" w:hAnsi="楷体" w:cstheme="minorEastAsia"/>
                <w:sz w:val="24"/>
                <w:szCs w:val="24"/>
              </w:rPr>
            </w:pPr>
          </w:p>
        </w:tc>
        <w:tc>
          <w:tcPr>
            <w:tcW w:w="960" w:type="dxa"/>
          </w:tcPr>
          <w:p w:rsidR="00BB2019" w:rsidRPr="003D40D3" w:rsidRDefault="00BB2019" w:rsidP="003D40D3">
            <w:pPr>
              <w:spacing w:line="360" w:lineRule="auto"/>
              <w:rPr>
                <w:rFonts w:ascii="楷体" w:eastAsia="楷体" w:hAnsi="楷体"/>
                <w:sz w:val="24"/>
                <w:szCs w:val="24"/>
              </w:rPr>
            </w:pPr>
            <w:r w:rsidRPr="003D40D3">
              <w:rPr>
                <w:rFonts w:ascii="楷体" w:eastAsia="楷体" w:hAnsi="楷体"/>
                <w:sz w:val="24"/>
                <w:szCs w:val="24"/>
              </w:rPr>
              <w:t>O:9.1.2</w:t>
            </w:r>
          </w:p>
          <w:p w:rsidR="00BB2019" w:rsidRPr="003D40D3" w:rsidRDefault="00BB2019" w:rsidP="003D40D3">
            <w:pPr>
              <w:spacing w:line="360" w:lineRule="auto"/>
              <w:rPr>
                <w:rFonts w:ascii="楷体" w:eastAsia="楷体" w:hAnsi="楷体" w:cstheme="minorEastAsia"/>
                <w:sz w:val="24"/>
                <w:szCs w:val="24"/>
              </w:rPr>
            </w:pPr>
          </w:p>
        </w:tc>
        <w:tc>
          <w:tcPr>
            <w:tcW w:w="10757" w:type="dxa"/>
            <w:vAlign w:val="center"/>
          </w:tcPr>
          <w:p w:rsidR="00BB2019" w:rsidRPr="003D40D3" w:rsidRDefault="00BB2019" w:rsidP="003D40D3">
            <w:pPr>
              <w:spacing w:line="360" w:lineRule="auto"/>
              <w:ind w:firstLineChars="200" w:firstLine="480"/>
              <w:rPr>
                <w:rFonts w:ascii="楷体" w:eastAsia="楷体" w:hAnsi="楷体" w:cstheme="minorEastAsia"/>
                <w:sz w:val="24"/>
                <w:szCs w:val="24"/>
              </w:rPr>
            </w:pPr>
            <w:r w:rsidRPr="003D40D3">
              <w:rPr>
                <w:rFonts w:ascii="楷体" w:eastAsia="楷体" w:hAnsi="楷体" w:cstheme="minorEastAsia" w:hint="eastAsia"/>
                <w:sz w:val="24"/>
                <w:szCs w:val="24"/>
              </w:rPr>
              <w:t>按照公司建立的体系手册中规定合</w:t>
            </w:r>
            <w:proofErr w:type="gramStart"/>
            <w:r w:rsidRPr="003D40D3">
              <w:rPr>
                <w:rFonts w:ascii="楷体" w:eastAsia="楷体" w:hAnsi="楷体" w:cstheme="minorEastAsia" w:hint="eastAsia"/>
                <w:sz w:val="24"/>
                <w:szCs w:val="24"/>
              </w:rPr>
              <w:t>规</w:t>
            </w:r>
            <w:proofErr w:type="gramEnd"/>
            <w:r w:rsidRPr="003D40D3">
              <w:rPr>
                <w:rFonts w:ascii="楷体" w:eastAsia="楷体" w:hAnsi="楷体" w:cstheme="minorEastAsia" w:hint="eastAsia"/>
                <w:sz w:val="24"/>
                <w:szCs w:val="24"/>
              </w:rPr>
              <w:t>性评价，明确了职业健康安全管理体系合</w:t>
            </w:r>
            <w:proofErr w:type="gramStart"/>
            <w:r w:rsidRPr="003D40D3">
              <w:rPr>
                <w:rFonts w:ascii="楷体" w:eastAsia="楷体" w:hAnsi="楷体" w:cstheme="minorEastAsia" w:hint="eastAsia"/>
                <w:sz w:val="24"/>
                <w:szCs w:val="24"/>
              </w:rPr>
              <w:t>规</w:t>
            </w:r>
            <w:proofErr w:type="gramEnd"/>
            <w:r w:rsidRPr="003D40D3">
              <w:rPr>
                <w:rFonts w:ascii="楷体" w:eastAsia="楷体" w:hAnsi="楷体" w:cstheme="minorEastAsia" w:hint="eastAsia"/>
                <w:sz w:val="24"/>
                <w:szCs w:val="24"/>
              </w:rPr>
              <w:t>性评价的管理职责、管理规定和记录要求，规定了评价的范围、时机、频次、评价结果的报告等具体要求，体系建立以来未发生重要更改变化，基本符合。</w:t>
            </w:r>
          </w:p>
          <w:p w:rsidR="00BB2019" w:rsidRPr="003D40D3" w:rsidRDefault="00BB2019" w:rsidP="003D40D3">
            <w:pPr>
              <w:spacing w:line="360" w:lineRule="auto"/>
              <w:ind w:firstLine="480"/>
              <w:rPr>
                <w:rFonts w:ascii="楷体" w:eastAsia="楷体" w:hAnsi="楷体" w:cstheme="minorEastAsia"/>
                <w:sz w:val="24"/>
                <w:szCs w:val="24"/>
              </w:rPr>
            </w:pPr>
            <w:r w:rsidRPr="003D40D3">
              <w:rPr>
                <w:rFonts w:ascii="楷体" w:eastAsia="楷体" w:hAnsi="楷体" w:cstheme="minorEastAsia" w:hint="eastAsia"/>
                <w:sz w:val="24"/>
                <w:szCs w:val="24"/>
              </w:rPr>
              <w:t>查到</w:t>
            </w:r>
            <w:r w:rsidR="00916CB0" w:rsidRPr="003D40D3">
              <w:rPr>
                <w:rFonts w:ascii="楷体" w:eastAsia="楷体" w:hAnsi="楷体" w:cstheme="minorEastAsia" w:hint="eastAsia"/>
                <w:sz w:val="24"/>
                <w:szCs w:val="24"/>
              </w:rPr>
              <w:t xml:space="preserve"> </w:t>
            </w:r>
            <w:r w:rsidRPr="003D40D3">
              <w:rPr>
                <w:rFonts w:ascii="楷体" w:eastAsia="楷体" w:hAnsi="楷体" w:cstheme="minorEastAsia" w:hint="eastAsia"/>
                <w:sz w:val="24"/>
                <w:szCs w:val="24"/>
              </w:rPr>
              <w:t>“</w:t>
            </w:r>
            <w:r w:rsidR="00916CB0" w:rsidRPr="00916CB0">
              <w:rPr>
                <w:rFonts w:ascii="楷体" w:eastAsia="楷体" w:hAnsi="楷体" w:cstheme="minorEastAsia" w:hint="eastAsia"/>
                <w:sz w:val="24"/>
                <w:szCs w:val="24"/>
              </w:rPr>
              <w:t>合</w:t>
            </w:r>
            <w:proofErr w:type="gramStart"/>
            <w:r w:rsidR="00916CB0" w:rsidRPr="00916CB0">
              <w:rPr>
                <w:rFonts w:ascii="楷体" w:eastAsia="楷体" w:hAnsi="楷体" w:cstheme="minorEastAsia" w:hint="eastAsia"/>
                <w:sz w:val="24"/>
                <w:szCs w:val="24"/>
              </w:rPr>
              <w:t>规</w:t>
            </w:r>
            <w:proofErr w:type="gramEnd"/>
            <w:r w:rsidR="00916CB0" w:rsidRPr="00916CB0">
              <w:rPr>
                <w:rFonts w:ascii="楷体" w:eastAsia="楷体" w:hAnsi="楷体" w:cstheme="minorEastAsia" w:hint="eastAsia"/>
                <w:sz w:val="24"/>
                <w:szCs w:val="24"/>
              </w:rPr>
              <w:t>性评价记录</w:t>
            </w:r>
            <w:r w:rsidR="00916CB0">
              <w:rPr>
                <w:rFonts w:ascii="楷体" w:eastAsia="楷体" w:hAnsi="楷体" w:cstheme="minorEastAsia" w:hint="eastAsia"/>
                <w:sz w:val="24"/>
                <w:szCs w:val="24"/>
              </w:rPr>
              <w:t>表</w:t>
            </w:r>
            <w:r w:rsidRPr="003D40D3">
              <w:rPr>
                <w:rFonts w:ascii="楷体" w:eastAsia="楷体" w:hAnsi="楷体" w:cstheme="minorEastAsia" w:hint="eastAsia"/>
                <w:sz w:val="24"/>
                <w:szCs w:val="24"/>
              </w:rPr>
              <w:t>”，记录了对照公司适用的职业健康安全法律法规的相关条款的合</w:t>
            </w:r>
            <w:proofErr w:type="gramStart"/>
            <w:r w:rsidRPr="003D40D3">
              <w:rPr>
                <w:rFonts w:ascii="楷体" w:eastAsia="楷体" w:hAnsi="楷体" w:cstheme="minorEastAsia" w:hint="eastAsia"/>
                <w:sz w:val="24"/>
                <w:szCs w:val="24"/>
              </w:rPr>
              <w:t>规</w:t>
            </w:r>
            <w:proofErr w:type="gramEnd"/>
            <w:r w:rsidRPr="003D40D3">
              <w:rPr>
                <w:rFonts w:ascii="楷体" w:eastAsia="楷体" w:hAnsi="楷体" w:cstheme="minorEastAsia" w:hint="eastAsia"/>
                <w:sz w:val="24"/>
                <w:szCs w:val="24"/>
              </w:rPr>
              <w:t>性评价的实施情况，评价日期：</w:t>
            </w:r>
            <w:r>
              <w:rPr>
                <w:rFonts w:ascii="楷体" w:eastAsia="楷体" w:hAnsi="楷体" w:cstheme="minorEastAsia" w:hint="eastAsia"/>
                <w:sz w:val="24"/>
                <w:szCs w:val="24"/>
              </w:rPr>
              <w:t>2021.1</w:t>
            </w:r>
            <w:r w:rsidRPr="003D40D3">
              <w:rPr>
                <w:rFonts w:ascii="楷体" w:eastAsia="楷体" w:hAnsi="楷体" w:cstheme="minorEastAsia" w:hint="eastAsia"/>
                <w:sz w:val="24"/>
                <w:szCs w:val="24"/>
              </w:rPr>
              <w:t>.5</w:t>
            </w:r>
            <w:r>
              <w:rPr>
                <w:rFonts w:ascii="楷体" w:eastAsia="楷体" w:hAnsi="楷体" w:cstheme="minorEastAsia" w:hint="eastAsia"/>
                <w:sz w:val="24"/>
                <w:szCs w:val="24"/>
              </w:rPr>
              <w:t>日。</w:t>
            </w:r>
            <w:r w:rsidRPr="003D40D3">
              <w:rPr>
                <w:rFonts w:ascii="楷体" w:eastAsia="楷体" w:hAnsi="楷体" w:cstheme="minorEastAsia" w:hint="eastAsia"/>
                <w:sz w:val="24"/>
                <w:szCs w:val="24"/>
              </w:rPr>
              <w:t>编制人：魏亿枫等， 批准人张宇栋 评价结论：符合。</w:t>
            </w:r>
          </w:p>
          <w:p w:rsidR="00BB2019" w:rsidRPr="003D40D3" w:rsidRDefault="00BB2019" w:rsidP="00916CB0">
            <w:pPr>
              <w:spacing w:line="360" w:lineRule="auto"/>
              <w:ind w:firstLineChars="200" w:firstLine="480"/>
              <w:rPr>
                <w:rFonts w:ascii="楷体" w:eastAsia="楷体" w:hAnsi="楷体" w:cstheme="minorEastAsia"/>
                <w:sz w:val="24"/>
                <w:szCs w:val="24"/>
              </w:rPr>
            </w:pPr>
            <w:r w:rsidRPr="003D40D3">
              <w:rPr>
                <w:rFonts w:ascii="楷体" w:eastAsia="楷体" w:hAnsi="楷体" w:cstheme="minorEastAsia" w:hint="eastAsia"/>
                <w:sz w:val="24"/>
                <w:szCs w:val="24"/>
              </w:rPr>
              <w:t>合</w:t>
            </w:r>
            <w:proofErr w:type="gramStart"/>
            <w:r w:rsidRPr="003D40D3">
              <w:rPr>
                <w:rFonts w:ascii="楷体" w:eastAsia="楷体" w:hAnsi="楷体" w:cstheme="minorEastAsia" w:hint="eastAsia"/>
                <w:sz w:val="24"/>
                <w:szCs w:val="24"/>
              </w:rPr>
              <w:t>规</w:t>
            </w:r>
            <w:proofErr w:type="gramEnd"/>
            <w:r w:rsidRPr="003D40D3">
              <w:rPr>
                <w:rFonts w:ascii="楷体" w:eastAsia="楷体" w:hAnsi="楷体" w:cstheme="minorEastAsia" w:hint="eastAsia"/>
                <w:sz w:val="24"/>
                <w:szCs w:val="24"/>
              </w:rPr>
              <w:t>性评价的实施基本有效。</w:t>
            </w:r>
            <w:bookmarkStart w:id="2" w:name="_GoBack"/>
            <w:bookmarkEnd w:id="2"/>
          </w:p>
        </w:tc>
        <w:tc>
          <w:tcPr>
            <w:tcW w:w="832" w:type="dxa"/>
          </w:tcPr>
          <w:p w:rsidR="00BB2019" w:rsidRPr="003D40D3" w:rsidRDefault="00BB2019" w:rsidP="003D40D3">
            <w:pPr>
              <w:spacing w:line="360" w:lineRule="auto"/>
              <w:rPr>
                <w:rFonts w:ascii="楷体" w:eastAsia="楷体" w:hAnsi="楷体" w:cstheme="minorEastAsia"/>
                <w:sz w:val="24"/>
                <w:szCs w:val="24"/>
              </w:rPr>
            </w:pPr>
          </w:p>
        </w:tc>
      </w:tr>
      <w:tr w:rsidR="00BB2019" w:rsidRPr="003D40D3" w:rsidTr="005B43CF">
        <w:trPr>
          <w:trHeight w:val="818"/>
        </w:trPr>
        <w:tc>
          <w:tcPr>
            <w:tcW w:w="2160" w:type="dxa"/>
          </w:tcPr>
          <w:p w:rsidR="00BB2019" w:rsidRPr="003D40D3" w:rsidRDefault="00BB2019" w:rsidP="003D40D3">
            <w:pPr>
              <w:spacing w:line="360" w:lineRule="auto"/>
              <w:jc w:val="left"/>
              <w:rPr>
                <w:rFonts w:ascii="楷体" w:eastAsia="楷体" w:hAnsi="楷体" w:cstheme="minorEastAsia"/>
                <w:sz w:val="24"/>
                <w:szCs w:val="24"/>
              </w:rPr>
            </w:pPr>
            <w:r w:rsidRPr="003D40D3">
              <w:rPr>
                <w:rFonts w:ascii="楷体" w:eastAsia="楷体" w:hAnsi="楷体" w:cstheme="minorEastAsia" w:hint="eastAsia"/>
                <w:sz w:val="24"/>
                <w:szCs w:val="24"/>
              </w:rPr>
              <w:t>内部审核</w:t>
            </w:r>
          </w:p>
        </w:tc>
        <w:tc>
          <w:tcPr>
            <w:tcW w:w="960" w:type="dxa"/>
          </w:tcPr>
          <w:p w:rsidR="00BB2019" w:rsidRPr="003D40D3" w:rsidRDefault="00BB2019" w:rsidP="003D40D3">
            <w:pPr>
              <w:spacing w:line="360" w:lineRule="auto"/>
              <w:rPr>
                <w:rFonts w:ascii="楷体" w:eastAsia="楷体" w:hAnsi="楷体" w:cstheme="minorEastAsia"/>
                <w:sz w:val="24"/>
                <w:szCs w:val="24"/>
              </w:rPr>
            </w:pPr>
            <w:r w:rsidRPr="003D40D3">
              <w:rPr>
                <w:rFonts w:ascii="楷体" w:eastAsia="楷体" w:hAnsi="楷体" w:cstheme="minorEastAsia" w:hint="eastAsia"/>
                <w:b/>
                <w:bCs/>
                <w:sz w:val="24"/>
                <w:szCs w:val="24"/>
              </w:rPr>
              <w:t>9.2</w:t>
            </w:r>
          </w:p>
        </w:tc>
        <w:tc>
          <w:tcPr>
            <w:tcW w:w="10757" w:type="dxa"/>
          </w:tcPr>
          <w:p w:rsidR="00BB2019" w:rsidRPr="003D40D3" w:rsidRDefault="00BB2019" w:rsidP="003D40D3">
            <w:pPr>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有内部审核管理程序GDKL-CX-16，</w:t>
            </w:r>
          </w:p>
          <w:p w:rsidR="00BB2019" w:rsidRPr="003D40D3" w:rsidRDefault="00BB2019" w:rsidP="003D40D3">
            <w:pPr>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有《内审计划》内部审核实施2020年1</w:t>
            </w:r>
            <w:r w:rsidR="00A64F8F">
              <w:rPr>
                <w:rFonts w:ascii="楷体" w:eastAsia="楷体" w:hAnsi="楷体" w:cstheme="minorEastAsia" w:hint="eastAsia"/>
                <w:kern w:val="0"/>
                <w:sz w:val="24"/>
                <w:szCs w:val="24"/>
              </w:rPr>
              <w:t>0</w:t>
            </w:r>
            <w:r w:rsidRPr="003D40D3">
              <w:rPr>
                <w:rFonts w:ascii="楷体" w:eastAsia="楷体" w:hAnsi="楷体" w:cstheme="minorEastAsia" w:hint="eastAsia"/>
                <w:kern w:val="0"/>
                <w:sz w:val="24"/>
                <w:szCs w:val="24"/>
              </w:rPr>
              <w:t>月</w:t>
            </w:r>
            <w:r w:rsidR="00A64F8F">
              <w:rPr>
                <w:rFonts w:ascii="楷体" w:eastAsia="楷体" w:hAnsi="楷体" w:cstheme="minorEastAsia" w:hint="eastAsia"/>
                <w:kern w:val="0"/>
                <w:sz w:val="24"/>
                <w:szCs w:val="24"/>
              </w:rPr>
              <w:t>14</w:t>
            </w:r>
            <w:r w:rsidRPr="003D40D3">
              <w:rPr>
                <w:rFonts w:ascii="楷体" w:eastAsia="楷体" w:hAnsi="楷体" w:cstheme="minorEastAsia" w:hint="eastAsia"/>
                <w:kern w:val="0"/>
                <w:sz w:val="24"/>
                <w:szCs w:val="24"/>
              </w:rPr>
              <w:t>日，审核组成员：组长：魏亿枫（A），组员：吴亮（B），参加过内审员培训，有《培训记录》；</w:t>
            </w:r>
          </w:p>
          <w:p w:rsidR="00BB2019" w:rsidRPr="003D40D3" w:rsidRDefault="00BB2019" w:rsidP="003D40D3">
            <w:pPr>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有首末次会议《签到表》；</w:t>
            </w:r>
          </w:p>
          <w:p w:rsidR="00BB2019" w:rsidRPr="003D40D3" w:rsidRDefault="00BB2019" w:rsidP="003D40D3">
            <w:pPr>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有各部门《内审检查表》；包括：管理层、供销部、</w:t>
            </w:r>
            <w:r w:rsidRPr="003D40D3">
              <w:rPr>
                <w:rFonts w:ascii="楷体" w:eastAsia="楷体" w:hAnsi="楷体" w:hint="eastAsia"/>
                <w:sz w:val="24"/>
                <w:szCs w:val="24"/>
              </w:rPr>
              <w:t>（综合）办公室</w:t>
            </w:r>
            <w:r w:rsidRPr="003D40D3">
              <w:rPr>
                <w:rFonts w:ascii="楷体" w:eastAsia="楷体" w:hAnsi="楷体" w:cstheme="minorEastAsia" w:hint="eastAsia"/>
                <w:kern w:val="0"/>
                <w:sz w:val="24"/>
                <w:szCs w:val="24"/>
              </w:rPr>
              <w:t>(含财务)、生产部各部门；</w:t>
            </w:r>
          </w:p>
          <w:p w:rsidR="00BB2019" w:rsidRPr="003D40D3" w:rsidRDefault="00BB2019" w:rsidP="003D40D3">
            <w:pPr>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lastRenderedPageBreak/>
              <w:t>有1个不符合项，部门为：</w:t>
            </w:r>
            <w:r w:rsidR="00A64F8F">
              <w:rPr>
                <w:rFonts w:ascii="楷体" w:eastAsia="楷体" w:hAnsi="楷体" w:hint="eastAsia"/>
                <w:sz w:val="24"/>
                <w:szCs w:val="24"/>
              </w:rPr>
              <w:t>生产部</w:t>
            </w:r>
            <w:r w:rsidRPr="003D40D3">
              <w:rPr>
                <w:rFonts w:ascii="楷体" w:eastAsia="楷体" w:hAnsi="楷体" w:cstheme="minorEastAsia" w:hint="eastAsia"/>
                <w:kern w:val="0"/>
                <w:sz w:val="24"/>
                <w:szCs w:val="24"/>
              </w:rPr>
              <w:t>，不符合</w:t>
            </w:r>
            <w:r w:rsidR="00A64F8F">
              <w:rPr>
                <w:rFonts w:ascii="楷体" w:eastAsia="楷体" w:hAnsi="楷体" w:cstheme="minorEastAsia" w:hint="eastAsia"/>
                <w:kern w:val="0"/>
                <w:sz w:val="24"/>
                <w:szCs w:val="24"/>
              </w:rPr>
              <w:t>6.1.2</w:t>
            </w:r>
            <w:r w:rsidRPr="003D40D3">
              <w:rPr>
                <w:rFonts w:ascii="楷体" w:eastAsia="楷体" w:hAnsi="楷体" w:cstheme="minorEastAsia" w:hint="eastAsia"/>
                <w:kern w:val="0"/>
                <w:sz w:val="24"/>
                <w:szCs w:val="24"/>
              </w:rPr>
              <w:t>条款，不符合事实：</w:t>
            </w:r>
            <w:r w:rsidR="00A64F8F" w:rsidRPr="00A64F8F">
              <w:rPr>
                <w:rFonts w:ascii="楷体" w:eastAsia="楷体" w:hAnsi="楷体" w:cstheme="minorEastAsia" w:hint="eastAsia"/>
                <w:kern w:val="0"/>
                <w:sz w:val="24"/>
                <w:szCs w:val="24"/>
              </w:rPr>
              <w:t>现场检查生产</w:t>
            </w:r>
            <w:proofErr w:type="gramStart"/>
            <w:r w:rsidR="00A64F8F" w:rsidRPr="00A64F8F">
              <w:rPr>
                <w:rFonts w:ascii="楷体" w:eastAsia="楷体" w:hAnsi="楷体" w:cstheme="minorEastAsia" w:hint="eastAsia"/>
                <w:kern w:val="0"/>
                <w:sz w:val="24"/>
                <w:szCs w:val="24"/>
              </w:rPr>
              <w:t>部危险</w:t>
            </w:r>
            <w:proofErr w:type="gramEnd"/>
            <w:r w:rsidR="00A64F8F" w:rsidRPr="00A64F8F">
              <w:rPr>
                <w:rFonts w:ascii="楷体" w:eastAsia="楷体" w:hAnsi="楷体" w:cstheme="minorEastAsia" w:hint="eastAsia"/>
                <w:kern w:val="0"/>
                <w:sz w:val="24"/>
                <w:szCs w:val="24"/>
              </w:rPr>
              <w:t>源识别不完全 ，存在遗漏现象</w:t>
            </w:r>
            <w:r w:rsidRPr="003D40D3">
              <w:rPr>
                <w:rFonts w:ascii="楷体" w:eastAsia="楷体" w:hAnsi="楷体" w:cstheme="minorEastAsia" w:hint="eastAsia"/>
                <w:kern w:val="0"/>
                <w:sz w:val="24"/>
                <w:szCs w:val="24"/>
              </w:rPr>
              <w:t>。</w:t>
            </w:r>
            <w:r w:rsidR="00A64F8F">
              <w:rPr>
                <w:rFonts w:ascii="楷体" w:eastAsia="楷体" w:hAnsi="楷体" w:cstheme="minorEastAsia" w:hint="eastAsia"/>
                <w:kern w:val="0"/>
                <w:sz w:val="24"/>
                <w:szCs w:val="24"/>
              </w:rPr>
              <w:t>针对不符合进行了</w:t>
            </w:r>
            <w:r w:rsidR="00A64F8F" w:rsidRPr="00A64F8F">
              <w:rPr>
                <w:rFonts w:ascii="楷体" w:eastAsia="楷体" w:hAnsi="楷体" w:cstheme="minorEastAsia" w:hint="eastAsia"/>
                <w:kern w:val="0"/>
                <w:sz w:val="24"/>
                <w:szCs w:val="24"/>
              </w:rPr>
              <w:t>原因分析</w:t>
            </w:r>
            <w:r w:rsidR="00A64F8F" w:rsidRPr="00A64F8F">
              <w:rPr>
                <w:rFonts w:ascii="楷体" w:eastAsia="楷体" w:hAnsi="楷体" w:cstheme="minorEastAsia" w:hint="eastAsia"/>
                <w:kern w:val="0"/>
                <w:sz w:val="24"/>
                <w:szCs w:val="24"/>
              </w:rPr>
              <w:t>，制定了</w:t>
            </w:r>
            <w:r w:rsidR="00A64F8F" w:rsidRPr="00A64F8F">
              <w:rPr>
                <w:rFonts w:ascii="楷体" w:eastAsia="楷体" w:hAnsi="楷体" w:cstheme="minorEastAsia" w:hint="eastAsia"/>
                <w:kern w:val="0"/>
                <w:sz w:val="24"/>
                <w:szCs w:val="24"/>
              </w:rPr>
              <w:t>纠正措施</w:t>
            </w:r>
            <w:r w:rsidR="00A64F8F" w:rsidRPr="00A64F8F">
              <w:rPr>
                <w:rFonts w:ascii="楷体" w:eastAsia="楷体" w:hAnsi="楷体" w:cstheme="minorEastAsia" w:hint="eastAsia"/>
                <w:kern w:val="0"/>
                <w:sz w:val="24"/>
                <w:szCs w:val="24"/>
              </w:rPr>
              <w:t>，2021.10.18日经验证已关闭</w:t>
            </w:r>
            <w:r w:rsidRPr="003D40D3">
              <w:rPr>
                <w:rFonts w:ascii="楷体" w:eastAsia="楷体" w:hAnsi="楷体" w:cstheme="minorEastAsia" w:hint="eastAsia"/>
                <w:kern w:val="0"/>
                <w:sz w:val="24"/>
                <w:szCs w:val="24"/>
              </w:rPr>
              <w:t>。</w:t>
            </w:r>
          </w:p>
          <w:p w:rsidR="00BB2019" w:rsidRPr="003D40D3" w:rsidRDefault="00BB2019" w:rsidP="003D40D3">
            <w:pPr>
              <w:spacing w:line="360" w:lineRule="auto"/>
              <w:rPr>
                <w:rFonts w:ascii="楷体" w:eastAsia="楷体" w:hAnsi="楷体" w:cstheme="minorEastAsia"/>
                <w:kern w:val="0"/>
                <w:sz w:val="24"/>
                <w:szCs w:val="24"/>
              </w:rPr>
            </w:pPr>
            <w:r w:rsidRPr="003D40D3">
              <w:rPr>
                <w:rFonts w:ascii="楷体" w:eastAsia="楷体" w:hAnsi="楷体" w:cstheme="minorEastAsia" w:hint="eastAsia"/>
                <w:kern w:val="0"/>
                <w:sz w:val="24"/>
                <w:szCs w:val="24"/>
              </w:rPr>
              <w:t>有《内审报告》，结论：体系基本符合标准要求，运行基本正常；</w:t>
            </w:r>
          </w:p>
        </w:tc>
        <w:tc>
          <w:tcPr>
            <w:tcW w:w="832" w:type="dxa"/>
          </w:tcPr>
          <w:p w:rsidR="00BB2019" w:rsidRPr="003D40D3" w:rsidRDefault="00BB2019"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lastRenderedPageBreak/>
              <w:t>符合</w:t>
            </w:r>
          </w:p>
        </w:tc>
      </w:tr>
      <w:tr w:rsidR="00BB2019" w:rsidRPr="003D40D3" w:rsidTr="005B43CF">
        <w:trPr>
          <w:trHeight w:val="818"/>
        </w:trPr>
        <w:tc>
          <w:tcPr>
            <w:tcW w:w="2160" w:type="dxa"/>
          </w:tcPr>
          <w:p w:rsidR="00BB2019" w:rsidRPr="003D40D3" w:rsidRDefault="00BB2019" w:rsidP="003D40D3">
            <w:pPr>
              <w:spacing w:line="360" w:lineRule="auto"/>
              <w:jc w:val="left"/>
              <w:rPr>
                <w:rFonts w:ascii="楷体" w:eastAsia="楷体" w:hAnsi="楷体" w:cstheme="minorEastAsia"/>
                <w:sz w:val="24"/>
                <w:szCs w:val="24"/>
              </w:rPr>
            </w:pPr>
            <w:r w:rsidRPr="003D40D3">
              <w:rPr>
                <w:rStyle w:val="ab"/>
                <w:rFonts w:ascii="楷体" w:eastAsia="楷体" w:hAnsi="楷体" w:hint="eastAsia"/>
                <w:sz w:val="24"/>
                <w:szCs w:val="24"/>
              </w:rPr>
              <w:lastRenderedPageBreak/>
              <w:t>事件、不符合和纠正措施</w:t>
            </w:r>
          </w:p>
        </w:tc>
        <w:tc>
          <w:tcPr>
            <w:tcW w:w="960" w:type="dxa"/>
          </w:tcPr>
          <w:p w:rsidR="00BB2019" w:rsidRPr="003D40D3" w:rsidRDefault="00BB2019" w:rsidP="003D40D3">
            <w:pPr>
              <w:spacing w:line="360" w:lineRule="auto"/>
              <w:rPr>
                <w:rFonts w:ascii="楷体" w:eastAsia="楷体" w:hAnsi="楷体" w:cstheme="minorEastAsia"/>
                <w:b/>
                <w:bCs/>
                <w:sz w:val="24"/>
                <w:szCs w:val="24"/>
              </w:rPr>
            </w:pPr>
            <w:r w:rsidRPr="003D40D3">
              <w:rPr>
                <w:rFonts w:ascii="楷体" w:eastAsia="楷体" w:hAnsi="楷体" w:cstheme="minorEastAsia" w:hint="eastAsia"/>
                <w:b/>
                <w:bCs/>
                <w:sz w:val="24"/>
                <w:szCs w:val="24"/>
              </w:rPr>
              <w:t>10.2</w:t>
            </w:r>
          </w:p>
        </w:tc>
        <w:tc>
          <w:tcPr>
            <w:tcW w:w="10757" w:type="dxa"/>
          </w:tcPr>
          <w:p w:rsidR="00BB2019" w:rsidRPr="003D40D3" w:rsidRDefault="00BB2019" w:rsidP="003D40D3">
            <w:pPr>
              <w:spacing w:line="360" w:lineRule="auto"/>
              <w:ind w:firstLineChars="200" w:firstLine="480"/>
              <w:rPr>
                <w:rFonts w:ascii="楷体" w:eastAsia="楷体" w:hAnsi="楷体" w:cs="宋体"/>
                <w:sz w:val="24"/>
                <w:szCs w:val="24"/>
              </w:rPr>
            </w:pPr>
            <w:r w:rsidRPr="003D40D3">
              <w:rPr>
                <w:rFonts w:ascii="楷体" w:eastAsia="楷体" w:hAnsi="楷体" w:cs="宋体" w:hint="eastAsia"/>
                <w:sz w:val="24"/>
                <w:szCs w:val="24"/>
              </w:rPr>
              <w:t>企业经过策划、过程的监视和测量、绩效考核、内审、管理评审等方式和机制，确保管理制度有效执行。通过分析实际存在的或潜在的不符合的原因，制定纠正和预防措施，并验证其效果，以防止不符合的发生／再发生，实现持续改进绩效的目的。</w:t>
            </w:r>
          </w:p>
          <w:p w:rsidR="00BB2019" w:rsidRPr="003D40D3" w:rsidRDefault="00BB2019" w:rsidP="003D40D3">
            <w:pPr>
              <w:spacing w:line="360" w:lineRule="auto"/>
              <w:ind w:firstLineChars="200" w:firstLine="480"/>
              <w:rPr>
                <w:rFonts w:ascii="楷体" w:eastAsia="楷体" w:hAnsi="楷体" w:cs="宋体"/>
                <w:sz w:val="24"/>
                <w:szCs w:val="24"/>
              </w:rPr>
            </w:pPr>
            <w:r w:rsidRPr="003D40D3">
              <w:rPr>
                <w:rFonts w:ascii="楷体" w:eastAsia="楷体" w:hAnsi="楷体" w:cs="宋体" w:hint="eastAsia"/>
                <w:sz w:val="24"/>
                <w:szCs w:val="24"/>
              </w:rPr>
              <w:t>对内审中的不符合，采取了纠正措施，并验证</w:t>
            </w:r>
            <w:r w:rsidR="001E1818">
              <w:rPr>
                <w:rFonts w:ascii="楷体" w:eastAsia="楷体" w:hAnsi="楷体" w:cs="宋体" w:hint="eastAsia"/>
                <w:sz w:val="24"/>
                <w:szCs w:val="24"/>
              </w:rPr>
              <w:t>。</w:t>
            </w:r>
            <w:r w:rsidRPr="003D40D3">
              <w:rPr>
                <w:rFonts w:ascii="楷体" w:eastAsia="楷体" w:hAnsi="楷体" w:cs="宋体"/>
                <w:sz w:val="24"/>
                <w:szCs w:val="24"/>
              </w:rPr>
              <w:t xml:space="preserve"> </w:t>
            </w:r>
          </w:p>
          <w:p w:rsidR="001E1818" w:rsidRDefault="001E1818" w:rsidP="003D40D3">
            <w:pPr>
              <w:spacing w:line="360" w:lineRule="auto"/>
              <w:ind w:firstLineChars="200" w:firstLine="480"/>
              <w:rPr>
                <w:rFonts w:ascii="楷体" w:eastAsia="楷体" w:hAnsi="楷体" w:cs="宋体" w:hint="eastAsia"/>
                <w:sz w:val="24"/>
                <w:szCs w:val="24"/>
              </w:rPr>
            </w:pPr>
            <w:r w:rsidRPr="003D40D3">
              <w:rPr>
                <w:rFonts w:ascii="楷体" w:eastAsia="楷体" w:hAnsi="楷体" w:cs="宋体" w:hint="eastAsia"/>
                <w:sz w:val="24"/>
                <w:szCs w:val="24"/>
              </w:rPr>
              <w:t>管理评审提出改进措施正在实施过程中。</w:t>
            </w:r>
          </w:p>
          <w:p w:rsidR="00BB2019" w:rsidRPr="003D40D3" w:rsidRDefault="00BB2019" w:rsidP="003D40D3">
            <w:pPr>
              <w:spacing w:line="360" w:lineRule="auto"/>
              <w:ind w:firstLineChars="200" w:firstLine="480"/>
              <w:rPr>
                <w:rFonts w:ascii="楷体" w:eastAsia="楷体" w:hAnsi="楷体" w:cs="宋体"/>
                <w:sz w:val="24"/>
                <w:szCs w:val="24"/>
              </w:rPr>
            </w:pPr>
            <w:r w:rsidRPr="003D40D3">
              <w:rPr>
                <w:rFonts w:ascii="楷体" w:eastAsia="楷体" w:hAnsi="楷体" w:cs="宋体" w:hint="eastAsia"/>
                <w:sz w:val="24"/>
                <w:szCs w:val="24"/>
              </w:rPr>
              <w:t>为保证公司职业健康安全管理体系的有效运行，通过对安全事件的调查处理，以确保管理体系运行的有效性。</w:t>
            </w:r>
          </w:p>
          <w:p w:rsidR="00BB2019" w:rsidRPr="003D40D3" w:rsidRDefault="00BB2019" w:rsidP="003D40D3">
            <w:pPr>
              <w:spacing w:line="360" w:lineRule="auto"/>
              <w:ind w:firstLineChars="200" w:firstLine="480"/>
              <w:rPr>
                <w:rFonts w:ascii="楷体" w:eastAsia="楷体" w:hAnsi="楷体" w:cs="宋体"/>
                <w:sz w:val="24"/>
                <w:szCs w:val="24"/>
              </w:rPr>
            </w:pPr>
            <w:r w:rsidRPr="003D40D3">
              <w:rPr>
                <w:rFonts w:ascii="楷体" w:eastAsia="楷体" w:hAnsi="楷体" w:cs="宋体" w:hint="eastAsia"/>
                <w:sz w:val="24"/>
                <w:szCs w:val="24"/>
              </w:rPr>
              <w:t>经查在公司正常经营活动中，出现了轻微不符合，部门已经采取纠正和纠正措施，经验证纠正措施有效。</w:t>
            </w:r>
          </w:p>
          <w:p w:rsidR="00BB2019" w:rsidRPr="003D40D3" w:rsidRDefault="00BB2019" w:rsidP="001E1818">
            <w:pPr>
              <w:spacing w:line="360" w:lineRule="auto"/>
              <w:ind w:firstLineChars="200" w:firstLine="480"/>
              <w:rPr>
                <w:rFonts w:ascii="楷体" w:eastAsia="楷体" w:hAnsi="楷体" w:cstheme="minorEastAsia"/>
                <w:kern w:val="0"/>
                <w:sz w:val="24"/>
                <w:szCs w:val="24"/>
              </w:rPr>
            </w:pPr>
            <w:r w:rsidRPr="003D40D3">
              <w:rPr>
                <w:rFonts w:ascii="楷体" w:eastAsia="楷体" w:hAnsi="楷体" w:cs="宋体" w:hint="eastAsia"/>
                <w:sz w:val="24"/>
                <w:szCs w:val="24"/>
              </w:rPr>
              <w:t>公司生产及销售活动未发生过环境、安全等事故。</w:t>
            </w:r>
            <w:r w:rsidRPr="003D40D3">
              <w:rPr>
                <w:rFonts w:ascii="楷体" w:eastAsia="楷体" w:hAnsi="楷体" w:cs="宋体"/>
                <w:sz w:val="24"/>
                <w:szCs w:val="24"/>
              </w:rPr>
              <w:t xml:space="preserve">  </w:t>
            </w:r>
          </w:p>
        </w:tc>
        <w:tc>
          <w:tcPr>
            <w:tcW w:w="832" w:type="dxa"/>
          </w:tcPr>
          <w:p w:rsidR="00BB2019" w:rsidRPr="003D40D3" w:rsidRDefault="00BB2019" w:rsidP="003D40D3">
            <w:pPr>
              <w:spacing w:line="360" w:lineRule="auto"/>
              <w:rPr>
                <w:rFonts w:ascii="楷体" w:eastAsia="楷体" w:hAnsi="楷体" w:cstheme="minorEastAsia"/>
                <w:sz w:val="24"/>
                <w:szCs w:val="24"/>
              </w:rPr>
            </w:pPr>
            <w:r w:rsidRPr="003D40D3">
              <w:rPr>
                <w:rFonts w:ascii="楷体" w:eastAsia="楷体" w:hAnsi="楷体" w:cstheme="minorEastAsia" w:hint="eastAsia"/>
                <w:sz w:val="24"/>
                <w:szCs w:val="24"/>
              </w:rPr>
              <w:t>符合</w:t>
            </w:r>
          </w:p>
        </w:tc>
      </w:tr>
      <w:tr w:rsidR="00BB2019" w:rsidRPr="003D40D3">
        <w:trPr>
          <w:trHeight w:val="818"/>
        </w:trPr>
        <w:tc>
          <w:tcPr>
            <w:tcW w:w="2160" w:type="dxa"/>
          </w:tcPr>
          <w:p w:rsidR="00BB2019" w:rsidRPr="003D40D3" w:rsidRDefault="00BB2019" w:rsidP="003D40D3">
            <w:pPr>
              <w:spacing w:line="360" w:lineRule="auto"/>
              <w:rPr>
                <w:rFonts w:ascii="楷体" w:eastAsia="楷体" w:hAnsi="楷体" w:cstheme="minorEastAsia"/>
                <w:sz w:val="24"/>
                <w:szCs w:val="24"/>
              </w:rPr>
            </w:pPr>
          </w:p>
        </w:tc>
        <w:tc>
          <w:tcPr>
            <w:tcW w:w="960" w:type="dxa"/>
          </w:tcPr>
          <w:p w:rsidR="00BB2019" w:rsidRPr="003D40D3" w:rsidRDefault="00BB2019" w:rsidP="003D40D3">
            <w:pPr>
              <w:spacing w:line="360" w:lineRule="auto"/>
              <w:rPr>
                <w:rFonts w:ascii="楷体" w:eastAsia="楷体" w:hAnsi="楷体" w:cstheme="minorEastAsia"/>
                <w:sz w:val="24"/>
                <w:szCs w:val="24"/>
              </w:rPr>
            </w:pPr>
          </w:p>
        </w:tc>
        <w:tc>
          <w:tcPr>
            <w:tcW w:w="10757" w:type="dxa"/>
            <w:vAlign w:val="center"/>
          </w:tcPr>
          <w:p w:rsidR="00BB2019" w:rsidRPr="003D40D3" w:rsidRDefault="00BB2019" w:rsidP="003D40D3">
            <w:pPr>
              <w:spacing w:line="360" w:lineRule="auto"/>
              <w:rPr>
                <w:rFonts w:ascii="楷体" w:eastAsia="楷体" w:hAnsi="楷体" w:cstheme="minorEastAsia"/>
                <w:sz w:val="24"/>
                <w:szCs w:val="24"/>
              </w:rPr>
            </w:pPr>
          </w:p>
        </w:tc>
        <w:tc>
          <w:tcPr>
            <w:tcW w:w="832" w:type="dxa"/>
          </w:tcPr>
          <w:p w:rsidR="00BB2019" w:rsidRPr="003D40D3" w:rsidRDefault="00BB2019" w:rsidP="003D40D3">
            <w:pPr>
              <w:spacing w:line="360" w:lineRule="auto"/>
              <w:rPr>
                <w:rFonts w:ascii="楷体" w:eastAsia="楷体" w:hAnsi="楷体" w:cstheme="minorEastAsia"/>
                <w:sz w:val="24"/>
                <w:szCs w:val="24"/>
              </w:rPr>
            </w:pPr>
          </w:p>
        </w:tc>
      </w:tr>
    </w:tbl>
    <w:p w:rsidR="00560A08" w:rsidRPr="007212CE" w:rsidRDefault="002F28FC">
      <w:pPr>
        <w:rPr>
          <w:rFonts w:ascii="楷体" w:eastAsia="楷体" w:hAnsi="楷体" w:cstheme="minorEastAsia"/>
        </w:rPr>
      </w:pPr>
      <w:r w:rsidRPr="007212CE">
        <w:rPr>
          <w:rFonts w:ascii="楷体" w:eastAsia="楷体" w:hAnsi="楷体" w:cstheme="minorEastAsia" w:hint="eastAsia"/>
        </w:rPr>
        <w:ptab w:relativeTo="margin" w:alignment="center" w:leader="none"/>
      </w:r>
    </w:p>
    <w:p w:rsidR="00560A08" w:rsidRPr="007212CE" w:rsidRDefault="00560A08">
      <w:pPr>
        <w:pStyle w:val="a9"/>
        <w:rPr>
          <w:rFonts w:ascii="楷体" w:eastAsia="楷体" w:hAnsi="楷体" w:cstheme="minorEastAsia"/>
        </w:rPr>
      </w:pPr>
    </w:p>
    <w:p w:rsidR="00560A08" w:rsidRPr="007212CE" w:rsidRDefault="002F28FC">
      <w:pPr>
        <w:pStyle w:val="a9"/>
        <w:rPr>
          <w:rFonts w:ascii="楷体" w:eastAsia="楷体" w:hAnsi="楷体" w:cstheme="minorEastAsia"/>
        </w:rPr>
      </w:pPr>
      <w:r w:rsidRPr="007212CE">
        <w:rPr>
          <w:rFonts w:ascii="楷体" w:eastAsia="楷体" w:hAnsi="楷体" w:cstheme="minorEastAsia" w:hint="eastAsia"/>
        </w:rPr>
        <w:t>说明：不符合标注N</w:t>
      </w:r>
    </w:p>
    <w:p w:rsidR="00560A08" w:rsidRPr="007212CE" w:rsidRDefault="00560A08">
      <w:pPr>
        <w:pStyle w:val="a9"/>
        <w:rPr>
          <w:rFonts w:ascii="楷体" w:eastAsia="楷体" w:hAnsi="楷体" w:cstheme="minorEastAsia"/>
        </w:rPr>
      </w:pPr>
    </w:p>
    <w:sectPr w:rsidR="00560A08" w:rsidRPr="007212CE">
      <w:headerReference w:type="default" r:id="rId26"/>
      <w:footerReference w:type="default" r:id="rId2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8E7" w:rsidRDefault="005D38E7">
      <w:r>
        <w:separator/>
      </w:r>
    </w:p>
  </w:endnote>
  <w:endnote w:type="continuationSeparator" w:id="0">
    <w:p w:rsidR="005D38E7" w:rsidRDefault="005D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黑体">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楷体">
    <w:altName w:val="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2F28FC" w:rsidRDefault="002F28FC">
            <w:pPr>
              <w:pStyle w:val="a9"/>
              <w:jc w:val="center"/>
            </w:pPr>
            <w:r>
              <w:rPr>
                <w:b/>
                <w:sz w:val="24"/>
                <w:szCs w:val="24"/>
              </w:rPr>
              <w:fldChar w:fldCharType="begin"/>
            </w:r>
            <w:r>
              <w:rPr>
                <w:b/>
              </w:rPr>
              <w:instrText>PAGE</w:instrText>
            </w:r>
            <w:r>
              <w:rPr>
                <w:b/>
                <w:sz w:val="24"/>
                <w:szCs w:val="24"/>
              </w:rPr>
              <w:fldChar w:fldCharType="separate"/>
            </w:r>
            <w:r w:rsidR="005766A5">
              <w:rPr>
                <w:b/>
                <w:noProof/>
              </w:rPr>
              <w:t>27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766A5">
              <w:rPr>
                <w:b/>
                <w:noProof/>
              </w:rPr>
              <w:t>28</w:t>
            </w:r>
            <w:r>
              <w:rPr>
                <w:b/>
                <w:sz w:val="24"/>
                <w:szCs w:val="24"/>
              </w:rPr>
              <w:fldChar w:fldCharType="end"/>
            </w:r>
          </w:p>
        </w:sdtContent>
      </w:sdt>
    </w:sdtContent>
  </w:sdt>
  <w:p w:rsidR="002F28FC" w:rsidRDefault="002F28F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8E7" w:rsidRDefault="005D38E7">
      <w:r>
        <w:separator/>
      </w:r>
    </w:p>
  </w:footnote>
  <w:footnote w:type="continuationSeparator" w:id="0">
    <w:p w:rsidR="005D38E7" w:rsidRDefault="005D38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8FC" w:rsidRDefault="00CD62D9" w:rsidP="00CD62D9">
    <w:pPr>
      <w:pStyle w:val="aa"/>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28E5F861" wp14:editId="19767130">
          <wp:simplePos x="0" y="0"/>
          <wp:positionH relativeFrom="column">
            <wp:posOffset>-86995</wp:posOffset>
          </wp:positionH>
          <wp:positionV relativeFrom="paragraph">
            <wp:posOffset>-41910</wp:posOffset>
          </wp:positionV>
          <wp:extent cx="481330" cy="484505"/>
          <wp:effectExtent l="0" t="0" r="0" b="0"/>
          <wp:wrapTopAndBottom/>
          <wp:docPr id="1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1330" cy="484505"/>
                  </a:xfrm>
                  <a:prstGeom prst="rect">
                    <a:avLst/>
                  </a:prstGeom>
                </pic:spPr>
              </pic:pic>
            </a:graphicData>
          </a:graphic>
        </wp:anchor>
      </w:drawing>
    </w:r>
    <w:r w:rsidR="002F28FC">
      <w:rPr>
        <w:rStyle w:val="CharChar1"/>
        <w:rFonts w:hint="default"/>
      </w:rPr>
      <w:t>北京国标联合认证有限公司</w:t>
    </w:r>
    <w:r w:rsidR="002F28FC">
      <w:rPr>
        <w:rStyle w:val="CharChar1"/>
        <w:rFonts w:hint="default"/>
      </w:rPr>
      <w:tab/>
    </w:r>
    <w:r w:rsidR="002F28FC">
      <w:rPr>
        <w:rStyle w:val="CharChar1"/>
        <w:rFonts w:hint="default"/>
      </w:rPr>
      <w:tab/>
    </w:r>
    <w:r w:rsidR="002F28FC">
      <w:rPr>
        <w:rStyle w:val="CharChar1"/>
        <w:rFonts w:hint="default"/>
      </w:rPr>
      <w:tab/>
    </w:r>
  </w:p>
  <w:p w:rsidR="002F28FC" w:rsidRDefault="005D38E7" w:rsidP="00CD62D9">
    <w:pPr>
      <w:pStyle w:val="aa"/>
      <w:pBdr>
        <w:bottom w:val="none" w:sz="0" w:space="0" w:color="auto"/>
      </w:pBdr>
      <w:spacing w:line="320" w:lineRule="exact"/>
      <w:ind w:firstLineChars="600" w:firstLine="1080"/>
      <w:jc w:val="left"/>
    </w:pPr>
    <w:r>
      <w:pict>
        <v:shapetype id="_x0000_t202" coordsize="21600,21600" o:spt="202" path="m,l,21600r21600,l21600,xe">
          <v:stroke joinstyle="miter"/>
          <v:path gradientshapeok="t" o:connecttype="rect"/>
        </v:shapetype>
        <v:shape id="_x0000_s3073" type="#_x0000_t202" style="position:absolute;left:0;text-align:left;margin-left:554.75pt;margin-top:2.2pt;width:172pt;height:20.2pt;z-index:251658240;mso-width-relative:page;mso-height-relative:page" stroked="f">
          <v:textbox>
            <w:txbxContent>
              <w:p w:rsidR="00E9233D" w:rsidRDefault="00E9233D" w:rsidP="00E9233D">
                <w:pPr>
                  <w:rPr>
                    <w:sz w:val="18"/>
                    <w:szCs w:val="18"/>
                  </w:rPr>
                </w:pPr>
                <w:r>
                  <w:rPr>
                    <w:rFonts w:hint="eastAsia"/>
                    <w:sz w:val="18"/>
                    <w:szCs w:val="18"/>
                  </w:rPr>
                  <w:t>ISC-B-II-12(05</w:t>
                </w:r>
                <w:r>
                  <w:rPr>
                    <w:rFonts w:hint="eastAsia"/>
                    <w:sz w:val="18"/>
                    <w:szCs w:val="18"/>
                  </w:rPr>
                  <w:t>版）</w:t>
                </w:r>
              </w:p>
              <w:p w:rsidR="002F28FC" w:rsidRDefault="002F28FC"/>
            </w:txbxContent>
          </v:textbox>
        </v:shape>
      </w:pict>
    </w:r>
    <w:r w:rsidR="002F28FC">
      <w:rPr>
        <w:rStyle w:val="CharChar1"/>
        <w:rFonts w:hint="default"/>
        <w:w w:val="90"/>
      </w:rPr>
      <w:t xml:space="preserve">Beijing International Standard united Certification </w:t>
    </w:r>
    <w:proofErr w:type="spellStart"/>
    <w:r w:rsidR="002F28FC">
      <w:rPr>
        <w:rStyle w:val="CharChar1"/>
        <w:rFonts w:hint="default"/>
        <w:w w:val="90"/>
      </w:rPr>
      <w:t>Co.</w:t>
    </w:r>
    <w:proofErr w:type="gramStart"/>
    <w:r w:rsidR="002F28FC">
      <w:rPr>
        <w:rStyle w:val="CharChar1"/>
        <w:rFonts w:hint="default"/>
        <w:w w:val="90"/>
      </w:rPr>
      <w:t>,Ltd</w:t>
    </w:r>
    <w:proofErr w:type="spellEnd"/>
    <w:proofErr w:type="gramEnd"/>
    <w:r w:rsidR="002F28FC">
      <w:rPr>
        <w:rStyle w:val="CharChar1"/>
        <w:rFonts w:hint="default"/>
        <w:w w:val="90"/>
      </w:rPr>
      <w:t>.</w:t>
    </w:r>
  </w:p>
  <w:p w:rsidR="002F28FC" w:rsidRDefault="002F28F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lowerLetter"/>
      <w:lvlText w:val="%1)"/>
      <w:lvlJc w:val="left"/>
      <w:pPr>
        <w:tabs>
          <w:tab w:val="left" w:pos="851"/>
        </w:tabs>
        <w:ind w:left="851" w:hanging="369"/>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
      <w:suff w:val="nothing"/>
      <w:lvlText w:val="%1%2.%3　"/>
      <w:lvlJc w:val="left"/>
      <w:pPr>
        <w:ind w:left="735" w:firstLine="0"/>
      </w:pPr>
      <w:rPr>
        <w:rFonts w:ascii="黑体" w:eastAsia="黑体" w:hAnsi="Times New Roman" w:hint="eastAsia"/>
        <w:b w:val="0"/>
        <w:i w:val="0"/>
        <w:sz w:val="21"/>
      </w:rPr>
    </w:lvl>
    <w:lvl w:ilvl="3">
      <w:start w:val="1"/>
      <w:numFmt w:val="decimal"/>
      <w:pStyle w:val="a0"/>
      <w:suff w:val="nothing"/>
      <w:lvlText w:val="%1%2.%3.%4　"/>
      <w:lvlJc w:val="left"/>
      <w:pPr>
        <w:ind w:left="1050" w:firstLine="0"/>
      </w:pPr>
      <w:rPr>
        <w:rFonts w:ascii="黑体" w:eastAsia="黑体" w:hAnsi="Times New Roman" w:hint="eastAsia"/>
        <w:b w:val="0"/>
        <w:i w:val="0"/>
        <w:sz w:val="21"/>
      </w:rPr>
    </w:lvl>
    <w:lvl w:ilvl="4">
      <w:start w:val="1"/>
      <w:numFmt w:val="decimal"/>
      <w:suff w:val="nothing"/>
      <w:lvlText w:val="%1%2.%3.%4.%5　"/>
      <w:lvlJc w:val="left"/>
      <w:pPr>
        <w:ind w:left="851" w:firstLine="0"/>
      </w:pPr>
      <w:rPr>
        <w:rFonts w:ascii="黑体" w:eastAsia="黑体" w:hAnsi="Times New Roman" w:hint="eastAsia"/>
        <w:b w:val="0"/>
        <w:i w:val="0"/>
        <w:sz w:val="21"/>
        <w:lang w:val="en-US"/>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60A08"/>
    <w:rsid w:val="00017FAD"/>
    <w:rsid w:val="00021491"/>
    <w:rsid w:val="00052548"/>
    <w:rsid w:val="00086EB9"/>
    <w:rsid w:val="000A6176"/>
    <w:rsid w:val="000A7148"/>
    <w:rsid w:val="000C7D1C"/>
    <w:rsid w:val="000E3684"/>
    <w:rsid w:val="000E3A98"/>
    <w:rsid w:val="000E5568"/>
    <w:rsid w:val="000F37DD"/>
    <w:rsid w:val="000F48E4"/>
    <w:rsid w:val="00120AA8"/>
    <w:rsid w:val="00167DEE"/>
    <w:rsid w:val="001C2442"/>
    <w:rsid w:val="001E1818"/>
    <w:rsid w:val="001F1D7F"/>
    <w:rsid w:val="0021625E"/>
    <w:rsid w:val="002508DD"/>
    <w:rsid w:val="002E4265"/>
    <w:rsid w:val="002F28FC"/>
    <w:rsid w:val="00342BC3"/>
    <w:rsid w:val="003C08F1"/>
    <w:rsid w:val="003C33C8"/>
    <w:rsid w:val="003D40D3"/>
    <w:rsid w:val="003F7CF6"/>
    <w:rsid w:val="00431946"/>
    <w:rsid w:val="00493D30"/>
    <w:rsid w:val="004F5FDE"/>
    <w:rsid w:val="00534928"/>
    <w:rsid w:val="00560A08"/>
    <w:rsid w:val="005639AF"/>
    <w:rsid w:val="005766A5"/>
    <w:rsid w:val="005D092E"/>
    <w:rsid w:val="005D38E7"/>
    <w:rsid w:val="00626C85"/>
    <w:rsid w:val="00641647"/>
    <w:rsid w:val="006B2B61"/>
    <w:rsid w:val="006C5B40"/>
    <w:rsid w:val="006C7F2C"/>
    <w:rsid w:val="006D7D89"/>
    <w:rsid w:val="007212CE"/>
    <w:rsid w:val="007403C3"/>
    <w:rsid w:val="007463F6"/>
    <w:rsid w:val="0076602F"/>
    <w:rsid w:val="00793C46"/>
    <w:rsid w:val="007E46C2"/>
    <w:rsid w:val="007F12C9"/>
    <w:rsid w:val="007F1555"/>
    <w:rsid w:val="00813C9A"/>
    <w:rsid w:val="00856C7B"/>
    <w:rsid w:val="00862615"/>
    <w:rsid w:val="008A743C"/>
    <w:rsid w:val="0090059F"/>
    <w:rsid w:val="00916CB0"/>
    <w:rsid w:val="00942D0F"/>
    <w:rsid w:val="00972181"/>
    <w:rsid w:val="00977455"/>
    <w:rsid w:val="009861F3"/>
    <w:rsid w:val="009D015C"/>
    <w:rsid w:val="00A461DF"/>
    <w:rsid w:val="00A64F8F"/>
    <w:rsid w:val="00A7498C"/>
    <w:rsid w:val="00A96B6B"/>
    <w:rsid w:val="00AD350B"/>
    <w:rsid w:val="00AD77AB"/>
    <w:rsid w:val="00B14849"/>
    <w:rsid w:val="00B20530"/>
    <w:rsid w:val="00B209E2"/>
    <w:rsid w:val="00B26E6F"/>
    <w:rsid w:val="00B646D1"/>
    <w:rsid w:val="00B8162B"/>
    <w:rsid w:val="00B870E3"/>
    <w:rsid w:val="00BB2019"/>
    <w:rsid w:val="00BB5EAC"/>
    <w:rsid w:val="00BF4D14"/>
    <w:rsid w:val="00C23380"/>
    <w:rsid w:val="00C76096"/>
    <w:rsid w:val="00CD62D9"/>
    <w:rsid w:val="00D12CD3"/>
    <w:rsid w:val="00D6535A"/>
    <w:rsid w:val="00D707F7"/>
    <w:rsid w:val="00D92DF7"/>
    <w:rsid w:val="00DA0E3B"/>
    <w:rsid w:val="00DA69C3"/>
    <w:rsid w:val="00DD2B54"/>
    <w:rsid w:val="00DF1BCB"/>
    <w:rsid w:val="00DF6900"/>
    <w:rsid w:val="00E04468"/>
    <w:rsid w:val="00E0663D"/>
    <w:rsid w:val="00E16EF4"/>
    <w:rsid w:val="00E51382"/>
    <w:rsid w:val="00E9233D"/>
    <w:rsid w:val="00F0148F"/>
    <w:rsid w:val="00F159B7"/>
    <w:rsid w:val="00F51AD0"/>
    <w:rsid w:val="00F601C5"/>
    <w:rsid w:val="00F6670F"/>
    <w:rsid w:val="00F74D1B"/>
    <w:rsid w:val="00FB070E"/>
    <w:rsid w:val="00FE7E5B"/>
    <w:rsid w:val="011A4C21"/>
    <w:rsid w:val="013128D8"/>
    <w:rsid w:val="014E21D2"/>
    <w:rsid w:val="01B83DB7"/>
    <w:rsid w:val="031F5D95"/>
    <w:rsid w:val="03A1290F"/>
    <w:rsid w:val="04667267"/>
    <w:rsid w:val="0492027C"/>
    <w:rsid w:val="04E26772"/>
    <w:rsid w:val="050D1F09"/>
    <w:rsid w:val="052451DC"/>
    <w:rsid w:val="05713680"/>
    <w:rsid w:val="058403CB"/>
    <w:rsid w:val="059836FF"/>
    <w:rsid w:val="05BC3215"/>
    <w:rsid w:val="05C7174B"/>
    <w:rsid w:val="063D64CF"/>
    <w:rsid w:val="06780D96"/>
    <w:rsid w:val="06994814"/>
    <w:rsid w:val="06CC2F96"/>
    <w:rsid w:val="06D0792C"/>
    <w:rsid w:val="07014564"/>
    <w:rsid w:val="071A0D33"/>
    <w:rsid w:val="07600E8F"/>
    <w:rsid w:val="079668AA"/>
    <w:rsid w:val="07FC49E1"/>
    <w:rsid w:val="08141B73"/>
    <w:rsid w:val="08285979"/>
    <w:rsid w:val="088E0BD3"/>
    <w:rsid w:val="08962A39"/>
    <w:rsid w:val="08A84D0A"/>
    <w:rsid w:val="0954669E"/>
    <w:rsid w:val="09894977"/>
    <w:rsid w:val="09C40B11"/>
    <w:rsid w:val="09CC1851"/>
    <w:rsid w:val="09F91C52"/>
    <w:rsid w:val="0A0F172A"/>
    <w:rsid w:val="0A3F3E99"/>
    <w:rsid w:val="0A502F2A"/>
    <w:rsid w:val="0A767EE1"/>
    <w:rsid w:val="0A9A6E3C"/>
    <w:rsid w:val="0ADE19B2"/>
    <w:rsid w:val="0B11777E"/>
    <w:rsid w:val="0B191CF3"/>
    <w:rsid w:val="0B192840"/>
    <w:rsid w:val="0B2442A2"/>
    <w:rsid w:val="0B444CA7"/>
    <w:rsid w:val="0B6A2CF1"/>
    <w:rsid w:val="0B6E6000"/>
    <w:rsid w:val="0BFF2C5E"/>
    <w:rsid w:val="0C0963AD"/>
    <w:rsid w:val="0C59023D"/>
    <w:rsid w:val="0C681667"/>
    <w:rsid w:val="0C7801A9"/>
    <w:rsid w:val="0C876FE5"/>
    <w:rsid w:val="0CC770FE"/>
    <w:rsid w:val="0D3D3F36"/>
    <w:rsid w:val="0DA20366"/>
    <w:rsid w:val="0E12650E"/>
    <w:rsid w:val="0E152FD9"/>
    <w:rsid w:val="0E3746E7"/>
    <w:rsid w:val="0E951538"/>
    <w:rsid w:val="0E9649EE"/>
    <w:rsid w:val="0EA72CDB"/>
    <w:rsid w:val="0F16343F"/>
    <w:rsid w:val="0F363D54"/>
    <w:rsid w:val="0F3A6043"/>
    <w:rsid w:val="0F610D44"/>
    <w:rsid w:val="0F92527A"/>
    <w:rsid w:val="102E4FA8"/>
    <w:rsid w:val="109013F6"/>
    <w:rsid w:val="10986B98"/>
    <w:rsid w:val="10AA689B"/>
    <w:rsid w:val="10B261CC"/>
    <w:rsid w:val="10D03D46"/>
    <w:rsid w:val="10D84339"/>
    <w:rsid w:val="10DC553F"/>
    <w:rsid w:val="10F3364D"/>
    <w:rsid w:val="115F5C70"/>
    <w:rsid w:val="119B69E9"/>
    <w:rsid w:val="11F24937"/>
    <w:rsid w:val="120642C8"/>
    <w:rsid w:val="126B2A04"/>
    <w:rsid w:val="12C45697"/>
    <w:rsid w:val="12D73C05"/>
    <w:rsid w:val="12D93184"/>
    <w:rsid w:val="13A42F69"/>
    <w:rsid w:val="13F803CF"/>
    <w:rsid w:val="14867DB6"/>
    <w:rsid w:val="148E3D66"/>
    <w:rsid w:val="14A12581"/>
    <w:rsid w:val="14B16A55"/>
    <w:rsid w:val="14F85A0C"/>
    <w:rsid w:val="150C6D24"/>
    <w:rsid w:val="1510127E"/>
    <w:rsid w:val="1554730D"/>
    <w:rsid w:val="158006C6"/>
    <w:rsid w:val="15D763AF"/>
    <w:rsid w:val="16116FC4"/>
    <w:rsid w:val="164E6FE7"/>
    <w:rsid w:val="169F7BD7"/>
    <w:rsid w:val="176F3C47"/>
    <w:rsid w:val="179E51F4"/>
    <w:rsid w:val="17A72140"/>
    <w:rsid w:val="17DB6CF6"/>
    <w:rsid w:val="18575A26"/>
    <w:rsid w:val="1875727E"/>
    <w:rsid w:val="187F493D"/>
    <w:rsid w:val="19C172C3"/>
    <w:rsid w:val="1A1C6AA0"/>
    <w:rsid w:val="1A866313"/>
    <w:rsid w:val="1AF73A97"/>
    <w:rsid w:val="1B4B0FCB"/>
    <w:rsid w:val="1B5750C6"/>
    <w:rsid w:val="1B70472B"/>
    <w:rsid w:val="1BAB5F9D"/>
    <w:rsid w:val="1BB27EC4"/>
    <w:rsid w:val="1BD94013"/>
    <w:rsid w:val="1C1D6431"/>
    <w:rsid w:val="1CC653D9"/>
    <w:rsid w:val="1CD21F14"/>
    <w:rsid w:val="1D227DD4"/>
    <w:rsid w:val="1D2608FB"/>
    <w:rsid w:val="1D4840F7"/>
    <w:rsid w:val="1D655AE9"/>
    <w:rsid w:val="1D9606B1"/>
    <w:rsid w:val="1D9A75D5"/>
    <w:rsid w:val="1DA148E0"/>
    <w:rsid w:val="1DC04C8A"/>
    <w:rsid w:val="1E204F53"/>
    <w:rsid w:val="1E2157B9"/>
    <w:rsid w:val="1E455511"/>
    <w:rsid w:val="1E6D7A05"/>
    <w:rsid w:val="1E795B60"/>
    <w:rsid w:val="1EB8339E"/>
    <w:rsid w:val="1EFE153C"/>
    <w:rsid w:val="1F8F2E74"/>
    <w:rsid w:val="1F8F5714"/>
    <w:rsid w:val="1FBB786B"/>
    <w:rsid w:val="1FF86B15"/>
    <w:rsid w:val="204B636C"/>
    <w:rsid w:val="20B95CF1"/>
    <w:rsid w:val="20D610D7"/>
    <w:rsid w:val="20EA5E04"/>
    <w:rsid w:val="211F036C"/>
    <w:rsid w:val="218D7EAD"/>
    <w:rsid w:val="21C674C8"/>
    <w:rsid w:val="21D15B8B"/>
    <w:rsid w:val="222B31E1"/>
    <w:rsid w:val="22B659F8"/>
    <w:rsid w:val="22D36A01"/>
    <w:rsid w:val="22FC3184"/>
    <w:rsid w:val="2315344B"/>
    <w:rsid w:val="23224569"/>
    <w:rsid w:val="23326F9D"/>
    <w:rsid w:val="23496B88"/>
    <w:rsid w:val="238C43C6"/>
    <w:rsid w:val="238E3864"/>
    <w:rsid w:val="239A57E5"/>
    <w:rsid w:val="23F45582"/>
    <w:rsid w:val="24327871"/>
    <w:rsid w:val="244F31E9"/>
    <w:rsid w:val="252B577A"/>
    <w:rsid w:val="254B2251"/>
    <w:rsid w:val="268C7137"/>
    <w:rsid w:val="26B31370"/>
    <w:rsid w:val="26E14E63"/>
    <w:rsid w:val="27122322"/>
    <w:rsid w:val="274E0C72"/>
    <w:rsid w:val="274F4E4D"/>
    <w:rsid w:val="27545186"/>
    <w:rsid w:val="27814860"/>
    <w:rsid w:val="279B7203"/>
    <w:rsid w:val="27CC717C"/>
    <w:rsid w:val="27D462DC"/>
    <w:rsid w:val="28702D57"/>
    <w:rsid w:val="28930733"/>
    <w:rsid w:val="28CD31DE"/>
    <w:rsid w:val="29456D73"/>
    <w:rsid w:val="29707192"/>
    <w:rsid w:val="299418A2"/>
    <w:rsid w:val="29AE6DD8"/>
    <w:rsid w:val="29F00D2B"/>
    <w:rsid w:val="2A223AB7"/>
    <w:rsid w:val="2A4F1178"/>
    <w:rsid w:val="2A5425AE"/>
    <w:rsid w:val="2A5A193D"/>
    <w:rsid w:val="2A635BE0"/>
    <w:rsid w:val="2A725F30"/>
    <w:rsid w:val="2ABB77BD"/>
    <w:rsid w:val="2ACF70B0"/>
    <w:rsid w:val="2AD94839"/>
    <w:rsid w:val="2AFD74AC"/>
    <w:rsid w:val="2B511065"/>
    <w:rsid w:val="2B626EBA"/>
    <w:rsid w:val="2B7536CA"/>
    <w:rsid w:val="2BC92462"/>
    <w:rsid w:val="2BD07F98"/>
    <w:rsid w:val="2BE27D02"/>
    <w:rsid w:val="2BE3623F"/>
    <w:rsid w:val="2C2972BF"/>
    <w:rsid w:val="2CB26725"/>
    <w:rsid w:val="2CF67310"/>
    <w:rsid w:val="2CF93836"/>
    <w:rsid w:val="2DA140AD"/>
    <w:rsid w:val="2DC354DE"/>
    <w:rsid w:val="2DDC65A4"/>
    <w:rsid w:val="2DDD7AD0"/>
    <w:rsid w:val="2DF17105"/>
    <w:rsid w:val="2E690FDB"/>
    <w:rsid w:val="2E8957CA"/>
    <w:rsid w:val="2EAF61C0"/>
    <w:rsid w:val="2EB63459"/>
    <w:rsid w:val="2EC97F2C"/>
    <w:rsid w:val="2ED00FF7"/>
    <w:rsid w:val="2EFC35C4"/>
    <w:rsid w:val="2F0E2370"/>
    <w:rsid w:val="2F566F7B"/>
    <w:rsid w:val="2F5A3741"/>
    <w:rsid w:val="2F870E9F"/>
    <w:rsid w:val="2FCF3A2A"/>
    <w:rsid w:val="2FD55EB2"/>
    <w:rsid w:val="301E7F50"/>
    <w:rsid w:val="304633B6"/>
    <w:rsid w:val="308C2E3E"/>
    <w:rsid w:val="30BB61B0"/>
    <w:rsid w:val="30BF61F4"/>
    <w:rsid w:val="311162D9"/>
    <w:rsid w:val="31475DF3"/>
    <w:rsid w:val="315015F6"/>
    <w:rsid w:val="31580D88"/>
    <w:rsid w:val="3199016A"/>
    <w:rsid w:val="31D72EA9"/>
    <w:rsid w:val="31E43383"/>
    <w:rsid w:val="326F23B7"/>
    <w:rsid w:val="331547EB"/>
    <w:rsid w:val="33602DD9"/>
    <w:rsid w:val="338D59C8"/>
    <w:rsid w:val="338F17FB"/>
    <w:rsid w:val="33B54D9B"/>
    <w:rsid w:val="33C86905"/>
    <w:rsid w:val="33DE6821"/>
    <w:rsid w:val="342748BE"/>
    <w:rsid w:val="345B78D4"/>
    <w:rsid w:val="34A43FA3"/>
    <w:rsid w:val="34CC04C3"/>
    <w:rsid w:val="3506399D"/>
    <w:rsid w:val="350E5172"/>
    <w:rsid w:val="35936534"/>
    <w:rsid w:val="35CF09D0"/>
    <w:rsid w:val="35DD7ABA"/>
    <w:rsid w:val="35E43949"/>
    <w:rsid w:val="35F95190"/>
    <w:rsid w:val="361E0A37"/>
    <w:rsid w:val="365C1026"/>
    <w:rsid w:val="369051A8"/>
    <w:rsid w:val="36C42B79"/>
    <w:rsid w:val="37464F1A"/>
    <w:rsid w:val="379B3C34"/>
    <w:rsid w:val="37A513CA"/>
    <w:rsid w:val="37B4143F"/>
    <w:rsid w:val="37CC3CEA"/>
    <w:rsid w:val="382E3C0B"/>
    <w:rsid w:val="38334969"/>
    <w:rsid w:val="38C25D70"/>
    <w:rsid w:val="38C5799C"/>
    <w:rsid w:val="38DC3A5F"/>
    <w:rsid w:val="3904050F"/>
    <w:rsid w:val="39922222"/>
    <w:rsid w:val="399A0C85"/>
    <w:rsid w:val="399A2F8E"/>
    <w:rsid w:val="39CC1672"/>
    <w:rsid w:val="39D923B2"/>
    <w:rsid w:val="3A62782B"/>
    <w:rsid w:val="3A720E11"/>
    <w:rsid w:val="3AB81C38"/>
    <w:rsid w:val="3B0815F5"/>
    <w:rsid w:val="3B207A5F"/>
    <w:rsid w:val="3B316441"/>
    <w:rsid w:val="3B401C42"/>
    <w:rsid w:val="3BF40979"/>
    <w:rsid w:val="3BF51807"/>
    <w:rsid w:val="3C9E4A5E"/>
    <w:rsid w:val="3CB9429F"/>
    <w:rsid w:val="3CC169DF"/>
    <w:rsid w:val="3D0D1090"/>
    <w:rsid w:val="3D310F0E"/>
    <w:rsid w:val="3D9525EB"/>
    <w:rsid w:val="3DDB4A2F"/>
    <w:rsid w:val="3E0B5DB1"/>
    <w:rsid w:val="3E0C7DBD"/>
    <w:rsid w:val="3E3A7F3B"/>
    <w:rsid w:val="3E815257"/>
    <w:rsid w:val="3F03380E"/>
    <w:rsid w:val="3F2D5527"/>
    <w:rsid w:val="3F2F273E"/>
    <w:rsid w:val="3FA4740B"/>
    <w:rsid w:val="3FAE06D2"/>
    <w:rsid w:val="3FD724D5"/>
    <w:rsid w:val="404E4ABB"/>
    <w:rsid w:val="40670D67"/>
    <w:rsid w:val="40850EBA"/>
    <w:rsid w:val="408D7EF2"/>
    <w:rsid w:val="40AA3F02"/>
    <w:rsid w:val="412B63F9"/>
    <w:rsid w:val="4135341F"/>
    <w:rsid w:val="419D0DEA"/>
    <w:rsid w:val="41F3742E"/>
    <w:rsid w:val="42122DFB"/>
    <w:rsid w:val="42A10F68"/>
    <w:rsid w:val="42C52AA0"/>
    <w:rsid w:val="42EA23D5"/>
    <w:rsid w:val="431B7983"/>
    <w:rsid w:val="43581A1A"/>
    <w:rsid w:val="43705D85"/>
    <w:rsid w:val="438760EE"/>
    <w:rsid w:val="43C63E90"/>
    <w:rsid w:val="43D34D82"/>
    <w:rsid w:val="43F13988"/>
    <w:rsid w:val="44115766"/>
    <w:rsid w:val="442D08E3"/>
    <w:rsid w:val="44607286"/>
    <w:rsid w:val="44DD309A"/>
    <w:rsid w:val="45405A00"/>
    <w:rsid w:val="458E7ED1"/>
    <w:rsid w:val="45A87DF8"/>
    <w:rsid w:val="45DE7DE3"/>
    <w:rsid w:val="463623D4"/>
    <w:rsid w:val="465F632D"/>
    <w:rsid w:val="46730617"/>
    <w:rsid w:val="46931534"/>
    <w:rsid w:val="471456F7"/>
    <w:rsid w:val="47312BDE"/>
    <w:rsid w:val="477442B9"/>
    <w:rsid w:val="479207F7"/>
    <w:rsid w:val="48A5290D"/>
    <w:rsid w:val="48B72DDF"/>
    <w:rsid w:val="49032668"/>
    <w:rsid w:val="490A5AE3"/>
    <w:rsid w:val="495103FF"/>
    <w:rsid w:val="49F436CF"/>
    <w:rsid w:val="4A1014ED"/>
    <w:rsid w:val="4AAE7029"/>
    <w:rsid w:val="4AF666E3"/>
    <w:rsid w:val="4B58518A"/>
    <w:rsid w:val="4B610A15"/>
    <w:rsid w:val="4B864C8D"/>
    <w:rsid w:val="4B884BFC"/>
    <w:rsid w:val="4BD329EF"/>
    <w:rsid w:val="4BE65252"/>
    <w:rsid w:val="4C142903"/>
    <w:rsid w:val="4C423F92"/>
    <w:rsid w:val="4C4F7198"/>
    <w:rsid w:val="4CC92153"/>
    <w:rsid w:val="4CE33A47"/>
    <w:rsid w:val="4D2534E3"/>
    <w:rsid w:val="4D32427D"/>
    <w:rsid w:val="4D4B3EAE"/>
    <w:rsid w:val="4D564F90"/>
    <w:rsid w:val="4D6518BA"/>
    <w:rsid w:val="4D732BEE"/>
    <w:rsid w:val="4DB50C3D"/>
    <w:rsid w:val="4E092670"/>
    <w:rsid w:val="4E440214"/>
    <w:rsid w:val="4E4B37AD"/>
    <w:rsid w:val="4E613048"/>
    <w:rsid w:val="4EBE6B95"/>
    <w:rsid w:val="4EEE4C05"/>
    <w:rsid w:val="4F3A6E7D"/>
    <w:rsid w:val="4F834EF4"/>
    <w:rsid w:val="50085757"/>
    <w:rsid w:val="50235857"/>
    <w:rsid w:val="507A60DA"/>
    <w:rsid w:val="509063E7"/>
    <w:rsid w:val="50E47A25"/>
    <w:rsid w:val="510510E1"/>
    <w:rsid w:val="510B7901"/>
    <w:rsid w:val="51126449"/>
    <w:rsid w:val="51273054"/>
    <w:rsid w:val="514F35FF"/>
    <w:rsid w:val="51AB748C"/>
    <w:rsid w:val="51D9457A"/>
    <w:rsid w:val="51E06C8B"/>
    <w:rsid w:val="52444EBE"/>
    <w:rsid w:val="52AD3504"/>
    <w:rsid w:val="52B12D72"/>
    <w:rsid w:val="52CD13DE"/>
    <w:rsid w:val="53104AE2"/>
    <w:rsid w:val="536C4459"/>
    <w:rsid w:val="538E3A7C"/>
    <w:rsid w:val="539B5856"/>
    <w:rsid w:val="53A73934"/>
    <w:rsid w:val="53BC6F23"/>
    <w:rsid w:val="53CB132A"/>
    <w:rsid w:val="54367213"/>
    <w:rsid w:val="54976ABF"/>
    <w:rsid w:val="54B91B54"/>
    <w:rsid w:val="54DA5588"/>
    <w:rsid w:val="5570705C"/>
    <w:rsid w:val="557F2AB7"/>
    <w:rsid w:val="562C62BE"/>
    <w:rsid w:val="56C54F0F"/>
    <w:rsid w:val="56D46906"/>
    <w:rsid w:val="570C469A"/>
    <w:rsid w:val="571A3324"/>
    <w:rsid w:val="571F7A63"/>
    <w:rsid w:val="575E5364"/>
    <w:rsid w:val="578F1D0A"/>
    <w:rsid w:val="579405F4"/>
    <w:rsid w:val="57DF7886"/>
    <w:rsid w:val="57ED3543"/>
    <w:rsid w:val="5816021C"/>
    <w:rsid w:val="584A67F0"/>
    <w:rsid w:val="58C62C26"/>
    <w:rsid w:val="58F339E8"/>
    <w:rsid w:val="59032D5F"/>
    <w:rsid w:val="59276AF7"/>
    <w:rsid w:val="59E408E4"/>
    <w:rsid w:val="59F27C1F"/>
    <w:rsid w:val="5AD747B9"/>
    <w:rsid w:val="5AE62B63"/>
    <w:rsid w:val="5B1D2379"/>
    <w:rsid w:val="5B1E0E5B"/>
    <w:rsid w:val="5B4B51E1"/>
    <w:rsid w:val="5B5A72D6"/>
    <w:rsid w:val="5B851CBD"/>
    <w:rsid w:val="5B8818A9"/>
    <w:rsid w:val="5C0B22BD"/>
    <w:rsid w:val="5C33369C"/>
    <w:rsid w:val="5C3930E7"/>
    <w:rsid w:val="5C6623DB"/>
    <w:rsid w:val="5CF332E3"/>
    <w:rsid w:val="5D067CEE"/>
    <w:rsid w:val="5D7D4C85"/>
    <w:rsid w:val="5DBF40CF"/>
    <w:rsid w:val="5DD6494A"/>
    <w:rsid w:val="5DDB05EA"/>
    <w:rsid w:val="5DDD3F48"/>
    <w:rsid w:val="5DF54D14"/>
    <w:rsid w:val="5E061283"/>
    <w:rsid w:val="5E0C42FF"/>
    <w:rsid w:val="5E2B1595"/>
    <w:rsid w:val="5E5F29A5"/>
    <w:rsid w:val="5E6A3C72"/>
    <w:rsid w:val="5EB81B80"/>
    <w:rsid w:val="5F263AC2"/>
    <w:rsid w:val="5F301E28"/>
    <w:rsid w:val="5F7816BE"/>
    <w:rsid w:val="5F7976F1"/>
    <w:rsid w:val="5FD602B1"/>
    <w:rsid w:val="600C730E"/>
    <w:rsid w:val="60D1046F"/>
    <w:rsid w:val="60E568B4"/>
    <w:rsid w:val="60ED701C"/>
    <w:rsid w:val="61083426"/>
    <w:rsid w:val="612A65AD"/>
    <w:rsid w:val="616C0605"/>
    <w:rsid w:val="61732828"/>
    <w:rsid w:val="62300DB5"/>
    <w:rsid w:val="624A7497"/>
    <w:rsid w:val="6256369A"/>
    <w:rsid w:val="62735312"/>
    <w:rsid w:val="628168D5"/>
    <w:rsid w:val="62BF33FE"/>
    <w:rsid w:val="63011972"/>
    <w:rsid w:val="63046E01"/>
    <w:rsid w:val="63E77792"/>
    <w:rsid w:val="63FB2EAA"/>
    <w:rsid w:val="64537B9F"/>
    <w:rsid w:val="647D1FF1"/>
    <w:rsid w:val="64A7578B"/>
    <w:rsid w:val="64BE0F96"/>
    <w:rsid w:val="64C16C8C"/>
    <w:rsid w:val="65080DAE"/>
    <w:rsid w:val="653922A4"/>
    <w:rsid w:val="65434DD5"/>
    <w:rsid w:val="654706C1"/>
    <w:rsid w:val="65D6021A"/>
    <w:rsid w:val="660135E1"/>
    <w:rsid w:val="66155EEF"/>
    <w:rsid w:val="66236D96"/>
    <w:rsid w:val="66565816"/>
    <w:rsid w:val="66804652"/>
    <w:rsid w:val="66F02D15"/>
    <w:rsid w:val="67186AB9"/>
    <w:rsid w:val="67313BBC"/>
    <w:rsid w:val="676C241C"/>
    <w:rsid w:val="678F71E2"/>
    <w:rsid w:val="6796502E"/>
    <w:rsid w:val="67B61C59"/>
    <w:rsid w:val="67B74C3D"/>
    <w:rsid w:val="68001E56"/>
    <w:rsid w:val="680A0729"/>
    <w:rsid w:val="685A119F"/>
    <w:rsid w:val="68776506"/>
    <w:rsid w:val="68955C08"/>
    <w:rsid w:val="68A21AE0"/>
    <w:rsid w:val="693A174D"/>
    <w:rsid w:val="69772567"/>
    <w:rsid w:val="69871842"/>
    <w:rsid w:val="69F37864"/>
    <w:rsid w:val="6A35581B"/>
    <w:rsid w:val="6A830DD5"/>
    <w:rsid w:val="6AE23082"/>
    <w:rsid w:val="6AF16CEC"/>
    <w:rsid w:val="6B552E86"/>
    <w:rsid w:val="6BC84E35"/>
    <w:rsid w:val="6BD965FB"/>
    <w:rsid w:val="6BE22DDB"/>
    <w:rsid w:val="6BED173E"/>
    <w:rsid w:val="6C230D53"/>
    <w:rsid w:val="6CE36781"/>
    <w:rsid w:val="6D4D3D67"/>
    <w:rsid w:val="6D781E1F"/>
    <w:rsid w:val="6DEB3189"/>
    <w:rsid w:val="6E1A482E"/>
    <w:rsid w:val="6E1B6D4A"/>
    <w:rsid w:val="6E53140D"/>
    <w:rsid w:val="6EBD19A7"/>
    <w:rsid w:val="6ED20D44"/>
    <w:rsid w:val="6EE636C3"/>
    <w:rsid w:val="6EEC0D4F"/>
    <w:rsid w:val="6EEC4037"/>
    <w:rsid w:val="6F0851A2"/>
    <w:rsid w:val="6F1F0CF9"/>
    <w:rsid w:val="6F413698"/>
    <w:rsid w:val="6F893335"/>
    <w:rsid w:val="6F9A3879"/>
    <w:rsid w:val="6FD5113C"/>
    <w:rsid w:val="6FEA3469"/>
    <w:rsid w:val="6FF32ADA"/>
    <w:rsid w:val="6FFF5277"/>
    <w:rsid w:val="702260B9"/>
    <w:rsid w:val="70695B14"/>
    <w:rsid w:val="706B2BEA"/>
    <w:rsid w:val="709F1F15"/>
    <w:rsid w:val="70CA4535"/>
    <w:rsid w:val="70DA6382"/>
    <w:rsid w:val="710D6B39"/>
    <w:rsid w:val="7111120B"/>
    <w:rsid w:val="71434E43"/>
    <w:rsid w:val="714C7AD7"/>
    <w:rsid w:val="717D44A1"/>
    <w:rsid w:val="71A0578E"/>
    <w:rsid w:val="71E24FC8"/>
    <w:rsid w:val="72451D08"/>
    <w:rsid w:val="72717698"/>
    <w:rsid w:val="72B00DE9"/>
    <w:rsid w:val="73432C9C"/>
    <w:rsid w:val="73552BF0"/>
    <w:rsid w:val="73653F23"/>
    <w:rsid w:val="7366387C"/>
    <w:rsid w:val="73955524"/>
    <w:rsid w:val="73B952DD"/>
    <w:rsid w:val="73D827A7"/>
    <w:rsid w:val="740B6D35"/>
    <w:rsid w:val="746476E6"/>
    <w:rsid w:val="74C26097"/>
    <w:rsid w:val="74CF3BDA"/>
    <w:rsid w:val="74E6573E"/>
    <w:rsid w:val="74EE5889"/>
    <w:rsid w:val="750D0240"/>
    <w:rsid w:val="75117E1B"/>
    <w:rsid w:val="75471866"/>
    <w:rsid w:val="757D6626"/>
    <w:rsid w:val="75850C5A"/>
    <w:rsid w:val="75F10AAF"/>
    <w:rsid w:val="760427DF"/>
    <w:rsid w:val="760C6A71"/>
    <w:rsid w:val="762A06A7"/>
    <w:rsid w:val="76411AC8"/>
    <w:rsid w:val="765F1B0C"/>
    <w:rsid w:val="76C04343"/>
    <w:rsid w:val="76E84A5E"/>
    <w:rsid w:val="779132A3"/>
    <w:rsid w:val="77984D1A"/>
    <w:rsid w:val="77B41569"/>
    <w:rsid w:val="7849011B"/>
    <w:rsid w:val="785A0D9B"/>
    <w:rsid w:val="78987355"/>
    <w:rsid w:val="789A2BFB"/>
    <w:rsid w:val="78ED643C"/>
    <w:rsid w:val="79081F85"/>
    <w:rsid w:val="79387E1B"/>
    <w:rsid w:val="793A589D"/>
    <w:rsid w:val="797A64F3"/>
    <w:rsid w:val="7A612C6A"/>
    <w:rsid w:val="7A7A66F6"/>
    <w:rsid w:val="7A813E07"/>
    <w:rsid w:val="7A886E27"/>
    <w:rsid w:val="7B161FF8"/>
    <w:rsid w:val="7B1C4E20"/>
    <w:rsid w:val="7B2D11EA"/>
    <w:rsid w:val="7B5E15E4"/>
    <w:rsid w:val="7BE56BC5"/>
    <w:rsid w:val="7C1D4420"/>
    <w:rsid w:val="7C5B07D8"/>
    <w:rsid w:val="7C6C5D8E"/>
    <w:rsid w:val="7C7D3F79"/>
    <w:rsid w:val="7C834E8B"/>
    <w:rsid w:val="7C8413D2"/>
    <w:rsid w:val="7C911595"/>
    <w:rsid w:val="7CC626B3"/>
    <w:rsid w:val="7D2A096D"/>
    <w:rsid w:val="7D2C21B6"/>
    <w:rsid w:val="7D635459"/>
    <w:rsid w:val="7DAF01E9"/>
    <w:rsid w:val="7E64582C"/>
    <w:rsid w:val="7E6463DA"/>
    <w:rsid w:val="7E6D285D"/>
    <w:rsid w:val="7E986830"/>
    <w:rsid w:val="7EED5D70"/>
    <w:rsid w:val="7F1B3798"/>
    <w:rsid w:val="7F495BF2"/>
    <w:rsid w:val="7F566A6C"/>
    <w:rsid w:val="7FDD49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First Inden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48E4"/>
    <w:pPr>
      <w:widowControl w:val="0"/>
      <w:jc w:val="both"/>
    </w:pPr>
    <w:rPr>
      <w:rFonts w:ascii="Times New Roman" w:hAnsi="Times New Roman"/>
      <w:kern w:val="2"/>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表格文字"/>
    <w:basedOn w:val="a1"/>
    <w:qFormat/>
    <w:pPr>
      <w:spacing w:before="25" w:after="25"/>
    </w:pPr>
    <w:rPr>
      <w:bCs/>
      <w:spacing w:val="10"/>
    </w:rPr>
  </w:style>
  <w:style w:type="paragraph" w:styleId="a6">
    <w:name w:val="Body Text"/>
    <w:basedOn w:val="a1"/>
    <w:link w:val="Char"/>
    <w:qFormat/>
    <w:pPr>
      <w:adjustRightInd w:val="0"/>
      <w:snapToGrid w:val="0"/>
      <w:spacing w:line="440" w:lineRule="atLeast"/>
    </w:pPr>
    <w:rPr>
      <w:snapToGrid w:val="0"/>
      <w:kern w:val="0"/>
      <w:sz w:val="24"/>
    </w:rPr>
  </w:style>
  <w:style w:type="paragraph" w:styleId="a7">
    <w:name w:val="Body Text Indent"/>
    <w:basedOn w:val="a1"/>
    <w:qFormat/>
    <w:pPr>
      <w:ind w:firstLineChars="200" w:firstLine="560"/>
    </w:pPr>
    <w:rPr>
      <w:rFonts w:ascii="宋体" w:hAnsi="宋体"/>
      <w:color w:val="FF0000"/>
      <w:sz w:val="28"/>
    </w:rPr>
  </w:style>
  <w:style w:type="paragraph" w:styleId="a8">
    <w:name w:val="Balloon Text"/>
    <w:basedOn w:val="a1"/>
    <w:link w:val="Char0"/>
    <w:uiPriority w:val="99"/>
    <w:semiHidden/>
    <w:unhideWhenUsed/>
    <w:qFormat/>
    <w:rPr>
      <w:sz w:val="18"/>
      <w:szCs w:val="18"/>
    </w:rPr>
  </w:style>
  <w:style w:type="paragraph" w:styleId="a9">
    <w:name w:val="footer"/>
    <w:basedOn w:val="a1"/>
    <w:link w:val="Char1"/>
    <w:uiPriority w:val="99"/>
    <w:unhideWhenUsed/>
    <w:qFormat/>
    <w:pPr>
      <w:tabs>
        <w:tab w:val="center" w:pos="4153"/>
        <w:tab w:val="right" w:pos="8306"/>
      </w:tabs>
      <w:snapToGrid w:val="0"/>
      <w:jc w:val="left"/>
    </w:pPr>
    <w:rPr>
      <w:sz w:val="18"/>
      <w:szCs w:val="18"/>
    </w:rPr>
  </w:style>
  <w:style w:type="paragraph" w:styleId="aa">
    <w:name w:val="header"/>
    <w:basedOn w:val="a1"/>
    <w:link w:val="Char2"/>
    <w:unhideWhenUsed/>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7"/>
    <w:qFormat/>
    <w:pPr>
      <w:ind w:firstLine="420"/>
      <w:jc w:val="left"/>
    </w:pPr>
    <w:rPr>
      <w:rFonts w:eastAsia="仿宋_GB2312"/>
      <w:color w:val="000000"/>
    </w:rPr>
  </w:style>
  <w:style w:type="character" w:styleId="ab">
    <w:name w:val="Hyperlink"/>
    <w:uiPriority w:val="99"/>
    <w:qFormat/>
    <w:rPr>
      <w:rFonts w:ascii="Times New Roman" w:eastAsia="宋体" w:hAnsi="Times New Roman"/>
      <w:color w:val="auto"/>
      <w:spacing w:val="0"/>
      <w:w w:val="100"/>
      <w:position w:val="0"/>
      <w:sz w:val="21"/>
      <w:u w:val="none"/>
      <w:vertAlign w:val="baseline"/>
    </w:rPr>
  </w:style>
  <w:style w:type="character" w:customStyle="1" w:styleId="Char2">
    <w:name w:val="页眉 Char"/>
    <w:basedOn w:val="a2"/>
    <w:link w:val="aa"/>
    <w:uiPriority w:val="99"/>
    <w:qFormat/>
    <w:rPr>
      <w:rFonts w:ascii="Times New Roman" w:eastAsia="宋体" w:hAnsi="Times New Roman" w:cs="Times New Roman"/>
      <w:sz w:val="18"/>
      <w:szCs w:val="18"/>
    </w:rPr>
  </w:style>
  <w:style w:type="character" w:customStyle="1" w:styleId="Char1">
    <w:name w:val="页脚 Char"/>
    <w:basedOn w:val="a2"/>
    <w:link w:val="a9"/>
    <w:uiPriority w:val="99"/>
    <w:qFormat/>
    <w:rPr>
      <w:rFonts w:ascii="Times New Roman" w:eastAsia="宋体" w:hAnsi="Times New Roman" w:cs="Times New Roman"/>
      <w:sz w:val="18"/>
      <w:szCs w:val="18"/>
    </w:rPr>
  </w:style>
  <w:style w:type="character" w:customStyle="1" w:styleId="Char0">
    <w:name w:val="批注框文本 Char"/>
    <w:basedOn w:val="a2"/>
    <w:link w:val="a8"/>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a">
    <w:name w:val="一级条标题"/>
    <w:next w:val="ac"/>
    <w:qFormat/>
    <w:pPr>
      <w:numPr>
        <w:ilvl w:val="2"/>
        <w:numId w:val="1"/>
      </w:numPr>
      <w:outlineLvl w:val="2"/>
    </w:pPr>
    <w:rPr>
      <w:rFonts w:ascii="Times New Roman" w:eastAsia="黑体" w:hAnsi="Times New Roman"/>
      <w:sz w:val="21"/>
    </w:rPr>
  </w:style>
  <w:style w:type="paragraph" w:customStyle="1" w:styleId="ac">
    <w:name w:val="段"/>
    <w:qFormat/>
    <w:pPr>
      <w:autoSpaceDE w:val="0"/>
      <w:autoSpaceDN w:val="0"/>
      <w:ind w:firstLineChars="200" w:firstLine="200"/>
      <w:jc w:val="both"/>
    </w:pPr>
    <w:rPr>
      <w:rFonts w:ascii="宋体" w:hAnsi="Times New Roman"/>
      <w:sz w:val="21"/>
    </w:rPr>
  </w:style>
  <w:style w:type="paragraph" w:customStyle="1" w:styleId="a0">
    <w:name w:val="二级条标题"/>
    <w:basedOn w:val="a"/>
    <w:next w:val="ac"/>
    <w:qFormat/>
    <w:pPr>
      <w:numPr>
        <w:ilvl w:val="3"/>
      </w:numPr>
      <w:outlineLvl w:val="3"/>
    </w:pPr>
  </w:style>
  <w:style w:type="paragraph" w:customStyle="1" w:styleId="ad">
    <w:name w:val="标准正文"/>
    <w:basedOn w:val="a1"/>
    <w:qFormat/>
  </w:style>
  <w:style w:type="paragraph" w:customStyle="1" w:styleId="odstavec11cm">
    <w:name w:val="odstavec 1.1 cm"/>
    <w:basedOn w:val="a1"/>
    <w:qFormat/>
    <w:pPr>
      <w:widowControl/>
      <w:tabs>
        <w:tab w:val="left" w:pos="624"/>
      </w:tabs>
      <w:overflowPunct w:val="0"/>
      <w:autoSpaceDE w:val="0"/>
      <w:autoSpaceDN w:val="0"/>
      <w:adjustRightInd w:val="0"/>
      <w:ind w:left="624"/>
      <w:jc w:val="left"/>
      <w:textAlignment w:val="baseline"/>
    </w:pPr>
    <w:rPr>
      <w:rFonts w:ascii="Courier New" w:eastAsia="Batang" w:hAnsi="Courier New"/>
      <w:kern w:val="0"/>
      <w:sz w:val="20"/>
      <w:lang w:val="cs-CZ" w:eastAsia="cs-CZ"/>
    </w:rPr>
  </w:style>
  <w:style w:type="character" w:customStyle="1" w:styleId="Char">
    <w:name w:val="正文文本 Char"/>
    <w:basedOn w:val="a2"/>
    <w:link w:val="a6"/>
    <w:rsid w:val="00B209E2"/>
    <w:rPr>
      <w:rFonts w:ascii="Times New Roman" w:hAnsi="Times New Roman"/>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033">
      <w:bodyDiv w:val="1"/>
      <w:marLeft w:val="0"/>
      <w:marRight w:val="0"/>
      <w:marTop w:val="0"/>
      <w:marBottom w:val="0"/>
      <w:divBdr>
        <w:top w:val="none" w:sz="0" w:space="0" w:color="auto"/>
        <w:left w:val="none" w:sz="0" w:space="0" w:color="auto"/>
        <w:bottom w:val="none" w:sz="0" w:space="0" w:color="auto"/>
        <w:right w:val="none" w:sz="0" w:space="0" w:color="auto"/>
      </w:divBdr>
    </w:div>
    <w:div w:id="267322011">
      <w:bodyDiv w:val="1"/>
      <w:marLeft w:val="0"/>
      <w:marRight w:val="0"/>
      <w:marTop w:val="0"/>
      <w:marBottom w:val="0"/>
      <w:divBdr>
        <w:top w:val="none" w:sz="0" w:space="0" w:color="auto"/>
        <w:left w:val="none" w:sz="0" w:space="0" w:color="auto"/>
        <w:bottom w:val="none" w:sz="0" w:space="0" w:color="auto"/>
        <w:right w:val="none" w:sz="0" w:space="0" w:color="auto"/>
      </w:divBdr>
    </w:div>
    <w:div w:id="279069953">
      <w:bodyDiv w:val="1"/>
      <w:marLeft w:val="0"/>
      <w:marRight w:val="0"/>
      <w:marTop w:val="0"/>
      <w:marBottom w:val="0"/>
      <w:divBdr>
        <w:top w:val="none" w:sz="0" w:space="0" w:color="auto"/>
        <w:left w:val="none" w:sz="0" w:space="0" w:color="auto"/>
        <w:bottom w:val="none" w:sz="0" w:space="0" w:color="auto"/>
        <w:right w:val="none" w:sz="0" w:space="0" w:color="auto"/>
      </w:divBdr>
    </w:div>
    <w:div w:id="545025084">
      <w:bodyDiv w:val="1"/>
      <w:marLeft w:val="0"/>
      <w:marRight w:val="0"/>
      <w:marTop w:val="0"/>
      <w:marBottom w:val="0"/>
      <w:divBdr>
        <w:top w:val="none" w:sz="0" w:space="0" w:color="auto"/>
        <w:left w:val="none" w:sz="0" w:space="0" w:color="auto"/>
        <w:bottom w:val="none" w:sz="0" w:space="0" w:color="auto"/>
        <w:right w:val="none" w:sz="0" w:space="0" w:color="auto"/>
      </w:divBdr>
    </w:div>
    <w:div w:id="595791938">
      <w:bodyDiv w:val="1"/>
      <w:marLeft w:val="0"/>
      <w:marRight w:val="0"/>
      <w:marTop w:val="0"/>
      <w:marBottom w:val="0"/>
      <w:divBdr>
        <w:top w:val="none" w:sz="0" w:space="0" w:color="auto"/>
        <w:left w:val="none" w:sz="0" w:space="0" w:color="auto"/>
        <w:bottom w:val="none" w:sz="0" w:space="0" w:color="auto"/>
        <w:right w:val="none" w:sz="0" w:space="0" w:color="auto"/>
      </w:divBdr>
    </w:div>
    <w:div w:id="710879605">
      <w:bodyDiv w:val="1"/>
      <w:marLeft w:val="0"/>
      <w:marRight w:val="0"/>
      <w:marTop w:val="0"/>
      <w:marBottom w:val="0"/>
      <w:divBdr>
        <w:top w:val="none" w:sz="0" w:space="0" w:color="auto"/>
        <w:left w:val="none" w:sz="0" w:space="0" w:color="auto"/>
        <w:bottom w:val="none" w:sz="0" w:space="0" w:color="auto"/>
        <w:right w:val="none" w:sz="0" w:space="0" w:color="auto"/>
      </w:divBdr>
    </w:div>
    <w:div w:id="953751693">
      <w:bodyDiv w:val="1"/>
      <w:marLeft w:val="0"/>
      <w:marRight w:val="0"/>
      <w:marTop w:val="0"/>
      <w:marBottom w:val="0"/>
      <w:divBdr>
        <w:top w:val="none" w:sz="0" w:space="0" w:color="auto"/>
        <w:left w:val="none" w:sz="0" w:space="0" w:color="auto"/>
        <w:bottom w:val="none" w:sz="0" w:space="0" w:color="auto"/>
        <w:right w:val="none" w:sz="0" w:space="0" w:color="auto"/>
      </w:divBdr>
    </w:div>
    <w:div w:id="19558190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28</Pages>
  <Words>1884</Words>
  <Characters>10741</Characters>
  <Application>Microsoft Office Word</Application>
  <DocSecurity>0</DocSecurity>
  <Lines>89</Lines>
  <Paragraphs>25</Paragraphs>
  <ScaleCrop>false</ScaleCrop>
  <Company/>
  <LinksUpToDate>false</LinksUpToDate>
  <CharactersWithSpaces>12600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187</cp:revision>
  <dcterms:created xsi:type="dcterms:W3CDTF">2015-06-17T12:51:00Z</dcterms:created>
  <dcterms:modified xsi:type="dcterms:W3CDTF">2022-01-02T13:21:00Z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