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980FEA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111\南京工大开来家具材料（滁州）科技有限公司\新建文件夹 (2)\扫描全能王 2022-01-02 08.4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南京工大开来家具材料（滁州）科技有限公司\新建文件夹 (2)\扫描全能王 2022-01-02 08.42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35721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241430">
      <w:pPr>
        <w:jc w:val="center"/>
        <w:rPr>
          <w:b/>
          <w:sz w:val="48"/>
          <w:szCs w:val="48"/>
        </w:rPr>
      </w:pPr>
    </w:p>
    <w:p w:rsidR="004D6519" w:rsidRDefault="00241430">
      <w:pPr>
        <w:jc w:val="center"/>
        <w:rPr>
          <w:b/>
          <w:sz w:val="48"/>
          <w:szCs w:val="48"/>
        </w:rPr>
      </w:pPr>
    </w:p>
    <w:p w:rsidR="004D6519" w:rsidRDefault="0035721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 w:rsidR="003E4085" w:rsidRPr="003E4085">
        <w:rPr>
          <w:rFonts w:hint="eastAsia"/>
          <w:b/>
          <w:sz w:val="36"/>
          <w:szCs w:val="36"/>
          <w:u w:val="single"/>
        </w:rPr>
        <w:t>南京工大开来家具材料（滁州）科技有限公司</w:t>
      </w:r>
      <w:bookmarkEnd w:id="1"/>
      <w:r w:rsidR="003E4085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142B6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142B6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35721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3E4085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142B68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142B68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3E4085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3E4085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241430">
      <w:pPr>
        <w:ind w:firstLine="945"/>
        <w:jc w:val="left"/>
        <w:rPr>
          <w:b/>
          <w:sz w:val="36"/>
          <w:szCs w:val="36"/>
        </w:rPr>
      </w:pPr>
    </w:p>
    <w:p w:rsidR="004D6519" w:rsidRDefault="0035721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241430">
      <w:pPr>
        <w:ind w:firstLine="945"/>
        <w:jc w:val="left"/>
        <w:rPr>
          <w:b/>
          <w:sz w:val="36"/>
          <w:szCs w:val="36"/>
        </w:rPr>
      </w:pPr>
    </w:p>
    <w:p w:rsidR="004D6519" w:rsidRDefault="003E4085">
      <w:pPr>
        <w:ind w:firstLine="945"/>
        <w:jc w:val="right"/>
        <w:rPr>
          <w:b/>
          <w:sz w:val="36"/>
          <w:szCs w:val="36"/>
        </w:rPr>
      </w:pPr>
      <w:r w:rsidRPr="003E4085">
        <w:rPr>
          <w:rFonts w:hint="eastAsia"/>
          <w:b/>
          <w:sz w:val="36"/>
          <w:szCs w:val="36"/>
        </w:rPr>
        <w:t>南京工大开来家具材料（滁州）科技有限公司</w:t>
      </w:r>
      <w:r w:rsidR="00357213">
        <w:rPr>
          <w:rFonts w:hint="eastAsia"/>
          <w:b/>
          <w:sz w:val="36"/>
          <w:szCs w:val="36"/>
        </w:rPr>
        <w:t>（盖章）</w:t>
      </w:r>
    </w:p>
    <w:p w:rsidR="004D6519" w:rsidRDefault="00241430">
      <w:pPr>
        <w:ind w:firstLine="945"/>
        <w:jc w:val="left"/>
        <w:rPr>
          <w:b/>
          <w:sz w:val="36"/>
          <w:szCs w:val="36"/>
        </w:rPr>
      </w:pPr>
    </w:p>
    <w:p w:rsidR="004D6519" w:rsidRDefault="00357213" w:rsidP="00142B68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42B68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142B68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3E4085">
        <w:rPr>
          <w:rFonts w:hint="eastAsia"/>
          <w:b/>
          <w:sz w:val="36"/>
          <w:szCs w:val="36"/>
        </w:rPr>
        <w:t>30</w:t>
      </w:r>
      <w:r>
        <w:rPr>
          <w:rFonts w:hint="eastAsia"/>
          <w:b/>
          <w:sz w:val="36"/>
          <w:szCs w:val="36"/>
        </w:rPr>
        <w:t>日</w:t>
      </w:r>
    </w:p>
    <w:p w:rsidR="004D6519" w:rsidRDefault="00241430" w:rsidP="001E376A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30" w:rsidRDefault="00241430">
      <w:r>
        <w:separator/>
      </w:r>
    </w:p>
  </w:endnote>
  <w:endnote w:type="continuationSeparator" w:id="0">
    <w:p w:rsidR="00241430" w:rsidRDefault="0024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30" w:rsidRDefault="00241430">
      <w:r>
        <w:separator/>
      </w:r>
    </w:p>
  </w:footnote>
  <w:footnote w:type="continuationSeparator" w:id="0">
    <w:p w:rsidR="00241430" w:rsidRDefault="0024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357213" w:rsidP="00142B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143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3572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357213" w:rsidP="00142B68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76A"/>
    <w:rsid w:val="00142B68"/>
    <w:rsid w:val="001E376A"/>
    <w:rsid w:val="00241430"/>
    <w:rsid w:val="00357213"/>
    <w:rsid w:val="003E4085"/>
    <w:rsid w:val="004444CD"/>
    <w:rsid w:val="0098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21</cp:revision>
  <cp:lastPrinted>2019-04-22T01:40:00Z</cp:lastPrinted>
  <dcterms:created xsi:type="dcterms:W3CDTF">2017-03-09T01:11:00Z</dcterms:created>
  <dcterms:modified xsi:type="dcterms:W3CDTF">2022-01-02T13:39:00Z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