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-570865</wp:posOffset>
            </wp:positionV>
            <wp:extent cx="7237730" cy="10234295"/>
            <wp:effectExtent l="0" t="0" r="1270" b="1905"/>
            <wp:wrapNone/>
            <wp:docPr id="1" name="图片 1" descr="测量体系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测量体系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7730" cy="1023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0205-2019-2021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无锡康宇水处理设备有限公司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965200</wp:posOffset>
                  </wp:positionH>
                  <wp:positionV relativeFrom="paragraph">
                    <wp:posOffset>481330</wp:posOffset>
                  </wp:positionV>
                  <wp:extent cx="362585" cy="278765"/>
                  <wp:effectExtent l="0" t="0" r="5715" b="635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27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2021.11.21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-943610</wp:posOffset>
            </wp:positionH>
            <wp:positionV relativeFrom="paragraph">
              <wp:posOffset>-641350</wp:posOffset>
            </wp:positionV>
            <wp:extent cx="7098030" cy="10036175"/>
            <wp:effectExtent l="0" t="0" r="1270" b="9525"/>
            <wp:wrapNone/>
            <wp:docPr id="2" name="图片 2" descr="测量体系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测量体系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98030" cy="1003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0205-2019-2021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无锡康宇水处理设备有限公司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137795</wp:posOffset>
                  </wp:positionV>
                  <wp:extent cx="379730" cy="292100"/>
                  <wp:effectExtent l="0" t="0" r="1270" b="0"/>
                  <wp:wrapNone/>
                  <wp:docPr id="4" name="图片 4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2021.11.21</w:t>
            </w:r>
            <w:bookmarkStart w:id="2" w:name="_GoBack"/>
            <w:bookmarkEnd w:id="2"/>
          </w:p>
        </w:tc>
      </w:tr>
    </w:tbl>
    <w:p>
      <w:pPr>
        <w:numPr>
          <w:numId w:val="0"/>
        </w:num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48A2BA"/>
    <w:multiLevelType w:val="singleLevel"/>
    <w:tmpl w:val="F448A2B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C06F7C"/>
    <w:rsid w:val="487E5A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1</TotalTime>
  <ScaleCrop>false</ScaleCrop>
  <LinksUpToDate>false</LinksUpToDate>
  <CharactersWithSpaces>661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2021-12-03T02:47:12Z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CF5F0E837B59463CB3CE5A63AAA4FBDE</vt:lpwstr>
  </property>
</Properties>
</file>