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sz w:val="21"/>
          <w:szCs w:val="21"/>
        </w:rPr>
        <w:t>1207-2021-Q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r>
        <w:rPr>
          <w:rFonts w:hint="eastAsia" w:ascii="宋体" w:hAnsi="宋体" w:cs="宋体"/>
          <w:kern w:val="0"/>
          <w:sz w:val="24"/>
        </w:rPr>
        <w:t>西安市通顺货运服务有限公司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原范围：资质许可内道路普通货物运输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变更为：普通货物运输及大型物件运输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  <w:lang w:eastAsia="zh-CN"/>
              </w:rPr>
              <w:t>：西安市枣园西路262号亚欧市场5-6号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eastAsia="zh-CN"/>
              </w:rPr>
              <w:t>西安市枣园西路262号亚欧市场5-6号；</w:t>
            </w: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  <w:lang w:eastAsia="zh-CN"/>
              </w:rPr>
              <w:t>西安经济技术开发区文景路以西一方中港国际B座1803室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bookmarkStart w:id="2" w:name="_GoBack"/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增加经营地址1个；Q初审：2.9人日；监审：1人日；再认证：1.94人日；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bookmarkEnd w:id="2"/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李永忠2021.11.21</w:t>
            </w:r>
            <w:r>
              <w:rPr>
                <w:rFonts w:hint="eastAsia"/>
                <w:b/>
                <w:szCs w:val="21"/>
              </w:rPr>
              <w:t xml:space="preserve">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181610</wp:posOffset>
                  </wp:positionV>
                  <wp:extent cx="462915" cy="384175"/>
                  <wp:effectExtent l="0" t="0" r="0" b="1016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2021.11.21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1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-II-00 认证信息变更传递单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B7WjvQ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-II-00 认证信息变更传递单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92155"/>
    <w:multiLevelType w:val="singleLevel"/>
    <w:tmpl w:val="B3792155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79FA"/>
    <w:rsid w:val="05B31ADC"/>
    <w:rsid w:val="09BA2AC6"/>
    <w:rsid w:val="107000B2"/>
    <w:rsid w:val="11D11040"/>
    <w:rsid w:val="18832F2E"/>
    <w:rsid w:val="1ABD1DF6"/>
    <w:rsid w:val="1B260EFF"/>
    <w:rsid w:val="213F7BE4"/>
    <w:rsid w:val="222F26CF"/>
    <w:rsid w:val="2D8528AE"/>
    <w:rsid w:val="2DC44AFA"/>
    <w:rsid w:val="3B6F24E4"/>
    <w:rsid w:val="50F9021E"/>
    <w:rsid w:val="52E91673"/>
    <w:rsid w:val="5E897E68"/>
    <w:rsid w:val="64F47DAF"/>
    <w:rsid w:val="6DA2073C"/>
    <w:rsid w:val="71666E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12</TotalTime>
  <ScaleCrop>false</ScaleCrop>
  <LinksUpToDate>false</LinksUpToDate>
  <CharactersWithSpaces>798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2021-11-22T06:50:41Z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2052-11.1.0.11045</vt:lpwstr>
  </property>
  <property fmtid="{D5CDD505-2E9C-101B-9397-08002B2CF9AE}" pid="4" name="ICV">
    <vt:lpwstr>AE3602A81F1741E19647042368023334</vt:lpwstr>
  </property>
</Properties>
</file>