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0102-2017-2021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1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50"/>
        <w:gridCol w:w="1148"/>
        <w:gridCol w:w="1032"/>
        <w:gridCol w:w="1315"/>
        <w:gridCol w:w="1905"/>
        <w:gridCol w:w="1134"/>
        <w:gridCol w:w="1034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10228" w:type="dxa"/>
            <w:gridSpan w:val="8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bookmarkStart w:id="1" w:name="组织名称"/>
            <w:r>
              <w:rPr>
                <w:rFonts w:hint="eastAsia" w:ascii="宋体" w:hAnsi="宋体"/>
                <w:sz w:val="24"/>
                <w:szCs w:val="24"/>
              </w:rPr>
              <w:t>江苏通鼎光电科技有限公司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测量设备名称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测量设备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型号规格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测量设备</w:t>
            </w:r>
          </w:p>
          <w:p>
            <w:pPr>
              <w:ind w:firstLine="240" w:firstLine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计量特性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测量标准装置名称及技术参数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检定/校准机构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符</w:t>
            </w:r>
            <w:r>
              <w:rPr>
                <w:rFonts w:hint="eastAsia"/>
                <w:sz w:val="24"/>
                <w:szCs w:val="24"/>
              </w:rPr>
              <w:t>合打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</w:t>
            </w:r>
            <w:r>
              <w:rPr>
                <w:rFonts w:hint="eastAsia" w:ascii="宋体" w:hAnsi="宋体"/>
                <w:sz w:val="24"/>
                <w:szCs w:val="24"/>
              </w:rPr>
              <w:t>符</w:t>
            </w:r>
            <w:r>
              <w:rPr>
                <w:rFonts w:hint="eastAsia"/>
                <w:sz w:val="24"/>
                <w:szCs w:val="24"/>
              </w:rPr>
              <w:t>合打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兆欧表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EX1-07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QZ3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i w:val="0"/>
                <w:iCs w:val="0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兆欧表检定装置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数字高压表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交流电压：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Urel=0.25%,</w:t>
            </w:r>
            <w:r>
              <w:rPr>
                <w:rFonts w:hint="eastAsia"/>
                <w:i/>
                <w:iCs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=2;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直流电压：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Urel=0.13%,</w:t>
            </w:r>
            <w:r>
              <w:rPr>
                <w:rFonts w:hint="eastAsia"/>
                <w:i/>
                <w:iCs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=2;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</w:t>
            </w:r>
            <w:r>
              <w:rPr>
                <w:sz w:val="24"/>
                <w:szCs w:val="24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2021.4.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电子平台</w:t>
            </w:r>
            <w:r>
              <w:rPr>
                <w:sz w:val="24"/>
                <w:szCs w:val="24"/>
              </w:rPr>
              <w:t>秤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FX1-269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SCS-5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Ⅲ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非自动衡器</w:t>
            </w:r>
            <w:r>
              <w:rPr>
                <w:sz w:val="24"/>
                <w:szCs w:val="24"/>
              </w:rPr>
              <w:t>检定装置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mg-85t</w:t>
            </w:r>
            <w:r>
              <w:rPr>
                <w:rFonts w:hint="eastAsia"/>
                <w:sz w:val="24"/>
                <w:szCs w:val="24"/>
              </w:rPr>
              <w:t>：M</w:t>
            </w:r>
            <w:r>
              <w:rPr>
                <w:rFonts w:hint="eastAsia"/>
                <w:sz w:val="24"/>
                <w:szCs w:val="24"/>
                <w:vertAlign w:val="subscript"/>
              </w:rPr>
              <w:t>1</w:t>
            </w: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</w:t>
            </w:r>
            <w:r>
              <w:rPr>
                <w:sz w:val="24"/>
                <w:szCs w:val="24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高压试验台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EX1-02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DGL-35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0.6%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耐电压测试仪校验仪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电压测试（kV）: Urel=0.20%,</w:t>
            </w:r>
            <w:r>
              <w:rPr>
                <w:rFonts w:hint="eastAsia"/>
                <w:i/>
                <w:iCs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=2;电流测试：（mA）: Urel=0.04%,</w:t>
            </w:r>
            <w:r>
              <w:rPr>
                <w:rFonts w:hint="eastAsia"/>
                <w:i/>
                <w:iCs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=2;时间测试（s）: Urel=0.15%,</w:t>
            </w:r>
            <w:r>
              <w:rPr>
                <w:rFonts w:hint="eastAsia"/>
                <w:i/>
                <w:iCs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=2;失真度测试（%）：Urel=1.2%,</w:t>
            </w:r>
            <w:r>
              <w:rPr>
                <w:rFonts w:hint="eastAsia"/>
                <w:i/>
                <w:iCs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=2；纹波系数测试（%）：Urel=0.74%,</w:t>
            </w:r>
            <w:r>
              <w:rPr>
                <w:rFonts w:hint="eastAsia"/>
                <w:i/>
                <w:iCs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=2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</w:t>
            </w:r>
            <w:r>
              <w:rPr>
                <w:sz w:val="24"/>
                <w:szCs w:val="24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2021.4.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直流电阻电桥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EX1-68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QJ57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±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</w:rPr>
              <w:t>0.2%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双臂电桥校验标准器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≥0.1Ω时：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0.01级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</w:t>
            </w:r>
            <w:r>
              <w:rPr>
                <w:sz w:val="24"/>
                <w:szCs w:val="24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2021.4.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屏蔽系数测试仪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EX1-62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JDP-45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  <w:t>±</w:t>
            </w:r>
            <w:r>
              <w:rPr>
                <w:rFonts w:hint="eastAsia" w:eastAsia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</w:rPr>
              <w:t>1.5%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数字多用表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DCV:±:0.0035%,ACV: ±0.35%,DCI: ±0.050%,ACI: ±0.10%,R: ±0.010%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游标卡尺MPE: ±0.04mm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多功能校准器MPE:DCV: ±(0.0011%-0.0018%);DCI: ±(0.01%-0.1%);R: ±(0.028%-0.05%)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</w:t>
            </w:r>
            <w:r>
              <w:rPr>
                <w:sz w:val="24"/>
                <w:szCs w:val="24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2021.4.8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拉力试验机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FX1-63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JDL-500N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试验机检定装置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40cN~100kN）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MPE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±</w:t>
            </w:r>
            <w:r>
              <w:rPr>
                <w:rFonts w:hint="eastAsia"/>
                <w:sz w:val="24"/>
                <w:szCs w:val="24"/>
              </w:rPr>
              <w:t>0.1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</w:t>
            </w:r>
            <w:r>
              <w:rPr>
                <w:sz w:val="24"/>
                <w:szCs w:val="24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2021.4.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LCR数字电桥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X3-10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TH2821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±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</w:rPr>
              <w:t>0.3%</w:t>
            </w:r>
          </w:p>
        </w:tc>
        <w:tc>
          <w:tcPr>
            <w:tcW w:w="190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直流标准电阻、Urel=2*10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标准自感线圈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Urel=（0.05-0.3）%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多功能校准源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R: Urel=0.02%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C: Urel=0.1%(1nF-10uF；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Urel=0.2%(10uF -1mF）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上海泰峰检测认证有限公司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2021.4.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数字微欧计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EX1-24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K1951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0.1级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直流低电阻表校准器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≥0.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1Ω时：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0.01级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</w:t>
            </w:r>
            <w:r>
              <w:rPr>
                <w:sz w:val="24"/>
                <w:szCs w:val="24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2021.4.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温湿度计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TX1-81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WS2021A2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±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镜面露点仪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±0.1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±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sz w:val="24"/>
                <w:szCs w:val="24"/>
              </w:rPr>
              <w:t>DP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</w:t>
            </w:r>
            <w:r>
              <w:rPr>
                <w:sz w:val="24"/>
                <w:szCs w:val="24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2021.4.8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审核综合意見：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公司已制定《测量设备计量确认管理程序》、《外部供方管理程序》，《量值溯源管理控制程序》，公司未建最高计量标准，测量设备由质量部负责溯源。公司测量设备全部委托苏州市吴江区检验检测中心、</w:t>
            </w:r>
            <w:r>
              <w:rPr>
                <w:rFonts w:hint="eastAsia"/>
                <w:sz w:val="24"/>
                <w:szCs w:val="24"/>
              </w:rPr>
              <w:t>上海泰峰检测认证有限公司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等机构检定/校准，检定/校准证书由质量部保存。共抽查9件，该公司的校准情况符合溯源性要求。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4168775</wp:posOffset>
                  </wp:positionH>
                  <wp:positionV relativeFrom="paragraph">
                    <wp:posOffset>257175</wp:posOffset>
                  </wp:positionV>
                  <wp:extent cx="672465" cy="497840"/>
                  <wp:effectExtent l="0" t="0" r="3810" b="6985"/>
                  <wp:wrapNone/>
                  <wp:docPr id="5" name="图片 5" descr="ae8820081dd6c8b8d6703711d6b7a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e8820081dd6c8b8d6703711d6b7ab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日期：2021年 11 月2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11月 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员签字：  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</w:t>
      </w:r>
      <w:bookmarkStart w:id="2" w:name="_GoBack"/>
      <w:bookmarkEnd w:id="2"/>
      <w:r>
        <w:rPr>
          <w:rFonts w:hint="eastAsia"/>
        </w:rPr>
        <w:t>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0C6E88"/>
    <w:rsid w:val="0012331C"/>
    <w:rsid w:val="00141F79"/>
    <w:rsid w:val="001C0853"/>
    <w:rsid w:val="001D0D19"/>
    <w:rsid w:val="001E0FBE"/>
    <w:rsid w:val="001E7B9C"/>
    <w:rsid w:val="0021570A"/>
    <w:rsid w:val="0024057A"/>
    <w:rsid w:val="00244C31"/>
    <w:rsid w:val="002A3CBC"/>
    <w:rsid w:val="002A5CC1"/>
    <w:rsid w:val="002D3C05"/>
    <w:rsid w:val="002E57C6"/>
    <w:rsid w:val="002E7FC9"/>
    <w:rsid w:val="003019A5"/>
    <w:rsid w:val="003028D9"/>
    <w:rsid w:val="00307F9A"/>
    <w:rsid w:val="0033169D"/>
    <w:rsid w:val="00335724"/>
    <w:rsid w:val="0036244D"/>
    <w:rsid w:val="003857FA"/>
    <w:rsid w:val="00392597"/>
    <w:rsid w:val="003F7ABC"/>
    <w:rsid w:val="00424CB0"/>
    <w:rsid w:val="0044252F"/>
    <w:rsid w:val="00454B27"/>
    <w:rsid w:val="0045649A"/>
    <w:rsid w:val="00471EA8"/>
    <w:rsid w:val="00474F39"/>
    <w:rsid w:val="004921A3"/>
    <w:rsid w:val="004F3CD6"/>
    <w:rsid w:val="00514A85"/>
    <w:rsid w:val="005224D2"/>
    <w:rsid w:val="00566C99"/>
    <w:rsid w:val="005A0D84"/>
    <w:rsid w:val="005A3DCC"/>
    <w:rsid w:val="005A7242"/>
    <w:rsid w:val="005B56F0"/>
    <w:rsid w:val="005C0A53"/>
    <w:rsid w:val="005D0B42"/>
    <w:rsid w:val="005D5AD6"/>
    <w:rsid w:val="0061473B"/>
    <w:rsid w:val="00616CE9"/>
    <w:rsid w:val="006210E3"/>
    <w:rsid w:val="00626850"/>
    <w:rsid w:val="00636F70"/>
    <w:rsid w:val="00657525"/>
    <w:rsid w:val="0066434A"/>
    <w:rsid w:val="00664FDB"/>
    <w:rsid w:val="0067166C"/>
    <w:rsid w:val="006738B9"/>
    <w:rsid w:val="006A14BE"/>
    <w:rsid w:val="006A3FCE"/>
    <w:rsid w:val="006E01EA"/>
    <w:rsid w:val="006E284E"/>
    <w:rsid w:val="006E5B79"/>
    <w:rsid w:val="006E5F8D"/>
    <w:rsid w:val="006F4B7F"/>
    <w:rsid w:val="00711A5E"/>
    <w:rsid w:val="0071439B"/>
    <w:rsid w:val="00763F5D"/>
    <w:rsid w:val="00766AFA"/>
    <w:rsid w:val="007A773E"/>
    <w:rsid w:val="007F44B0"/>
    <w:rsid w:val="00802524"/>
    <w:rsid w:val="008065C0"/>
    <w:rsid w:val="0081413C"/>
    <w:rsid w:val="00816CDC"/>
    <w:rsid w:val="00823336"/>
    <w:rsid w:val="00830624"/>
    <w:rsid w:val="00845EE7"/>
    <w:rsid w:val="00846E64"/>
    <w:rsid w:val="008544CF"/>
    <w:rsid w:val="0085467A"/>
    <w:rsid w:val="008A3286"/>
    <w:rsid w:val="008C07EE"/>
    <w:rsid w:val="008D01A0"/>
    <w:rsid w:val="008D0A78"/>
    <w:rsid w:val="008F6BDE"/>
    <w:rsid w:val="00901F02"/>
    <w:rsid w:val="00905F77"/>
    <w:rsid w:val="00910F61"/>
    <w:rsid w:val="00911DF5"/>
    <w:rsid w:val="00933CD7"/>
    <w:rsid w:val="00943D20"/>
    <w:rsid w:val="00957382"/>
    <w:rsid w:val="00982CED"/>
    <w:rsid w:val="009876F5"/>
    <w:rsid w:val="009B60D9"/>
    <w:rsid w:val="009C17CF"/>
    <w:rsid w:val="009C3A47"/>
    <w:rsid w:val="009C6468"/>
    <w:rsid w:val="009D3F5B"/>
    <w:rsid w:val="009E059D"/>
    <w:rsid w:val="009F652A"/>
    <w:rsid w:val="00A10BE3"/>
    <w:rsid w:val="00A13FE4"/>
    <w:rsid w:val="00A24FCD"/>
    <w:rsid w:val="00A35855"/>
    <w:rsid w:val="00A4243A"/>
    <w:rsid w:val="00A479BC"/>
    <w:rsid w:val="00A60DEA"/>
    <w:rsid w:val="00A91D5E"/>
    <w:rsid w:val="00AA60B9"/>
    <w:rsid w:val="00AB1F25"/>
    <w:rsid w:val="00AB3CF0"/>
    <w:rsid w:val="00AC4044"/>
    <w:rsid w:val="00AD4B1E"/>
    <w:rsid w:val="00AD766E"/>
    <w:rsid w:val="00AF1461"/>
    <w:rsid w:val="00B00041"/>
    <w:rsid w:val="00B01161"/>
    <w:rsid w:val="00B113B3"/>
    <w:rsid w:val="00B1431A"/>
    <w:rsid w:val="00B40D68"/>
    <w:rsid w:val="00B5774C"/>
    <w:rsid w:val="00BC0644"/>
    <w:rsid w:val="00BD3740"/>
    <w:rsid w:val="00C0452F"/>
    <w:rsid w:val="00C078BF"/>
    <w:rsid w:val="00C42ECC"/>
    <w:rsid w:val="00C43F4C"/>
    <w:rsid w:val="00C60CDF"/>
    <w:rsid w:val="00C72FA7"/>
    <w:rsid w:val="00C74DF2"/>
    <w:rsid w:val="00C81723"/>
    <w:rsid w:val="00C8308C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20340"/>
    <w:rsid w:val="00E30485"/>
    <w:rsid w:val="00E728C9"/>
    <w:rsid w:val="00E860B8"/>
    <w:rsid w:val="00EA2C18"/>
    <w:rsid w:val="00EC239C"/>
    <w:rsid w:val="00EF775C"/>
    <w:rsid w:val="00F0736F"/>
    <w:rsid w:val="00F262C5"/>
    <w:rsid w:val="00F3684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C034DD3"/>
    <w:rsid w:val="0D091A8B"/>
    <w:rsid w:val="0D9F44AC"/>
    <w:rsid w:val="11661E8D"/>
    <w:rsid w:val="13853889"/>
    <w:rsid w:val="14BC4A25"/>
    <w:rsid w:val="1A3B14DD"/>
    <w:rsid w:val="1CAA794E"/>
    <w:rsid w:val="21C405FE"/>
    <w:rsid w:val="249C7E16"/>
    <w:rsid w:val="2D040C92"/>
    <w:rsid w:val="35AB313F"/>
    <w:rsid w:val="36F823B4"/>
    <w:rsid w:val="37BF1179"/>
    <w:rsid w:val="38FE2D43"/>
    <w:rsid w:val="3B512FE0"/>
    <w:rsid w:val="3D7127A9"/>
    <w:rsid w:val="4206500A"/>
    <w:rsid w:val="47B257FA"/>
    <w:rsid w:val="4F3A1EFC"/>
    <w:rsid w:val="54954B72"/>
    <w:rsid w:val="57784C18"/>
    <w:rsid w:val="61F217C0"/>
    <w:rsid w:val="63EB7F32"/>
    <w:rsid w:val="6DE41069"/>
    <w:rsid w:val="6F497F54"/>
    <w:rsid w:val="6FBF39C1"/>
    <w:rsid w:val="712B1C3C"/>
    <w:rsid w:val="73B43319"/>
    <w:rsid w:val="7B18314A"/>
    <w:rsid w:val="7B5F06FC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2021-11-24T04:28:00Z</dcterms:created>
  <dc:creator>alexander chang</dc:creator>
  <cp:lastModifiedBy>WPS_1601433895</cp:lastModifiedBy>
  <cp:lastPrinted>2021-11-24T04:46:00Z</cp:lastPrinted>
  <dcterms:modified xsi:type="dcterms:W3CDTF">2021-11-25T07:07:12Z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33FA042C58AC4898B9C525CDB02521A0</vt:lpwstr>
  </property>
</Properties>
</file>