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</w:t>
      </w:r>
      <w:r>
        <w:rPr>
          <w:rFonts w:hint="eastAsia" w:ascii="黑体" w:eastAsia="黑体"/>
          <w:snapToGrid w:val="0"/>
          <w:color w:val="000000"/>
          <w:kern w:val="0"/>
          <w:sz w:val="32"/>
          <w:szCs w:val="32"/>
          <w:lang w:val="en-US" w:eastAsia="zh-CN"/>
        </w:rPr>
        <w:t>A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上接头表面硬度测量不确定度评定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测量过程：上接头表面硬度检测</w:t>
      </w:r>
    </w:p>
    <w:p>
      <w:pPr>
        <w:spacing w:line="360" w:lineRule="auto"/>
        <w:rPr>
          <w:rFonts w:hint="default" w:ascii="宋体" w:hAnsi="宋体" w:cs="Times New Roman"/>
          <w:sz w:val="24"/>
          <w:shd w:val="clear" w:color="auto" w:fill="auto"/>
          <w:lang w:val="en-US" w:eastAsia="zh-CN"/>
        </w:rPr>
      </w:pPr>
      <w:r>
        <w:rPr>
          <w:rFonts w:hint="eastAsia" w:ascii="宋体" w:hAnsi="宋体"/>
          <w:sz w:val="24"/>
        </w:rPr>
        <w:t>测量方法：依据</w:t>
      </w:r>
      <w:bookmarkStart w:id="0" w:name="_GoBack"/>
      <w:r>
        <w:rPr>
          <w:rFonts w:hint="eastAsia" w:ascii="宋体" w:hAnsi="宋体"/>
          <w:sz w:val="24"/>
          <w:shd w:val="clear" w:color="auto" w:fill="auto"/>
        </w:rPr>
        <w:t xml:space="preserve">GB/T 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17394.1-2014</w:t>
      </w:r>
      <w:r>
        <w:rPr>
          <w:rFonts w:hint="eastAsia" w:ascii="宋体" w:hAnsi="宋体"/>
          <w:sz w:val="24"/>
          <w:shd w:val="clear" w:color="auto" w:fill="auto"/>
        </w:rPr>
        <w:t>金属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>材料 里</w:t>
      </w:r>
      <w:r>
        <w:rPr>
          <w:rFonts w:hint="eastAsia" w:ascii="宋体" w:hAnsi="宋体"/>
          <w:sz w:val="24"/>
          <w:shd w:val="clear" w:color="auto" w:fill="auto"/>
        </w:rPr>
        <w:t>氏硬度试验</w:t>
      </w:r>
      <w:r>
        <w:rPr>
          <w:rFonts w:hint="eastAsia" w:ascii="宋体" w:hAnsi="宋体"/>
          <w:sz w:val="24"/>
          <w:shd w:val="clear" w:color="auto" w:fill="auto"/>
          <w:lang w:val="en-US" w:eastAsia="zh-CN"/>
        </w:rPr>
        <w:t xml:space="preserve"> 第一部分：试验</w:t>
      </w:r>
      <w:r>
        <w:rPr>
          <w:rFonts w:hint="eastAsia" w:ascii="宋体" w:hAnsi="宋体"/>
          <w:sz w:val="24"/>
          <w:shd w:val="clear" w:color="auto" w:fill="auto"/>
        </w:rPr>
        <w:t>方</w:t>
      </w:r>
      <w:r>
        <w:rPr>
          <w:rFonts w:hint="eastAsia" w:ascii="宋体" w:hAnsi="宋体" w:cs="Times New Roman"/>
          <w:sz w:val="24"/>
          <w:shd w:val="clear" w:color="auto" w:fill="auto"/>
          <w:lang w:val="en-US" w:eastAsia="zh-CN"/>
        </w:rPr>
        <w:t>法。</w:t>
      </w:r>
    </w:p>
    <w:bookmarkEnd w:id="0"/>
    <w:p>
      <w:pPr>
        <w:spacing w:line="360" w:lineRule="auto"/>
        <w:rPr>
          <w:rFonts w:hint="eastAsia"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测量设备：里氏硬度计</w:t>
      </w:r>
      <w:r>
        <w:rPr>
          <w:rFonts w:hint="eastAsia" w:ascii="宋体" w:hAnsi="宋体" w:cs="Times New Roman"/>
          <w:sz w:val="24"/>
        </w:rPr>
        <w:t>TH110,最大允</w:t>
      </w:r>
      <w:r>
        <w:rPr>
          <w:rFonts w:hint="eastAsia" w:ascii="宋体" w:hAnsi="宋体"/>
          <w:sz w:val="24"/>
        </w:rPr>
        <w:t>许误差：</w:t>
      </w:r>
      <w:r>
        <w:rPr>
          <w:rFonts w:hint="eastAsia" w:ascii="宋体" w:hAnsi="宋体" w:cs="Times New Roman"/>
          <w:sz w:val="24"/>
        </w:rPr>
        <w:t>±2%H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autoSpaceDE w:val="0"/>
        <w:autoSpaceDN w:val="0"/>
        <w:adjustRightInd w:val="0"/>
        <w:spacing w:line="600" w:lineRule="exact"/>
        <w:ind w:firstLine="1080" w:firstLineChars="4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式中：f为被测物体的硬度；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为硬度计显示的硬度值。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用一块标准值为224HB的硬度块在硬度计上连续测量10次，得到一组测量列为：223；223；222；223；224；224；225；225；225；225HB。其单次标准差为：</w:t>
      </w:r>
      <w:r>
        <w:rPr>
          <w:rFonts w:hint="eastAsia" w:ascii="宋体" w:hAnsi="宋体"/>
          <w:sz w:val="24"/>
          <w:lang w:val="en-US" w:eastAsia="zh-CN"/>
        </w:rPr>
        <w:t>223.9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35pt;width:70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=1.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9 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3pt;width:21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 0.</w:t>
      </w:r>
      <w:r>
        <w:rPr>
          <w:rFonts w:hint="eastAsia" w:ascii="宋体" w:hAnsi="宋体"/>
          <w:sz w:val="24"/>
          <w:lang w:val="en-US" w:eastAsia="zh-CN"/>
        </w:rPr>
        <w:t>49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2.硬度计误差引入不确定度u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便携式硬度计的最大允许误差：</w:t>
      </w:r>
      <w:r>
        <w:rPr>
          <w:rFonts w:hint="eastAsia" w:ascii="宋体" w:hAnsi="宋体" w:cs="Times New Roman"/>
          <w:sz w:val="24"/>
        </w:rPr>
        <w:t>±2%H</w:t>
      </w:r>
      <w:r>
        <w:rPr>
          <w:rFonts w:hint="eastAsia" w:ascii="宋体" w:hAnsi="宋体"/>
          <w:sz w:val="24"/>
        </w:rPr>
        <w:t>，而硬度计实际检定时硬度值为</w:t>
      </w:r>
      <w:r>
        <w:rPr>
          <w:rFonts w:hint="eastAsia"/>
          <w:sz w:val="24"/>
        </w:rPr>
        <w:t>HB230</w:t>
      </w:r>
      <w:r>
        <w:rPr>
          <w:rFonts w:hint="eastAsia" w:ascii="宋体" w:hAnsi="宋体"/>
          <w:sz w:val="24"/>
        </w:rPr>
        <w:t>时，</w:t>
      </w:r>
      <w:r>
        <w:rPr>
          <w:rFonts w:hint="eastAsia" w:ascii="宋体" w:hAnsi="宋体"/>
          <w:sz w:val="24"/>
          <w:lang w:val="en-US" w:eastAsia="zh-CN"/>
        </w:rPr>
        <w:t>最大允许</w:t>
      </w:r>
      <w:r>
        <w:rPr>
          <w:rFonts w:hint="eastAsia" w:ascii="宋体" w:hAnsi="宋体"/>
          <w:sz w:val="24"/>
        </w:rPr>
        <w:t>误差为</w:t>
      </w:r>
      <w:r>
        <w:rPr>
          <w:rFonts w:hint="eastAsia"/>
        </w:rPr>
        <w:t>±</w:t>
      </w:r>
      <w:r>
        <w:rPr>
          <w:rFonts w:hint="eastAsia" w:ascii="宋体" w:hAnsi="宋体"/>
          <w:sz w:val="24"/>
          <w:lang w:val="en-US" w:eastAsia="zh-CN"/>
        </w:rPr>
        <w:t>4.6</w:t>
      </w:r>
      <w:r>
        <w:rPr>
          <w:rFonts w:hint="eastAsia" w:ascii="宋体" w:hAnsi="宋体"/>
          <w:sz w:val="24"/>
        </w:rPr>
        <w:t>HB，按均匀分布，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35pt;width:36.7pt;" o:ole="t" fillcolor="#ACA899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4.6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35pt;width:18.35pt;" o:ole="t" fillcolor="#ACA899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2.65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3.标准硬度块的示值误差很小,忽略不计.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75pt;width:80.15pt;" o:ole="t" fillcolor="#ACA899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69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 w:val="24"/>
        </w:rPr>
        <w:t>=2×</w:t>
      </w:r>
      <w:r>
        <w:rPr>
          <w:rFonts w:hint="eastAsia" w:ascii="宋体" w:hAnsi="宋体"/>
          <w:sz w:val="24"/>
          <w:lang w:val="en-US" w:eastAsia="zh-CN"/>
        </w:rPr>
        <w:t>2.69</w:t>
      </w:r>
      <w:r>
        <w:rPr>
          <w:rFonts w:hint="eastAsia" w:ascii="宋体" w:hAnsi="宋体"/>
          <w:sz w:val="24"/>
        </w:rPr>
        <w:t xml:space="preserve"> =</w:t>
      </w:r>
      <w:r>
        <w:rPr>
          <w:rFonts w:hint="eastAsia" w:ascii="宋体" w:hAnsi="宋体"/>
          <w:sz w:val="24"/>
          <w:lang w:val="en-US" w:eastAsia="zh-CN"/>
        </w:rPr>
        <w:t>5.38</w:t>
      </w:r>
      <w:r>
        <w:rPr>
          <w:rFonts w:hint="eastAsia" w:ascii="宋体" w:hAnsi="宋体"/>
          <w:sz w:val="24"/>
        </w:rPr>
        <w:t>HB</w:t>
      </w:r>
    </w:p>
    <w:p>
      <w:pPr>
        <w:spacing w:line="360" w:lineRule="auto"/>
        <w:ind w:firstLine="210" w:firstLineChars="100"/>
        <w:rPr>
          <w:rFonts w:ascii="宋体" w:hAnsi="宋体"/>
          <w:sz w:val="24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219710</wp:posOffset>
            </wp:positionV>
            <wp:extent cx="549275" cy="242570"/>
            <wp:effectExtent l="0" t="0" r="14605" b="1270"/>
            <wp:wrapNone/>
            <wp:docPr id="4" name="图片 4" descr="C:/Users/A/AppData/Local/Temp/picturecompress_2021112614134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/AppData/Local/Temp/picturecompress_20211126141348/output_1.jpgoutput_1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50000"/>
                    </a:blip>
                    <a:srcRect l="70785" t="44783" r="13901" b="5014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7E9B"/>
    <w:rsid w:val="00081656"/>
    <w:rsid w:val="000936BD"/>
    <w:rsid w:val="000A70EE"/>
    <w:rsid w:val="000B32D6"/>
    <w:rsid w:val="001342C9"/>
    <w:rsid w:val="00162EFE"/>
    <w:rsid w:val="00163A22"/>
    <w:rsid w:val="00201F21"/>
    <w:rsid w:val="00205B2B"/>
    <w:rsid w:val="002A5F50"/>
    <w:rsid w:val="002C3620"/>
    <w:rsid w:val="002E40B3"/>
    <w:rsid w:val="00334B6F"/>
    <w:rsid w:val="00380E22"/>
    <w:rsid w:val="003C161C"/>
    <w:rsid w:val="00436711"/>
    <w:rsid w:val="00462797"/>
    <w:rsid w:val="00533EF6"/>
    <w:rsid w:val="005B49B6"/>
    <w:rsid w:val="00644054"/>
    <w:rsid w:val="006546F1"/>
    <w:rsid w:val="006A0D7B"/>
    <w:rsid w:val="006A412C"/>
    <w:rsid w:val="00706557"/>
    <w:rsid w:val="0074122F"/>
    <w:rsid w:val="007472D4"/>
    <w:rsid w:val="007D6D62"/>
    <w:rsid w:val="007E5416"/>
    <w:rsid w:val="00901370"/>
    <w:rsid w:val="0092441E"/>
    <w:rsid w:val="00937C69"/>
    <w:rsid w:val="009647D5"/>
    <w:rsid w:val="009A6C71"/>
    <w:rsid w:val="009E0A34"/>
    <w:rsid w:val="009E79C5"/>
    <w:rsid w:val="00A0601A"/>
    <w:rsid w:val="00A65E19"/>
    <w:rsid w:val="00AD06BC"/>
    <w:rsid w:val="00AE62CD"/>
    <w:rsid w:val="00AF2122"/>
    <w:rsid w:val="00B654CB"/>
    <w:rsid w:val="00B84768"/>
    <w:rsid w:val="00BA3FEA"/>
    <w:rsid w:val="00BE01DD"/>
    <w:rsid w:val="00BE282E"/>
    <w:rsid w:val="00C055C5"/>
    <w:rsid w:val="00CB2786"/>
    <w:rsid w:val="00CB3D9A"/>
    <w:rsid w:val="00D1702F"/>
    <w:rsid w:val="00D26BB8"/>
    <w:rsid w:val="00D46588"/>
    <w:rsid w:val="00D772A5"/>
    <w:rsid w:val="00DD3149"/>
    <w:rsid w:val="00E064E9"/>
    <w:rsid w:val="00E122C5"/>
    <w:rsid w:val="00E13592"/>
    <w:rsid w:val="00E34AF0"/>
    <w:rsid w:val="00E5662E"/>
    <w:rsid w:val="00E8132E"/>
    <w:rsid w:val="00EF7E82"/>
    <w:rsid w:val="00F66BF3"/>
    <w:rsid w:val="019F2609"/>
    <w:rsid w:val="177A1CAF"/>
    <w:rsid w:val="19B44A67"/>
    <w:rsid w:val="1AF76A1A"/>
    <w:rsid w:val="226164B8"/>
    <w:rsid w:val="26E4444A"/>
    <w:rsid w:val="3F78242D"/>
    <w:rsid w:val="42CA0DD2"/>
    <w:rsid w:val="48AC3909"/>
    <w:rsid w:val="4B3E4A77"/>
    <w:rsid w:val="64DD3099"/>
    <w:rsid w:val="6E9169DC"/>
    <w:rsid w:val="74673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BF75E-639F-492F-BA13-677EE5C20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2016-12-16T06:28:00Z</dcterms:created>
  <dc:creator>user</dc:creator>
  <cp:lastModifiedBy>A</cp:lastModifiedBy>
  <cp:lastPrinted>2016-09-10T00:27:00Z</cp:lastPrinted>
  <dcterms:modified xsi:type="dcterms:W3CDTF">2021-11-26T08:11:40Z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3549442F9ED84083927022A894FAFB45</vt:lpwstr>
  </property>
</Properties>
</file>