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广安市中策资源综合利用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17.01.00;2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1.00;24.01.02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