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广安市中策资源综合利用有限公司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2021年11月21日 下午至2021年11月21日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宋明珠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