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广安市中策资源综合利用有限公司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1080-2021-EO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李林</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张晶晶</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ISC-JSZJ-408</w:t>
            </w:r>
          </w:p>
          <w:p>
            <w:pPr>
              <w:snapToGrid w:val="0"/>
              <w:spacing w:line="320" w:lineRule="exact"/>
              <w:ind w:left="1309"/>
              <w:rPr>
                <w:sz w:val="22"/>
                <w:szCs w:val="22"/>
                <w:highlight w:val="yellow"/>
              </w:rPr>
            </w:pPr>
            <w:r>
              <w:rPr>
                <w:sz w:val="22"/>
                <w:szCs w:val="22"/>
                <w:highlight w:val="yellow"/>
              </w:rPr>
              <w:t>ISC-JSZJ-408</w:t>
            </w:r>
          </w:p>
          <w:p>
            <w:pPr>
              <w:snapToGrid w:val="0"/>
              <w:spacing w:line="320" w:lineRule="exact"/>
              <w:ind w:left="1309"/>
              <w:rPr>
                <w:sz w:val="22"/>
                <w:szCs w:val="22"/>
                <w:highlight w:val="yellow"/>
              </w:rPr>
            </w:pPr>
            <w:r>
              <w:rPr>
                <w:sz w:val="22"/>
                <w:szCs w:val="22"/>
                <w:highlight w:val="yellow"/>
              </w:rPr>
              <w:t>重庆驰成金属冶炼有限公司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2021年11月</w:t>
            </w:r>
            <w:r>
              <w:rPr>
                <w:rFonts w:hint="eastAsia"/>
                <w:b/>
                <w:sz w:val="20"/>
                <w:lang w:val="en-US" w:eastAsia="zh-CN"/>
              </w:rPr>
              <w:t>21</w:t>
            </w:r>
            <w:r>
              <w:rPr>
                <w:rFonts w:hint="eastAsia"/>
                <w:b/>
                <w:sz w:val="20"/>
                <w:lang w:eastAsia="zh-CN"/>
              </w:rPr>
              <w:t>日</w:t>
            </w:r>
            <w:r>
              <w:rPr>
                <w:rFonts w:hint="eastAsia"/>
                <w:b/>
                <w:sz w:val="20"/>
              </w:rPr>
              <w:t xml:space="preserve"> </w:t>
            </w:r>
            <w:r>
              <w:rPr>
                <w:rFonts w:hint="eastAsia"/>
                <w:b/>
                <w:sz w:val="20"/>
                <w:lang w:val="en-US" w:eastAsia="zh-CN"/>
              </w:rPr>
              <w:t>下</w:t>
            </w:r>
            <w:r>
              <w:rPr>
                <w:rFonts w:hint="eastAsia"/>
                <w:b/>
                <w:sz w:val="20"/>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2021年11月</w:t>
            </w:r>
            <w:r>
              <w:rPr>
                <w:rFonts w:hint="eastAsia"/>
                <w:b/>
                <w:sz w:val="20"/>
                <w:lang w:val="en-US" w:eastAsia="zh-CN"/>
              </w:rPr>
              <w:t>21</w:t>
            </w:r>
            <w:r>
              <w:rPr>
                <w:rFonts w:hint="eastAsia"/>
                <w:b/>
                <w:sz w:val="20"/>
                <w:lang w:eastAsia="zh-CN"/>
              </w:rPr>
              <w:t>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bookmarkStart w:id="12" w:name="_GoBack"/>
            <w:bookmarkEnd w:id="12"/>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lang w:eastAsia="zh-CN"/>
              </w:rPr>
              <w:t>2021年11月</w:t>
            </w:r>
            <w:r>
              <w:rPr>
                <w:rFonts w:hint="eastAsia"/>
                <w:b/>
                <w:sz w:val="20"/>
                <w:lang w:val="en-US" w:eastAsia="zh-CN"/>
              </w:rPr>
              <w:t>21</w:t>
            </w:r>
            <w:r>
              <w:rPr>
                <w:rFonts w:hint="eastAsia"/>
                <w:b/>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165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2021-11-21T08:51:49Z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