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四川金海纳洲仪器设备有限公司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  <w:lang w:eastAsia="zh-CN"/>
        </w:rPr>
        <w:t>实验室设施设备系统集成，仪器仪表、机械设备、化工产品（危险化学品按资质范围）的销售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</w:t>
      </w:r>
      <w:r>
        <w:rPr>
          <w:rFonts w:hint="eastAsia"/>
          <w:b/>
          <w:sz w:val="36"/>
          <w:szCs w:val="36"/>
          <w:lang w:eastAsia="zh-CN"/>
        </w:rPr>
        <w:t>四川金海纳洲仪器设备有限公司</w:t>
      </w:r>
    </w:p>
    <w:p>
      <w:pPr>
        <w:ind w:firstLine="5240" w:firstLineChars="145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2021年11月17日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10173B6C"/>
    <w:rsid w:val="248C52DB"/>
    <w:rsid w:val="306B31D8"/>
    <w:rsid w:val="311B7D55"/>
    <w:rsid w:val="3D204C9A"/>
    <w:rsid w:val="47F62F01"/>
    <w:rsid w:val="57923DDA"/>
    <w:rsid w:val="5A754802"/>
    <w:rsid w:val="62265C72"/>
    <w:rsid w:val="6DAE599D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2021-11-29T08:50:16Z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3C855C86FF4D46D1AAE1A602B170C064</vt:lpwstr>
  </property>
</Properties>
</file>