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石家庄市东华特种型材厂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498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