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color w:val="auto"/>
          <w:sz w:val="44"/>
          <w:szCs w:val="44"/>
        </w:rPr>
      </w:pPr>
      <w:bookmarkStart w:id="3" w:name="_GoBack"/>
      <w:r>
        <w:rPr>
          <w:rFonts w:hint="eastAsia" w:ascii="楷体" w:hAnsi="楷体" w:eastAsia="楷体"/>
          <w:b/>
          <w:bCs/>
          <w:color w:val="auto"/>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960"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004"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受审核部门：管</w:t>
            </w:r>
            <w:r>
              <w:rPr>
                <w:rFonts w:hint="eastAsia" w:asciiTheme="minorEastAsia" w:hAnsiTheme="minorEastAsia" w:eastAsiaTheme="minorEastAsia"/>
                <w:color w:val="auto"/>
                <w:sz w:val="24"/>
                <w:szCs w:val="24"/>
                <w:highlight w:val="none"/>
              </w:rPr>
              <w:t>理层   主管领导：王军国   陪同人员：</w:t>
            </w:r>
            <w:r>
              <w:rPr>
                <w:rFonts w:hint="eastAsia" w:asciiTheme="minorEastAsia" w:hAnsiTheme="minorEastAsia" w:eastAsiaTheme="minorEastAsia"/>
                <w:color w:val="auto"/>
                <w:sz w:val="24"/>
                <w:szCs w:val="24"/>
                <w:highlight w:val="none"/>
                <w:lang w:val="en-US" w:eastAsia="zh-CN"/>
              </w:rPr>
              <w:t>王霞</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004"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审核员：冉景洲       审核时间：2021.11.15</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00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审核条款：</w:t>
            </w:r>
            <w:r>
              <w:rPr>
                <w:rFonts w:hint="eastAsia" w:asciiTheme="minorEastAsia" w:hAnsiTheme="minorEastAsia" w:eastAsiaTheme="minorEastAsia"/>
                <w:color w:val="auto"/>
                <w:sz w:val="24"/>
                <w:szCs w:val="24"/>
              </w:rPr>
              <w:t>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QES:4.1；4.2；4.3；4.4</w:t>
            </w:r>
          </w:p>
          <w:p>
            <w:pPr>
              <w:adjustRightInd w:val="0"/>
              <w:snapToGrid w:val="0"/>
              <w:rPr>
                <w:rFonts w:ascii="宋体" w:hAnsi="宋体" w:cs="宋体"/>
                <w:color w:val="auto"/>
                <w:szCs w:val="21"/>
              </w:rPr>
            </w:pPr>
          </w:p>
          <w:p>
            <w:pPr>
              <w:rPr>
                <w:color w:val="auto"/>
              </w:rPr>
            </w:pPr>
          </w:p>
        </w:tc>
        <w:tc>
          <w:tcPr>
            <w:tcW w:w="10004" w:type="dxa"/>
          </w:tcPr>
          <w:p>
            <w:pPr>
              <w:ind w:firstLine="420" w:firstLineChars="200"/>
              <w:rPr>
                <w:rFonts w:hint="eastAsia" w:asciiTheme="minorEastAsia" w:hAnsiTheme="minorEastAsia" w:eastAsiaTheme="minorEastAsia"/>
                <w:color w:val="auto"/>
                <w:szCs w:val="21"/>
                <w:lang w:val="en-US" w:eastAsia="zh-CN"/>
              </w:rPr>
            </w:pPr>
            <w:r>
              <w:rPr>
                <w:rFonts w:asciiTheme="minorEastAsia" w:hAnsiTheme="minorEastAsia" w:eastAsiaTheme="minorEastAsia"/>
                <w:color w:val="auto"/>
                <w:szCs w:val="21"/>
              </w:rPr>
              <w:t>重庆市重点产业人力资源服务有限公司成立于2007年1月30日，原名重庆市</w:t>
            </w:r>
            <w:r>
              <w:rPr>
                <w:rFonts w:hint="eastAsia" w:asciiTheme="minorEastAsia" w:hAnsiTheme="minorEastAsia" w:eastAsiaTheme="minorEastAsia"/>
                <w:color w:val="auto"/>
                <w:szCs w:val="21"/>
              </w:rPr>
              <w:t>重点</w:t>
            </w:r>
            <w:r>
              <w:rPr>
                <w:rFonts w:asciiTheme="minorEastAsia" w:hAnsiTheme="minorEastAsia" w:eastAsiaTheme="minorEastAsia"/>
                <w:color w:val="auto"/>
                <w:szCs w:val="21"/>
              </w:rPr>
              <w:t>产业人力资源公司，是重庆市人力资源和社会保障局直属国有人力资源服务企业。2013年12月30日，经重庆市政府批准，增资并更名为重庆市重点产业人力资源服务有限公司，注册资本金1700万元。</w:t>
            </w:r>
            <w:r>
              <w:rPr>
                <w:rFonts w:hint="eastAsia" w:asciiTheme="minorEastAsia" w:hAnsiTheme="minorEastAsia" w:eastAsiaTheme="minorEastAsia"/>
                <w:color w:val="auto"/>
                <w:szCs w:val="21"/>
              </w:rPr>
              <w:t>主要经营</w:t>
            </w:r>
            <w:r>
              <w:rPr>
                <w:rFonts w:hint="eastAsia" w:asciiTheme="minorEastAsia" w:hAnsiTheme="minorEastAsia" w:eastAsiaTheme="minorEastAsia"/>
                <w:color w:val="auto"/>
                <w:szCs w:val="21"/>
                <w:lang w:eastAsia="zh-CN"/>
              </w:rPr>
              <w:t>计算机网络科技领域内的技术开发，会议及展览服务，劳务派遣、</w:t>
            </w:r>
            <w:r>
              <w:rPr>
                <w:rFonts w:hint="eastAsia" w:asciiTheme="minorEastAsia" w:hAnsiTheme="minorEastAsia" w:eastAsiaTheme="minorEastAsia"/>
                <w:color w:val="auto"/>
                <w:szCs w:val="21"/>
              </w:rPr>
              <w:t>劳务派遣等业务</w:t>
            </w:r>
            <w:r>
              <w:rPr>
                <w:rFonts w:hint="eastAsia" w:asciiTheme="minorEastAsia" w:hAnsiTheme="minorEastAsia" w:eastAsiaTheme="minorEastAsia"/>
                <w:color w:val="auto"/>
                <w:szCs w:val="21"/>
                <w:lang w:eastAsia="zh-CN"/>
              </w:rPr>
              <w:t>。</w:t>
            </w:r>
          </w:p>
          <w:p>
            <w:pPr>
              <w:ind w:firstLine="420" w:firstLineChars="200"/>
              <w:rPr>
                <w:rFonts w:ascii="宋体" w:hAnsi="宋体" w:cs="宋体"/>
                <w:color w:val="auto"/>
                <w:szCs w:val="21"/>
              </w:rPr>
            </w:pPr>
            <w:r>
              <w:rPr>
                <w:rFonts w:hint="eastAsia" w:ascii="宋体" w:hAnsi="宋体" w:cs="宋体"/>
                <w:color w:val="auto"/>
                <w:szCs w:val="21"/>
              </w:rPr>
              <w:t>公司明确风险和机遇事件的识别方法/途径、风险和机遇事件的评估方式、制定主要风险和机遇事件的应对措施的要求：公司全体员工的服务意识比较强，服务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对公司不利的内、外部因素有：市场竞争非常激烈，服务利润不断降低，用工成本增加幅度较大。</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抽查《组织内外部环境识别表》，记录清晰。</w:t>
            </w:r>
          </w:p>
          <w:p>
            <w:pPr>
              <w:rPr>
                <w:rFonts w:ascii="宋体" w:hAnsi="宋体" w:cs="宋体"/>
                <w:color w:val="auto"/>
                <w:szCs w:val="21"/>
              </w:rPr>
            </w:pPr>
            <w:r>
              <w:rPr>
                <w:rFonts w:hint="eastAsia" w:ascii="宋体" w:hAnsi="宋体" w:cs="宋体"/>
                <w:color w:val="auto"/>
                <w:szCs w:val="21"/>
              </w:rPr>
              <w:t>公司确定的相关方有</w:t>
            </w:r>
            <w:r>
              <w:rPr>
                <w:rFonts w:hint="eastAsia" w:asciiTheme="minorEastAsia" w:hAnsiTheme="minorEastAsia" w:eastAsiaTheme="minorEastAsia"/>
                <w:color w:val="auto"/>
                <w:szCs w:val="21"/>
              </w:rPr>
              <w:t>员工、</w:t>
            </w:r>
            <w:r>
              <w:rPr>
                <w:rFonts w:hint="eastAsia" w:cs="宋体" w:asciiTheme="minorEastAsia" w:hAnsiTheme="minorEastAsia" w:eastAsiaTheme="minorEastAsia"/>
                <w:color w:val="auto"/>
                <w:szCs w:val="21"/>
              </w:rPr>
              <w:t xml:space="preserve">顾客 </w:t>
            </w:r>
            <w:r>
              <w:rPr>
                <w:rFonts w:hint="eastAsia" w:asciiTheme="minorEastAsia" w:hAnsiTheme="minorEastAsia" w:eastAsiaTheme="minorEastAsia"/>
                <w:color w:val="auto"/>
                <w:szCs w:val="21"/>
              </w:rPr>
              <w:t>、政府机构、审核机构、供方</w:t>
            </w:r>
            <w:r>
              <w:rPr>
                <w:rFonts w:hint="eastAsia" w:asciiTheme="minorEastAsia" w:hAnsiTheme="minorEastAsia" w:eastAsiaTheme="minorEastAsia"/>
                <w:color w:val="auto"/>
                <w:szCs w:val="21"/>
                <w:lang w:val="en-US" w:eastAsia="zh-CN"/>
              </w:rPr>
              <w:t>等</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员工关注的主要问题有工资、待遇、工作环境、福利等，</w:t>
            </w:r>
            <w:r>
              <w:rPr>
                <w:rFonts w:hint="eastAsia" w:cs="宋体" w:asciiTheme="minorEastAsia" w:hAnsiTheme="minorEastAsia" w:eastAsiaTheme="minorEastAsia"/>
                <w:color w:val="auto"/>
                <w:szCs w:val="21"/>
              </w:rPr>
              <w:t>供方和合作伙伴关注的主要问题互利和连续性，</w:t>
            </w:r>
            <w:r>
              <w:rPr>
                <w:rFonts w:hint="eastAsia" w:cs="宋体" w:asciiTheme="minorEastAsia" w:hAnsiTheme="minorEastAsia" w:eastAsiaTheme="minorEastAsia"/>
                <w:color w:val="auto"/>
                <w:szCs w:val="21"/>
                <w:lang w:val="en-US" w:eastAsia="zh-CN"/>
              </w:rPr>
              <w:t>服务</w:t>
            </w:r>
            <w:r>
              <w:rPr>
                <w:rFonts w:hint="eastAsia" w:cs="宋体" w:asciiTheme="minorEastAsia" w:hAnsiTheme="minorEastAsia" w:eastAsiaTheme="minorEastAsia"/>
                <w:color w:val="auto"/>
                <w:szCs w:val="21"/>
              </w:rPr>
              <w:t>质量、售后服务、成本价格、交付期等</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hint="eastAsia" w:ascii="宋体" w:hAnsi="宋体" w:cs="宋体"/>
                <w:color w:val="auto"/>
                <w:szCs w:val="21"/>
              </w:rPr>
            </w:pPr>
            <w:r>
              <w:rPr>
                <w:rFonts w:hint="eastAsia" w:ascii="宋体" w:hAnsi="宋体" w:cs="宋体"/>
                <w:color w:val="auto"/>
                <w:szCs w:val="21"/>
              </w:rPr>
              <w:t>公司管理体系的范围是：</w:t>
            </w:r>
          </w:p>
          <w:p>
            <w:pPr>
              <w:rPr>
                <w:rFonts w:ascii="宋体" w:hAnsi="宋体" w:cs="宋体"/>
                <w:color w:val="auto"/>
                <w:szCs w:val="21"/>
              </w:rPr>
            </w:pPr>
            <w:r>
              <w:rPr>
                <w:rFonts w:hint="eastAsia" w:ascii="宋体" w:hAnsi="宋体" w:cs="宋体"/>
                <w:color w:val="auto"/>
                <w:szCs w:val="21"/>
              </w:rPr>
              <w:t>Q：</w:t>
            </w:r>
            <w:r>
              <w:rPr>
                <w:rFonts w:hint="eastAsia" w:ascii="宋体" w:hAnsi="宋体"/>
                <w:color w:val="auto"/>
                <w:szCs w:val="21"/>
                <w:lang w:eastAsia="zh-CN"/>
              </w:rPr>
              <w:t>计算机网络科技领域内的技术开发，会议及展览服务，劳务派遣</w:t>
            </w:r>
            <w:r>
              <w:rPr>
                <w:rFonts w:hint="eastAsia" w:ascii="宋体" w:hAnsi="宋体" w:cs="宋体"/>
                <w:color w:val="auto"/>
                <w:szCs w:val="21"/>
              </w:rPr>
              <w:t>。</w:t>
            </w:r>
          </w:p>
          <w:p>
            <w:pPr>
              <w:rPr>
                <w:color w:val="auto"/>
                <w:szCs w:val="21"/>
              </w:rPr>
            </w:pPr>
            <w:r>
              <w:rPr>
                <w:color w:val="auto"/>
                <w:szCs w:val="21"/>
              </w:rPr>
              <w:t>E：</w:t>
            </w:r>
            <w:r>
              <w:rPr>
                <w:rFonts w:hint="eastAsia"/>
                <w:color w:val="auto"/>
                <w:szCs w:val="21"/>
                <w:lang w:eastAsia="zh-CN"/>
              </w:rPr>
              <w:t>计算机网络科技领域内的技术开发，会议及展览服务，劳务派遣</w:t>
            </w:r>
            <w:r>
              <w:rPr>
                <w:color w:val="auto"/>
                <w:szCs w:val="21"/>
              </w:rPr>
              <w:t>及相关环境管理活动</w:t>
            </w:r>
            <w:r>
              <w:rPr>
                <w:rFonts w:hint="eastAsia"/>
                <w:color w:val="auto"/>
                <w:szCs w:val="21"/>
              </w:rPr>
              <w:t>。</w:t>
            </w:r>
          </w:p>
          <w:p>
            <w:pPr>
              <w:pStyle w:val="2"/>
              <w:spacing w:before="0" w:after="0"/>
              <w:rPr>
                <w:color w:val="auto"/>
                <w:szCs w:val="21"/>
              </w:rPr>
            </w:pPr>
            <w:r>
              <w:rPr>
                <w:color w:val="auto"/>
                <w:szCs w:val="21"/>
              </w:rPr>
              <w:t>O：</w:t>
            </w:r>
            <w:r>
              <w:rPr>
                <w:rFonts w:hint="eastAsia"/>
                <w:color w:val="auto"/>
                <w:szCs w:val="21"/>
                <w:lang w:eastAsia="zh-CN"/>
              </w:rPr>
              <w:t>计算机网络科技领域内的技术开发，会议及展览服务，劳务派遣</w:t>
            </w:r>
            <w:r>
              <w:rPr>
                <w:color w:val="auto"/>
                <w:szCs w:val="21"/>
              </w:rPr>
              <w:t>及相关职业健康安全管理活动</w:t>
            </w:r>
            <w:r>
              <w:rPr>
                <w:rFonts w:hint="eastAsia"/>
                <w:color w:val="auto"/>
                <w:szCs w:val="21"/>
              </w:rPr>
              <w:t>。</w:t>
            </w:r>
          </w:p>
          <w:p>
            <w:pPr>
              <w:pStyle w:val="2"/>
              <w:spacing w:before="0" w:after="0"/>
              <w:rPr>
                <w:rFonts w:asciiTheme="minorEastAsia" w:hAnsiTheme="minorEastAsia" w:eastAsiaTheme="minorEastAsia"/>
                <w:color w:val="auto"/>
                <w:szCs w:val="21"/>
              </w:rPr>
            </w:pPr>
            <w:r>
              <w:rPr>
                <w:rFonts w:hint="eastAsia"/>
                <w:color w:val="auto"/>
                <w:szCs w:val="21"/>
              </w:rPr>
              <w:t>公司注册地址：</w:t>
            </w:r>
            <w:bookmarkStart w:id="0" w:name="注册地址"/>
            <w:r>
              <w:rPr>
                <w:rFonts w:asciiTheme="minorEastAsia" w:hAnsiTheme="minorEastAsia" w:eastAsiaTheme="minorEastAsia"/>
                <w:color w:val="auto"/>
                <w:sz w:val="20"/>
              </w:rPr>
              <w:t>重庆市渝北区春华大道99号北区7幢3层310号</w:t>
            </w:r>
            <w:bookmarkEnd w:id="0"/>
            <w:r>
              <w:rPr>
                <w:rFonts w:hint="eastAsia" w:asciiTheme="minorEastAsia" w:hAnsiTheme="minorEastAsia" w:eastAsiaTheme="minorEastAsia"/>
                <w:color w:val="auto"/>
                <w:szCs w:val="21"/>
              </w:rPr>
              <w:t>；</w:t>
            </w:r>
          </w:p>
          <w:p>
            <w:pPr>
              <w:pStyle w:val="2"/>
              <w:spacing w:before="0" w:after="0"/>
              <w:rPr>
                <w:rFonts w:asciiTheme="minorEastAsia" w:hAnsiTheme="minorEastAsia" w:eastAsiaTheme="minorEastAsia"/>
                <w:color w:val="auto"/>
                <w:szCs w:val="21"/>
              </w:rPr>
            </w:pPr>
            <w:r>
              <w:rPr>
                <w:rFonts w:hint="eastAsia"/>
                <w:color w:val="auto"/>
                <w:szCs w:val="21"/>
              </w:rPr>
              <w:t>公司经营地址：</w:t>
            </w:r>
            <w:bookmarkStart w:id="1" w:name="生产地址"/>
            <w:r>
              <w:rPr>
                <w:rFonts w:asciiTheme="minorEastAsia" w:hAnsiTheme="minorEastAsia" w:eastAsiaTheme="minorEastAsia"/>
                <w:color w:val="auto"/>
                <w:sz w:val="20"/>
              </w:rPr>
              <w:t>重庆市渝北区春华大道99号北区6号楼306、705、706</w:t>
            </w:r>
            <w:bookmarkEnd w:id="1"/>
            <w:r>
              <w:rPr>
                <w:rFonts w:hint="eastAsia" w:asciiTheme="minorEastAsia" w:hAnsiTheme="minorEastAsia" w:eastAsiaTheme="minorEastAsia"/>
                <w:color w:val="auto"/>
                <w:szCs w:val="21"/>
              </w:rPr>
              <w:t>；</w:t>
            </w:r>
          </w:p>
          <w:p>
            <w:pPr>
              <w:pStyle w:val="2"/>
              <w:spacing w:before="0" w:after="0"/>
              <w:rPr>
                <w:rFonts w:asciiTheme="minorEastAsia" w:hAnsiTheme="minorEastAsia" w:eastAsiaTheme="minorEastAsia"/>
                <w:color w:val="auto"/>
                <w:szCs w:val="21"/>
              </w:rPr>
            </w:pPr>
          </w:p>
          <w:p>
            <w:pPr>
              <w:rPr>
                <w:rFonts w:hint="default" w:ascii="宋体" w:hAnsi="宋体" w:eastAsia="宋体" w:cs="宋体"/>
                <w:color w:val="auto"/>
                <w:szCs w:val="21"/>
                <w:lang w:val="en-US" w:eastAsia="zh-CN"/>
              </w:rPr>
            </w:pPr>
            <w:r>
              <w:rPr>
                <w:rFonts w:hint="eastAsia" w:ascii="宋体" w:hAnsi="宋体" w:cs="宋体"/>
                <w:color w:val="auto"/>
                <w:szCs w:val="21"/>
              </w:rPr>
              <w:t>经识别，组织依据标准的要求建立、实施、维护管理体系，符合标准要求。</w:t>
            </w:r>
            <w:r>
              <w:rPr>
                <w:rFonts w:hint="eastAsia" w:ascii="宋体" w:hAnsi="宋体" w:cs="宋体"/>
                <w:color w:val="auto"/>
                <w:szCs w:val="21"/>
                <w:lang w:val="en-US" w:eastAsia="zh-CN"/>
              </w:rPr>
              <w:t>公司无不适用条款。</w:t>
            </w:r>
          </w:p>
          <w:p>
            <w:pPr>
              <w:ind w:firstLine="420" w:firstLineChars="200"/>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确定产生非预期的输出或过程失效对产品和顾客满意带来的风险，以及应对措施。组织制定管理评审控制程序，定期进行评审，必要时变更过程，以确保过程持续产生公司期望的结果。体系运行至今</w:t>
            </w:r>
            <w:r>
              <w:rPr>
                <w:rFonts w:hint="eastAsia" w:cs="宋体" w:asciiTheme="minorEastAsia" w:hAnsiTheme="minorEastAsia" w:eastAsiaTheme="minorEastAsia"/>
                <w:color w:val="auto"/>
                <w:szCs w:val="21"/>
              </w:rPr>
              <w:t>建立实施有效，符合标准要求</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QES5.1</w:t>
            </w:r>
          </w:p>
        </w:tc>
        <w:tc>
          <w:tcPr>
            <w:tcW w:w="10004" w:type="dxa"/>
          </w:tcPr>
          <w:p>
            <w:pPr>
              <w:jc w:val="left"/>
              <w:rPr>
                <w:rFonts w:ascii="宋体" w:hAnsi="宋体" w:cs="宋体"/>
                <w:color w:val="auto"/>
                <w:szCs w:val="21"/>
                <w:highlight w:val="none"/>
              </w:rPr>
            </w:pPr>
            <w:r>
              <w:rPr>
                <w:rFonts w:hint="eastAsia" w:ascii="宋体" w:hAnsi="宋体" w:cs="宋体"/>
                <w:color w:val="auto"/>
                <w:szCs w:val="21"/>
              </w:rPr>
              <w:t>总</w:t>
            </w:r>
            <w:r>
              <w:rPr>
                <w:rFonts w:hint="eastAsia" w:ascii="宋体" w:hAnsi="宋体" w:cs="宋体"/>
                <w:color w:val="auto"/>
                <w:szCs w:val="21"/>
                <w:highlight w:val="none"/>
              </w:rPr>
              <w:t>经理：</w:t>
            </w:r>
            <w:r>
              <w:rPr>
                <w:rFonts w:hint="eastAsia" w:cs="宋体" w:asciiTheme="minorEastAsia" w:hAnsiTheme="minorEastAsia" w:eastAsiaTheme="minorEastAsia"/>
                <w:color w:val="auto"/>
                <w:szCs w:val="21"/>
                <w:highlight w:val="none"/>
                <w:lang w:eastAsia="zh-CN"/>
              </w:rPr>
              <w:t>王军国</w:t>
            </w:r>
            <w:r>
              <w:rPr>
                <w:rFonts w:hint="eastAsia" w:cs="宋体" w:asciiTheme="minorEastAsia" w:hAnsiTheme="minorEastAsia" w:eastAsiaTheme="minorEastAsia"/>
                <w:color w:val="auto"/>
                <w:szCs w:val="21"/>
                <w:highlight w:val="none"/>
              </w:rPr>
              <w:t>；管代：</w:t>
            </w:r>
            <w:r>
              <w:rPr>
                <w:rFonts w:hint="eastAsia" w:cs="宋体" w:asciiTheme="minorEastAsia" w:hAnsiTheme="minorEastAsia" w:eastAsiaTheme="minorEastAsia"/>
                <w:color w:val="auto"/>
                <w:szCs w:val="21"/>
                <w:highlight w:val="none"/>
                <w:lang w:val="en-US" w:eastAsia="zh-CN"/>
              </w:rPr>
              <w:t>石磊</w:t>
            </w:r>
            <w:r>
              <w:rPr>
                <w:rFonts w:cs="宋体" w:asciiTheme="minorEastAsia" w:hAnsiTheme="minorEastAsia" w:eastAsiaTheme="minorEastAsia"/>
                <w:color w:val="auto"/>
                <w:szCs w:val="21"/>
                <w:highlight w:val="none"/>
              </w:rPr>
              <w:t xml:space="preserve"> </w:t>
            </w:r>
          </w:p>
          <w:p>
            <w:pPr>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jc w:val="left"/>
              <w:rPr>
                <w:rFonts w:ascii="宋体" w:hAnsi="宋体" w:cs="宋体"/>
                <w:color w:val="auto"/>
                <w:szCs w:val="21"/>
              </w:rPr>
            </w:pPr>
            <w:r>
              <w:rPr>
                <w:rFonts w:hint="eastAsia" w:ascii="宋体" w:hAnsi="宋体" w:cs="宋体"/>
                <w:color w:val="auto"/>
                <w:szCs w:val="21"/>
              </w:rPr>
              <w:t xml:space="preserve">2、制定和发布公司自身发展管理方针； </w:t>
            </w:r>
          </w:p>
          <w:p>
            <w:pPr>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jc w:val="left"/>
              <w:rPr>
                <w:rFonts w:hint="eastAsia" w:ascii="宋体" w:hAnsi="宋体" w:eastAsia="宋体" w:cs="宋体"/>
                <w:color w:val="auto"/>
                <w:szCs w:val="21"/>
              </w:rPr>
            </w:pPr>
            <w:r>
              <w:rPr>
                <w:rFonts w:hint="eastAsia" w:ascii="宋体" w:hAnsi="宋体" w:eastAsia="宋体" w:cs="宋体"/>
                <w:color w:val="auto"/>
                <w:szCs w:val="21"/>
              </w:rPr>
              <w:t xml:space="preserve">QES5.2 </w:t>
            </w:r>
          </w:p>
          <w:p>
            <w:pPr>
              <w:jc w:val="left"/>
              <w:rPr>
                <w:rFonts w:hint="eastAsia" w:ascii="宋体" w:hAnsi="宋体" w:eastAsia="宋体" w:cs="宋体"/>
                <w:color w:val="auto"/>
                <w:szCs w:val="21"/>
              </w:rPr>
            </w:pPr>
          </w:p>
        </w:tc>
        <w:tc>
          <w:tcPr>
            <w:tcW w:w="10004" w:type="dxa"/>
          </w:tcPr>
          <w:p>
            <w:pPr>
              <w:jc w:val="left"/>
              <w:rPr>
                <w:rFonts w:hint="eastAsia" w:ascii="宋体" w:hAnsi="宋体" w:eastAsia="宋体" w:cs="宋体"/>
                <w:color w:val="auto"/>
                <w:szCs w:val="21"/>
              </w:rPr>
            </w:pPr>
            <w:r>
              <w:rPr>
                <w:rFonts w:hint="eastAsia" w:ascii="宋体" w:hAnsi="宋体" w:eastAsia="宋体" w:cs="宋体"/>
                <w:color w:val="auto"/>
                <w:szCs w:val="21"/>
              </w:rPr>
              <w:t xml:space="preserve"> 公司的质量/环境/安全方针为：</w:t>
            </w:r>
          </w:p>
          <w:p>
            <w:pPr>
              <w:jc w:val="left"/>
              <w:rPr>
                <w:rFonts w:hint="eastAsia" w:ascii="宋体" w:hAnsi="宋体" w:eastAsia="宋体" w:cs="宋体"/>
                <w:color w:val="auto"/>
                <w:szCs w:val="21"/>
              </w:rPr>
            </w:pPr>
            <w:r>
              <w:rPr>
                <w:rFonts w:hint="eastAsia" w:ascii="宋体" w:hAnsi="宋体" w:eastAsia="宋体" w:cs="宋体"/>
                <w:color w:val="auto"/>
                <w:szCs w:val="21"/>
              </w:rPr>
              <w:t>市场第一、顾客满意</w:t>
            </w:r>
            <w:r>
              <w:rPr>
                <w:rFonts w:hint="eastAsia" w:ascii="宋体" w:hAnsi="宋体" w:eastAsia="宋体" w:cs="宋体"/>
                <w:color w:val="auto"/>
                <w:szCs w:val="21"/>
                <w:lang w:val="en-US" w:eastAsia="zh-CN"/>
              </w:rPr>
              <w:t>；</w:t>
            </w:r>
            <w:r>
              <w:rPr>
                <w:rFonts w:hint="eastAsia" w:ascii="宋体" w:hAnsi="宋体" w:eastAsia="宋体" w:cs="宋体"/>
                <w:color w:val="auto"/>
                <w:szCs w:val="21"/>
              </w:rPr>
              <w:t>保护环境、预防为主</w:t>
            </w:r>
            <w:r>
              <w:rPr>
                <w:rFonts w:hint="eastAsia" w:ascii="宋体" w:hAnsi="宋体" w:eastAsia="宋体" w:cs="宋体"/>
                <w:color w:val="auto"/>
                <w:szCs w:val="21"/>
                <w:lang w:val="en-US" w:eastAsia="zh-CN"/>
              </w:rPr>
              <w:t>；</w:t>
            </w:r>
            <w:r>
              <w:rPr>
                <w:rFonts w:hint="eastAsia" w:ascii="宋体" w:hAnsi="宋体" w:eastAsia="宋体" w:cs="宋体"/>
                <w:color w:val="auto"/>
                <w:szCs w:val="21"/>
              </w:rPr>
              <w:t>全员安全、持续改进。</w:t>
            </w:r>
          </w:p>
          <w:p>
            <w:pPr>
              <w:jc w:val="left"/>
              <w:rPr>
                <w:rFonts w:hint="eastAsia" w:ascii="宋体" w:hAnsi="宋体" w:eastAsia="宋体" w:cs="宋体"/>
                <w:color w:val="auto"/>
                <w:szCs w:val="21"/>
              </w:rPr>
            </w:pPr>
            <w:r>
              <w:rPr>
                <w:rFonts w:hint="eastAsia" w:ascii="宋体" w:hAnsi="宋体" w:eastAsia="宋体" w:cs="宋体"/>
                <w:color w:val="auto"/>
                <w:szCs w:val="21"/>
              </w:rPr>
              <w:t>其内涵包含了：</w:t>
            </w:r>
          </w:p>
          <w:p>
            <w:pPr>
              <w:jc w:val="left"/>
              <w:rPr>
                <w:rFonts w:hint="eastAsia" w:ascii="宋体" w:hAnsi="宋体" w:eastAsia="宋体" w:cs="宋体"/>
                <w:color w:val="auto"/>
                <w:szCs w:val="21"/>
              </w:rPr>
            </w:pPr>
            <w:r>
              <w:rPr>
                <w:rFonts w:hint="eastAsia" w:ascii="宋体" w:hAnsi="宋体" w:eastAsia="宋体" w:cs="宋体"/>
                <w:color w:val="auto"/>
                <w:szCs w:val="21"/>
              </w:rPr>
              <w:t>公司严格按照国家有关的服务质量标准和客户要求执行，以优良的品质获得客户的满意和忠诚；</w:t>
            </w:r>
          </w:p>
          <w:p>
            <w:pPr>
              <w:jc w:val="left"/>
              <w:rPr>
                <w:rFonts w:hint="eastAsia" w:ascii="宋体" w:hAnsi="宋体" w:eastAsia="宋体" w:cs="宋体"/>
                <w:color w:val="auto"/>
                <w:szCs w:val="21"/>
              </w:rPr>
            </w:pPr>
            <w:r>
              <w:rPr>
                <w:rFonts w:hint="eastAsia" w:ascii="宋体" w:hAnsi="宋体" w:eastAsia="宋体" w:cs="宋体"/>
                <w:color w:val="auto"/>
                <w:szCs w:val="21"/>
              </w:rPr>
              <w:t>诚信经营是企业永久经营的法宝，守法是公司的生存底线。公司只有在质量上获得客户的认可、经营上坚持诚信守法、强化责任，企业才能持续发展。</w:t>
            </w:r>
          </w:p>
          <w:p>
            <w:pPr>
              <w:jc w:val="left"/>
              <w:rPr>
                <w:rFonts w:hint="eastAsia" w:ascii="宋体" w:hAnsi="宋体" w:eastAsia="宋体" w:cs="宋体"/>
                <w:color w:val="auto"/>
                <w:szCs w:val="21"/>
              </w:rPr>
            </w:pPr>
            <w:r>
              <w:rPr>
                <w:rFonts w:hint="eastAsia" w:ascii="宋体" w:hAnsi="宋体" w:eastAsia="宋体" w:cs="宋体"/>
                <w:color w:val="auto"/>
                <w:szCs w:val="21"/>
              </w:rPr>
              <w:t>保护环境是优秀企业的品质，公司致力于节能减排降耗，在保护环境的前提下，降低损耗、减少成本、提升效益，提高员工的环保意识、体现企业的社会责任；</w:t>
            </w:r>
          </w:p>
          <w:p>
            <w:pPr>
              <w:jc w:val="left"/>
              <w:rPr>
                <w:rFonts w:hint="eastAsia" w:ascii="宋体" w:hAnsi="宋体" w:eastAsia="宋体" w:cs="宋体"/>
                <w:color w:val="auto"/>
                <w:szCs w:val="21"/>
              </w:rPr>
            </w:pPr>
            <w:r>
              <w:rPr>
                <w:rFonts w:hint="eastAsia" w:ascii="宋体" w:hAnsi="宋体" w:eastAsia="宋体" w:cs="宋体"/>
                <w:color w:val="auto"/>
                <w:szCs w:val="21"/>
              </w:rPr>
              <w:t>员工是企业的重要资源，关爱员工是企业义不容辞的义务；</w:t>
            </w:r>
          </w:p>
          <w:p>
            <w:pPr>
              <w:jc w:val="left"/>
              <w:rPr>
                <w:rFonts w:hint="eastAsia" w:ascii="宋体" w:hAnsi="宋体" w:eastAsia="宋体" w:cs="宋体"/>
                <w:color w:val="auto"/>
                <w:szCs w:val="21"/>
              </w:rPr>
            </w:pPr>
            <w:r>
              <w:rPr>
                <w:rFonts w:hint="eastAsia" w:ascii="宋体" w:hAnsi="宋体" w:eastAsia="宋体" w:cs="宋体"/>
                <w:color w:val="auto"/>
                <w:szCs w:val="21"/>
              </w:rPr>
              <w:t>公司只有在经营上坚持诚信守法、强化安全、环保义务和责任，企业才能持续发展。</w:t>
            </w:r>
          </w:p>
          <w:p>
            <w:pPr>
              <w:jc w:val="left"/>
              <w:rPr>
                <w:rFonts w:hint="eastAsia" w:ascii="宋体" w:hAnsi="宋体" w:eastAsia="宋体" w:cs="宋体"/>
                <w:color w:val="auto"/>
                <w:szCs w:val="21"/>
              </w:rPr>
            </w:pPr>
            <w:r>
              <w:rPr>
                <w:rFonts w:hint="eastAsia" w:ascii="宋体" w:hAnsi="宋体" w:eastAsia="宋体" w:cs="宋体"/>
                <w:color w:val="auto"/>
                <w:szCs w:val="21"/>
              </w:rPr>
              <w:t>公司管理方针所体现的几个方面的内涵做出了诠释，方针与公司的总体经营理念相适应、协调，符合企业目前现状，体现了让客户满意、保证质量符合性、遵纪守法、持续改进的承诺。</w:t>
            </w:r>
          </w:p>
          <w:p>
            <w:pPr>
              <w:jc w:val="left"/>
              <w:rPr>
                <w:rFonts w:hint="eastAsia" w:ascii="宋体" w:hAnsi="宋体" w:eastAsia="宋体" w:cs="宋体"/>
                <w:color w:val="auto"/>
                <w:szCs w:val="21"/>
              </w:rPr>
            </w:pPr>
            <w:r>
              <w:rPr>
                <w:rFonts w:hint="eastAsia" w:ascii="宋体" w:hAnsi="宋体" w:eastAsia="宋体" w:cs="宋体"/>
                <w:color w:val="auto"/>
                <w:szCs w:val="21"/>
              </w:rPr>
              <w:t>QES管理方针在手册上进行了确定和发布，并通过文件发放的形式发放至各部门、给员工进行了宣传培训。</w:t>
            </w:r>
          </w:p>
          <w:p>
            <w:pPr>
              <w:jc w:val="left"/>
              <w:rPr>
                <w:rFonts w:hint="eastAsia" w:ascii="宋体" w:hAnsi="宋体" w:eastAsia="宋体" w:cs="宋体"/>
                <w:color w:val="auto"/>
                <w:szCs w:val="21"/>
              </w:rPr>
            </w:pPr>
            <w:r>
              <w:rPr>
                <w:rFonts w:hint="eastAsia" w:ascii="宋体" w:hAnsi="宋体" w:eastAsia="宋体" w:cs="宋体"/>
                <w:color w:val="auto"/>
                <w:szCs w:val="21"/>
              </w:rPr>
              <w:t>QES方针未对外进行了发布。</w:t>
            </w:r>
          </w:p>
          <w:p>
            <w:pPr>
              <w:jc w:val="left"/>
              <w:rPr>
                <w:rFonts w:hint="eastAsia" w:ascii="宋体" w:hAnsi="宋体" w:eastAsia="宋体" w:cs="宋体"/>
                <w:color w:val="auto"/>
                <w:szCs w:val="21"/>
              </w:rPr>
            </w:pPr>
            <w:r>
              <w:rPr>
                <w:rFonts w:hint="eastAsia" w:ascii="宋体" w:hAnsi="宋体" w:eastAsia="宋体" w:cs="宋体"/>
                <w:color w:val="auto"/>
                <w:szCs w:val="21"/>
              </w:rPr>
              <w:t>手册对方针的内涵进行了阐述，为目标制定及评审提供了框架，每年至少一次,在管理评审会议上讨论其适宜性和改进机会。</w:t>
            </w:r>
          </w:p>
          <w:p>
            <w:pPr>
              <w:jc w:val="left"/>
              <w:rPr>
                <w:rFonts w:hint="eastAsia" w:ascii="宋体" w:hAnsi="宋体" w:eastAsia="宋体" w:cs="宋体"/>
                <w:color w:val="auto"/>
                <w:szCs w:val="21"/>
              </w:rPr>
            </w:pPr>
            <w:r>
              <w:rPr>
                <w:rFonts w:hint="eastAsia" w:ascii="宋体" w:hAnsi="宋体" w:eastAsia="宋体" w:cs="宋体"/>
                <w:color w:val="auto"/>
                <w:szCs w:val="21"/>
              </w:rPr>
              <w:t>企业的QES方针的内容和管理基本符合标准和法规要求。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QES5.3 </w:t>
            </w:r>
          </w:p>
          <w:p>
            <w:pPr>
              <w:rPr>
                <w:b/>
                <w:color w:val="auto"/>
                <w:szCs w:val="21"/>
              </w:rPr>
            </w:pPr>
          </w:p>
        </w:tc>
        <w:tc>
          <w:tcPr>
            <w:tcW w:w="10004" w:type="dxa"/>
          </w:tcPr>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包括了企业组织机构图、职能分配表。公司编制了《岗位职务说明书》对总经理、管理者代表、各部门的岗位职责和权限进行了规定，内容全面合理。各部门、岗位之间通过会议、文件传阅、培训等方式相互了解职责与权限。</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--《信息交流管理制度》规定了公司内外信息交流、协商的对象、方式、记录等。</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公司员工参与协商，员工提出参与安全知识的学习和培训，需要发放劳保用品。</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查见内部交流主要通过直接面谈、会议、文件、培训方式，外部交流主要通过电话、信函方式。</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查见：公司内部会议记录表，沟通信息包括：</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告知员工：职业健康安全事务代表是</w:t>
            </w:r>
            <w:r>
              <w:rPr>
                <w:rFonts w:hint="eastAsia" w:cs="宋体" w:asciiTheme="minorEastAsia" w:hAnsiTheme="minorEastAsia" w:eastAsiaTheme="minorEastAsia"/>
                <w:color w:val="auto"/>
                <w:szCs w:val="21"/>
                <w:lang w:eastAsia="zh-CN"/>
              </w:rPr>
              <w:t>张静</w:t>
            </w:r>
            <w:r>
              <w:rPr>
                <w:rFonts w:hint="eastAsia" w:cs="宋体" w:asciiTheme="minorEastAsia" w:hAnsiTheme="minorEastAsia" w:eastAsiaTheme="minorEastAsia"/>
                <w:color w:val="auto"/>
                <w:szCs w:val="21"/>
              </w:rPr>
              <w:t>；</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告知员工：职业健康安全管理体系建立的依据、标准和意义</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告知相关方：公司</w:t>
            </w:r>
            <w:r>
              <w:rPr>
                <w:rFonts w:hint="eastAsia" w:cs="宋体" w:asciiTheme="minorEastAsia" w:hAnsiTheme="minorEastAsia" w:eastAsiaTheme="minorEastAsia"/>
                <w:color w:val="auto"/>
                <w:szCs w:val="21"/>
                <w:highlight w:val="none"/>
              </w:rPr>
              <w:t>于2021年4月25日出具了《</w:t>
            </w:r>
            <w:r>
              <w:rPr>
                <w:rFonts w:hint="eastAsia" w:cs="宋体" w:asciiTheme="minorEastAsia" w:hAnsiTheme="minorEastAsia" w:eastAsiaTheme="minorEastAsia"/>
                <w:color w:val="auto"/>
                <w:szCs w:val="21"/>
              </w:rPr>
              <w:t>环境和职业健康安全相关方告知书》，告知书涉及公司管理方针及在生产活动、服务过程中的相关承诺。</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组织员工学习：与安全健康管理有关的法律法规，包括《劳动合同法》、《安全服务法》、《职业病防治法》等关于员工权益、保险等内容；</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与职业健康安全事务代表</w:t>
            </w:r>
            <w:r>
              <w:rPr>
                <w:rFonts w:hint="eastAsia" w:cs="宋体" w:asciiTheme="minorEastAsia" w:hAnsiTheme="minorEastAsia" w:eastAsiaTheme="minorEastAsia"/>
                <w:color w:val="auto"/>
                <w:szCs w:val="21"/>
                <w:lang w:eastAsia="zh-CN"/>
              </w:rPr>
              <w:t>张静</w:t>
            </w:r>
            <w:r>
              <w:rPr>
                <w:rFonts w:hint="eastAsia" w:cs="宋体" w:asciiTheme="minorEastAsia" w:hAnsiTheme="minorEastAsia" w:eastAsiaTheme="minorEastAsia"/>
                <w:color w:val="auto"/>
                <w:szCs w:val="21"/>
              </w:rPr>
              <w:t>交</w:t>
            </w:r>
            <w:r>
              <w:rPr>
                <w:rFonts w:hint="eastAsia" w:cs="宋体" w:asciiTheme="minorEastAsia" w:hAnsiTheme="minorEastAsia" w:eastAsiaTheme="minorEastAsia"/>
                <w:color w:val="auto"/>
                <w:szCs w:val="21"/>
                <w:lang w:val="en-GB"/>
              </w:rPr>
              <w:t>谈，</w:t>
            </w:r>
            <w:r>
              <w:rPr>
                <w:rFonts w:hint="eastAsia" w:cs="宋体" w:asciiTheme="minorEastAsia" w:hAnsiTheme="minorEastAsia" w:eastAsiaTheme="minor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询问职业健康安全事务代表</w:t>
            </w:r>
            <w:r>
              <w:rPr>
                <w:rFonts w:hint="eastAsia" w:cs="宋体" w:asciiTheme="minorEastAsia" w:hAnsiTheme="minorEastAsia" w:eastAsiaTheme="minorEastAsia"/>
                <w:color w:val="auto"/>
                <w:szCs w:val="21"/>
                <w:lang w:eastAsia="zh-CN"/>
              </w:rPr>
              <w:t>张静</w:t>
            </w:r>
            <w:r>
              <w:rPr>
                <w:rFonts w:hint="eastAsia" w:cs="宋体" w:asciiTheme="minorEastAsia" w:hAnsiTheme="minorEastAsia" w:eastAsiaTheme="minorEastAsia"/>
                <w:color w:val="auto"/>
                <w:szCs w:val="21"/>
              </w:rPr>
              <w:t>，了解到暂未发生员工与企业的劳动纠纷、工伤、员工投诉、员工权益争执等情况。</w:t>
            </w:r>
          </w:p>
        </w:tc>
        <w:tc>
          <w:tcPr>
            <w:tcW w:w="1585" w:type="dxa"/>
            <w:vAlign w:val="top"/>
          </w:tcPr>
          <w:p>
            <w:pPr>
              <w:jc w:val="both"/>
              <w:rPr>
                <w:rFonts w:ascii="宋体" w:hAnsi="宋体" w:cs="宋体"/>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tc>
        <w:tc>
          <w:tcPr>
            <w:tcW w:w="960" w:type="dxa"/>
          </w:tcPr>
          <w:p>
            <w:pPr>
              <w:rPr>
                <w:rFonts w:ascii="宋体" w:hAnsi="宋体" w:cs="宋体"/>
                <w:color w:val="auto"/>
                <w:szCs w:val="21"/>
              </w:rPr>
            </w:pPr>
            <w:r>
              <w:rPr>
                <w:rFonts w:hint="eastAsia" w:ascii="宋体" w:hAnsi="宋体" w:cs="宋体"/>
                <w:color w:val="auto"/>
                <w:szCs w:val="21"/>
              </w:rPr>
              <w:t>QES6.1</w:t>
            </w:r>
          </w:p>
        </w:tc>
        <w:tc>
          <w:tcPr>
            <w:tcW w:w="10004" w:type="dxa"/>
          </w:tcPr>
          <w:p>
            <w:pPr>
              <w:ind w:firstLine="420" w:firstLineChars="200"/>
              <w:rPr>
                <w:color w:val="auto"/>
              </w:rPr>
            </w:pPr>
            <w:r>
              <w:rPr>
                <w:rFonts w:hint="eastAsia"/>
                <w:color w:val="auto"/>
              </w:rPr>
              <w:t>公司策划并批准实施《风险和机遇评估分析及措施表》，内容包括风险及机遇的识别、风险及机遇的评估、风险及机遇应对措施、执行情况、涉及的场所及部门等；</w:t>
            </w:r>
          </w:p>
          <w:p>
            <w:pPr>
              <w:rPr>
                <w:color w:val="auto"/>
              </w:rPr>
            </w:pPr>
            <w:r>
              <w:rPr>
                <w:rFonts w:hint="eastAsia"/>
                <w:color w:val="auto"/>
              </w:rPr>
              <w:t>查见《风险和机遇评估分析及措施表》：</w:t>
            </w:r>
          </w:p>
          <w:p>
            <w:pPr>
              <w:numPr>
                <w:ilvl w:val="0"/>
                <w:numId w:val="1"/>
              </w:numPr>
              <w:rPr>
                <w:color w:val="auto"/>
              </w:rPr>
            </w:pPr>
            <w:r>
              <w:rPr>
                <w:rFonts w:hint="eastAsia"/>
                <w:color w:val="auto"/>
              </w:rPr>
              <w:t>类型：外部因素；</w:t>
            </w:r>
          </w:p>
          <w:p>
            <w:pPr>
              <w:rPr>
                <w:color w:val="auto"/>
              </w:rPr>
            </w:pPr>
            <w:r>
              <w:rPr>
                <w:rFonts w:hint="eastAsia"/>
                <w:color w:val="auto"/>
              </w:rPr>
              <w:t>类别：法律、法规内容的变化：风险：公司获得了管理体系认证，在市场竞争中比较有利的位置，符合国家关于深化体系建立管理体系的要求。</w:t>
            </w:r>
          </w:p>
          <w:p>
            <w:pPr>
              <w:rPr>
                <w:color w:val="auto"/>
              </w:rPr>
            </w:pPr>
            <w:r>
              <w:rPr>
                <w:rFonts w:hint="eastAsia"/>
                <w:color w:val="auto"/>
              </w:rPr>
              <w:t>机遇：公司服务意识增强，给公司带来潜在的客户</w:t>
            </w:r>
          </w:p>
          <w:p>
            <w:pPr>
              <w:rPr>
                <w:color w:val="auto"/>
              </w:rPr>
            </w:pPr>
            <w:r>
              <w:rPr>
                <w:rFonts w:hint="eastAsia"/>
                <w:color w:val="auto"/>
              </w:rPr>
              <w:t>应对机遇及措施：加大市场开拓，主要职能部门按照要求加强相关服务区域所在地法政策的收集评价。</w:t>
            </w:r>
          </w:p>
          <w:p>
            <w:pPr>
              <w:rPr>
                <w:color w:val="auto"/>
              </w:rPr>
            </w:pPr>
            <w:r>
              <w:rPr>
                <w:rFonts w:hint="eastAsia"/>
                <w:color w:val="auto"/>
              </w:rPr>
              <w:t>针对外部因素，还分析了市场、业主要求、法律法规的变化等。</w:t>
            </w:r>
          </w:p>
          <w:p>
            <w:pPr>
              <w:numPr>
                <w:ilvl w:val="0"/>
                <w:numId w:val="1"/>
              </w:numPr>
              <w:rPr>
                <w:color w:val="auto"/>
              </w:rPr>
            </w:pPr>
            <w:r>
              <w:rPr>
                <w:rFonts w:hint="eastAsia"/>
                <w:color w:val="auto"/>
              </w:rPr>
              <w:t>类型：内部因素；</w:t>
            </w:r>
          </w:p>
          <w:p>
            <w:pPr>
              <w:rPr>
                <w:color w:val="auto"/>
              </w:rPr>
            </w:pPr>
            <w:r>
              <w:rPr>
                <w:rFonts w:hint="eastAsia"/>
                <w:color w:val="auto"/>
              </w:rPr>
              <w:t>类别：服务实施过程：风险：不能准时完成计划，不良率过高，效率太低，会严重影响公司，会给公司发展带来较大的风险；</w:t>
            </w:r>
          </w:p>
          <w:p>
            <w:pPr>
              <w:rPr>
                <w:color w:val="auto"/>
              </w:rPr>
            </w:pPr>
            <w:r>
              <w:rPr>
                <w:rFonts w:hint="eastAsia"/>
                <w:color w:val="auto"/>
              </w:rPr>
              <w:t>机遇：服务实施过程处理得当，会给公司带来额外的发展机遇。</w:t>
            </w:r>
          </w:p>
          <w:p>
            <w:pPr>
              <w:rPr>
                <w:color w:val="auto"/>
              </w:rPr>
            </w:pPr>
            <w:r>
              <w:rPr>
                <w:rFonts w:hint="eastAsia"/>
                <w:color w:val="auto"/>
              </w:rPr>
              <w:t>应对机遇及措施：各部门要严格按照物业服务管理规定，做好客户服务工作，提高客户满意度。</w:t>
            </w:r>
          </w:p>
          <w:p>
            <w:pPr>
              <w:rPr>
                <w:color w:val="auto"/>
              </w:rPr>
            </w:pPr>
            <w:r>
              <w:rPr>
                <w:rFonts w:hint="eastAsia"/>
                <w:color w:val="auto"/>
              </w:rPr>
              <w:t>针对内部部因素，还分析了财务状况、人力资源、基础设施等。</w:t>
            </w:r>
          </w:p>
          <w:p>
            <w:pPr>
              <w:rPr>
                <w:color w:val="auto"/>
              </w:rPr>
            </w:pPr>
            <w:r>
              <w:rPr>
                <w:rFonts w:hint="eastAsia"/>
                <w:color w:val="auto"/>
              </w:rPr>
              <w:t>应对风险和机遇的措施与其对于产品和服务符合性的潜在影响相适应。</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提供有《危险源和环境因素识别与评价管理制度》，内容包括环境因素、危险源的识别、评价、汇总；重要环境因素和不可</w:t>
            </w:r>
            <w:r>
              <w:rPr>
                <w:rFonts w:hint="eastAsia" w:cs="宋体" w:asciiTheme="minorEastAsia" w:hAnsiTheme="minorEastAsia" w:eastAsiaTheme="minorEastAsia"/>
                <w:color w:val="auto"/>
                <w:szCs w:val="21"/>
              </w:rPr>
              <w:t>接受风险的控制。</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评价重要环境因素有以下</w:t>
            </w:r>
            <w:r>
              <w:rPr>
                <w:rFonts w:hint="eastAsia" w:cs="宋体" w:asciiTheme="minorEastAsia" w:hAnsiTheme="minorEastAsia" w:eastAsiaTheme="minorEastAsia"/>
                <w:color w:val="auto"/>
                <w:szCs w:val="21"/>
                <w:lang w:val="en-US" w:eastAsia="zh-CN"/>
              </w:rPr>
              <w:t>两</w:t>
            </w:r>
            <w:r>
              <w:rPr>
                <w:rFonts w:hint="eastAsia" w:cs="宋体" w:asciiTheme="minorEastAsia" w:hAnsiTheme="minorEastAsia" w:eastAsiaTheme="minorEastAsia"/>
                <w:color w:val="auto"/>
                <w:szCs w:val="21"/>
              </w:rPr>
              <w:t>项：火灾；固废的排放。</w:t>
            </w:r>
          </w:p>
          <w:p>
            <w:pPr>
              <w:pStyle w:val="20"/>
              <w:numPr>
                <w:numId w:val="0"/>
              </w:numPr>
              <w:tabs>
                <w:tab w:val="center" w:pos="3169"/>
              </w:tabs>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不可接受风险为：火灾、触电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w:t>
            </w:r>
            <w:r>
              <w:rPr>
                <w:rFonts w:hint="eastAsia" w:cs="宋体" w:asciiTheme="minorEastAsia" w:hAnsiTheme="minorEastAsia" w:eastAsiaTheme="minorEastAsia"/>
                <w:color w:val="auto"/>
                <w:szCs w:val="21"/>
                <w:lang w:val="en-US" w:eastAsia="zh-CN"/>
              </w:rPr>
              <w:t>下</w:t>
            </w:r>
            <w:r>
              <w:rPr>
                <w:rFonts w:hint="eastAsia" w:cs="宋体" w:asciiTheme="minorEastAsia" w:hAnsiTheme="minorEastAsia" w:eastAsiaTheme="minorEastAsia"/>
                <w:color w:val="auto"/>
                <w:szCs w:val="21"/>
              </w:rPr>
              <w:t>重要环境因素</w:t>
            </w:r>
            <w:r>
              <w:rPr>
                <w:rFonts w:hint="eastAsia" w:cs="宋体" w:asciiTheme="minorEastAsia" w:hAnsiTheme="minorEastAsia" w:eastAsiaTheme="minorEastAsia"/>
                <w:color w:val="auto"/>
                <w:szCs w:val="21"/>
                <w:lang w:val="en-US" w:eastAsia="zh-CN"/>
              </w:rPr>
              <w:t>及危险源</w:t>
            </w:r>
            <w:r>
              <w:rPr>
                <w:rFonts w:hint="eastAsia" w:cs="宋体" w:asciiTheme="minorEastAsia" w:hAnsiTheme="minorEastAsia" w:eastAsiaTheme="minorEastAsia"/>
                <w:color w:val="auto"/>
                <w:szCs w:val="21"/>
              </w:rPr>
              <w:t>的管理措施：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pStyle w:val="2"/>
              <w:spacing w:before="0"/>
              <w:rPr>
                <w:color w:val="auto"/>
              </w:rPr>
            </w:pPr>
            <w:r>
              <w:rPr>
                <w:rFonts w:hint="eastAsia" w:cs="宋体" w:asciiTheme="minorEastAsia" w:hAnsiTheme="minorEastAsia" w:eastAsiaTheme="minorEastAsia"/>
                <w:color w:val="auto"/>
                <w:szCs w:val="21"/>
              </w:rPr>
              <w:t>应对风险和机遇的措施应与其对于产品和服务符合性的潜在影响相适应。</w:t>
            </w:r>
            <w:r>
              <w:rPr>
                <w:rFonts w:hint="eastAsia"/>
                <w:color w:val="auto"/>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60" w:type="dxa"/>
          </w:tcPr>
          <w:p>
            <w:pPr>
              <w:rPr>
                <w:rFonts w:ascii="宋体" w:hAnsi="宋体" w:cs="宋体"/>
                <w:color w:val="auto"/>
                <w:szCs w:val="21"/>
              </w:rPr>
            </w:pPr>
            <w:r>
              <w:rPr>
                <w:rFonts w:hint="eastAsia" w:ascii="宋体" w:hAnsi="宋体" w:cs="宋体"/>
                <w:color w:val="auto"/>
                <w:szCs w:val="21"/>
              </w:rPr>
              <w:t>措施的策划</w:t>
            </w:r>
          </w:p>
        </w:tc>
        <w:tc>
          <w:tcPr>
            <w:tcW w:w="960" w:type="dxa"/>
          </w:tcPr>
          <w:p>
            <w:pPr>
              <w:rPr>
                <w:rFonts w:ascii="宋体" w:hAnsi="宋体" w:cs="宋体"/>
                <w:color w:val="auto"/>
                <w:szCs w:val="21"/>
              </w:rPr>
            </w:pPr>
            <w:r>
              <w:rPr>
                <w:rFonts w:hint="eastAsia" w:ascii="宋体" w:hAnsi="宋体" w:cs="宋体"/>
                <w:color w:val="auto"/>
                <w:szCs w:val="21"/>
              </w:rPr>
              <w:t>ES6.1.4</w:t>
            </w:r>
          </w:p>
        </w:tc>
        <w:tc>
          <w:tcPr>
            <w:tcW w:w="10004" w:type="dxa"/>
          </w:tcPr>
          <w:p>
            <w:pPr>
              <w:tabs>
                <w:tab w:val="left" w:pos="1800"/>
              </w:tabs>
              <w:ind w:right="15" w:rightChars="7"/>
              <w:jc w:val="left"/>
              <w:rPr>
                <w:rFonts w:ascii="宋体" w:hAnsi="宋体" w:cs="宋体"/>
                <w:color w:val="auto"/>
                <w:szCs w:val="21"/>
              </w:rPr>
            </w:pPr>
            <w:r>
              <w:rPr>
                <w:rFonts w:hint="eastAsia" w:ascii="宋体" w:hAnsi="宋体" w:cs="宋体"/>
                <w:color w:val="auto"/>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QES6.2 </w:t>
            </w:r>
          </w:p>
          <w:p>
            <w:pPr>
              <w:rPr>
                <w:b/>
                <w:color w:val="auto"/>
                <w:szCs w:val="21"/>
              </w:rPr>
            </w:pPr>
          </w:p>
        </w:tc>
        <w:tc>
          <w:tcPr>
            <w:tcW w:w="10004" w:type="dxa"/>
          </w:tcPr>
          <w:p>
            <w:pPr>
              <w:rPr>
                <w:rFonts w:hint="eastAsia" w:ascii="宋体" w:hAnsi="宋体" w:cs="宋体"/>
                <w:color w:val="auto"/>
                <w:szCs w:val="21"/>
              </w:rPr>
            </w:pPr>
            <w:r>
              <w:rPr>
                <w:rFonts w:hint="eastAsia" w:ascii="宋体" w:hAnsi="宋体" w:cs="宋体"/>
                <w:color w:val="auto"/>
                <w:szCs w:val="21"/>
              </w:rPr>
              <w:t>质量、环境、职业健康安全目标：</w:t>
            </w:r>
          </w:p>
          <w:p>
            <w:pPr>
              <w:numPr>
                <w:numId w:val="0"/>
              </w:numPr>
              <w:tabs>
                <w:tab w:val="center" w:pos="4894"/>
              </w:tabs>
              <w:snapToGrid w:val="0"/>
              <w:spacing w:line="420" w:lineRule="exact"/>
              <w:ind w:leftChars="0"/>
              <w:rPr>
                <w:rFonts w:hint="default" w:eastAsia="宋体"/>
                <w:color w:val="auto"/>
                <w:lang w:val="en-US" w:eastAsia="zh-CN"/>
              </w:rPr>
            </w:pPr>
            <w:r>
              <w:rPr>
                <w:rFonts w:hint="eastAsia" w:cs="宋体" w:asciiTheme="minorEastAsia" w:hAnsiTheme="minorEastAsia" w:eastAsiaTheme="minorEastAsia"/>
                <w:color w:val="auto"/>
                <w:szCs w:val="21"/>
              </w:rPr>
              <w:t>客户满意度达≥9</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ab/>
            </w:r>
            <w:r>
              <w:rPr>
                <w:rFonts w:hint="eastAsia" w:ascii="宋体" w:hAnsi="宋体" w:cs="宋体"/>
                <w:color w:val="auto"/>
                <w:szCs w:val="21"/>
              </w:rPr>
              <w:t>实测：</w:t>
            </w:r>
            <w:r>
              <w:rPr>
                <w:rFonts w:hint="eastAsia" w:ascii="宋体" w:hAnsi="宋体" w:cs="宋体"/>
                <w:color w:val="auto"/>
                <w:szCs w:val="21"/>
                <w:lang w:val="en-US" w:eastAsia="zh-CN"/>
              </w:rPr>
              <w:t>96分</w:t>
            </w:r>
          </w:p>
          <w:p>
            <w:pPr>
              <w:tabs>
                <w:tab w:val="center" w:pos="4894"/>
              </w:tabs>
              <w:snapToGrid w:val="0"/>
              <w:spacing w:line="4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火灾事故发生为0；</w:t>
            </w:r>
            <w:r>
              <w:rPr>
                <w:rFonts w:hint="eastAsia" w:cs="宋体" w:asciiTheme="minorEastAsia" w:hAnsiTheme="minorEastAsia" w:eastAsiaTheme="minorEastAsia"/>
                <w:color w:val="auto"/>
                <w:szCs w:val="21"/>
                <w:lang w:val="en-US" w:eastAsia="zh-CN"/>
              </w:rPr>
              <w:t xml:space="preserve">                        </w:t>
            </w:r>
            <w:r>
              <w:rPr>
                <w:rFonts w:hint="eastAsia" w:ascii="宋体" w:hAnsi="宋体" w:cs="宋体"/>
                <w:color w:val="auto"/>
                <w:szCs w:val="21"/>
              </w:rPr>
              <w:t>实测：0</w:t>
            </w:r>
          </w:p>
          <w:p>
            <w:pPr>
              <w:rPr>
                <w:rFonts w:hint="eastAsia" w:ascii="宋体" w:hAnsi="宋体" w:cs="宋体"/>
                <w:color w:val="auto"/>
                <w:szCs w:val="21"/>
              </w:rPr>
            </w:pPr>
            <w:r>
              <w:rPr>
                <w:rFonts w:hint="eastAsia" w:cs="宋体" w:asciiTheme="minorEastAsia" w:hAnsiTheme="minorEastAsia" w:eastAsiaTheme="minorEastAsia"/>
                <w:color w:val="auto"/>
                <w:szCs w:val="21"/>
              </w:rPr>
              <w:t>固废处理合规率100%；</w:t>
            </w:r>
            <w:r>
              <w:rPr>
                <w:rFonts w:hint="eastAsia" w:ascii="宋体" w:hAnsi="宋体" w:cs="宋体"/>
                <w:color w:val="auto"/>
                <w:szCs w:val="21"/>
              </w:rPr>
              <w:t xml:space="preserve">                     实测：0</w:t>
            </w:r>
          </w:p>
          <w:p>
            <w:pPr>
              <w:tabs>
                <w:tab w:val="center" w:pos="4894"/>
              </w:tabs>
              <w:snapToGrid w:val="0"/>
              <w:spacing w:line="4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死亡事故发生率</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 xml:space="preserve">                        </w:t>
            </w:r>
            <w:r>
              <w:rPr>
                <w:rFonts w:hint="eastAsia" w:ascii="宋体" w:hAnsi="宋体" w:cs="宋体"/>
                <w:color w:val="auto"/>
                <w:szCs w:val="21"/>
              </w:rPr>
              <w:t>实测：0</w:t>
            </w:r>
          </w:p>
          <w:p>
            <w:pPr>
              <w:pStyle w:val="2"/>
              <w:rPr>
                <w:color w:val="auto"/>
              </w:rPr>
            </w:pPr>
          </w:p>
          <w:p>
            <w:pPr>
              <w:rPr>
                <w:rFonts w:ascii="宋体" w:hAnsi="宋体" w:cs="宋体"/>
                <w:color w:val="auto"/>
                <w:szCs w:val="21"/>
              </w:rPr>
            </w:pPr>
            <w:r>
              <w:rPr>
                <w:rFonts w:hint="eastAsia" w:ascii="宋体" w:hAnsi="宋体" w:cs="宋体"/>
                <w:color w:val="auto"/>
                <w:szCs w:val="21"/>
              </w:rPr>
              <w:t>查《目标考核表》2021年01月-202</w:t>
            </w:r>
            <w:r>
              <w:rPr>
                <w:rFonts w:hint="eastAsia" w:ascii="宋体" w:hAnsi="宋体" w:cs="宋体"/>
                <w:color w:val="auto"/>
                <w:szCs w:val="21"/>
                <w:lang w:val="en-US" w:eastAsia="zh-CN"/>
              </w:rPr>
              <w:t>1</w:t>
            </w:r>
            <w:r>
              <w:rPr>
                <w:rFonts w:hint="eastAsia" w:ascii="宋体" w:hAnsi="宋体" w:cs="宋体"/>
                <w:color w:val="auto"/>
                <w:szCs w:val="21"/>
              </w:rPr>
              <w:t>年10月对目标进行考核，均达到目标，并将指标进行了分解。</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rPr>
                <w:rFonts w:ascii="宋体" w:hAnsi="宋体" w:cs="宋体"/>
                <w:color w:val="auto"/>
                <w:szCs w:val="21"/>
              </w:rPr>
            </w:pPr>
            <w:r>
              <w:rPr>
                <w:rFonts w:hint="eastAsia" w:ascii="宋体" w:hAnsi="宋体" w:cs="宋体"/>
                <w:color w:val="auto"/>
                <w:szCs w:val="21"/>
              </w:rPr>
              <w:t>1.变更的目的及潜在后果；</w:t>
            </w:r>
          </w:p>
          <w:p>
            <w:pPr>
              <w:rPr>
                <w:rFonts w:ascii="宋体" w:hAnsi="宋体" w:cs="宋体"/>
                <w:color w:val="auto"/>
                <w:szCs w:val="21"/>
              </w:rPr>
            </w:pPr>
            <w:r>
              <w:rPr>
                <w:rFonts w:hint="eastAsia" w:ascii="宋体" w:hAnsi="宋体" w:cs="宋体"/>
                <w:color w:val="auto"/>
                <w:szCs w:val="21"/>
              </w:rPr>
              <w:t>2.体系的完整性；</w:t>
            </w:r>
          </w:p>
          <w:p>
            <w:pPr>
              <w:rPr>
                <w:rFonts w:ascii="宋体" w:hAnsi="宋体" w:cs="宋体"/>
                <w:color w:val="auto"/>
                <w:szCs w:val="21"/>
              </w:rPr>
            </w:pPr>
            <w:r>
              <w:rPr>
                <w:rFonts w:hint="eastAsia" w:ascii="宋体" w:hAnsi="宋体" w:cs="宋体"/>
                <w:color w:val="auto"/>
                <w:szCs w:val="21"/>
              </w:rPr>
              <w:t>3.资源的可获得性；</w:t>
            </w:r>
          </w:p>
          <w:p>
            <w:pPr>
              <w:rPr>
                <w:rFonts w:ascii="宋体" w:hAnsi="宋体" w:cs="宋体"/>
                <w:color w:val="auto"/>
                <w:szCs w:val="21"/>
              </w:rPr>
            </w:pPr>
            <w:r>
              <w:rPr>
                <w:rFonts w:hint="eastAsia" w:ascii="宋体" w:hAnsi="宋体" w:cs="宋体"/>
                <w:color w:val="auto"/>
                <w:szCs w:val="21"/>
              </w:rPr>
              <w:t xml:space="preserve">4.责权的分配和再分配等因素。  </w:t>
            </w:r>
          </w:p>
          <w:p>
            <w:pPr>
              <w:rPr>
                <w:rFonts w:ascii="宋体" w:hAnsi="宋体" w:cs="宋体"/>
                <w:color w:val="auto"/>
                <w:szCs w:val="21"/>
              </w:rPr>
            </w:pPr>
            <w:r>
              <w:rPr>
                <w:rFonts w:hint="eastAsia" w:ascii="宋体" w:hAnsi="宋体" w:cs="宋体"/>
                <w:color w:val="auto"/>
                <w:szCs w:val="21"/>
              </w:rPr>
              <w:t xml:space="preserve">  经查：暂无变更。</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bCs/>
                <w:color w:val="auto"/>
                <w:spacing w:val="10"/>
                <w:szCs w:val="21"/>
              </w:rPr>
            </w:pPr>
            <w:r>
              <w:rPr>
                <w:rFonts w:hint="eastAsia" w:ascii="宋体" w:hAnsi="宋体" w:cs="宋体"/>
                <w:bCs/>
                <w:color w:val="auto"/>
                <w:spacing w:val="10"/>
                <w:szCs w:val="21"/>
              </w:rPr>
              <w:t xml:space="preserve">Q7.1.1 </w:t>
            </w:r>
          </w:p>
          <w:p>
            <w:pPr>
              <w:pStyle w:val="2"/>
              <w:spacing w:before="0" w:after="0"/>
              <w:rPr>
                <w:rFonts w:ascii="宋体" w:hAnsi="宋体" w:cs="宋体"/>
                <w:color w:val="auto"/>
                <w:szCs w:val="21"/>
              </w:rPr>
            </w:pPr>
            <w:r>
              <w:rPr>
                <w:rFonts w:hint="eastAsia" w:ascii="宋体" w:hAnsi="宋体" w:cs="宋体"/>
                <w:color w:val="auto"/>
                <w:szCs w:val="21"/>
              </w:rPr>
              <w:t>ES7.1</w:t>
            </w:r>
          </w:p>
        </w:tc>
        <w:tc>
          <w:tcPr>
            <w:tcW w:w="10004" w:type="dxa"/>
          </w:tcPr>
          <w:p>
            <w:pPr>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w:t>
            </w:r>
            <w:r>
              <w:rPr>
                <w:rFonts w:hint="eastAsia" w:ascii="宋体" w:hAnsi="宋体" w:cs="宋体"/>
                <w:color w:val="auto"/>
                <w:szCs w:val="21"/>
                <w:lang w:eastAsia="zh-CN"/>
              </w:rPr>
              <w:t>、</w:t>
            </w:r>
            <w:r>
              <w:rPr>
                <w:rFonts w:hint="eastAsia" w:ascii="宋体" w:hAnsi="宋体" w:cs="宋体"/>
                <w:color w:val="auto"/>
                <w:szCs w:val="21"/>
                <w:lang w:val="en-US" w:eastAsia="zh-CN"/>
              </w:rPr>
              <w:t>环保、安全</w:t>
            </w:r>
            <w:r>
              <w:rPr>
                <w:rFonts w:hint="eastAsia" w:ascii="宋体" w:hAnsi="宋体" w:cs="宋体"/>
                <w:color w:val="auto"/>
                <w:szCs w:val="21"/>
              </w:rPr>
              <w:t>组织了的培训，目前的资源基本满足策划需要。</w:t>
            </w:r>
          </w:p>
          <w:p>
            <w:pPr>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计算机网络科技领域内的技术开发，会议及展览服务，劳务派遣</w:t>
            </w:r>
            <w:r>
              <w:rPr>
                <w:rFonts w:hint="eastAsia" w:ascii="宋体" w:hAnsi="宋体" w:cs="宋体"/>
                <w:color w:val="auto"/>
                <w:szCs w:val="21"/>
              </w:rPr>
              <w:t>服务需要。</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和服务的改进结果）；外部来源（如标准；学术交流；专业会议，从业主或外部供方收集的知识）。</w:t>
            </w:r>
          </w:p>
          <w:p>
            <w:pPr>
              <w:rPr>
                <w:rFonts w:ascii="宋体" w:hAnsi="宋体" w:cs="宋体"/>
                <w:color w:val="auto"/>
                <w:szCs w:val="21"/>
              </w:rPr>
            </w:pPr>
            <w:r>
              <w:rPr>
                <w:rFonts w:hint="eastAsia" w:ascii="宋体" w:hAnsi="宋体" w:cs="宋体"/>
                <w:color w:val="auto"/>
                <w:szCs w:val="21"/>
              </w:rPr>
              <w:t>--公司明确组织知识作为公司的重要资源，按内部文件或外来文件予以受控管理包括必要的分级保密措施。</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QES7.4 </w:t>
            </w:r>
          </w:p>
          <w:p>
            <w:pPr>
              <w:rPr>
                <w:rFonts w:ascii="宋体" w:hAnsi="宋体"/>
                <w:color w:val="auto"/>
                <w:szCs w:val="21"/>
              </w:rPr>
            </w:pP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部门负责人清楚公司及各部门与QES相关的内部沟通和外部信息交流的项目、内容等。如：公布、公开管理方针和管理目标、与业主、外部供方等相关服务的沟通等。</w:t>
            </w:r>
          </w:p>
          <w:p>
            <w:pPr>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rPr>
                <w:rFonts w:ascii="宋体" w:hAnsi="宋体" w:cs="宋体"/>
                <w:color w:val="auto"/>
                <w:szCs w:val="21"/>
              </w:rPr>
            </w:pPr>
            <w:r>
              <w:rPr>
                <w:rFonts w:hint="eastAsia" w:ascii="宋体" w:hAnsi="宋体" w:cs="宋体"/>
                <w:color w:val="auto"/>
                <w:szCs w:val="21"/>
              </w:rPr>
              <w:t>--通常的沟通方式包括但不限于：会议、文件、通告、内部联络书、电脑网络、培训、拜访、交谈、报告等。</w:t>
            </w:r>
          </w:p>
          <w:p>
            <w:pPr>
              <w:rPr>
                <w:rFonts w:ascii="宋体" w:hAnsi="宋体" w:cs="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文件化信息总则</w:t>
            </w:r>
          </w:p>
          <w:p>
            <w:pPr>
              <w:adjustRightInd w:val="0"/>
              <w:snapToGrid w:val="0"/>
              <w:jc w:val="left"/>
              <w:rPr>
                <w:rFonts w:hint="eastAsia" w:ascii="宋体" w:hAnsi="宋体" w:cs="宋体"/>
                <w:color w:val="auto"/>
                <w:szCs w:val="21"/>
              </w:rPr>
            </w:pP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QES7.5.1</w:t>
            </w:r>
          </w:p>
        </w:tc>
        <w:tc>
          <w:tcPr>
            <w:tcW w:w="10004" w:type="dxa"/>
            <w:vAlign w:val="top"/>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一级文件：质量手册</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  经查：公司提供的各级体系文件总体满足标准的要求和确保Q</w:t>
            </w:r>
            <w:r>
              <w:rPr>
                <w:rFonts w:hint="eastAsia" w:ascii="宋体" w:hAnsi="宋体" w:cs="宋体"/>
                <w:color w:val="auto"/>
                <w:kern w:val="0"/>
                <w:szCs w:val="21"/>
                <w:lang w:val="en-US" w:eastAsia="zh-CN"/>
              </w:rPr>
              <w:t>ES</w:t>
            </w:r>
            <w:r>
              <w:rPr>
                <w:rFonts w:hint="eastAsia" w:ascii="宋体" w:hAnsi="宋体" w:cs="宋体"/>
                <w:color w:val="auto"/>
                <w:kern w:val="0"/>
                <w:szCs w:val="21"/>
              </w:rPr>
              <w:t>有效性的需要。</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QES9.1.1 </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对整个管理体系过程进行的监视和测量，主要通过内审、管理评审对产品的服务过程进行监视，通过管理目标的定期考核对目标完成情况进行监测。质量、环境、职业健康安全的绩效和有效性的评价方法的采用及有关监视和测量记录的保留等要求予以较清楚的策划和确定，详见相关程序文件及监视、测量、分析和评价的实施计划。</w:t>
            </w:r>
          </w:p>
          <w:p>
            <w:pPr>
              <w:ind w:firstLine="420" w:firstLineChars="200"/>
              <w:rPr>
                <w:rFonts w:ascii="宋体" w:hAnsi="宋体" w:cs="宋体"/>
                <w:color w:val="auto"/>
                <w:szCs w:val="21"/>
              </w:rPr>
            </w:pPr>
            <w:r>
              <w:rPr>
                <w:rFonts w:hint="eastAsia" w:ascii="宋体" w:hAnsi="宋体" w:cs="宋体"/>
                <w:color w:val="auto"/>
                <w:szCs w:val="21"/>
              </w:rPr>
              <w:t>如：</w:t>
            </w:r>
          </w:p>
          <w:p>
            <w:pPr>
              <w:ind w:firstLine="420" w:firstLineChars="200"/>
              <w:rPr>
                <w:rFonts w:ascii="宋体" w:hAnsi="宋体" w:cs="宋体"/>
                <w:color w:val="auto"/>
                <w:szCs w:val="21"/>
              </w:rPr>
            </w:pPr>
            <w:r>
              <w:rPr>
                <w:rFonts w:hint="eastAsia" w:ascii="宋体" w:hAnsi="宋体" w:cs="宋体"/>
                <w:color w:val="auto"/>
                <w:szCs w:val="21"/>
              </w:rPr>
              <w:t>（1）《监视和测量管理制度》</w:t>
            </w:r>
          </w:p>
          <w:p>
            <w:pPr>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内部审核管理制度</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管理评审制度</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（4）《应急准备和响应管理制度》</w:t>
            </w:r>
          </w:p>
          <w:p>
            <w:pPr>
              <w:ind w:firstLine="420" w:firstLineChars="200"/>
              <w:rPr>
                <w:rFonts w:ascii="宋体" w:hAnsi="宋体" w:cs="宋体"/>
                <w:color w:val="auto"/>
                <w:szCs w:val="21"/>
              </w:rPr>
            </w:pPr>
            <w:r>
              <w:rPr>
                <w:rFonts w:hint="eastAsia" w:ascii="宋体" w:hAnsi="宋体" w:cs="宋体"/>
                <w:color w:val="auto"/>
                <w:szCs w:val="21"/>
              </w:rPr>
              <w:t>（5）《合规义务管理制度》</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tc>
        <w:tc>
          <w:tcPr>
            <w:tcW w:w="960" w:type="dxa"/>
          </w:tcPr>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QES9.3 </w:t>
            </w:r>
          </w:p>
        </w:tc>
        <w:tc>
          <w:tcPr>
            <w:tcW w:w="10004" w:type="dxa"/>
          </w:tcPr>
          <w:p>
            <w:pPr>
              <w:tabs>
                <w:tab w:val="center" w:pos="3169"/>
              </w:tabs>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查，公司管理手册及《</w:t>
            </w:r>
            <w:r>
              <w:rPr>
                <w:rFonts w:hint="eastAsia" w:cs="宋体" w:asciiTheme="minorEastAsia" w:hAnsiTheme="minorEastAsia" w:eastAsiaTheme="minorEastAsia"/>
                <w:color w:val="auto"/>
                <w:szCs w:val="21"/>
                <w:lang w:eastAsia="zh-CN"/>
              </w:rPr>
              <w:t>管理评审制度</w:t>
            </w:r>
            <w:r>
              <w:rPr>
                <w:rFonts w:hint="eastAsia" w:cs="宋体" w:asciiTheme="minorEastAsia" w:hAnsiTheme="minorEastAsia" w:eastAsiaTheme="minorEastAsia"/>
                <w:color w:val="auto"/>
                <w:szCs w:val="21"/>
              </w:rPr>
              <w:t>》，规定了管理评审的要求：管理评审的主持人、时间频率、管理评审的输入、输出等。公司制定了“</w:t>
            </w:r>
            <w:r>
              <w:rPr>
                <w:rFonts w:hint="eastAsia" w:cs="宋体" w:asciiTheme="minorEastAsia" w:hAnsiTheme="minorEastAsia" w:eastAsiaTheme="minorEastAsia"/>
                <w:color w:val="auto"/>
                <w:szCs w:val="21"/>
                <w:lang w:eastAsia="zh-CN"/>
              </w:rPr>
              <w:t>管理评审制度</w:t>
            </w:r>
            <w:r>
              <w:rPr>
                <w:rFonts w:hint="eastAsia" w:cs="宋体" w:asciiTheme="minorEastAsia" w:hAnsiTheme="minorEastAsia" w:eastAsiaTheme="minorEastAsia"/>
                <w:color w:val="auto"/>
                <w:szCs w:val="21"/>
              </w:rPr>
              <w:t>”,规定每年至少进行一次管理评审，每次时间间隔不超过12个月</w:t>
            </w:r>
          </w:p>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查审核时间：2021年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月2</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日（上次审核时间</w:t>
            </w:r>
            <w:r>
              <w:rPr>
                <w:rFonts w:hint="eastAsia" w:cs="宋体" w:asciiTheme="minorEastAsia" w:hAnsiTheme="minorEastAsia" w:eastAsiaTheme="minorEastAsia"/>
                <w:color w:val="auto"/>
                <w:szCs w:val="21"/>
                <w:lang w:val="en-US" w:eastAsia="zh-CN"/>
              </w:rPr>
              <w:t>2020.5.30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未超过1年</w:t>
            </w:r>
            <w:r>
              <w:rPr>
                <w:rFonts w:hint="eastAsia" w:cs="宋体" w:asciiTheme="minorEastAsia" w:hAnsiTheme="minorEastAsia" w:eastAsiaTheme="minorEastAsia"/>
                <w:color w:val="auto"/>
                <w:szCs w:val="21"/>
              </w:rPr>
              <w:t>，符合</w:t>
            </w:r>
            <w:r>
              <w:rPr>
                <w:rFonts w:hint="eastAsia" w:cs="宋体" w:asciiTheme="minorEastAsia" w:hAnsiTheme="minorEastAsia" w:eastAsiaTheme="minorEastAsia"/>
                <w:color w:val="auto"/>
                <w:szCs w:val="21"/>
                <w:lang w:val="en-US" w:eastAsia="zh-CN"/>
              </w:rPr>
              <w:t>相关策划及</w:t>
            </w:r>
            <w:r>
              <w:rPr>
                <w:rFonts w:hint="eastAsia" w:cs="宋体" w:asciiTheme="minorEastAsia" w:hAnsiTheme="minorEastAsia" w:eastAsiaTheme="minorEastAsia"/>
                <w:color w:val="auto"/>
                <w:szCs w:val="21"/>
              </w:rPr>
              <w:t>要求）。</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主持人：总经理</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参加人员：体系涉及到的各部门所有有人员</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评审输入内容：</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质量环境安全目标和指标的实现程度。</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质量环境安全管理体系运行情况以及环境安全绩效。</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内审、合规性评价结果。</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预防措施和纠正措施的状况。</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来自外部相关方的信息交流，包括抱怨。</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过程业绩、服务符合性。</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组织结构、职责权限合理性、有效性。</w:t>
            </w:r>
          </w:p>
          <w:p>
            <w:pPr>
              <w:tabs>
                <w:tab w:val="center" w:pos="3169"/>
              </w:tabs>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上一次管理评审的跟踪情况</w:t>
            </w:r>
            <w:r>
              <w:rPr>
                <w:rFonts w:hint="eastAsia" w:cs="宋体" w:asciiTheme="minorEastAsia" w:hAnsiTheme="minorEastAsia" w:eastAsiaTheme="minorEastAsia"/>
                <w:color w:val="auto"/>
                <w:szCs w:val="21"/>
                <w:lang w:eastAsia="zh-CN"/>
              </w:rPr>
              <w:t>。</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顾客反馈、满意度调查结果等信息。</w:t>
            </w:r>
          </w:p>
          <w:p>
            <w:pPr>
              <w:tabs>
                <w:tab w:val="center" w:pos="3169"/>
              </w:tabs>
              <w:jc w:val="left"/>
              <w:rPr>
                <w:color w:val="auto"/>
                <w:szCs w:val="21"/>
              </w:rPr>
            </w:pP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评审输出内容：</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质量环境安全管理体系运行有效，符合标准要求，得到了正确的实施和保持。</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质量、环境、安全方针的评审：方针合理、适宜符合要求，</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体系策划情况的评审（包括法律法规、目标指标）；</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预防措施和纠正措施的状况。</w:t>
            </w:r>
          </w:p>
          <w:p>
            <w:pPr>
              <w:tabs>
                <w:tab w:val="center" w:pos="3169"/>
              </w:tabs>
              <w:jc w:val="left"/>
              <w:rPr>
                <w:color w:val="auto"/>
              </w:rPr>
            </w:pPr>
            <w:r>
              <w:rPr>
                <w:rFonts w:hint="eastAsia" w:cs="宋体" w:asciiTheme="minorEastAsia" w:hAnsiTheme="minorEastAsia" w:eastAsiaTheme="minorEastAsia"/>
                <w:color w:val="auto"/>
                <w:szCs w:val="21"/>
              </w:rPr>
              <w:t>上一次管理评审</w:t>
            </w:r>
            <w:r>
              <w:rPr>
                <w:rFonts w:hint="eastAsia" w:cs="宋体" w:asciiTheme="minorEastAsia" w:hAnsiTheme="minorEastAsia" w:eastAsiaTheme="minorEastAsia"/>
                <w:color w:val="auto"/>
                <w:szCs w:val="21"/>
                <w:lang w:val="en-US" w:eastAsia="zh-CN"/>
              </w:rPr>
              <w:t>改进</w:t>
            </w:r>
            <w:r>
              <w:rPr>
                <w:rFonts w:hint="eastAsia" w:cs="宋体" w:asciiTheme="minorEastAsia" w:hAnsiTheme="minorEastAsia" w:eastAsiaTheme="minorEastAsia"/>
                <w:color w:val="auto"/>
                <w:szCs w:val="21"/>
              </w:rPr>
              <w:t>的验证情况</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上一次改进项为</w:t>
            </w:r>
            <w:r>
              <w:rPr>
                <w:rFonts w:hint="eastAsia"/>
                <w:color w:val="auto"/>
                <w:szCs w:val="21"/>
              </w:rPr>
              <w:t>建议加强公司人员对管理体系方针的学习培训；由行政部负责，</w:t>
            </w:r>
            <w:r>
              <w:rPr>
                <w:rFonts w:hint="eastAsia"/>
                <w:color w:val="auto"/>
                <w:szCs w:val="21"/>
                <w:lang w:val="en-US" w:eastAsia="zh-CN"/>
              </w:rPr>
              <w:t>已开展培训，改进有效</w:t>
            </w:r>
            <w:r>
              <w:rPr>
                <w:rFonts w:hint="eastAsia" w:cs="宋体" w:asciiTheme="minorEastAsia" w:hAnsiTheme="minorEastAsia" w:eastAsiaTheme="minorEastAsia"/>
                <w:color w:val="auto"/>
                <w:szCs w:val="21"/>
              </w:rPr>
              <w:t>。</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实施与运行情况的评审（包括资源提供、文件控制）；</w:t>
            </w:r>
          </w:p>
          <w:p>
            <w:pPr>
              <w:tabs>
                <w:tab w:val="center" w:pos="3169"/>
              </w:tabs>
              <w:jc w:val="left"/>
              <w:rPr>
                <w:rFonts w:hint="eastAsia" w:ascii="Times New Roman" w:hAnsi="Times New Roman" w:eastAsia="宋体" w:cs="Times New Roman"/>
                <w:color w:val="auto"/>
                <w:szCs w:val="21"/>
                <w:lang w:val="en-US" w:eastAsia="zh-CN"/>
              </w:rPr>
            </w:pPr>
            <w:r>
              <w:rPr>
                <w:rFonts w:hint="eastAsia" w:cs="宋体" w:asciiTheme="minorEastAsia" w:hAnsiTheme="minorEastAsia" w:eastAsiaTheme="minorEastAsia"/>
                <w:color w:val="auto"/>
                <w:szCs w:val="21"/>
              </w:rPr>
              <w:t>体系绩效测量和监</w:t>
            </w:r>
            <w:r>
              <w:rPr>
                <w:rFonts w:hint="eastAsia" w:ascii="Times New Roman" w:hAnsi="Times New Roman" w:eastAsia="宋体" w:cs="Times New Roman"/>
                <w:color w:val="auto"/>
                <w:szCs w:val="21"/>
                <w:lang w:val="en-US" w:eastAsia="zh-CN"/>
              </w:rPr>
              <w:t>视（包括目标达成情况、内审审核）：通过考核目标达成良好，内审基本符合要求；</w:t>
            </w:r>
          </w:p>
          <w:p>
            <w:pPr>
              <w:tabs>
                <w:tab w:val="center" w:pos="3169"/>
              </w:tabs>
              <w:jc w:val="left"/>
              <w:rPr>
                <w:rFonts w:hint="eastAsia" w:cs="宋体" w:asciiTheme="minorEastAsia" w:hAnsiTheme="minorEastAsia" w:eastAsiaTheme="minorEastAsia"/>
                <w:color w:val="auto"/>
                <w:szCs w:val="21"/>
              </w:rPr>
            </w:pPr>
            <w:r>
              <w:rPr>
                <w:rFonts w:hint="eastAsia" w:ascii="Times New Roman" w:hAnsi="Times New Roman" w:eastAsia="宋体" w:cs="Times New Roman"/>
                <w:color w:val="auto"/>
                <w:szCs w:val="21"/>
                <w:lang w:val="en-US" w:eastAsia="zh-CN"/>
              </w:rPr>
              <w:t>本次评审改进的建议：劳务派遣人员专业性不够，要加强派遣前的专业培训力度，或者直接招聘相关行业熟手。措施负责人：用工保障部赵立铭，于2021年</w:t>
            </w:r>
            <w:r>
              <w:rPr>
                <w:rFonts w:hint="eastAsia" w:cs="宋体" w:asciiTheme="minorEastAsia" w:hAnsiTheme="minorEastAsia" w:eastAsiaTheme="minorEastAsia"/>
                <w:color w:val="auto"/>
                <w:szCs w:val="21"/>
              </w:rPr>
              <w:t>12月</w:t>
            </w:r>
            <w:r>
              <w:rPr>
                <w:rFonts w:hint="eastAsia"/>
                <w:color w:val="auto"/>
                <w:szCs w:val="21"/>
              </w:rPr>
              <w:t>底完成</w:t>
            </w:r>
            <w:r>
              <w:rPr>
                <w:rFonts w:hint="eastAsia"/>
                <w:color w:val="auto"/>
                <w:szCs w:val="21"/>
                <w:lang w:eastAsia="zh-CN"/>
              </w:rPr>
              <w:t>，</w:t>
            </w:r>
            <w:r>
              <w:rPr>
                <w:rFonts w:hint="eastAsia"/>
                <w:color w:val="auto"/>
                <w:szCs w:val="21"/>
                <w:lang w:val="en-US" w:eastAsia="zh-CN"/>
              </w:rPr>
              <w:t>下次审核时关注</w:t>
            </w:r>
            <w:r>
              <w:rPr>
                <w:rFonts w:hint="eastAsia" w:cs="宋体" w:asciiTheme="minorEastAsia" w:hAnsiTheme="minorEastAsia" w:eastAsiaTheme="minorEastAsia"/>
                <w:color w:val="auto"/>
                <w:szCs w:val="21"/>
              </w:rPr>
              <w:t>。</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近一年来未收到相关法及顾客投诉抱怨；</w:t>
            </w:r>
          </w:p>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管理评审结论：管理方针、目标适宜，体系符合企业现状，公司建立的管理体系适宜、充分、有效。</w:t>
            </w:r>
          </w:p>
        </w:tc>
        <w:tc>
          <w:tcPr>
            <w:tcW w:w="1585" w:type="dxa"/>
          </w:tcPr>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tcPr>
          <w:p>
            <w:pPr>
              <w:tabs>
                <w:tab w:val="center" w:pos="3169"/>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 总则</w:t>
            </w:r>
          </w:p>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60" w:type="dxa"/>
          </w:tcPr>
          <w:p>
            <w:pPr>
              <w:tabs>
                <w:tab w:val="center" w:pos="3169"/>
              </w:tabs>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QE10.1；10.3；S10.1；10.2</w:t>
            </w:r>
          </w:p>
          <w:p>
            <w:pPr>
              <w:tabs>
                <w:tab w:val="center" w:pos="3169"/>
              </w:tabs>
              <w:rPr>
                <w:rFonts w:asciiTheme="minorEastAsia" w:hAnsiTheme="minorEastAsia" w:eastAsiaTheme="minorEastAsia"/>
                <w:color w:val="auto"/>
                <w:szCs w:val="21"/>
              </w:rPr>
            </w:pPr>
          </w:p>
        </w:tc>
        <w:tc>
          <w:tcPr>
            <w:tcW w:w="10004" w:type="dxa"/>
          </w:tcPr>
          <w:p>
            <w:pPr>
              <w:tabs>
                <w:tab w:val="center" w:pos="3169"/>
              </w:tabs>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公司制定系列程序文件《</w:t>
            </w:r>
            <w:r>
              <w:rPr>
                <w:rFonts w:hint="eastAsia" w:cs="宋体" w:asciiTheme="minorEastAsia" w:hAnsiTheme="minorEastAsia" w:eastAsiaTheme="minorEastAsia"/>
                <w:color w:val="auto"/>
                <w:szCs w:val="21"/>
                <w:lang w:eastAsia="zh-CN"/>
              </w:rPr>
              <w:t>管理评审制度</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纠正措施管理制度</w:t>
            </w:r>
            <w:r>
              <w:rPr>
                <w:rFonts w:hint="eastAsia" w:cs="宋体" w:asciiTheme="minorEastAsia" w:hAnsiTheme="minorEastAsia" w:eastAsiaTheme="minorEastAsia"/>
                <w:color w:val="auto"/>
                <w:szCs w:val="21"/>
              </w:rPr>
              <w:t>》及《</w:t>
            </w:r>
            <w:r>
              <w:rPr>
                <w:rFonts w:hint="eastAsia" w:cs="宋体" w:asciiTheme="minorEastAsia" w:hAnsiTheme="minorEastAsia" w:eastAsiaTheme="minorEastAsia"/>
                <w:color w:val="auto"/>
                <w:szCs w:val="21"/>
                <w:lang w:eastAsia="zh-CN"/>
              </w:rPr>
              <w:t>内部审核管理制度</w:t>
            </w:r>
            <w:r>
              <w:rPr>
                <w:rFonts w:hint="eastAsia" w:cs="宋体" w:asciiTheme="minorEastAsia" w:hAnsiTheme="minorEastAsia" w:eastAsiaTheme="minorEastAsia"/>
                <w:color w:val="auto"/>
                <w:szCs w:val="21"/>
              </w:rPr>
              <w:t>》，对持续改进的过程予以规定，以实现质量、环境和职业健康安全管理体系及服务符合性的持续改进。持续改进的过程包含持续改进的提出、立项、不合格的原因的分析、纠正措施的确定、跟踪和评价及负责部门和人员职责等。</w:t>
            </w:r>
          </w:p>
          <w:p>
            <w:pPr>
              <w:tabs>
                <w:tab w:val="center" w:pos="3169"/>
              </w:tabs>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公司通过管理方针、目标的达成分析、内部质量审核结果、数据资料统计分析、纠正和预防措施和管理评审等方式，以推动质量、环境和职业健康安全管理体系的持续改进。</w:t>
            </w:r>
          </w:p>
          <w:p>
            <w:pPr>
              <w:tabs>
                <w:tab w:val="center" w:pos="3169"/>
              </w:tabs>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管理手册、程序文件等实施运行，主要采用内审、管理评审、数据分析、纠正和预防措施、管理方针和目标等来实现对质量、环境和职业健康安全管理体系的改进，另外主要通过日常工作中发现的问题及时予以调整解决来实现。</w:t>
            </w:r>
          </w:p>
        </w:tc>
        <w:tc>
          <w:tcPr>
            <w:tcW w:w="1585" w:type="dxa"/>
          </w:tcPr>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范围的确认，资质的确认，标准/规范/法规的执行情况、认证证书、标志的使用情况、投诉或事故、监督抽查情况、体系变动、上次不符合验证</w:t>
            </w:r>
          </w:p>
        </w:tc>
        <w:tc>
          <w:tcPr>
            <w:tcW w:w="960" w:type="dxa"/>
          </w:tcPr>
          <w:p>
            <w:pPr>
              <w:tabs>
                <w:tab w:val="center" w:pos="3169"/>
              </w:tabs>
              <w:rPr>
                <w:rFonts w:asciiTheme="minorEastAsia" w:hAnsiTheme="minorEastAsia" w:eastAsiaTheme="minorEastAsia"/>
                <w:color w:val="auto"/>
                <w:szCs w:val="21"/>
              </w:rPr>
            </w:pPr>
          </w:p>
        </w:tc>
        <w:tc>
          <w:tcPr>
            <w:tcW w:w="10004" w:type="dxa"/>
          </w:tcPr>
          <w:p>
            <w:pPr>
              <w:tabs>
                <w:tab w:val="center" w:pos="3169"/>
              </w:tabs>
              <w:ind w:firstLine="420" w:firstLineChars="200"/>
              <w:jc w:val="left"/>
              <w:rPr>
                <w:color w:val="auto"/>
              </w:rPr>
            </w:pPr>
            <w:r>
              <w:rPr>
                <w:rFonts w:hint="eastAsia"/>
                <w:color w:val="auto"/>
              </w:rPr>
              <w:t>现场确认，公司管理体系覆盖范围：</w:t>
            </w:r>
          </w:p>
          <w:p>
            <w:pPr>
              <w:tabs>
                <w:tab w:val="center" w:pos="3169"/>
              </w:tabs>
              <w:ind w:firstLine="420" w:firstLineChars="200"/>
              <w:jc w:val="left"/>
              <w:rPr>
                <w:color w:val="auto"/>
              </w:rPr>
            </w:pPr>
            <w:r>
              <w:rPr>
                <w:rFonts w:hint="eastAsia"/>
                <w:color w:val="auto"/>
              </w:rPr>
              <w:t>QMS:</w:t>
            </w:r>
            <w:r>
              <w:rPr>
                <w:rFonts w:hint="eastAsia"/>
                <w:color w:val="auto"/>
                <w:lang w:eastAsia="zh-CN"/>
              </w:rPr>
              <w:t>计算机网络科技领域内的技术开发，会议及展览服务，劳务派遣</w:t>
            </w:r>
            <w:r>
              <w:rPr>
                <w:rFonts w:hint="eastAsia"/>
                <w:color w:val="auto"/>
              </w:rPr>
              <w:t>。</w:t>
            </w:r>
          </w:p>
          <w:p>
            <w:pPr>
              <w:tabs>
                <w:tab w:val="center" w:pos="3169"/>
              </w:tabs>
              <w:ind w:firstLine="420" w:firstLineChars="200"/>
              <w:jc w:val="left"/>
              <w:rPr>
                <w:color w:val="auto"/>
              </w:rPr>
            </w:pPr>
            <w:r>
              <w:rPr>
                <w:rFonts w:hint="eastAsia"/>
                <w:color w:val="auto"/>
              </w:rPr>
              <w:t>EMS</w:t>
            </w:r>
            <w:r>
              <w:rPr>
                <w:rFonts w:hint="eastAsia"/>
                <w:color w:val="auto"/>
                <w:lang w:val="en-GB"/>
              </w:rPr>
              <w:t>:</w:t>
            </w:r>
            <w:r>
              <w:rPr>
                <w:rFonts w:hint="eastAsia"/>
                <w:color w:val="auto"/>
                <w:lang w:val="en-GB" w:eastAsia="zh-CN"/>
              </w:rPr>
              <w:t>计算机网络科技领域内的技术开发，会议及展览服务，劳务派遣</w:t>
            </w:r>
            <w:r>
              <w:rPr>
                <w:rFonts w:hint="eastAsia"/>
                <w:color w:val="auto"/>
                <w:lang w:val="en-GB"/>
              </w:rPr>
              <w:t>及相关环境管理活动</w:t>
            </w:r>
            <w:r>
              <w:rPr>
                <w:rFonts w:hint="eastAsia"/>
                <w:color w:val="auto"/>
              </w:rPr>
              <w:t>。</w:t>
            </w:r>
          </w:p>
          <w:p>
            <w:pPr>
              <w:tabs>
                <w:tab w:val="center" w:pos="3169"/>
              </w:tabs>
              <w:ind w:firstLine="420" w:firstLineChars="200"/>
              <w:jc w:val="left"/>
              <w:rPr>
                <w:color w:val="auto"/>
              </w:rPr>
            </w:pPr>
            <w:r>
              <w:rPr>
                <w:rFonts w:hint="eastAsia"/>
                <w:color w:val="auto"/>
              </w:rPr>
              <w:t>OHSMS</w:t>
            </w:r>
            <w:r>
              <w:rPr>
                <w:rFonts w:hint="eastAsia"/>
                <w:color w:val="auto"/>
                <w:lang w:val="en-GB"/>
              </w:rPr>
              <w:t>:</w:t>
            </w:r>
            <w:r>
              <w:rPr>
                <w:rFonts w:hint="eastAsia"/>
                <w:color w:val="auto"/>
                <w:lang w:val="en-GB" w:eastAsia="zh-CN"/>
              </w:rPr>
              <w:t>计算机网络科技领域内的技术开发，会议及展览服务，劳务派遣</w:t>
            </w:r>
            <w:r>
              <w:rPr>
                <w:rFonts w:hint="eastAsia"/>
                <w:color w:val="auto"/>
                <w:lang w:val="en-GB"/>
              </w:rPr>
              <w:t>及相关职业健康安全管理活动</w:t>
            </w:r>
            <w:r>
              <w:rPr>
                <w:rFonts w:hint="eastAsia"/>
                <w:color w:val="auto"/>
              </w:rPr>
              <w:t>。</w:t>
            </w:r>
          </w:p>
          <w:p>
            <w:pPr>
              <w:tabs>
                <w:tab w:val="center" w:pos="3169"/>
              </w:tabs>
              <w:ind w:firstLine="420" w:firstLineChars="200"/>
              <w:jc w:val="left"/>
              <w:rPr>
                <w:rFonts w:hint="default" w:eastAsia="宋体"/>
                <w:color w:val="auto"/>
                <w:lang w:val="en-US" w:eastAsia="zh-CN"/>
              </w:rPr>
            </w:pPr>
            <w:r>
              <w:rPr>
                <w:rFonts w:hint="eastAsia"/>
                <w:color w:val="auto"/>
              </w:rPr>
              <w:t>提供营业执照</w:t>
            </w:r>
            <w:r>
              <w:rPr>
                <w:rFonts w:hint="eastAsia"/>
                <w:color w:val="auto"/>
                <w:lang w:eastAsia="zh-CN"/>
              </w:rPr>
              <w:t>、</w:t>
            </w:r>
            <w:r>
              <w:rPr>
                <w:rFonts w:hint="eastAsia"/>
                <w:color w:val="auto"/>
                <w:lang w:val="en-US" w:eastAsia="zh-CN"/>
              </w:rPr>
              <w:t>劳务派遣经营</w:t>
            </w:r>
            <w:r>
              <w:rPr>
                <w:rFonts w:hint="eastAsia"/>
                <w:color w:val="auto"/>
                <w:highlight w:val="none"/>
                <w:lang w:val="en-US" w:eastAsia="zh-CN"/>
              </w:rPr>
              <w:t>许可证、人力资源服务许可证</w:t>
            </w:r>
            <w:r>
              <w:rPr>
                <w:rFonts w:hint="eastAsia"/>
                <w:color w:val="auto"/>
                <w:highlight w:val="none"/>
              </w:rPr>
              <w:t>检查有</w:t>
            </w:r>
            <w:r>
              <w:rPr>
                <w:rFonts w:hint="eastAsia"/>
                <w:color w:val="auto"/>
              </w:rPr>
              <w:t>效，公司严格执行国标及行业要求和法律、法规要求提供服务。</w:t>
            </w:r>
          </w:p>
          <w:p>
            <w:pPr>
              <w:tabs>
                <w:tab w:val="center" w:pos="3169"/>
              </w:tabs>
              <w:ind w:firstLine="420" w:firstLineChars="200"/>
              <w:jc w:val="left"/>
              <w:rPr>
                <w:color w:val="auto"/>
              </w:rPr>
            </w:pPr>
            <w:r>
              <w:rPr>
                <w:rFonts w:hint="eastAsia"/>
                <w:color w:val="auto"/>
              </w:rPr>
              <w:t>公司证书、标志使用规范，有相应的使用记录。</w:t>
            </w:r>
          </w:p>
          <w:p>
            <w:pPr>
              <w:tabs>
                <w:tab w:val="center" w:pos="3169"/>
              </w:tabs>
              <w:ind w:firstLine="420" w:firstLineChars="200"/>
              <w:jc w:val="left"/>
              <w:rPr>
                <w:color w:val="auto"/>
              </w:rPr>
            </w:pPr>
            <w:r>
              <w:rPr>
                <w:rFonts w:hint="eastAsia"/>
                <w:color w:val="auto"/>
              </w:rPr>
              <w:t>近一年，公司没有顾客的重大产品质量投诉，通过顾客满意度调查，顾客对公司提供的产品普遍反映较好。体系运行以来，顾客对质量反应良好，没有重大质量问题和投诉。</w:t>
            </w:r>
          </w:p>
          <w:p>
            <w:pPr>
              <w:tabs>
                <w:tab w:val="center" w:pos="3169"/>
              </w:tabs>
              <w:ind w:firstLine="420" w:firstLineChars="200"/>
              <w:jc w:val="left"/>
              <w:rPr>
                <w:color w:val="auto"/>
              </w:rPr>
            </w:pPr>
            <w:r>
              <w:rPr>
                <w:rFonts w:hint="eastAsia"/>
                <w:color w:val="auto"/>
              </w:rPr>
              <w:t>无环境事件发生和因环境拢民事件的投诉，无安全事故发生。</w:t>
            </w:r>
          </w:p>
          <w:p>
            <w:pPr>
              <w:tabs>
                <w:tab w:val="center" w:pos="3169"/>
              </w:tabs>
              <w:ind w:firstLine="420" w:firstLineChars="200"/>
              <w:jc w:val="left"/>
              <w:rPr>
                <w:color w:val="auto"/>
              </w:rPr>
            </w:pPr>
            <w:r>
              <w:rPr>
                <w:rFonts w:hint="eastAsia"/>
                <w:color w:val="auto"/>
              </w:rPr>
              <w:t>该公司近一年以来，无质量监督抽查情况。</w:t>
            </w:r>
          </w:p>
          <w:p>
            <w:pPr>
              <w:tabs>
                <w:tab w:val="center" w:pos="3169"/>
              </w:tabs>
              <w:ind w:firstLine="420" w:firstLineChars="200"/>
              <w:jc w:val="left"/>
              <w:rPr>
                <w:color w:val="auto"/>
              </w:rPr>
            </w:pPr>
            <w:r>
              <w:rPr>
                <w:rFonts w:hint="eastAsia"/>
                <w:color w:val="auto"/>
              </w:rPr>
              <w:t>上次审核不符</w:t>
            </w:r>
            <w:r>
              <w:rPr>
                <w:rFonts w:hint="eastAsia" w:ascii="Times New Roman" w:hAnsi="Times New Roman" w:eastAsia="宋体" w:cs="Times New Roman"/>
                <w:color w:val="auto"/>
              </w:rPr>
              <w:t>合为行政部</w:t>
            </w:r>
            <w:r>
              <w:rPr>
                <w:rFonts w:hint="eastAsia" w:ascii="Times New Roman" w:hAnsi="Times New Roman" w:eastAsia="宋体" w:cs="Times New Roman"/>
                <w:color w:val="auto"/>
                <w:lang w:val="en-US" w:eastAsia="zh-CN"/>
              </w:rPr>
              <w:t>Q7.2条款</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组织不能提供对培训计划进行了培训的记录作为证据</w:t>
            </w:r>
            <w:r>
              <w:rPr>
                <w:rFonts w:hint="eastAsia" w:ascii="Times New Roman" w:hAnsi="Times New Roman" w:eastAsia="宋体" w:cs="Times New Roman"/>
                <w:color w:val="auto"/>
              </w:rPr>
              <w:t>，本次</w:t>
            </w:r>
            <w:r>
              <w:rPr>
                <w:rFonts w:hint="eastAsia" w:ascii="Times New Roman" w:hAnsi="Times New Roman" w:eastAsia="宋体" w:cs="Times New Roman"/>
                <w:color w:val="auto"/>
                <w:lang w:val="en-US" w:eastAsia="zh-CN"/>
              </w:rPr>
              <w:t>现场审核验证</w:t>
            </w:r>
            <w:r>
              <w:rPr>
                <w:rFonts w:hint="eastAsia" w:ascii="Times New Roman" w:hAnsi="Times New Roman" w:eastAsia="宋体" w:cs="Times New Roman"/>
                <w:color w:val="auto"/>
              </w:rPr>
              <w:t>，无类似问题再次发生，整改有效。</w:t>
            </w:r>
          </w:p>
        </w:tc>
        <w:tc>
          <w:tcPr>
            <w:tcW w:w="1585" w:type="dxa"/>
          </w:tcPr>
          <w:p>
            <w:pPr>
              <w:rPr>
                <w:rFonts w:hint="eastAsia" w:asciiTheme="minorEastAsia" w:hAnsiTheme="minorEastAsia" w:eastAsiaTheme="minorEastAsia"/>
                <w:color w:val="auto"/>
                <w:szCs w:val="21"/>
              </w:rPr>
            </w:pPr>
          </w:p>
        </w:tc>
      </w:tr>
    </w:tbl>
    <w:p>
      <w:pPr>
        <w:pStyle w:val="2"/>
        <w:rPr>
          <w:rFonts w:asciiTheme="minorEastAsia" w:hAnsiTheme="minorEastAsia" w:eastAsiaTheme="minorEastAsia"/>
          <w:color w:val="auto"/>
          <w:szCs w:val="21"/>
        </w:rPr>
      </w:pPr>
    </w:p>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9"/>
        <w:rPr>
          <w:rFonts w:asciiTheme="minorEastAsia" w:hAnsiTheme="minorEastAsia" w:eastAsiaTheme="minorEastAsia"/>
          <w:color w:val="auto"/>
          <w:sz w:val="21"/>
          <w:szCs w:val="21"/>
        </w:rPr>
      </w:pPr>
    </w:p>
    <w:p>
      <w:pPr>
        <w:pStyle w:val="9"/>
        <w:rPr>
          <w:rFonts w:asciiTheme="minorEastAsia" w:hAnsiTheme="minorEastAsia" w:eastAsiaTheme="minorEastAsia"/>
          <w:color w:val="auto"/>
          <w:sz w:val="21"/>
          <w:szCs w:val="21"/>
        </w:rPr>
      </w:pPr>
    </w:p>
    <w:p>
      <w:pPr>
        <w:pStyle w:val="9"/>
        <w:rPr>
          <w:rFonts w:asciiTheme="minorEastAsia" w:hAnsiTheme="minorEastAsia" w:eastAsiaTheme="minorEastAsia"/>
          <w:color w:val="auto"/>
          <w:sz w:val="21"/>
          <w:szCs w:val="21"/>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960"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受审核部门：行政部（含财务）   </w:t>
            </w:r>
            <w:r>
              <w:rPr>
                <w:rFonts w:hint="eastAsia" w:ascii="宋体" w:hAnsi="宋体" w:eastAsia="宋体" w:cs="宋体"/>
                <w:color w:val="auto"/>
                <w:sz w:val="24"/>
                <w:szCs w:val="24"/>
                <w:highlight w:val="none"/>
              </w:rPr>
              <w:t>主管领导：曾灿   陪同人员：</w:t>
            </w:r>
            <w:r>
              <w:rPr>
                <w:rFonts w:hint="eastAsia" w:ascii="宋体" w:hAnsi="宋体" w:cs="宋体"/>
                <w:color w:val="auto"/>
                <w:sz w:val="24"/>
                <w:szCs w:val="24"/>
                <w:highlight w:val="none"/>
                <w:lang w:val="en-US" w:eastAsia="zh-CN"/>
              </w:rPr>
              <w:t>王霞</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color w:val="auto"/>
                <w:sz w:val="24"/>
                <w:szCs w:val="24"/>
              </w:rPr>
            </w:pPr>
          </w:p>
        </w:tc>
        <w:tc>
          <w:tcPr>
            <w:tcW w:w="960" w:type="dxa"/>
            <w:vMerge w:val="continue"/>
            <w:vAlign w:val="center"/>
          </w:tcPr>
          <w:p>
            <w:pPr>
              <w:rPr>
                <w:rFonts w:hint="eastAsia" w:ascii="宋体" w:hAnsi="宋体" w:eastAsia="宋体" w:cs="宋体"/>
                <w:color w:val="auto"/>
                <w:sz w:val="24"/>
                <w:szCs w:val="24"/>
              </w:rPr>
            </w:pPr>
          </w:p>
        </w:tc>
        <w:tc>
          <w:tcPr>
            <w:tcW w:w="10004" w:type="dxa"/>
            <w:vAlign w:val="center"/>
          </w:tcPr>
          <w:p>
            <w:pPr>
              <w:spacing w:before="120"/>
              <w:rPr>
                <w:rFonts w:hint="eastAsia" w:ascii="宋体" w:hAnsi="宋体" w:eastAsia="宋体" w:cs="宋体"/>
                <w:color w:val="auto"/>
                <w:sz w:val="24"/>
                <w:szCs w:val="24"/>
              </w:rPr>
            </w:pPr>
            <w:r>
              <w:rPr>
                <w:rFonts w:hint="eastAsia" w:ascii="宋体" w:hAnsi="宋体" w:eastAsia="宋体" w:cs="宋体"/>
                <w:color w:val="auto"/>
                <w:sz w:val="24"/>
                <w:szCs w:val="24"/>
              </w:rPr>
              <w:t>审核员：张心       审核时间：2021.11.15</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color w:val="auto"/>
                <w:sz w:val="24"/>
                <w:szCs w:val="24"/>
              </w:rPr>
            </w:pPr>
          </w:p>
        </w:tc>
        <w:tc>
          <w:tcPr>
            <w:tcW w:w="960" w:type="dxa"/>
            <w:vMerge w:val="continue"/>
            <w:vAlign w:val="center"/>
          </w:tcPr>
          <w:p>
            <w:pPr>
              <w:rPr>
                <w:rFonts w:hint="eastAsia" w:ascii="宋体" w:hAnsi="宋体" w:eastAsia="宋体" w:cs="宋体"/>
                <w:color w:val="auto"/>
                <w:sz w:val="24"/>
                <w:szCs w:val="24"/>
              </w:rPr>
            </w:pP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审核条款：见下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Q5.3； </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rPr>
              <w:t>行政部（含财务）</w:t>
            </w:r>
            <w:r>
              <w:rPr>
                <w:rFonts w:hint="eastAsia" w:cs="宋体" w:asciiTheme="minorEastAsia" w:hAnsiTheme="minorEastAsia" w:eastAsiaTheme="minorEastAsia"/>
                <w:color w:val="auto"/>
                <w:szCs w:val="21"/>
              </w:rPr>
              <w:t>的职责和权限，以确保部门工作展开和实施：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2)负责人事管理、员工培训、考核及管理。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3)负责组织公司各项教育培训工作。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行政部负责人能基本阐述本部门的主要职责。</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Q6.2</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查见：公司有将质量目标分解到各个部门，</w:t>
            </w:r>
            <w:r>
              <w:rPr>
                <w:rFonts w:hint="eastAsia" w:cs="新宋体" w:asciiTheme="minorEastAsia" w:hAnsiTheme="minorEastAsia" w:eastAsiaTheme="minorEastAsia"/>
                <w:color w:val="auto"/>
                <w:szCs w:val="21"/>
              </w:rPr>
              <w:t>行政部</w:t>
            </w:r>
            <w:r>
              <w:rPr>
                <w:rFonts w:hint="eastAsia" w:cs="宋体" w:asciiTheme="minorEastAsia" w:hAnsiTheme="minorEastAsia" w:eastAsiaTheme="minorEastAsia"/>
                <w:color w:val="auto"/>
                <w:szCs w:val="21"/>
              </w:rPr>
              <w:t>的目标是：</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            考核情况（</w:t>
            </w:r>
            <w:r>
              <w:rPr>
                <w:rFonts w:hint="eastAsia" w:cs="宋体" w:asciiTheme="minorEastAsia" w:hAnsiTheme="minorEastAsia" w:eastAsiaTheme="minorEastAsia"/>
                <w:color w:val="auto"/>
                <w:szCs w:val="21"/>
                <w:lang w:eastAsia="zh-CN"/>
              </w:rPr>
              <w:t>2021年1月-10月</w:t>
            </w:r>
            <w:r>
              <w:rPr>
                <w:rFonts w:hint="eastAsia" w:cs="宋体" w:asciiTheme="minorEastAsia" w:hAnsiTheme="minorEastAsia" w:eastAsiaTheme="minorEastAsia"/>
                <w:color w:val="auto"/>
                <w:szCs w:val="21"/>
              </w:rPr>
              <w:t>）</w:t>
            </w:r>
          </w:p>
          <w:p>
            <w:pPr>
              <w:numPr>
                <w:ilvl w:val="0"/>
                <w:numId w:val="0"/>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1）培训计划执行率</w:t>
            </w:r>
            <w:r>
              <w:rPr>
                <w:rFonts w:hint="eastAsia" w:cs="宋体" w:asciiTheme="minorEastAsia" w:hAnsiTheme="minorEastAsia" w:eastAsiaTheme="minorEastAsia"/>
                <w:color w:val="auto"/>
                <w:szCs w:val="21"/>
                <w:lang w:val="en-US" w:eastAsia="zh-CN"/>
              </w:rPr>
              <w:t>100</w:t>
            </w:r>
            <w:r>
              <w:rPr>
                <w:rFonts w:hint="eastAsia" w:cs="宋体" w:asciiTheme="minorEastAsia" w:hAnsiTheme="minorEastAsia" w:eastAsiaTheme="minorEastAsia"/>
                <w:color w:val="auto"/>
                <w:szCs w:val="21"/>
              </w:rPr>
              <w:t xml:space="preserve">%；                              100% </w:t>
            </w:r>
          </w:p>
          <w:p>
            <w:pPr>
              <w:numPr>
                <w:ilvl w:val="0"/>
                <w:numId w:val="2"/>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环境、安全经费及时发放率98%                       100%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编制：罗丽</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谭凤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2021.11.12</w:t>
            </w:r>
          </w:p>
          <w:p>
            <w:pPr>
              <w:tabs>
                <w:tab w:val="center" w:pos="3169"/>
              </w:tabs>
              <w:spacing w:line="400" w:lineRule="exact"/>
              <w:jc w:val="left"/>
              <w:rPr>
                <w:color w:val="auto"/>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eastAsia="zh-CN"/>
              </w:rPr>
              <w:t>2021年1月-10月</w:t>
            </w:r>
            <w:r>
              <w:rPr>
                <w:rFonts w:hint="eastAsia" w:cs="宋体" w:asciiTheme="minorEastAsia" w:hAnsiTheme="minorEastAsia" w:eastAsiaTheme="minorEastAsia"/>
                <w:color w:val="auto"/>
                <w:szCs w:val="21"/>
              </w:rPr>
              <w:t>的《</w:t>
            </w:r>
            <w:r>
              <w:rPr>
                <w:rFonts w:hint="eastAsia" w:cs="宋体" w:asciiTheme="minorEastAsia" w:hAnsiTheme="minorEastAsia" w:eastAsiaTheme="minorEastAsia"/>
                <w:color w:val="auto"/>
                <w:szCs w:val="21"/>
                <w:lang w:eastAsia="zh-CN"/>
              </w:rPr>
              <w:t>2021年度质量、环境、安全目标实绩一览表</w:t>
            </w:r>
            <w:r>
              <w:rPr>
                <w:rFonts w:hint="eastAsia" w:cs="宋体" w:asciiTheme="minorEastAsia" w:hAnsiTheme="minorEastAsia" w:eastAsiaTheme="minorEastAsia"/>
                <w:color w:val="auto"/>
                <w:szCs w:val="21"/>
              </w:rPr>
              <w:t>》和考核记录，</w:t>
            </w:r>
          </w:p>
          <w:p>
            <w:pPr>
              <w:tabs>
                <w:tab w:val="center" w:pos="3169"/>
              </w:tabs>
              <w:spacing w:line="400" w:lineRule="exact"/>
              <w:jc w:val="left"/>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经考核均完成目标任务，但不能提供有效的数据证实性材料，需改进。</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人员</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Q7.1.2 </w:t>
            </w:r>
          </w:p>
          <w:p>
            <w:pPr>
              <w:rPr>
                <w:rFonts w:asciiTheme="minorEastAsia" w:hAnsiTheme="minorEastAsia" w:eastAsiaTheme="minorEastAsia"/>
                <w:b/>
                <w:color w:val="auto"/>
                <w:szCs w:val="21"/>
              </w:rPr>
            </w:pPr>
            <w:r>
              <w:rPr>
                <w:rFonts w:asciiTheme="minorEastAsia" w:hAnsiTheme="minorEastAsia" w:eastAsiaTheme="minorEastAsia"/>
                <w:color w:val="auto"/>
                <w:szCs w:val="21"/>
              </w:rPr>
              <w:t xml:space="preserve"> </w:t>
            </w: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查见：《部门职责》、《岗位职务说明书》中总经理任职要求，具备一定管理经验，具有较高的综合素质和综合能力市场应变能力、熟悉公司经营管理、保证服务质量前提下、增加客户和服务项目，提高员工收入等；抽见：销售部经理：有较强的信息沟通能力、指挥能力和协调能力，熟悉市场行情、有把握客户需求的能力等。</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运作环境</w:t>
            </w:r>
          </w:p>
        </w:tc>
        <w:tc>
          <w:tcPr>
            <w:tcW w:w="960" w:type="dxa"/>
          </w:tcPr>
          <w:p>
            <w:pPr>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Q7.1.4</w:t>
            </w: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a）社会因素（社会稳定，招工相对容易）；</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经现场确认（观察、记录查阅、沟通调查）：</w:t>
            </w:r>
          </w:p>
          <w:p>
            <w:pPr>
              <w:tabs>
                <w:tab w:val="center" w:pos="3169"/>
              </w:tabs>
              <w:spacing w:line="400" w:lineRule="exact"/>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公司经营地址：</w:t>
            </w:r>
            <w:r>
              <w:rPr>
                <w:rFonts w:asciiTheme="minorEastAsia" w:hAnsiTheme="minorEastAsia" w:eastAsiaTheme="minorEastAsia"/>
                <w:color w:val="auto"/>
                <w:sz w:val="20"/>
              </w:rPr>
              <w:t>重庆市渝北区春华大道99号北区6号楼3</w:t>
            </w:r>
            <w:r>
              <w:rPr>
                <w:rFonts w:asciiTheme="minorEastAsia" w:hAnsiTheme="minorEastAsia" w:eastAsiaTheme="minorEastAsia"/>
                <w:color w:val="auto"/>
                <w:sz w:val="20"/>
                <w:highlight w:val="none"/>
              </w:rPr>
              <w:t>06、705、706</w:t>
            </w:r>
            <w:r>
              <w:rPr>
                <w:rFonts w:asciiTheme="minorEastAsia" w:hAnsiTheme="minorEastAsia" w:eastAsiaTheme="minorEastAsia"/>
                <w:color w:val="auto"/>
                <w:szCs w:val="21"/>
                <w:highlight w:val="none"/>
              </w:rPr>
              <w:t>，提供房屋租赁合同，租赁面积：</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0</w:t>
            </w:r>
            <w:r>
              <w:rPr>
                <w:rFonts w:hint="eastAsia" w:asciiTheme="minorEastAsia" w:hAnsiTheme="minorEastAsia" w:eastAsiaTheme="minorEastAsia"/>
                <w:color w:val="auto"/>
                <w:szCs w:val="21"/>
                <w:highlight w:val="none"/>
              </w:rPr>
              <w:t>00平方左右，</w:t>
            </w:r>
            <w:r>
              <w:rPr>
                <w:rFonts w:asciiTheme="minorEastAsia" w:hAnsiTheme="minorEastAsia" w:eastAsiaTheme="minorEastAsia"/>
                <w:color w:val="auto"/>
                <w:szCs w:val="21"/>
                <w:highlight w:val="none"/>
              </w:rPr>
              <w:t>租赁期限：</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022年</w:t>
            </w:r>
            <w:r>
              <w:rPr>
                <w:rFonts w:hint="eastAsia" w:asciiTheme="minorEastAsia" w:hAnsiTheme="minorEastAsia" w:eastAsiaTheme="minorEastAsia"/>
                <w:color w:val="auto"/>
                <w:szCs w:val="21"/>
                <w:highlight w:val="none"/>
                <w:lang w:val="en-US" w:eastAsia="zh-CN"/>
              </w:rPr>
              <w:t>12月31日</w:t>
            </w:r>
            <w:r>
              <w:rPr>
                <w:rFonts w:asciiTheme="minorEastAsia" w:hAnsiTheme="minorEastAsia" w:eastAsiaTheme="minorEastAsia"/>
                <w:color w:val="auto"/>
                <w:szCs w:val="21"/>
                <w:highlight w:val="none"/>
              </w:rPr>
              <w:t>；</w:t>
            </w:r>
          </w:p>
          <w:p>
            <w:pPr>
              <w:tabs>
                <w:tab w:val="center" w:pos="3169"/>
              </w:tabs>
              <w:spacing w:line="400" w:lineRule="exact"/>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现场见：</w:t>
            </w:r>
            <w:r>
              <w:rPr>
                <w:rFonts w:asciiTheme="minorEastAsia" w:hAnsiTheme="minorEastAsia" w:eastAsiaTheme="minorEastAsia"/>
                <w:color w:val="auto"/>
                <w:szCs w:val="21"/>
              </w:rPr>
              <w:t>部门按职责分布，办公室、会议室</w:t>
            </w:r>
            <w:r>
              <w:rPr>
                <w:rFonts w:hint="eastAsia" w:asciiTheme="minorEastAsia" w:hAnsiTheme="minorEastAsia" w:eastAsiaTheme="minorEastAsia"/>
                <w:color w:val="auto"/>
                <w:szCs w:val="21"/>
              </w:rPr>
              <w:t>环境</w:t>
            </w:r>
            <w:r>
              <w:rPr>
                <w:rFonts w:asciiTheme="minorEastAsia" w:hAnsiTheme="minorEastAsia" w:eastAsiaTheme="minorEastAsia"/>
                <w:color w:val="auto"/>
                <w:szCs w:val="21"/>
              </w:rPr>
              <w:t>清洁卫生，设置有空调、饮水机、办公桌、电脑、打印机、绿植、电话等办公设施，员工之间团结和谐，工作氛围亲和友爱；</w:t>
            </w:r>
            <w:r>
              <w:rPr>
                <w:rFonts w:hint="eastAsia" w:cs="宋体" w:asciiTheme="minorEastAsia" w:hAnsiTheme="minorEastAsia" w:eastAsiaTheme="minorEastAsia"/>
                <w:color w:val="auto"/>
                <w:szCs w:val="21"/>
              </w:rPr>
              <w:t>以上相关的社会因素、工作环境、财务因素等均基本满足要求。</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hint="eastAsia"/>
                <w:color w:val="auto"/>
              </w:rPr>
            </w:pPr>
            <w:r>
              <w:rPr>
                <w:rFonts w:hint="eastAsia"/>
                <w:color w:val="auto"/>
              </w:rPr>
              <w:t>能力</w:t>
            </w:r>
          </w:p>
          <w:p>
            <w:pPr>
              <w:pStyle w:val="2"/>
              <w:rPr>
                <w:rFonts w:hint="eastAsia" w:eastAsia="宋体"/>
                <w:color w:val="auto"/>
                <w:lang w:eastAsia="zh-CN"/>
              </w:rPr>
            </w:pPr>
            <w:r>
              <w:rPr>
                <w:rFonts w:hint="eastAsia"/>
                <w:color w:val="auto"/>
                <w:lang w:eastAsia="zh-CN"/>
              </w:rPr>
              <w:t>（</w:t>
            </w:r>
            <w:r>
              <w:rPr>
                <w:rFonts w:hint="eastAsia" w:ascii="宋体" w:hAnsi="宋体" w:cs="新宋体"/>
                <w:color w:val="auto"/>
                <w:sz w:val="18"/>
                <w:szCs w:val="18"/>
              </w:rPr>
              <w:t>上次审核不符合项的验证</w:t>
            </w:r>
            <w:r>
              <w:rPr>
                <w:rFonts w:hint="eastAsia"/>
                <w:color w:val="auto"/>
                <w:lang w:eastAsia="zh-CN"/>
              </w:rPr>
              <w:t>）</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Q7.2</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抽</w:t>
            </w:r>
            <w:r>
              <w:rPr>
                <w:rFonts w:hint="eastAsia" w:cs="宋体" w:asciiTheme="minorEastAsia" w:hAnsiTheme="minorEastAsia" w:eastAsiaTheme="minorEastAsia"/>
                <w:color w:val="auto"/>
                <w:szCs w:val="21"/>
                <w:highlight w:val="none"/>
              </w:rPr>
              <w:t>查人员持证情况：</w:t>
            </w:r>
          </w:p>
          <w:p>
            <w:pPr>
              <w:tabs>
                <w:tab w:val="center" w:pos="3169"/>
              </w:tabs>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提供了人力资源、计算机软件设计等人员资质证书等。</w:t>
            </w:r>
          </w:p>
          <w:p>
            <w:pPr>
              <w:pStyle w:val="2"/>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陈昶吉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职业资格：企业人力资源管理师</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证书编号：2031000000200219</w:t>
            </w:r>
            <w:r>
              <w:rPr>
                <w:rFonts w:cs="宋体" w:asciiTheme="minorEastAsia" w:hAnsiTheme="minorEastAsia" w:eastAsiaTheme="minorEastAsia"/>
                <w:color w:val="auto"/>
                <w:szCs w:val="21"/>
                <w:highlight w:val="none"/>
              </w:rPr>
              <w:t xml:space="preserve"> 取证</w:t>
            </w:r>
            <w:r>
              <w:rPr>
                <w:rFonts w:hint="eastAsia" w:cs="宋体" w:asciiTheme="minorEastAsia" w:hAnsiTheme="minorEastAsia" w:eastAsiaTheme="minorEastAsia"/>
                <w:color w:val="auto"/>
                <w:szCs w:val="21"/>
                <w:highlight w:val="none"/>
              </w:rPr>
              <w:t>日期：2020.09.</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p>
          <w:p>
            <w:pPr>
              <w:pStyle w:val="2"/>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刘杨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  职业资格：企业人力资源管理师</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证书编号：2031000000200231</w:t>
            </w:r>
            <w:r>
              <w:rPr>
                <w:rFonts w:cs="宋体" w:asciiTheme="minorEastAsia" w:hAnsiTheme="minorEastAsia" w:eastAsiaTheme="minorEastAsia"/>
                <w:color w:val="auto"/>
                <w:szCs w:val="21"/>
                <w:highlight w:val="none"/>
              </w:rPr>
              <w:t xml:space="preserve"> 取证</w:t>
            </w:r>
            <w:r>
              <w:rPr>
                <w:rFonts w:hint="eastAsia" w:cs="宋体" w:asciiTheme="minorEastAsia" w:hAnsiTheme="minorEastAsia" w:eastAsiaTheme="minorEastAsia"/>
                <w:color w:val="auto"/>
                <w:szCs w:val="21"/>
                <w:highlight w:val="none"/>
              </w:rPr>
              <w:t>日期：2020.09.</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 xml:space="preserve">陈思雨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硕士</w:t>
            </w:r>
            <w:r>
              <w:rPr>
                <w:rFonts w:cs="宋体" w:asciiTheme="minorEastAsia" w:hAnsiTheme="minorEastAsia" w:eastAsiaTheme="minorEastAsia"/>
                <w:color w:val="auto"/>
                <w:szCs w:val="21"/>
                <w:highlight w:val="none"/>
              </w:rPr>
              <w:t>专业：</w:t>
            </w:r>
            <w:r>
              <w:rPr>
                <w:rFonts w:hint="eastAsia" w:cs="宋体" w:asciiTheme="minorEastAsia" w:hAnsiTheme="minorEastAsia" w:eastAsiaTheme="minorEastAsia"/>
                <w:color w:val="auto"/>
                <w:szCs w:val="21"/>
                <w:highlight w:val="none"/>
              </w:rPr>
              <w:t xml:space="preserve">软件工程学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w:t>
            </w:r>
            <w:r>
              <w:rPr>
                <w:rFonts w:cs="宋体" w:asciiTheme="minorEastAsia" w:hAnsiTheme="minorEastAsia" w:eastAsiaTheme="minorEastAsia"/>
                <w:color w:val="auto"/>
                <w:szCs w:val="21"/>
                <w:highlight w:val="none"/>
              </w:rPr>
              <w:t>1061732018200657</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重庆</w:t>
            </w:r>
            <w:r>
              <w:rPr>
                <w:rFonts w:cs="宋体" w:asciiTheme="minorEastAsia" w:hAnsiTheme="minorEastAsia" w:eastAsiaTheme="minorEastAsia"/>
                <w:color w:val="auto"/>
                <w:szCs w:val="21"/>
                <w:highlight w:val="none"/>
              </w:rPr>
              <w:t>邮电大学 取证</w:t>
            </w:r>
            <w:r>
              <w:rPr>
                <w:rFonts w:hint="eastAsia" w:cs="宋体" w:asciiTheme="minorEastAsia" w:hAnsiTheme="minorEastAsia" w:eastAsiaTheme="minorEastAsia"/>
                <w:color w:val="auto"/>
                <w:szCs w:val="21"/>
                <w:highlight w:val="none"/>
              </w:rPr>
              <w:t>日期：201</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29</w:t>
            </w:r>
            <w:r>
              <w:rPr>
                <w:rFonts w:hint="eastAsia" w:cs="宋体" w:asciiTheme="minorEastAsia" w:hAnsiTheme="minorEastAsia" w:eastAsiaTheme="minorEastAsia"/>
                <w:color w:val="auto"/>
                <w:szCs w:val="21"/>
                <w:highlight w:val="none"/>
              </w:rPr>
              <w:t>；</w:t>
            </w:r>
          </w:p>
          <w:p>
            <w:pPr>
              <w:pStyle w:val="2"/>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张涛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本科 </w:t>
            </w:r>
            <w:r>
              <w:rPr>
                <w:rFonts w:cs="宋体" w:asciiTheme="minorEastAsia" w:hAnsiTheme="minorEastAsia" w:eastAsiaTheme="minorEastAsia"/>
                <w:color w:val="auto"/>
                <w:szCs w:val="21"/>
                <w:highlight w:val="none"/>
              </w:rPr>
              <w:t xml:space="preserve"> 专业：</w:t>
            </w:r>
            <w:r>
              <w:rPr>
                <w:rFonts w:hint="eastAsia" w:cs="宋体" w:asciiTheme="minorEastAsia" w:hAnsiTheme="minorEastAsia" w:eastAsiaTheme="minorEastAsia"/>
                <w:color w:val="auto"/>
                <w:szCs w:val="21"/>
                <w:highlight w:val="none"/>
              </w:rPr>
              <w:t xml:space="preserve">计算机科学与技术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w:t>
            </w:r>
            <w:r>
              <w:rPr>
                <w:rFonts w:cs="宋体" w:asciiTheme="minorEastAsia" w:hAnsiTheme="minorEastAsia" w:eastAsiaTheme="minorEastAsia"/>
                <w:color w:val="auto"/>
                <w:szCs w:val="21"/>
                <w:highlight w:val="none"/>
              </w:rPr>
              <w:t>1063742010003846</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重庆</w:t>
            </w:r>
            <w:r>
              <w:rPr>
                <w:rFonts w:cs="宋体" w:asciiTheme="minorEastAsia" w:hAnsiTheme="minorEastAsia" w:eastAsiaTheme="minorEastAsia"/>
                <w:color w:val="auto"/>
                <w:szCs w:val="21"/>
                <w:highlight w:val="none"/>
              </w:rPr>
              <w:t>师范大学   取证</w:t>
            </w:r>
            <w:r>
              <w:rPr>
                <w:rFonts w:hint="eastAsia" w:cs="宋体" w:asciiTheme="minorEastAsia" w:hAnsiTheme="minorEastAsia" w:eastAsiaTheme="minorEastAsia"/>
                <w:color w:val="auto"/>
                <w:szCs w:val="21"/>
                <w:highlight w:val="none"/>
              </w:rPr>
              <w:t>日期：201</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.06.</w:t>
            </w:r>
            <w:r>
              <w:rPr>
                <w:rFonts w:cs="宋体" w:asciiTheme="minorEastAsia" w:hAnsiTheme="minorEastAsia" w:eastAsiaTheme="minorEastAsia"/>
                <w:color w:val="auto"/>
                <w:szCs w:val="21"/>
                <w:highlight w:val="none"/>
              </w:rPr>
              <w:t>26</w:t>
            </w:r>
            <w:r>
              <w:rPr>
                <w:rFonts w:hint="eastAsia" w:cs="宋体" w:asciiTheme="minorEastAsia" w:hAnsiTheme="minorEastAsia" w:eastAsiaTheme="minorEastAsia"/>
                <w:color w:val="auto"/>
                <w:szCs w:val="21"/>
                <w:highlight w:val="none"/>
              </w:rPr>
              <w:t>；</w:t>
            </w:r>
          </w:p>
          <w:p>
            <w:pPr>
              <w:pStyle w:val="2"/>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林利   电工作业   证号：T5102241972011110016</w:t>
            </w:r>
          </w:p>
          <w:p>
            <w:pPr>
              <w:pStyle w:val="2"/>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见</w:t>
            </w:r>
            <w:r>
              <w:rPr>
                <w:rFonts w:hint="eastAsia" w:cs="宋体" w:asciiTheme="minorEastAsia" w:hAnsiTheme="minorEastAsia" w:eastAsiaTheme="minorEastAsia"/>
                <w:color w:val="auto"/>
                <w:szCs w:val="21"/>
                <w:highlight w:val="none"/>
              </w:rPr>
              <w:t>人员资质扫描件）</w:t>
            </w:r>
          </w:p>
          <w:p>
            <w:pPr>
              <w:pStyle w:val="2"/>
              <w:rPr>
                <w:rFonts w:hint="eastAsia" w:cs="宋体" w:asciiTheme="minorEastAsia" w:hAnsiTheme="minorEastAsia" w:eastAsiaTheme="minorEastAsia"/>
                <w:bCs/>
                <w:color w:val="auto"/>
                <w:spacing w:val="10"/>
                <w:kern w:val="2"/>
                <w:sz w:val="21"/>
                <w:szCs w:val="21"/>
                <w:highlight w:val="none"/>
                <w:lang w:val="en-US" w:eastAsia="zh-CN" w:bidi="ar-SA"/>
              </w:rPr>
            </w:pPr>
            <w:r>
              <w:rPr>
                <w:rFonts w:cs="宋体" w:asciiTheme="minorEastAsia" w:hAnsiTheme="minorEastAsia" w:eastAsiaTheme="minorEastAsia"/>
                <w:color w:val="auto"/>
                <w:szCs w:val="21"/>
                <w:highlight w:val="none"/>
              </w:rPr>
              <w:t>人</w:t>
            </w:r>
            <w:r>
              <w:rPr>
                <w:rFonts w:hint="eastAsia" w:cs="宋体" w:asciiTheme="minorEastAsia" w:hAnsiTheme="minorEastAsia" w:eastAsiaTheme="minorEastAsia"/>
                <w:bCs/>
                <w:color w:val="auto"/>
                <w:spacing w:val="10"/>
                <w:kern w:val="2"/>
                <w:sz w:val="21"/>
                <w:szCs w:val="21"/>
                <w:highlight w:val="none"/>
                <w:lang w:val="en-US" w:eastAsia="zh-CN" w:bidi="ar-SA"/>
              </w:rPr>
              <w:t>力资源满足公司发展要求；</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提供有2021年年度培训计划表，计划培训11次。抽查培训计划和培训记录。</w:t>
            </w:r>
          </w:p>
          <w:p>
            <w:pPr>
              <w:numPr>
                <w:numId w:val="0"/>
              </w:numPr>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1、时间:2</w:t>
            </w:r>
            <w:r>
              <w:rPr>
                <w:rFonts w:hint="eastAsia" w:cs="宋体" w:asciiTheme="minorEastAsia" w:hAnsiTheme="minorEastAsia" w:eastAsiaTheme="minorEastAsia"/>
                <w:bCs/>
                <w:color w:val="auto"/>
                <w:spacing w:val="10"/>
                <w:kern w:val="2"/>
                <w:sz w:val="21"/>
                <w:szCs w:val="21"/>
                <w:highlight w:val="none"/>
                <w:lang w:val="en-US" w:eastAsia="zh-CN" w:bidi="ar-SA"/>
              </w:rPr>
              <w:t>021.1.18，培训内容：ISO9001/ISO14001/ISO45001标准培训</w:t>
            </w:r>
            <w:r>
              <w:rPr>
                <w:rFonts w:hint="eastAsia" w:cs="宋体" w:asciiTheme="minorEastAsia" w:hAnsiTheme="minorEastAsia" w:eastAsiaTheme="minorEastAsia"/>
                <w:bCs/>
                <w:color w:val="auto"/>
                <w:spacing w:val="10"/>
                <w:kern w:val="2"/>
                <w:sz w:val="21"/>
                <w:szCs w:val="21"/>
                <w:highlight w:val="none"/>
                <w:lang w:val="en-US" w:eastAsia="zh-CN" w:bidi="ar-SA"/>
              </w:rPr>
              <w:t>与推行。培训老师：蒋老师  参加培训人员：公司全体主管人员。经过提问，参加人员均能回答，对标准有了一定的认识</w:t>
            </w:r>
            <w:r>
              <w:rPr>
                <w:rFonts w:hint="eastAsia" w:cs="宋体" w:asciiTheme="minorEastAsia" w:hAnsiTheme="minorEastAsia" w:eastAsiaTheme="minorEastAsia"/>
                <w:bCs/>
                <w:color w:val="auto"/>
                <w:spacing w:val="10"/>
                <w:kern w:val="2"/>
                <w:sz w:val="21"/>
                <w:szCs w:val="21"/>
                <w:highlight w:val="none"/>
                <w:lang w:val="en-US" w:eastAsia="zh-CN" w:bidi="ar-SA"/>
              </w:rPr>
              <w:t>。</w:t>
            </w:r>
          </w:p>
          <w:p>
            <w:pPr>
              <w:tabs>
                <w:tab w:val="center" w:pos="3169"/>
              </w:tabs>
              <w:spacing w:line="400" w:lineRule="exact"/>
              <w:jc w:val="left"/>
              <w:rPr>
                <w:rFonts w:hint="default"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szCs w:val="21"/>
                <w:highlight w:val="none"/>
              </w:rPr>
              <w:t>培训效果</w:t>
            </w:r>
            <w:r>
              <w:rPr>
                <w:rFonts w:hint="eastAsia" w:cs="宋体" w:asciiTheme="minorEastAsia" w:hAnsiTheme="minorEastAsia" w:eastAsiaTheme="minorEastAsia"/>
                <w:bCs/>
                <w:color w:val="auto"/>
                <w:spacing w:val="10"/>
                <w:kern w:val="2"/>
                <w:sz w:val="21"/>
                <w:szCs w:val="21"/>
                <w:highlight w:val="none"/>
                <w:lang w:val="en-US" w:eastAsia="zh-CN" w:bidi="ar-SA"/>
              </w:rPr>
              <w:t>评价：培训有效。评价人：石磊</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2、时间：2021.3.16，培训内容：环境因素与危险源识别方法的培训。培训老师：石磊  参加培训人员：各部门主要负责人，培训评价：经提问确认均合格。</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培训效果评价：通过此次培训，相关人员对环境因素及危险源有所了解，基本知道如何识别环境因素与危险源，以及怎么打分</w:t>
            </w:r>
            <w:r>
              <w:rPr>
                <w:rFonts w:hint="eastAsia" w:cs="宋体" w:asciiTheme="minorEastAsia" w:hAnsiTheme="minorEastAsia" w:eastAsiaTheme="minorEastAsia"/>
                <w:bCs/>
                <w:color w:val="auto"/>
                <w:spacing w:val="10"/>
                <w:kern w:val="2"/>
                <w:sz w:val="21"/>
                <w:szCs w:val="21"/>
                <w:highlight w:val="none"/>
                <w:lang w:val="en-US" w:eastAsia="zh-CN" w:bidi="ar-SA"/>
              </w:rPr>
              <w:t>。评价人：石磊</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3、时间：2021.10.11-15，培训内容：2021年“强技能”实践活动暨干部职工综合素质提升培训。培训老师：外聘讲师  参加培训人员：张靖、王霞、刘蓉、潘颖、刘果、张波、罗世平等，培训效果评价：通过此次培训，干部职工综合素质均有所提升。评价人：石磊</w:t>
            </w:r>
          </w:p>
          <w:p>
            <w:pPr>
              <w:rPr>
                <w:rFonts w:hint="eastAsia" w:cs="宋体" w:asciiTheme="minorEastAsia" w:hAnsiTheme="minorEastAsia" w:eastAsiaTheme="minorEastAsia"/>
                <w:bCs/>
                <w:color w:val="auto"/>
                <w:spacing w:val="10"/>
                <w:szCs w:val="21"/>
                <w:lang w:eastAsia="zh-CN"/>
              </w:rPr>
            </w:pPr>
            <w:r>
              <w:rPr>
                <w:rFonts w:hint="eastAsia" w:cs="宋体" w:asciiTheme="minorEastAsia" w:hAnsiTheme="minorEastAsia" w:eastAsiaTheme="minorEastAsia"/>
                <w:bCs/>
                <w:color w:val="auto"/>
                <w:spacing w:val="10"/>
                <w:szCs w:val="21"/>
                <w:lang w:eastAsia="zh-CN"/>
              </w:rPr>
              <w:t>。。。。。。</w:t>
            </w:r>
          </w:p>
          <w:p>
            <w:pPr>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bCs/>
                <w:color w:val="auto"/>
                <w:spacing w:val="10"/>
                <w:szCs w:val="21"/>
                <w:lang w:val="en-US" w:eastAsia="zh-CN"/>
              </w:rPr>
              <w:t>所有培训均按计划执行，上次审核不符合“</w:t>
            </w:r>
            <w:r>
              <w:rPr>
                <w:rFonts w:hint="eastAsia" w:ascii="Times New Roman" w:hAnsi="Times New Roman" w:eastAsia="宋体" w:cs="Times New Roman"/>
                <w:color w:val="auto"/>
                <w:lang w:val="en-US" w:eastAsia="zh-CN"/>
              </w:rPr>
              <w:t>组织不能提供对培训计划进行了培训的记录作为证据</w:t>
            </w:r>
            <w:r>
              <w:rPr>
                <w:rFonts w:hint="eastAsia" w:cs="宋体" w:asciiTheme="minorEastAsia" w:hAnsiTheme="minorEastAsia" w:eastAsiaTheme="minorEastAsia"/>
                <w:bCs/>
                <w:color w:val="auto"/>
                <w:spacing w:val="10"/>
                <w:szCs w:val="21"/>
                <w:lang w:val="en-US" w:eastAsia="zh-CN"/>
              </w:rPr>
              <w:t>”得到有效整改。</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rFonts w:asciiTheme="minorEastAsia" w:hAnsiTheme="minorEastAsia" w:eastAsiaTheme="minorEastAsia"/>
                <w:color w:val="auto"/>
                <w:szCs w:val="21"/>
              </w:rPr>
            </w:pP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Q7.3</w:t>
            </w:r>
          </w:p>
          <w:p>
            <w:pPr>
              <w:rPr>
                <w:rFonts w:asciiTheme="minorEastAsia" w:hAnsiTheme="minorEastAsia" w:eastAsiaTheme="minorEastAsia"/>
                <w:color w:val="auto"/>
                <w:szCs w:val="21"/>
              </w:rPr>
            </w:pPr>
          </w:p>
        </w:tc>
        <w:tc>
          <w:tcPr>
            <w:tcW w:w="1000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公司通过宣导、培训、制度约束等方式确保员工能意识到他们从事的活动的相关性及重要性，以及他们对贯彻方针、达成目标及实现</w:t>
            </w:r>
            <w:r>
              <w:rPr>
                <w:rFonts w:hint="eastAsia" w:cs="宋体" w:asciiTheme="minorEastAsia" w:hAnsiTheme="minorEastAsia" w:eastAsiaTheme="minorEastAsia"/>
                <w:color w:val="auto"/>
                <w:szCs w:val="21"/>
                <w:lang w:val="en-US" w:eastAsia="zh-CN"/>
              </w:rPr>
              <w:t>质量管理体系</w:t>
            </w:r>
            <w:r>
              <w:rPr>
                <w:rFonts w:hint="eastAsia" w:cs="宋体" w:asciiTheme="minorEastAsia" w:hAnsiTheme="minorEastAsia" w:eastAsiaTheme="minorEastAsia"/>
                <w:color w:val="auto"/>
                <w:szCs w:val="21"/>
              </w:rPr>
              <w:t>的有效性的积极贡献，以及其不符合Q要求的后果。</w:t>
            </w:r>
          </w:p>
          <w:p>
            <w:pPr>
              <w:spacing w:line="400" w:lineRule="exact"/>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---经与员工</w:t>
            </w:r>
            <w:r>
              <w:rPr>
                <w:rFonts w:hint="eastAsia" w:cs="宋体" w:asciiTheme="minorEastAsia" w:hAnsiTheme="minorEastAsia" w:eastAsiaTheme="minorEastAsia"/>
                <w:color w:val="auto"/>
                <w:szCs w:val="21"/>
                <w:lang w:val="en-US" w:eastAsia="zh-CN"/>
              </w:rPr>
              <w:t>陈思雨、刘杨</w:t>
            </w:r>
            <w:r>
              <w:rPr>
                <w:rFonts w:hint="eastAsia" w:cs="宋体" w:asciiTheme="minorEastAsia" w:hAnsiTheme="minorEastAsia" w:eastAsiaTheme="minorEastAsia"/>
                <w:color w:val="auto"/>
                <w:szCs w:val="21"/>
              </w:rPr>
              <w:t>沟通了解，基本具备以上必要质量管理体系相关意识。</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96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Q7.4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color w:val="auto"/>
              </w:rPr>
            </w:pPr>
            <w:r>
              <w:rPr>
                <w:rFonts w:hint="eastAsia"/>
                <w:color w:val="auto"/>
              </w:rPr>
              <w:t>--《</w:t>
            </w:r>
            <w:r>
              <w:rPr>
                <w:rFonts w:hint="eastAsia"/>
                <w:color w:val="auto"/>
                <w:lang w:eastAsia="zh-CN"/>
              </w:rPr>
              <w:t>信息交流管理制度</w:t>
            </w:r>
            <w:r>
              <w:rPr>
                <w:rFonts w:hint="eastAsia"/>
                <w:color w:val="auto"/>
              </w:rPr>
              <w:t>》规定了公司内外信息交流、协商的对象、方式、记录等。</w:t>
            </w:r>
          </w:p>
          <w:p>
            <w:pPr>
              <w:tabs>
                <w:tab w:val="center" w:pos="3169"/>
              </w:tabs>
              <w:spacing w:line="400" w:lineRule="exact"/>
              <w:ind w:firstLine="420" w:firstLineChars="200"/>
              <w:jc w:val="left"/>
              <w:rPr>
                <w:color w:val="auto"/>
              </w:rPr>
            </w:pPr>
            <w:r>
              <w:rPr>
                <w:rFonts w:hint="eastAsia"/>
                <w:color w:val="auto"/>
              </w:rPr>
              <w:t>对部门之间有需要交流的有关管理信息，在公司内部利用部门会议、宣传栏进行管理方针及目标、指标、管理方案及法律法规等内容的宣传、沟通。</w:t>
            </w:r>
          </w:p>
          <w:p>
            <w:pPr>
              <w:tabs>
                <w:tab w:val="center" w:pos="3169"/>
              </w:tabs>
              <w:spacing w:line="400" w:lineRule="exact"/>
              <w:jc w:val="left"/>
              <w:rPr>
                <w:color w:val="auto"/>
              </w:rPr>
            </w:pPr>
            <w:r>
              <w:rPr>
                <w:rFonts w:hint="eastAsia"/>
                <w:color w:val="auto"/>
              </w:rPr>
              <w:t>公司员工参与协商，员工提出学习和培训，需要发放劳保用品。</w:t>
            </w:r>
          </w:p>
          <w:p>
            <w:pPr>
              <w:tabs>
                <w:tab w:val="center" w:pos="3169"/>
              </w:tabs>
              <w:spacing w:line="400" w:lineRule="exact"/>
              <w:jc w:val="left"/>
              <w:rPr>
                <w:color w:val="auto"/>
              </w:rPr>
            </w:pPr>
            <w:r>
              <w:rPr>
                <w:rFonts w:hint="eastAsia"/>
                <w:color w:val="auto"/>
              </w:rPr>
              <w:t>查见内部交流主要通过直接面谈、会议、文件、培训方式，外部交流主要通过电话、信函方式。也可以通过工会等员工权益机构提出诉求。</w:t>
            </w:r>
          </w:p>
          <w:p>
            <w:pPr>
              <w:tabs>
                <w:tab w:val="center" w:pos="3169"/>
              </w:tabs>
              <w:spacing w:line="400" w:lineRule="exact"/>
              <w:jc w:val="left"/>
              <w:rPr>
                <w:color w:val="auto"/>
              </w:rPr>
            </w:pPr>
            <w:r>
              <w:rPr>
                <w:rFonts w:hint="eastAsia"/>
                <w:color w:val="auto"/>
              </w:rPr>
              <w:t>查见：公司内部会议记录表，沟通信息包括：</w:t>
            </w:r>
          </w:p>
          <w:p>
            <w:pPr>
              <w:tabs>
                <w:tab w:val="center" w:pos="3169"/>
              </w:tabs>
              <w:spacing w:line="400" w:lineRule="exact"/>
              <w:jc w:val="left"/>
              <w:rPr>
                <w:color w:val="auto"/>
              </w:rPr>
            </w:pPr>
            <w:r>
              <w:rPr>
                <w:rFonts w:hint="eastAsia"/>
                <w:color w:val="auto"/>
              </w:rPr>
              <w:t>告知员工：管理者代表是石磊。</w:t>
            </w:r>
          </w:p>
          <w:p>
            <w:pPr>
              <w:spacing w:line="360" w:lineRule="auto"/>
              <w:ind w:firstLine="210" w:firstLineChars="100"/>
              <w:jc w:val="left"/>
              <w:rPr>
                <w:rFonts w:ascii="宋体" w:hAnsi="宋体" w:cs="宋体"/>
                <w:color w:val="auto"/>
                <w:szCs w:val="21"/>
              </w:rPr>
            </w:pPr>
            <w:r>
              <w:rPr>
                <w:rFonts w:hint="eastAsia" w:ascii="宋体" w:hAnsi="宋体" w:cs="宋体"/>
                <w:color w:val="auto"/>
                <w:szCs w:val="21"/>
              </w:rPr>
              <w:t xml:space="preserve"> 与外部沟通：相关方的沟通主要体现在和顾客的沟通方面，经常性的对顾客进行走访，了解顾客的意见。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合同签订</w:t>
            </w:r>
            <w:r>
              <w:rPr>
                <w:rFonts w:hint="eastAsia" w:ascii="宋体" w:hAnsi="宋体" w:cs="宋体"/>
                <w:color w:val="auto"/>
                <w:szCs w:val="21"/>
              </w:rPr>
              <w:t>前：走访用户、电话沟通、了解相关信息等，与顾客签订合同或订单，或接受顾客口头订单。</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合同签订</w:t>
            </w:r>
            <w:r>
              <w:rPr>
                <w:rFonts w:hint="eastAsia" w:ascii="宋体" w:hAnsi="宋体" w:cs="宋体"/>
                <w:color w:val="auto"/>
                <w:szCs w:val="21"/>
              </w:rPr>
              <w:t>中：组织供方按期交付，解决用户对进度、质量、运输等关切问题；</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合同签订</w:t>
            </w:r>
            <w:r>
              <w:rPr>
                <w:rFonts w:hint="eastAsia" w:ascii="宋体" w:hAnsi="宋体" w:cs="宋体"/>
                <w:color w:val="auto"/>
                <w:szCs w:val="21"/>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对顾客一般提出的问题，由售后人员负责解决，或公司派人到现场去查看，确属公司</w:t>
            </w:r>
            <w:r>
              <w:rPr>
                <w:rFonts w:hint="eastAsia" w:ascii="宋体" w:hAnsi="宋体" w:cs="宋体"/>
                <w:color w:val="auto"/>
                <w:szCs w:val="21"/>
                <w:lang w:val="en-US" w:eastAsia="zh-CN"/>
              </w:rPr>
              <w:t>服务</w:t>
            </w:r>
            <w:r>
              <w:rPr>
                <w:rFonts w:hint="eastAsia" w:ascii="宋体" w:hAnsi="宋体" w:cs="宋体"/>
                <w:color w:val="auto"/>
                <w:szCs w:val="21"/>
              </w:rPr>
              <w:t>质量问题的，给与处理，采取退、换措施。</w:t>
            </w:r>
          </w:p>
          <w:p>
            <w:pPr>
              <w:pStyle w:val="2"/>
              <w:rPr>
                <w:color w:val="auto"/>
              </w:rPr>
            </w:pPr>
            <w:r>
              <w:rPr>
                <w:rFonts w:hint="eastAsia" w:ascii="宋体" w:hAnsi="宋体" w:cs="宋体"/>
                <w:color w:val="auto"/>
                <w:szCs w:val="21"/>
              </w:rPr>
              <w:t>自体系运行以来，没有发生严重的顾客投诉事件。</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Q7.5</w:t>
            </w:r>
          </w:p>
          <w:p>
            <w:pPr>
              <w:rPr>
                <w:rFonts w:cs="宋体" w:asciiTheme="minorEastAsia" w:hAnsiTheme="minorEastAsia" w:eastAsiaTheme="minorEastAsia"/>
                <w:color w:val="auto"/>
                <w:szCs w:val="21"/>
              </w:rPr>
            </w:pPr>
          </w:p>
        </w:tc>
        <w:tc>
          <w:tcPr>
            <w:tcW w:w="10004" w:type="dxa"/>
          </w:tcPr>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文件化信息管理制度》，因职业健康安全管理体系换版、认证范围、办公地址、组织架构变更。公司行政部组织人员对管理手册和管理制度等体系文件进行换版工作，由A/0版换为B/0版，经王军国总经理批准，新的管理手册和管理制度于2020年3月10日实施，文件规定了质量、环境和安全职业健康文件的编制、审批、评审、编号、回收、发放、更改、换版、作废等的管理和控制。</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体系受控文件清单》，包括管理手册、管理制度26个，另有公司制定的《应急预案汇编》、《规范文件》、《服务制度》等文件。《监视和测量管理制度》包括：质量管理措施；质量控制与监督方法；人力资源规范文件；效果评估技术规范等。</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查：《文件发放、回收登记表》，抽查文件发放情况，有收文、发文的确认签字，符合文件发放规定。</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查《环境、职业健康安全法律法规及其他要求清单》，内容有国家和地方与质量、环境和职业健康安全管理体系相关适用法律法规。文件资料基本满足岗位工作需要，并为现行有效版本。</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查文件的评审及更新：管理评审时对文件的适宜性及可操作性进行评审：适宜、可操作。 </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查文件的作废情况：</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原2019.1.24发布实施的A/0版为作废文件，加盖作废章，防止其非预期的使用。</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电子文档需要责任部门留下发放记录，并告知换页处置要求。文件按需求和公司管理规定发放至有关部门和人员，查有发放记录，符合。</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待改进：未对电子文档的安全性管理做出明确规定。 </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文件化信息管理制度》，对记录表单的设计、编号、填写、贮存、保管、保护、检索、保存期限、到期处置等方面规定了要求并按此程序控制。提供记录文件清单，规定了记录的名称、编号、责任部门、保存期限等内容。核对标准规定的应保留的记录和保存期限，标准所规定的记录均涵盖，保存期限规定的合理。记录清单中对记录的管理、控制进行明确的分工。</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行政部主要负责归档公司质量、环境及职业健康安全的标识、编目、保管、贮存，负责本程序的归口管理。见行政部（财务部）保管的记录：a. 法律、法规及其他要求清单；b.年度培训计划等记录；c.管理评审计划等记录；d. 危险源辨识及风险评价台帐；e. 质量目标完成情况统计表；f:职业健康安全目标指标和管理方案。所见记录反映行政部（含财务）能够按照记录控制要求进行管理，记录保存完整，填写清晰、工整。</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记录控制符合要求。   </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960" w:type="dxa"/>
          </w:tcPr>
          <w:p>
            <w:pPr>
              <w:spacing w:line="360"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Q9.2 </w:t>
            </w:r>
          </w:p>
          <w:p>
            <w:pPr>
              <w:spacing w:line="360" w:lineRule="auto"/>
              <w:ind w:firstLine="420" w:firstLineChars="200"/>
              <w:rPr>
                <w:rFonts w:hint="eastAsia" w:cs="宋体" w:asciiTheme="minorEastAsia" w:hAnsiTheme="minorEastAsia" w:eastAsiaTheme="minorEastAsia"/>
                <w:color w:val="auto"/>
                <w:szCs w:val="21"/>
              </w:rPr>
            </w:pPr>
          </w:p>
          <w:p>
            <w:pPr>
              <w:spacing w:line="360" w:lineRule="auto"/>
              <w:ind w:firstLine="420" w:firstLineChars="200"/>
              <w:rPr>
                <w:rFonts w:hint="eastAsia" w:cs="宋体" w:asciiTheme="minorEastAsia" w:hAnsiTheme="minorEastAsia" w:eastAsiaTheme="minorEastAsia"/>
                <w:color w:val="auto"/>
                <w:szCs w:val="21"/>
              </w:rPr>
            </w:pPr>
          </w:p>
        </w:tc>
        <w:tc>
          <w:tcPr>
            <w:tcW w:w="10004" w:type="dxa"/>
          </w:tcPr>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查管理手册，公司按标准要求编制了《内部审核管理制度》，规定了内部审核的目的、范围、职责、要求、方法频次等，规定每两次内审的时间不得超过12个月。</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年《体系审核实施计划》</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审核时间：2021.4.15(上次审核时间为：20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月20日，未超过12个月，符合相关策划及要求）</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目的：评定并确定现行的管理体系、方针是否符合标准的要求，运行是否有效，迎接认证公司审核；范围：管理手册覆盖的所有部门、过程和要素。</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审核组：组长：石磊    审核员：</w:t>
            </w:r>
            <w:bookmarkStart w:id="2" w:name="_Hlk57545788"/>
            <w:r>
              <w:rPr>
                <w:rFonts w:hint="eastAsia" w:cs="宋体" w:asciiTheme="minorEastAsia" w:hAnsiTheme="minorEastAsia" w:eastAsiaTheme="minorEastAsia"/>
                <w:color w:val="auto"/>
                <w:szCs w:val="21"/>
              </w:rPr>
              <w:t>赵立铭</w:t>
            </w:r>
            <w:bookmarkEnd w:id="2"/>
            <w:r>
              <w:rPr>
                <w:rFonts w:hint="eastAsia" w:cs="宋体" w:asciiTheme="minorEastAsia" w:hAnsiTheme="minorEastAsia" w:eastAsiaTheme="minorEastAsia"/>
                <w:color w:val="auto"/>
                <w:szCs w:val="21"/>
              </w:rPr>
              <w:t xml:space="preserve"> </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行政部审核检查表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信息技术部审核检查表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市场拓展部审核检查表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用工保障部审核检查表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等审核记录，审核过程及条款基本齐全，不存在审核自己部门的情况。查本次内审共发现不合格项1个，属一般不符合。涉及市场拓展部Q</w:t>
            </w:r>
            <w:r>
              <w:rPr>
                <w:rFonts w:hint="eastAsia" w:cs="宋体" w:asciiTheme="minorEastAsia" w:hAnsiTheme="minorEastAsia" w:eastAsiaTheme="minorEastAsia"/>
                <w:color w:val="auto"/>
                <w:szCs w:val="21"/>
                <w:lang w:val="en-US" w:eastAsia="zh-CN"/>
              </w:rPr>
              <w:t>9.1.3</w:t>
            </w:r>
            <w:r>
              <w:rPr>
                <w:rFonts w:hint="eastAsia"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val="en-US" w:eastAsia="zh-CN"/>
              </w:rPr>
              <w:t>不符合描述为“</w:t>
            </w:r>
            <w:r>
              <w:rPr>
                <w:rFonts w:hint="eastAsia" w:cs="宋体" w:asciiTheme="minorEastAsia" w:hAnsiTheme="minorEastAsia" w:eastAsiaTheme="minorEastAsia"/>
                <w:color w:val="auto"/>
                <w:szCs w:val="21"/>
              </w:rPr>
              <w:t>查看组织于2021.4.1对客户满意度进行调查，但未对满意度调查报告进行分析</w:t>
            </w:r>
            <w:r>
              <w:rPr>
                <w:rFonts w:hint="eastAsia" w:cs="宋体" w:asciiTheme="minorEastAsia" w:hAnsiTheme="minorEastAsia" w:eastAsiaTheme="minorEastAsia"/>
                <w:color w:val="auto"/>
                <w:szCs w:val="21"/>
                <w:lang w:val="en-US" w:eastAsia="zh-CN"/>
              </w:rPr>
              <w:t>”</w:t>
            </w:r>
            <w:r>
              <w:rPr>
                <w:rFonts w:hint="eastAsia" w:cs="宋体" w:asciiTheme="minorEastAsia" w:hAnsiTheme="minorEastAsia" w:eastAsiaTheme="minorEastAsia"/>
                <w:color w:val="auto"/>
                <w:szCs w:val="21"/>
              </w:rPr>
              <w:t>，已经对不合格原因进行了分析，制订了纠正措施，并对结果进行了验证。</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查，审核结论：公司质量、环境和职业健康安全管理体系的建立符合标准要求、实施有效。通过内部审核，公司质量、环境和职业健康安全管理体系的建立实施是有效的，符合标准要求。   </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2"/>
        <w:rPr>
          <w:rFonts w:asciiTheme="minorEastAsia" w:hAnsiTheme="minorEastAsia" w:eastAsiaTheme="minorEastAsia"/>
          <w:color w:val="auto"/>
          <w:szCs w:val="21"/>
        </w:rPr>
      </w:pPr>
    </w:p>
    <w:p>
      <w:pPr>
        <w:pStyle w:val="9"/>
        <w:rPr>
          <w:rFonts w:asciiTheme="minorEastAsia" w:hAnsiTheme="minorEastAsia" w:eastAsiaTheme="minorEastAsia"/>
          <w:color w:val="auto"/>
          <w:sz w:val="21"/>
          <w:szCs w:val="21"/>
        </w:rPr>
      </w:pPr>
    </w:p>
    <w:p>
      <w:pPr>
        <w:pStyle w:val="2"/>
        <w:jc w:val="center"/>
        <w:rPr>
          <w:color w:val="auto"/>
        </w:rPr>
      </w:pPr>
      <w:r>
        <w:rPr>
          <w:rFonts w:hint="eastAsia" w:ascii="楷体" w:hAnsi="楷体" w:eastAsia="楷体"/>
          <w:b/>
          <w:color w:val="auto"/>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960"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00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受审核部门：行政部（含财务）   </w:t>
            </w:r>
            <w:r>
              <w:rPr>
                <w:rFonts w:hint="eastAsia" w:ascii="宋体" w:hAnsi="宋体" w:eastAsia="宋体" w:cs="宋体"/>
                <w:color w:val="auto"/>
                <w:sz w:val="24"/>
                <w:szCs w:val="24"/>
                <w:highlight w:val="none"/>
              </w:rPr>
              <w:t>主管领导：曾灿   陪同人员：</w:t>
            </w:r>
            <w:r>
              <w:rPr>
                <w:rFonts w:hint="eastAsia" w:ascii="宋体" w:hAnsi="宋体" w:cs="宋体"/>
                <w:color w:val="auto"/>
                <w:sz w:val="24"/>
                <w:szCs w:val="24"/>
                <w:highlight w:val="none"/>
                <w:lang w:val="en-US" w:eastAsia="zh-CN"/>
              </w:rPr>
              <w:t>王霞</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004"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审核员：文平     审核时间：2021.11.15</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004"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审核条款：见下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ES5.3； </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rPr>
              <w:t>行政部（含财务）</w:t>
            </w:r>
            <w:r>
              <w:rPr>
                <w:rFonts w:hint="eastAsia" w:cs="宋体" w:asciiTheme="minorEastAsia" w:hAnsiTheme="minorEastAsia" w:eastAsiaTheme="minorEastAsia"/>
                <w:color w:val="auto"/>
                <w:szCs w:val="21"/>
              </w:rPr>
              <w:t>的职责和权限，以确保部门工作展开和实施：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2)负责人事管理、员工培训、考核及管理。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3)负责组织公司各项教育培训工作。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行政部负责人能基本阐述本部门的主要职责。</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ES6.2</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jc w:val="left"/>
              <w:rPr>
                <w:color w:val="auto"/>
              </w:rPr>
            </w:pPr>
            <w:r>
              <w:rPr>
                <w:rFonts w:hint="eastAsia"/>
                <w:color w:val="auto"/>
              </w:rPr>
              <w:t>查见：公司有将环境、职业健康安全目标分解到各个部门，行政部的目标是：</w:t>
            </w:r>
          </w:p>
          <w:p>
            <w:pPr>
              <w:tabs>
                <w:tab w:val="center" w:pos="3169"/>
              </w:tabs>
              <w:spacing w:line="400" w:lineRule="exact"/>
              <w:jc w:val="left"/>
              <w:rPr>
                <w:color w:val="auto"/>
              </w:rPr>
            </w:pPr>
            <w:r>
              <w:rPr>
                <w:rFonts w:hint="eastAsia"/>
                <w:color w:val="auto"/>
              </w:rPr>
              <w:t>1、环境、职业健康安全目标            考核情况（</w:t>
            </w:r>
            <w:r>
              <w:rPr>
                <w:rFonts w:hint="eastAsia"/>
                <w:color w:val="auto"/>
                <w:lang w:eastAsia="zh-CN"/>
              </w:rPr>
              <w:t>2021年1月-10月</w:t>
            </w:r>
            <w:r>
              <w:rPr>
                <w:rFonts w:hint="eastAsia"/>
                <w:color w:val="auto"/>
              </w:rPr>
              <w:t>）</w:t>
            </w:r>
          </w:p>
          <w:p>
            <w:pPr>
              <w:tabs>
                <w:tab w:val="center" w:pos="3169"/>
              </w:tabs>
              <w:spacing w:line="400" w:lineRule="exact"/>
              <w:jc w:val="left"/>
              <w:rPr>
                <w:color w:val="auto"/>
              </w:rPr>
            </w:pPr>
            <w:r>
              <w:rPr>
                <w:rFonts w:hint="eastAsia"/>
                <w:color w:val="auto"/>
              </w:rPr>
              <w:t>1）对固体废弃物100%合规处理 ；                     100%</w:t>
            </w:r>
          </w:p>
          <w:p>
            <w:pPr>
              <w:pStyle w:val="2"/>
              <w:numPr>
                <w:ilvl w:val="0"/>
                <w:numId w:val="2"/>
              </w:numPr>
              <w:rPr>
                <w:color w:val="auto"/>
              </w:rPr>
            </w:pPr>
            <w:r>
              <w:rPr>
                <w:rFonts w:hint="eastAsia"/>
                <w:color w:val="auto"/>
              </w:rPr>
              <w:t xml:space="preserve">死亡事故发生率为0；          </w:t>
            </w:r>
            <w:r>
              <w:rPr>
                <w:color w:val="auto"/>
              </w:rPr>
              <w:t xml:space="preserve">               </w:t>
            </w:r>
            <w:r>
              <w:rPr>
                <w:rFonts w:hint="eastAsia"/>
                <w:color w:val="auto"/>
              </w:rPr>
              <w:t xml:space="preserve">零       </w:t>
            </w:r>
          </w:p>
          <w:p>
            <w:pPr>
              <w:pStyle w:val="2"/>
              <w:numPr>
                <w:ilvl w:val="0"/>
                <w:numId w:val="2"/>
              </w:numPr>
              <w:rPr>
                <w:color w:val="auto"/>
              </w:rPr>
            </w:pPr>
            <w:r>
              <w:rPr>
                <w:rFonts w:hint="eastAsia"/>
                <w:color w:val="auto"/>
              </w:rPr>
              <w:t>火灾事故发生为0；                           零</w:t>
            </w:r>
          </w:p>
          <w:p>
            <w:pPr>
              <w:tabs>
                <w:tab w:val="center" w:pos="3169"/>
              </w:tabs>
              <w:spacing w:line="400" w:lineRule="exact"/>
              <w:jc w:val="left"/>
              <w:rPr>
                <w:rFonts w:hint="eastAsia" w:eastAsia="宋体"/>
                <w:color w:val="auto"/>
                <w:lang w:eastAsia="zh-CN"/>
              </w:rPr>
            </w:pPr>
            <w:r>
              <w:rPr>
                <w:rFonts w:hint="eastAsia"/>
                <w:color w:val="auto"/>
              </w:rPr>
              <w:t>抽查</w:t>
            </w:r>
            <w:r>
              <w:rPr>
                <w:rFonts w:hint="eastAsia"/>
                <w:color w:val="auto"/>
                <w:lang w:eastAsia="zh-CN"/>
              </w:rPr>
              <w:t>2021年1月-10月</w:t>
            </w:r>
            <w:r>
              <w:rPr>
                <w:rFonts w:hint="eastAsia"/>
                <w:color w:val="auto"/>
              </w:rPr>
              <w:t>的《22021年度质量、环境、安全目标实绩一览表》和考核记录，经考核均完成目标任务</w:t>
            </w:r>
            <w:r>
              <w:rPr>
                <w:rFonts w:hint="eastAsia"/>
                <w:color w:val="auto"/>
                <w:lang w:eastAsia="zh-CN"/>
              </w:rPr>
              <w:t>。</w:t>
            </w:r>
          </w:p>
          <w:p>
            <w:pPr>
              <w:pStyle w:val="2"/>
              <w:rPr>
                <w:color w:val="auto"/>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环境因素</w:t>
            </w:r>
          </w:p>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危险源识别、评价与控制措施</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E6.1.2 S6.1.2</w:t>
            </w: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体系策划了《</w:t>
            </w:r>
            <w:r>
              <w:rPr>
                <w:rFonts w:hint="eastAsia" w:cs="宋体" w:asciiTheme="minorEastAsia" w:hAnsiTheme="minorEastAsia" w:eastAsiaTheme="minorEastAsia"/>
                <w:color w:val="auto"/>
                <w:szCs w:val="21"/>
                <w:lang w:eastAsia="zh-CN"/>
              </w:rPr>
              <w:t>危险源和环境因素识别与评价管理制度</w:t>
            </w:r>
            <w:r>
              <w:rPr>
                <w:rFonts w:hint="eastAsia" w:cs="宋体" w:asciiTheme="minorEastAsia" w:hAnsiTheme="minorEastAsia" w:eastAsiaTheme="minorEastAsia"/>
                <w:color w:val="auto"/>
                <w:szCs w:val="21"/>
              </w:rPr>
              <w:t>》，内容包括环境因素、危险源的识别、评价、汇总；重要环境因素和不可接受风险的控制。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行政部</w:t>
            </w:r>
            <w:r>
              <w:rPr>
                <w:rFonts w:hint="eastAsia" w:cs="宋体" w:asciiTheme="minorEastAsia" w:hAnsiTheme="minorEastAsia" w:eastAsiaTheme="minorEastAsia"/>
                <w:color w:val="auto"/>
                <w:szCs w:val="21"/>
              </w:rPr>
              <w:t>识别环境因素：3</w:t>
            </w:r>
            <w:r>
              <w:rPr>
                <w:rFonts w:cs="宋体" w:asciiTheme="minorEastAsia" w:hAnsiTheme="minorEastAsia" w:eastAsiaTheme="minorEastAsia"/>
                <w:color w:val="auto"/>
                <w:szCs w:val="21"/>
              </w:rPr>
              <w:t>5项，</w:t>
            </w:r>
            <w:r>
              <w:rPr>
                <w:rFonts w:hint="eastAsia" w:ascii="宋体"/>
                <w:color w:val="auto"/>
              </w:rPr>
              <w:t>办公、照明用电消耗</w:t>
            </w:r>
            <w:r>
              <w:rPr>
                <w:rFonts w:hint="eastAsia" w:cs="宋体" w:asciiTheme="minorEastAsia" w:hAnsiTheme="minorEastAsia" w:eastAsiaTheme="minorEastAsia"/>
                <w:color w:val="auto"/>
                <w:szCs w:val="21"/>
                <w:lang w:val="en-US" w:eastAsia="zh-CN"/>
              </w:rPr>
              <w:t>；</w:t>
            </w:r>
            <w:r>
              <w:rPr>
                <w:rFonts w:hint="eastAsia" w:ascii="宋体"/>
                <w:color w:val="auto"/>
              </w:rPr>
              <w:t>生活用水的使用</w:t>
            </w:r>
            <w:r>
              <w:rPr>
                <w:rFonts w:hint="eastAsia" w:ascii="宋体"/>
                <w:color w:val="auto"/>
                <w:lang w:val="en-US" w:eastAsia="zh-CN"/>
              </w:rPr>
              <w:t>；</w:t>
            </w:r>
            <w:r>
              <w:rPr>
                <w:rFonts w:cs="宋体" w:asciiTheme="minorEastAsia" w:hAnsiTheme="minorEastAsia" w:eastAsiaTheme="minorEastAsia"/>
                <w:color w:val="auto"/>
                <w:szCs w:val="21"/>
              </w:rPr>
              <w:t>纸张使用</w:t>
            </w:r>
            <w:r>
              <w:rPr>
                <w:rFonts w:hint="eastAsia" w:cs="宋体" w:asciiTheme="minorEastAsia" w:hAnsiTheme="minorEastAsia" w:eastAsiaTheme="minorEastAsia"/>
                <w:color w:val="auto"/>
                <w:szCs w:val="21"/>
                <w:lang w:val="en-US" w:eastAsia="zh-CN"/>
              </w:rPr>
              <w:t>；</w:t>
            </w:r>
            <w:r>
              <w:rPr>
                <w:rFonts w:cs="宋体" w:asciiTheme="minorEastAsia" w:hAnsiTheme="minorEastAsia" w:eastAsiaTheme="minorEastAsia"/>
                <w:color w:val="auto"/>
                <w:szCs w:val="21"/>
              </w:rPr>
              <w:t>清洗茶具</w:t>
            </w:r>
            <w:r>
              <w:rPr>
                <w:rFonts w:hint="eastAsia" w:cs="宋体" w:asciiTheme="minorEastAsia" w:hAnsiTheme="minorEastAsia" w:eastAsiaTheme="minorEastAsia"/>
                <w:color w:val="auto"/>
                <w:szCs w:val="21"/>
                <w:lang w:val="en-US" w:eastAsia="zh-CN"/>
              </w:rPr>
              <w:t>；</w:t>
            </w:r>
            <w:r>
              <w:rPr>
                <w:rFonts w:hint="eastAsia" w:ascii="宋体"/>
                <w:color w:val="auto"/>
              </w:rPr>
              <w:t>废弃包装物丢弃</w:t>
            </w:r>
            <w:r>
              <w:rPr>
                <w:rFonts w:hint="eastAsia" w:ascii="宋体"/>
                <w:color w:val="auto"/>
                <w:lang w:val="en-US" w:eastAsia="zh-CN"/>
              </w:rPr>
              <w:t>；</w:t>
            </w:r>
            <w:r>
              <w:rPr>
                <w:rFonts w:hint="eastAsia" w:cs="宋体" w:asciiTheme="minorEastAsia" w:hAnsiTheme="minorEastAsia" w:eastAsiaTheme="minorEastAsia"/>
                <w:color w:val="auto"/>
                <w:szCs w:val="21"/>
              </w:rPr>
              <w:t>废弃纸杯、日光灯管、墨盒等办公用品固废排放，水、电的消耗，空调运转噪声的排放、电池的废弃；灯泡、灯管的废弃等；</w:t>
            </w:r>
          </w:p>
          <w:p>
            <w:pPr>
              <w:tabs>
                <w:tab w:val="center" w:pos="3169"/>
              </w:tabs>
              <w:spacing w:line="400" w:lineRule="exact"/>
              <w:jc w:val="lef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危险源</w:t>
            </w:r>
            <w:r>
              <w:rPr>
                <w:rFonts w:hint="eastAsia" w:cs="宋体" w:asciiTheme="minorEastAsia" w:hAnsiTheme="minorEastAsia" w:eastAsiaTheme="minorEastAsia"/>
                <w:color w:val="auto"/>
                <w:szCs w:val="21"/>
                <w:lang w:val="en-US" w:eastAsia="zh-CN"/>
              </w:rPr>
              <w:t>33</w:t>
            </w:r>
            <w:r>
              <w:rPr>
                <w:rFonts w:cs="宋体" w:asciiTheme="minorEastAsia" w:hAnsiTheme="minorEastAsia" w:eastAsiaTheme="minorEastAsia"/>
                <w:color w:val="auto"/>
                <w:szCs w:val="21"/>
              </w:rPr>
              <w:t>项，包括：</w:t>
            </w:r>
            <w:r>
              <w:rPr>
                <w:rFonts w:hint="eastAsia" w:cs="宋体" w:asciiTheme="minorEastAsia" w:hAnsiTheme="minorEastAsia" w:eastAsiaTheme="minorEastAsia"/>
                <w:color w:val="auto"/>
                <w:szCs w:val="21"/>
              </w:rPr>
              <w:t>线路短路、吸烟引起火灾</w:t>
            </w:r>
            <w:r>
              <w:rPr>
                <w:rFonts w:hint="eastAsia" w:cs="宋体" w:asciiTheme="minorEastAsia" w:hAnsiTheme="minorEastAsia" w:eastAsiaTheme="minorEastAsia"/>
                <w:color w:val="auto"/>
                <w:szCs w:val="21"/>
                <w:lang w:eastAsia="zh-CN"/>
              </w:rPr>
              <w:t>、</w:t>
            </w:r>
            <w:r>
              <w:rPr>
                <w:rFonts w:cs="宋体" w:asciiTheme="minorEastAsia" w:hAnsiTheme="minorEastAsia" w:eastAsiaTheme="minorEastAsia"/>
                <w:color w:val="auto"/>
                <w:szCs w:val="21"/>
              </w:rPr>
              <w:t>车辆驾驶、电脑辐射、</w:t>
            </w:r>
            <w:r>
              <w:rPr>
                <w:rFonts w:hint="eastAsia" w:cs="宋体" w:asciiTheme="minorEastAsia" w:hAnsiTheme="minorEastAsia" w:eastAsiaTheme="minorEastAsia"/>
                <w:color w:val="auto"/>
                <w:szCs w:val="21"/>
              </w:rPr>
              <w:t>上下班</w:t>
            </w:r>
            <w:r>
              <w:rPr>
                <w:rFonts w:hint="eastAsia" w:cs="宋体" w:asciiTheme="minorEastAsia" w:hAnsiTheme="minorEastAsia" w:eastAsiaTheme="minorEastAsia"/>
                <w:color w:val="auto"/>
                <w:szCs w:val="21"/>
                <w:lang w:val="en-US" w:eastAsia="zh-CN"/>
              </w:rPr>
              <w:t>出</w:t>
            </w:r>
            <w:r>
              <w:rPr>
                <w:rFonts w:cs="宋体" w:asciiTheme="minorEastAsia" w:hAnsiTheme="minorEastAsia" w:eastAsiaTheme="minorEastAsia"/>
                <w:color w:val="auto"/>
                <w:szCs w:val="21"/>
              </w:rPr>
              <w:t>行等；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评价重要环境因素有：</w:t>
            </w:r>
          </w:p>
          <w:p>
            <w:pPr>
              <w:pStyle w:val="20"/>
              <w:numPr>
                <w:ilvl w:val="0"/>
                <w:numId w:val="3"/>
              </w:numPr>
              <w:tabs>
                <w:tab w:val="center" w:pos="3169"/>
              </w:tabs>
              <w:spacing w:line="400" w:lineRule="exact"/>
              <w:ind w:firstLine="0" w:firstLineChars="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火灾；2）固废的排放。</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抽查以下二项重要环境因素的管理措施：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公司不可接受风险有：</w:t>
            </w:r>
            <w:r>
              <w:rPr>
                <w:rFonts w:hint="eastAsia" w:asciiTheme="minorEastAsia" w:hAnsiTheme="minorEastAsia" w:eastAsiaTheme="minorEastAsia"/>
                <w:color w:val="auto"/>
                <w:szCs w:val="21"/>
              </w:rPr>
              <w:t>火灾、触电，</w:t>
            </w:r>
            <w:r>
              <w:rPr>
                <w:rFonts w:hint="eastAsia" w:cs="宋体" w:asciiTheme="minorEastAsia" w:hAnsiTheme="minorEastAsia" w:eastAsiaTheme="minorEastAsia"/>
                <w:color w:val="auto"/>
                <w:szCs w:val="21"/>
              </w:rPr>
              <w:t>抽查以下二项不可接受风险的管理措施：</w:t>
            </w:r>
          </w:p>
          <w:p>
            <w:pPr>
              <w:spacing w:line="400" w:lineRule="exac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火灾</w:t>
            </w:r>
            <w:r>
              <w:rPr>
                <w:rFonts w:hint="eastAsia" w:cs="宋体" w:asciiTheme="minorEastAsia" w:hAnsiTheme="minorEastAsia" w:eastAsiaTheme="minorEastAsia"/>
                <w:color w:val="auto"/>
                <w:szCs w:val="21"/>
              </w:rPr>
              <w:t>：</w:t>
            </w:r>
          </w:p>
          <w:p>
            <w:pPr>
              <w:numPr>
                <w:ilvl w:val="0"/>
                <w:numId w:val="4"/>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作业现场进行警示标识，配备消防器材；</w:t>
            </w:r>
          </w:p>
          <w:p>
            <w:pPr>
              <w:numPr>
                <w:ilvl w:val="0"/>
                <w:numId w:val="4"/>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电器设施设备按照安全规定合理选用和布置，安装良好的保护接地</w:t>
            </w:r>
            <w:r>
              <w:rPr>
                <w:rFonts w:hint="eastAsia" w:cs="宋体" w:asciiTheme="minorEastAsia" w:hAnsiTheme="minorEastAsia" w:eastAsiaTheme="minorEastAsia"/>
                <w:color w:val="auto"/>
                <w:szCs w:val="21"/>
                <w:lang w:val="en-US" w:eastAsia="zh-CN"/>
              </w:rPr>
              <w:t>；</w:t>
            </w:r>
          </w:p>
          <w:p>
            <w:pPr>
              <w:numPr>
                <w:ilvl w:val="0"/>
                <w:numId w:val="4"/>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编制火灾应急预案，更新即将到期的消防器灭火器</w:t>
            </w:r>
            <w:r>
              <w:rPr>
                <w:rFonts w:hint="eastAsia" w:cs="宋体" w:asciiTheme="minorEastAsia" w:hAnsiTheme="minorEastAsia" w:eastAsiaTheme="minorEastAsia"/>
                <w:color w:val="auto"/>
                <w:szCs w:val="21"/>
                <w:lang w:val="en-US" w:eastAsia="zh-CN"/>
              </w:rPr>
              <w:t>；</w:t>
            </w:r>
          </w:p>
          <w:p>
            <w:pPr>
              <w:numPr>
                <w:ilvl w:val="0"/>
                <w:numId w:val="4"/>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定期组织好消防演习</w:t>
            </w:r>
            <w:r>
              <w:rPr>
                <w:rFonts w:hint="eastAsia" w:cs="宋体" w:asciiTheme="minorEastAsia" w:hAnsiTheme="minorEastAsia" w:eastAsiaTheme="minorEastAsia"/>
                <w:color w:val="auto"/>
                <w:szCs w:val="21"/>
                <w:lang w:val="en-US" w:eastAsia="zh-CN"/>
              </w:rPr>
              <w:t>；</w:t>
            </w:r>
          </w:p>
          <w:p>
            <w:pPr>
              <w:numPr>
                <w:ilvl w:val="0"/>
                <w:numId w:val="4"/>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作业时做好通风，个人配备专用防护用品，旁边有人监控。</w:t>
            </w:r>
          </w:p>
          <w:p>
            <w:pPr>
              <w:pStyle w:val="2"/>
              <w:rPr>
                <w:color w:val="auto"/>
              </w:rPr>
            </w:pP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 触电</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1）做好对外电的防护工作，保持安全间距和防护措施；</w:t>
            </w: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2）做好用电设备运行前检查工作，加强日常维护防护工作</w:t>
            </w:r>
            <w:r>
              <w:rPr>
                <w:rFonts w:hint="eastAsia" w:asciiTheme="minorEastAsia" w:hAnsiTheme="minorEastAsia" w:eastAsiaTheme="minorEastAsia"/>
                <w:color w:val="auto"/>
                <w:szCs w:val="21"/>
                <w:lang w:val="en-US" w:eastAsia="zh-CN"/>
              </w:rPr>
              <w:t>；</w:t>
            </w:r>
          </w:p>
          <w:p>
            <w:pPr>
              <w:pStyle w:val="2"/>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3）做好用电管理，有动力线和照明线的电箱、电缆全部使用三相五线制</w:t>
            </w:r>
            <w:r>
              <w:rPr>
                <w:rFonts w:hint="eastAsia" w:asciiTheme="minorEastAsia" w:hAnsiTheme="minorEastAsia" w:eastAsiaTheme="minorEastAsia"/>
                <w:color w:val="auto"/>
                <w:szCs w:val="21"/>
                <w:lang w:eastAsia="zh-CN"/>
              </w:rPr>
              <w:t>。</w:t>
            </w:r>
          </w:p>
          <w:p>
            <w:pPr>
              <w:spacing w:line="400" w:lineRule="exact"/>
              <w:jc w:val="left"/>
              <w:rPr>
                <w:rFonts w:hint="eastAsia"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val="en-US" w:eastAsia="zh-CN"/>
              </w:rPr>
              <w:t>重要环境因素、</w:t>
            </w:r>
            <w:r>
              <w:rPr>
                <w:rFonts w:hint="eastAsia" w:cs="宋体" w:asciiTheme="minorEastAsia" w:hAnsiTheme="minorEastAsia" w:eastAsiaTheme="minorEastAsia"/>
                <w:color w:val="auto"/>
                <w:szCs w:val="21"/>
              </w:rPr>
              <w:t>危险源辨识基本充分、风险等级评价基本合理</w:t>
            </w:r>
            <w:r>
              <w:rPr>
                <w:rFonts w:hint="eastAsia" w:ascii="宋体" w:hAnsi="宋体" w:cs="宋体"/>
                <w:color w:val="auto"/>
                <w:szCs w:val="21"/>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法规与其他要求/合规性义务</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ES6.1.3</w:t>
            </w:r>
          </w:p>
          <w:p>
            <w:pPr>
              <w:rPr>
                <w:rFonts w:cs="新宋体" w:asciiTheme="minorEastAsia" w:hAnsiTheme="minorEastAsia" w:eastAsiaTheme="minorEastAsia"/>
                <w:color w:val="auto"/>
                <w:szCs w:val="21"/>
              </w:rPr>
            </w:pPr>
          </w:p>
        </w:tc>
        <w:tc>
          <w:tcPr>
            <w:tcW w:w="10004" w:type="dxa"/>
          </w:tcPr>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---有法律法规获取及管理</w:t>
            </w:r>
            <w:r>
              <w:rPr>
                <w:rFonts w:hint="eastAsia" w:cs="宋体" w:asciiTheme="minorEastAsia" w:hAnsiTheme="minorEastAsia" w:eastAsiaTheme="minorEastAsia"/>
                <w:color w:val="auto"/>
                <w:szCs w:val="21"/>
                <w:lang w:val="en-US" w:eastAsia="zh-CN"/>
              </w:rPr>
              <w:t>制度</w:t>
            </w:r>
            <w:r>
              <w:rPr>
                <w:rFonts w:hint="eastAsia" w:cs="宋体" w:asciiTheme="minorEastAsia" w:hAnsiTheme="minorEastAsia" w:eastAsiaTheme="minorEastAsia"/>
                <w:color w:val="auto"/>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查见：202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年《法律、法规及其他要求清单》</w:t>
            </w:r>
            <w:r>
              <w:rPr>
                <w:rFonts w:hint="eastAsia" w:cs="宋体" w:asciiTheme="minorEastAsia" w:hAnsiTheme="minorEastAsia" w:eastAsiaTheme="minorEastAsia"/>
                <w:color w:val="auto"/>
                <w:szCs w:val="21"/>
                <w:lang w:val="en-US" w:eastAsia="zh-CN"/>
              </w:rPr>
              <w:t>70</w:t>
            </w:r>
            <w:r>
              <w:rPr>
                <w:rFonts w:hint="eastAsia" w:cs="宋体" w:asciiTheme="minorEastAsia" w:hAnsiTheme="minorEastAsia" w:eastAsiaTheme="minorEastAsia"/>
                <w:color w:val="auto"/>
                <w:szCs w:val="21"/>
              </w:rPr>
              <w:t>份。</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1）国家相关法律法规等</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2）重庆市等地方法规；</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3）与环境、职业健康安全管理相关的执行标准</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 ：中华人民共和国环境保护法</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中华人民共和国消防法</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污水综合排放标准</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重庆市消防条例修正案</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重庆市环境保护条例</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劳动防护用品管理规定</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防暑降温管理办法</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劳保用品监督管理规定</w:t>
            </w:r>
          </w:p>
          <w:p>
            <w:pPr>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职业健康安全管理体系要求等 </w:t>
            </w:r>
          </w:p>
          <w:p>
            <w:pP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编制：文婷             批准：周泽           时间：</w:t>
            </w:r>
            <w:r>
              <w:rPr>
                <w:color w:val="auto"/>
                <w:szCs w:val="21"/>
              </w:rPr>
              <w:t>2021.3.19</w:t>
            </w:r>
          </w:p>
          <w:p>
            <w:pPr>
              <w:spacing w:line="40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《清单》中列出了法规名称、颁布实施时间、适用条款等内容；</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法规清单上传内部网络，以培训和宣传结合向员工传达要求，记录充分。基本符合要求。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能力</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ES7.2</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抽</w:t>
            </w:r>
            <w:r>
              <w:rPr>
                <w:rFonts w:hint="eastAsia" w:cs="宋体" w:asciiTheme="minorEastAsia" w:hAnsiTheme="minorEastAsia" w:eastAsiaTheme="minorEastAsia"/>
                <w:color w:val="auto"/>
                <w:szCs w:val="21"/>
                <w:highlight w:val="none"/>
              </w:rPr>
              <w:t>查人员持证情况：</w:t>
            </w:r>
          </w:p>
          <w:p>
            <w:pPr>
              <w:tabs>
                <w:tab w:val="center" w:pos="3169"/>
              </w:tabs>
              <w:spacing w:line="40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提供了人力资源、计算机软件设计等人员资质证书等。</w:t>
            </w:r>
          </w:p>
          <w:p>
            <w:pPr>
              <w:pStyle w:val="2"/>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陈昶吉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职业资格：企业人力资源管理师</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证书编号：2031000000200219</w:t>
            </w:r>
            <w:r>
              <w:rPr>
                <w:rFonts w:cs="宋体" w:asciiTheme="minorEastAsia" w:hAnsiTheme="minorEastAsia" w:eastAsiaTheme="minorEastAsia"/>
                <w:color w:val="auto"/>
                <w:szCs w:val="21"/>
                <w:highlight w:val="none"/>
              </w:rPr>
              <w:t xml:space="preserve"> 取证</w:t>
            </w:r>
            <w:r>
              <w:rPr>
                <w:rFonts w:hint="eastAsia" w:cs="宋体" w:asciiTheme="minorEastAsia" w:hAnsiTheme="minorEastAsia" w:eastAsiaTheme="minorEastAsia"/>
                <w:color w:val="auto"/>
                <w:szCs w:val="21"/>
                <w:highlight w:val="none"/>
              </w:rPr>
              <w:t>日期：2020.09.</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p>
          <w:p>
            <w:pPr>
              <w:pStyle w:val="2"/>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刘杨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  职业资格：企业人力资源管理师</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证书编号：2031000000200231</w:t>
            </w:r>
            <w:r>
              <w:rPr>
                <w:rFonts w:cs="宋体" w:asciiTheme="minorEastAsia" w:hAnsiTheme="minorEastAsia" w:eastAsiaTheme="minorEastAsia"/>
                <w:color w:val="auto"/>
                <w:szCs w:val="21"/>
                <w:highlight w:val="none"/>
              </w:rPr>
              <w:t xml:space="preserve"> 取证</w:t>
            </w:r>
            <w:r>
              <w:rPr>
                <w:rFonts w:hint="eastAsia" w:cs="宋体" w:asciiTheme="minorEastAsia" w:hAnsiTheme="minorEastAsia" w:eastAsiaTheme="minorEastAsia"/>
                <w:color w:val="auto"/>
                <w:szCs w:val="21"/>
                <w:highlight w:val="none"/>
              </w:rPr>
              <w:t>日期：2020.09.</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 xml:space="preserve">陈思雨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硕士</w:t>
            </w:r>
            <w:r>
              <w:rPr>
                <w:rFonts w:cs="宋体" w:asciiTheme="minorEastAsia" w:hAnsiTheme="minorEastAsia" w:eastAsiaTheme="minorEastAsia"/>
                <w:color w:val="auto"/>
                <w:szCs w:val="21"/>
                <w:highlight w:val="none"/>
              </w:rPr>
              <w:t>专业：</w:t>
            </w:r>
            <w:r>
              <w:rPr>
                <w:rFonts w:hint="eastAsia" w:cs="宋体" w:asciiTheme="minorEastAsia" w:hAnsiTheme="minorEastAsia" w:eastAsiaTheme="minorEastAsia"/>
                <w:color w:val="auto"/>
                <w:szCs w:val="21"/>
                <w:highlight w:val="none"/>
              </w:rPr>
              <w:t xml:space="preserve">软件工程学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w:t>
            </w:r>
            <w:r>
              <w:rPr>
                <w:rFonts w:cs="宋体" w:asciiTheme="minorEastAsia" w:hAnsiTheme="minorEastAsia" w:eastAsiaTheme="minorEastAsia"/>
                <w:color w:val="auto"/>
                <w:szCs w:val="21"/>
                <w:highlight w:val="none"/>
              </w:rPr>
              <w:t>1061732018200657</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重庆</w:t>
            </w:r>
            <w:r>
              <w:rPr>
                <w:rFonts w:cs="宋体" w:asciiTheme="minorEastAsia" w:hAnsiTheme="minorEastAsia" w:eastAsiaTheme="minorEastAsia"/>
                <w:color w:val="auto"/>
                <w:szCs w:val="21"/>
                <w:highlight w:val="none"/>
              </w:rPr>
              <w:t>邮电大学 取证</w:t>
            </w:r>
            <w:r>
              <w:rPr>
                <w:rFonts w:hint="eastAsia" w:cs="宋体" w:asciiTheme="minorEastAsia" w:hAnsiTheme="minorEastAsia" w:eastAsiaTheme="minorEastAsia"/>
                <w:color w:val="auto"/>
                <w:szCs w:val="21"/>
                <w:highlight w:val="none"/>
              </w:rPr>
              <w:t>日期：201</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29</w:t>
            </w:r>
            <w:r>
              <w:rPr>
                <w:rFonts w:hint="eastAsia" w:cs="宋体" w:asciiTheme="minorEastAsia" w:hAnsiTheme="minorEastAsia" w:eastAsiaTheme="minorEastAsia"/>
                <w:color w:val="auto"/>
                <w:szCs w:val="21"/>
                <w:highlight w:val="none"/>
              </w:rPr>
              <w:t>；</w:t>
            </w:r>
          </w:p>
          <w:p>
            <w:pPr>
              <w:pStyle w:val="2"/>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张涛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本科 </w:t>
            </w:r>
            <w:r>
              <w:rPr>
                <w:rFonts w:cs="宋体" w:asciiTheme="minorEastAsia" w:hAnsiTheme="minorEastAsia" w:eastAsiaTheme="minorEastAsia"/>
                <w:color w:val="auto"/>
                <w:szCs w:val="21"/>
                <w:highlight w:val="none"/>
              </w:rPr>
              <w:t xml:space="preserve"> 专业：</w:t>
            </w:r>
            <w:r>
              <w:rPr>
                <w:rFonts w:hint="eastAsia" w:cs="宋体" w:asciiTheme="minorEastAsia" w:hAnsiTheme="minorEastAsia" w:eastAsiaTheme="minorEastAsia"/>
                <w:color w:val="auto"/>
                <w:szCs w:val="21"/>
                <w:highlight w:val="none"/>
              </w:rPr>
              <w:t xml:space="preserve">计算机科学与技术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证书编号：</w:t>
            </w:r>
            <w:r>
              <w:rPr>
                <w:rFonts w:cs="宋体" w:asciiTheme="minorEastAsia" w:hAnsiTheme="minorEastAsia" w:eastAsiaTheme="minorEastAsia"/>
                <w:color w:val="auto"/>
                <w:szCs w:val="21"/>
                <w:highlight w:val="none"/>
              </w:rPr>
              <w:t>1063742010003846</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重庆</w:t>
            </w:r>
            <w:r>
              <w:rPr>
                <w:rFonts w:cs="宋体" w:asciiTheme="minorEastAsia" w:hAnsiTheme="minorEastAsia" w:eastAsiaTheme="minorEastAsia"/>
                <w:color w:val="auto"/>
                <w:szCs w:val="21"/>
                <w:highlight w:val="none"/>
              </w:rPr>
              <w:t>师范大学   取证</w:t>
            </w:r>
            <w:r>
              <w:rPr>
                <w:rFonts w:hint="eastAsia" w:cs="宋体" w:asciiTheme="minorEastAsia" w:hAnsiTheme="minorEastAsia" w:eastAsiaTheme="minorEastAsia"/>
                <w:color w:val="auto"/>
                <w:szCs w:val="21"/>
                <w:highlight w:val="none"/>
              </w:rPr>
              <w:t>日期：201</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.06.</w:t>
            </w:r>
            <w:r>
              <w:rPr>
                <w:rFonts w:cs="宋体" w:asciiTheme="minorEastAsia" w:hAnsiTheme="minorEastAsia" w:eastAsiaTheme="minorEastAsia"/>
                <w:color w:val="auto"/>
                <w:szCs w:val="21"/>
                <w:highlight w:val="none"/>
              </w:rPr>
              <w:t>26</w:t>
            </w:r>
            <w:r>
              <w:rPr>
                <w:rFonts w:hint="eastAsia" w:cs="宋体" w:asciiTheme="minorEastAsia" w:hAnsiTheme="minorEastAsia" w:eastAsiaTheme="minorEastAsia"/>
                <w:color w:val="auto"/>
                <w:szCs w:val="21"/>
                <w:highlight w:val="none"/>
              </w:rPr>
              <w:t>；</w:t>
            </w:r>
          </w:p>
          <w:p>
            <w:pPr>
              <w:pStyle w:val="2"/>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林利   电工作业   证号：T5102241972011110016</w:t>
            </w:r>
          </w:p>
          <w:p>
            <w:pPr>
              <w:pStyle w:val="2"/>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见</w:t>
            </w:r>
            <w:r>
              <w:rPr>
                <w:rFonts w:hint="eastAsia" w:cs="宋体" w:asciiTheme="minorEastAsia" w:hAnsiTheme="minorEastAsia" w:eastAsiaTheme="minorEastAsia"/>
                <w:color w:val="auto"/>
                <w:szCs w:val="21"/>
                <w:highlight w:val="none"/>
              </w:rPr>
              <w:t>人员资质扫描件）</w:t>
            </w:r>
          </w:p>
          <w:p>
            <w:pPr>
              <w:pStyle w:val="2"/>
              <w:rPr>
                <w:rFonts w:hint="eastAsia" w:cs="宋体" w:asciiTheme="minorEastAsia" w:hAnsiTheme="minorEastAsia" w:eastAsiaTheme="minorEastAsia"/>
                <w:bCs/>
                <w:color w:val="auto"/>
                <w:spacing w:val="10"/>
                <w:kern w:val="2"/>
                <w:sz w:val="21"/>
                <w:szCs w:val="21"/>
                <w:highlight w:val="none"/>
                <w:lang w:val="en-US" w:eastAsia="zh-CN" w:bidi="ar-SA"/>
              </w:rPr>
            </w:pPr>
            <w:r>
              <w:rPr>
                <w:rFonts w:cs="宋体" w:asciiTheme="minorEastAsia" w:hAnsiTheme="minorEastAsia" w:eastAsiaTheme="minorEastAsia"/>
                <w:color w:val="auto"/>
                <w:szCs w:val="21"/>
                <w:highlight w:val="none"/>
              </w:rPr>
              <w:t>人</w:t>
            </w:r>
            <w:r>
              <w:rPr>
                <w:rFonts w:hint="eastAsia" w:cs="宋体" w:asciiTheme="minorEastAsia" w:hAnsiTheme="minorEastAsia" w:eastAsiaTheme="minorEastAsia"/>
                <w:bCs/>
                <w:color w:val="auto"/>
                <w:spacing w:val="10"/>
                <w:kern w:val="2"/>
                <w:sz w:val="21"/>
                <w:szCs w:val="21"/>
                <w:highlight w:val="none"/>
                <w:lang w:val="en-US" w:eastAsia="zh-CN" w:bidi="ar-SA"/>
              </w:rPr>
              <w:t>力资源满足公司发展要求；</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提供有2021年年度培训计划表，计划培训11次。抽查培训计划和培训记录。</w:t>
            </w:r>
          </w:p>
          <w:p>
            <w:pPr>
              <w:numPr>
                <w:ilvl w:val="0"/>
                <w:numId w:val="0"/>
              </w:numPr>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1、时间:2021.1.18，培训内容：ISO9001/ISO14001/ISO45001标准培训与推行。培训老师：蒋老师  参加培训人员：公司全体主管人员。经过提问，参加人员均能回答，对标准有了一定的认识。</w:t>
            </w:r>
          </w:p>
          <w:p>
            <w:pPr>
              <w:tabs>
                <w:tab w:val="center" w:pos="3169"/>
              </w:tabs>
              <w:spacing w:line="400" w:lineRule="exact"/>
              <w:jc w:val="left"/>
              <w:rPr>
                <w:rFonts w:hint="default"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szCs w:val="21"/>
                <w:highlight w:val="none"/>
              </w:rPr>
              <w:t>培训效果</w:t>
            </w:r>
            <w:r>
              <w:rPr>
                <w:rFonts w:hint="eastAsia" w:cs="宋体" w:asciiTheme="minorEastAsia" w:hAnsiTheme="minorEastAsia" w:eastAsiaTheme="minorEastAsia"/>
                <w:bCs/>
                <w:color w:val="auto"/>
                <w:spacing w:val="10"/>
                <w:kern w:val="2"/>
                <w:sz w:val="21"/>
                <w:szCs w:val="21"/>
                <w:highlight w:val="none"/>
                <w:lang w:val="en-US" w:eastAsia="zh-CN" w:bidi="ar-SA"/>
              </w:rPr>
              <w:t>评价：培训有效。评价人：石磊</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2、时间：2021.3.16，培训内容：环境因素与危险源识别方法的培训。培训老师：石磊  参加培训人员：各部门主要负责人，培训评价：经提问确认均合格。</w:t>
            </w:r>
          </w:p>
          <w:p>
            <w:pPr>
              <w:tabs>
                <w:tab w:val="center" w:pos="3169"/>
              </w:tabs>
              <w:spacing w:line="400" w:lineRule="exact"/>
              <w:jc w:val="left"/>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培训效果评价：通过此次培训，相关人员对环境因素及危险源有所了解，基本知道如何识别环境因素与危险源，以及怎么打分。评价人：石磊</w:t>
            </w:r>
          </w:p>
          <w:p>
            <w:pPr>
              <w:tabs>
                <w:tab w:val="center" w:pos="3169"/>
              </w:tabs>
              <w:spacing w:line="400" w:lineRule="exact"/>
              <w:jc w:val="left"/>
              <w:rPr>
                <w:rFonts w:cs="宋体" w:asciiTheme="minorEastAsia" w:hAnsiTheme="minorEastAsia" w:eastAsiaTheme="minorEastAsia"/>
                <w:bCs/>
                <w:color w:val="auto"/>
                <w:spacing w:val="10"/>
                <w:szCs w:val="21"/>
              </w:rPr>
            </w:pPr>
            <w:r>
              <w:rPr>
                <w:rFonts w:hint="eastAsia" w:cs="宋体" w:asciiTheme="minorEastAsia" w:hAnsiTheme="minorEastAsia" w:eastAsiaTheme="minorEastAsia"/>
                <w:bCs/>
                <w:color w:val="auto"/>
                <w:spacing w:val="10"/>
                <w:kern w:val="2"/>
                <w:sz w:val="21"/>
                <w:szCs w:val="21"/>
                <w:highlight w:val="none"/>
                <w:lang w:val="en-US" w:eastAsia="zh-CN" w:bidi="ar-SA"/>
              </w:rPr>
              <w:t>3、时间：2021.10.11-15，培训内容：2021年“强技能”实践活动暨干部职工综合素质提升培训。培训老师：外聘讲师  参加培训人员：张靖、王霞、刘蓉、潘颖、刘果、张波、罗世平等，培训效果评价：通过此次培训，干部职工综合素质均有所提升。评价人：石磊。</w:t>
            </w:r>
          </w:p>
          <w:p>
            <w:pPr>
              <w:rPr>
                <w:rFonts w:cs="宋体" w:asciiTheme="minorEastAsia" w:hAnsiTheme="minorEastAsia" w:eastAsiaTheme="minorEastAsia"/>
                <w:bCs/>
                <w:color w:val="auto"/>
                <w:spacing w:val="10"/>
                <w:szCs w:val="21"/>
              </w:rPr>
            </w:pPr>
            <w:r>
              <w:rPr>
                <w:rFonts w:hint="eastAsia" w:cs="宋体" w:asciiTheme="minorEastAsia" w:hAnsiTheme="minorEastAsia" w:eastAsiaTheme="minorEastAsia"/>
                <w:bCs/>
                <w:color w:val="auto"/>
                <w:spacing w:val="10"/>
                <w:szCs w:val="21"/>
              </w:rPr>
              <w:t>。。。。。。。。</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其它培训均按计划执行。</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意识</w:t>
            </w:r>
          </w:p>
        </w:tc>
        <w:tc>
          <w:tcPr>
            <w:tcW w:w="960" w:type="dxa"/>
          </w:tcPr>
          <w:p>
            <w:pPr>
              <w:tabs>
                <w:tab w:val="center" w:pos="3169"/>
              </w:tabs>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ES7.3</w:t>
            </w: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公司通过宣导、培训、制度约束等方式确保员工能意识到他们从事的活动的相关性及重要性，以及他们对贯彻方针、达成目标及实现ES的有效性的积极贡献，以及其不符合ES要求的后果。</w:t>
            </w:r>
          </w:p>
          <w:p>
            <w:pPr>
              <w:spacing w:line="400" w:lineRule="exact"/>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---经与员工沟通了解，基本具备以上必要环境和职业健康安全管理体系相关意识。</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Align w:val="top"/>
          </w:tcPr>
          <w:p>
            <w:pPr>
              <w:adjustRightInd w:val="0"/>
              <w:snapToGrid w:val="0"/>
              <w:jc w:val="left"/>
              <w:rPr>
                <w:rFonts w:hint="eastAsia" w:cs="Times New Roman"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Cs w:val="21"/>
              </w:rPr>
              <w:t>沟通</w:t>
            </w:r>
          </w:p>
        </w:tc>
        <w:tc>
          <w:tcPr>
            <w:tcW w:w="960" w:type="dxa"/>
            <w:vAlign w:val="top"/>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Q7.4 </w:t>
            </w:r>
          </w:p>
          <w:p>
            <w:pPr>
              <w:rPr>
                <w:rFonts w:hint="eastAsia" w:cs="Times New Roman" w:asciiTheme="minorEastAsia" w:hAnsiTheme="minorEastAsia" w:eastAsiaTheme="minorEastAsia"/>
                <w:color w:val="auto"/>
                <w:kern w:val="2"/>
                <w:sz w:val="21"/>
                <w:szCs w:val="21"/>
                <w:lang w:val="en-US" w:eastAsia="zh-CN" w:bidi="ar-SA"/>
              </w:rPr>
            </w:pPr>
          </w:p>
        </w:tc>
        <w:tc>
          <w:tcPr>
            <w:tcW w:w="10004" w:type="dxa"/>
            <w:vAlign w:val="top"/>
          </w:tcPr>
          <w:p>
            <w:pPr>
              <w:tabs>
                <w:tab w:val="center" w:pos="3169"/>
              </w:tabs>
              <w:spacing w:line="400" w:lineRule="exact"/>
              <w:jc w:val="left"/>
              <w:rPr>
                <w:color w:val="auto"/>
              </w:rPr>
            </w:pPr>
            <w:r>
              <w:rPr>
                <w:rFonts w:hint="eastAsia"/>
                <w:color w:val="auto"/>
              </w:rPr>
              <w:t>--《</w:t>
            </w:r>
            <w:r>
              <w:rPr>
                <w:rFonts w:hint="eastAsia"/>
                <w:color w:val="auto"/>
                <w:lang w:eastAsia="zh-CN"/>
              </w:rPr>
              <w:t>信息交流管理制度</w:t>
            </w:r>
            <w:r>
              <w:rPr>
                <w:rFonts w:hint="eastAsia"/>
                <w:color w:val="auto"/>
              </w:rPr>
              <w:t>》规定了公司内外信息交流、协商的对象、方式、记录等。</w:t>
            </w:r>
          </w:p>
          <w:p>
            <w:pPr>
              <w:tabs>
                <w:tab w:val="center" w:pos="3169"/>
              </w:tabs>
              <w:spacing w:line="400" w:lineRule="exact"/>
              <w:jc w:val="left"/>
              <w:rPr>
                <w:color w:val="auto"/>
              </w:rPr>
            </w:pPr>
            <w:r>
              <w:rPr>
                <w:rFonts w:hint="eastAsia"/>
                <w:color w:val="auto"/>
              </w:rPr>
              <w:t>对部门之间有需要交流的有关管理信息，在公司内部利用部门会议、宣传栏进行管理方针及目标、指标、管理方案及法律法规等内容的宣传、沟通。</w:t>
            </w:r>
          </w:p>
          <w:p>
            <w:pPr>
              <w:tabs>
                <w:tab w:val="center" w:pos="3169"/>
              </w:tabs>
              <w:spacing w:line="400" w:lineRule="exact"/>
              <w:jc w:val="left"/>
              <w:rPr>
                <w:color w:val="auto"/>
              </w:rPr>
            </w:pPr>
            <w:r>
              <w:rPr>
                <w:rFonts w:hint="eastAsia"/>
                <w:color w:val="auto"/>
              </w:rPr>
              <w:t>公司员工参与协商，员工提出学习和培训，需要发放劳保用品。</w:t>
            </w:r>
          </w:p>
          <w:p>
            <w:pPr>
              <w:tabs>
                <w:tab w:val="center" w:pos="3169"/>
              </w:tabs>
              <w:spacing w:line="400" w:lineRule="exact"/>
              <w:jc w:val="left"/>
              <w:rPr>
                <w:color w:val="auto"/>
              </w:rPr>
            </w:pPr>
            <w:r>
              <w:rPr>
                <w:rFonts w:hint="eastAsia"/>
                <w:color w:val="auto"/>
              </w:rPr>
              <w:t>查见内部交流主要通过直接面谈、会议、文件、培训方式，外部交流主要通过电话、信函方式。也可以通过工会等员工权益机构提出诉求。</w:t>
            </w:r>
          </w:p>
          <w:p>
            <w:pPr>
              <w:tabs>
                <w:tab w:val="center" w:pos="3169"/>
              </w:tabs>
              <w:spacing w:line="400" w:lineRule="exact"/>
              <w:jc w:val="left"/>
              <w:rPr>
                <w:color w:val="auto"/>
              </w:rPr>
            </w:pPr>
            <w:r>
              <w:rPr>
                <w:rFonts w:hint="eastAsia"/>
                <w:color w:val="auto"/>
              </w:rPr>
              <w:t>查见：公司内部会议记录表，沟通信息包括：</w:t>
            </w:r>
          </w:p>
          <w:p>
            <w:pPr>
              <w:tabs>
                <w:tab w:val="center" w:pos="3169"/>
              </w:tabs>
              <w:spacing w:line="400" w:lineRule="exact"/>
              <w:jc w:val="left"/>
              <w:rPr>
                <w:color w:val="auto"/>
              </w:rPr>
            </w:pPr>
            <w:r>
              <w:rPr>
                <w:rFonts w:hint="eastAsia"/>
                <w:color w:val="auto"/>
              </w:rPr>
              <w:t>告知员工：管理者代表是石磊</w:t>
            </w:r>
          </w:p>
          <w:p>
            <w:pPr>
              <w:tabs>
                <w:tab w:val="center" w:pos="3169"/>
              </w:tabs>
              <w:spacing w:line="400" w:lineRule="exact"/>
              <w:jc w:val="left"/>
              <w:rPr>
                <w:color w:val="auto"/>
              </w:rPr>
            </w:pPr>
            <w:r>
              <w:rPr>
                <w:rFonts w:hint="eastAsia"/>
                <w:color w:val="auto"/>
              </w:rPr>
              <w:t>告知员工：职业健康安全事务代表是张静；</w:t>
            </w:r>
          </w:p>
          <w:p>
            <w:pPr>
              <w:tabs>
                <w:tab w:val="center" w:pos="3169"/>
              </w:tabs>
              <w:spacing w:line="400" w:lineRule="exact"/>
              <w:jc w:val="left"/>
              <w:rPr>
                <w:color w:val="auto"/>
              </w:rPr>
            </w:pPr>
            <w:r>
              <w:rPr>
                <w:rFonts w:hint="eastAsia"/>
                <w:color w:val="auto"/>
              </w:rPr>
              <w:t>告知员工：环境及职业健康安全管理体系建立的依据、标准和意义，因公司在服务过程中涉及使用化学品，故对相关方出具告知书。</w:t>
            </w:r>
          </w:p>
          <w:p>
            <w:pPr>
              <w:tabs>
                <w:tab w:val="center" w:pos="3169"/>
              </w:tabs>
              <w:spacing w:line="400" w:lineRule="exact"/>
              <w:jc w:val="left"/>
              <w:rPr>
                <w:color w:val="auto"/>
              </w:rPr>
            </w:pPr>
            <w:r>
              <w:rPr>
                <w:rFonts w:hint="eastAsia"/>
                <w:color w:val="auto"/>
              </w:rPr>
              <w:t>组织员工学习：与质量、环境及安全健康管理有关的法律法规，包括《环境保护法》、《劳动合同法》、《安全服务法》、《职业病防治法》等关于员工权益、保险等内容；</w:t>
            </w:r>
          </w:p>
          <w:p>
            <w:pPr>
              <w:tabs>
                <w:tab w:val="center" w:pos="3169"/>
              </w:tabs>
              <w:spacing w:line="400" w:lineRule="exact"/>
              <w:jc w:val="left"/>
              <w:rPr>
                <w:color w:val="auto"/>
              </w:rPr>
            </w:pPr>
            <w:r>
              <w:rPr>
                <w:rFonts w:hint="eastAsia"/>
                <w:color w:val="auto"/>
              </w:rPr>
              <w:t>4）将环境管理、劳动保护要求、安全要求和意义作为新员工岗前培训内容。</w:t>
            </w:r>
          </w:p>
          <w:p>
            <w:pPr>
              <w:spacing w:line="360" w:lineRule="auto"/>
              <w:jc w:val="left"/>
              <w:rPr>
                <w:rFonts w:ascii="宋体" w:hAnsi="宋体" w:cs="宋体"/>
                <w:color w:val="auto"/>
                <w:szCs w:val="21"/>
              </w:rPr>
            </w:pPr>
            <w:r>
              <w:rPr>
                <w:rFonts w:hint="eastAsia" w:ascii="宋体" w:hAnsi="宋体" w:cs="宋体"/>
                <w:color w:val="auto"/>
                <w:szCs w:val="21"/>
              </w:rPr>
              <w:t xml:space="preserve">    与外部沟通：相关方的沟通主要体现在和顾客的沟通方面，经常性的对顾客进行走访，了解顾客的意见。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rPr>
              <w:t>对顾客一般提出的问题，由售后人员负责解决，或公司派人到现场去查看，确属公司产品质量问题的，给与处理，采取退、换措施。</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rPr>
              <w:t>自体系运行以来，没有发生严重的顾客投诉事件。</w:t>
            </w:r>
          </w:p>
        </w:tc>
        <w:tc>
          <w:tcPr>
            <w:tcW w:w="1585" w:type="dxa"/>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ES7.5</w:t>
            </w:r>
          </w:p>
          <w:p>
            <w:pPr>
              <w:rPr>
                <w:rFonts w:cs="宋体"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----有《文件化信息管理制度》，</w:t>
            </w:r>
            <w:r>
              <w:rPr>
                <w:rFonts w:hint="eastAsia"/>
                <w:color w:val="auto"/>
              </w:rPr>
              <w:t>因职业健康安全管理体系换版、</w:t>
            </w:r>
            <w:r>
              <w:rPr>
                <w:rFonts w:hint="eastAsia"/>
                <w:color w:val="auto"/>
                <w:szCs w:val="21"/>
              </w:rPr>
              <w:t>认证范围、办公地址、组织机构变更。</w:t>
            </w:r>
            <w:r>
              <w:rPr>
                <w:rFonts w:hint="eastAsia"/>
                <w:color w:val="auto"/>
              </w:rPr>
              <w:t>公司行政部组织人员对管理手册和管理制度进行换版工作，由A/0版换为B/0版，经</w:t>
            </w:r>
            <w:r>
              <w:rPr>
                <w:rFonts w:hint="eastAsia"/>
                <w:color w:val="auto"/>
                <w:szCs w:val="21"/>
              </w:rPr>
              <w:t>王军国总经</w:t>
            </w:r>
            <w:r>
              <w:rPr>
                <w:rFonts w:hint="eastAsia"/>
                <w:color w:val="auto"/>
              </w:rPr>
              <w:t>理批准，新的管理手册和管理制度于2020年3月10日实施，</w:t>
            </w:r>
            <w:r>
              <w:rPr>
                <w:rFonts w:hint="eastAsia" w:cs="宋体" w:asciiTheme="minorEastAsia" w:hAnsiTheme="minorEastAsia" w:eastAsiaTheme="minorEastAsia"/>
                <w:color w:val="auto"/>
                <w:szCs w:val="21"/>
              </w:rPr>
              <w:t>文件规定了质量、环境和安全职业健康文件的编制、审批、评审、编号、回收、发放、更改、换版、作废等的管理和控制。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·查《体系受控文件清单》，包括管理手册、管理制度</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6个，另有公司制定的《应急预案汇编》、《规范文件》、《服务制度》等文件。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《监视和测量管理制度》包括：质量管理措施；质量控制与监督方法；人力资源规范文件；效果评估技术规范等。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查《环境、职业健康安全法律法规及其他要求清单》，收录有</w:t>
            </w:r>
            <w:r>
              <w:rPr>
                <w:rFonts w:cs="宋体" w:asciiTheme="minorEastAsia" w:hAnsiTheme="minorEastAsia" w:eastAsiaTheme="minorEastAsia"/>
                <w:color w:val="auto"/>
                <w:szCs w:val="21"/>
              </w:rPr>
              <w:t>63</w:t>
            </w:r>
            <w:r>
              <w:rPr>
                <w:rFonts w:hint="eastAsia" w:cs="宋体" w:asciiTheme="minorEastAsia" w:hAnsiTheme="minorEastAsia" w:eastAsiaTheme="minorEastAsia"/>
                <w:color w:val="auto"/>
                <w:szCs w:val="21"/>
              </w:rPr>
              <w:t>份，内容有国家和地方与质量、环境和职业健康安全管理体系相关适用法律法规。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查文件的作废：管理手册因职业健康安全标准ISO 45001:2018换版，认证范围、办公地址、组织机构变更。原2019.1.24发布实施的A/0版为作废文件，加盖作废章，防止其非预期的使用。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待改进：</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未对电子文档的安全性管理做出明确规定。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记录清单中对记录的管理、控制进行明确的分工。行政部主要负责归档公司质量、环境及职业健康安全的标识、编目、保管、贮存，负责本程序的归口管理。见行政部</w:t>
            </w:r>
            <w:r>
              <w:rPr>
                <w:rFonts w:hint="eastAsia" w:cs="新宋体" w:asciiTheme="minorEastAsia" w:hAnsiTheme="minorEastAsia" w:eastAsiaTheme="minorEastAsia"/>
                <w:color w:val="auto"/>
                <w:szCs w:val="21"/>
              </w:rPr>
              <w:t>（财务部）</w:t>
            </w:r>
            <w:r>
              <w:rPr>
                <w:rFonts w:hint="eastAsia" w:cs="宋体" w:asciiTheme="minorEastAsia" w:hAnsiTheme="minorEastAsia" w:eastAsiaTheme="minorEastAsia"/>
                <w:color w:val="auto"/>
                <w:szCs w:val="21"/>
              </w:rPr>
              <w:t>保管的记录：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法律、法规及其他要求清单；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b.年度培训计划等记录；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c.管理评审计划等记录；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 危险源辨识及风险评价台帐；</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 质量目标完成情况统计表；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f:职业健康安全目标指标和管理方案。</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所见记录反映行政部</w:t>
            </w:r>
            <w:r>
              <w:rPr>
                <w:rFonts w:hint="eastAsia" w:cs="新宋体" w:asciiTheme="minorEastAsia" w:hAnsiTheme="minorEastAsia" w:eastAsiaTheme="minorEastAsia"/>
                <w:color w:val="auto"/>
                <w:szCs w:val="21"/>
              </w:rPr>
              <w:t>（含财务）</w:t>
            </w:r>
            <w:r>
              <w:rPr>
                <w:rFonts w:hint="eastAsia" w:cs="宋体" w:asciiTheme="minorEastAsia" w:hAnsiTheme="minorEastAsia" w:eastAsiaTheme="minorEastAsia"/>
                <w:color w:val="auto"/>
                <w:szCs w:val="21"/>
              </w:rPr>
              <w:t>能够按照记录控制要求进行管理，记录保存完整，填写清晰、工整。记录控制符合要求。</w:t>
            </w:r>
          </w:p>
        </w:tc>
        <w:tc>
          <w:tcPr>
            <w:tcW w:w="1585" w:type="dxa"/>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运行的策划与控制</w:t>
            </w:r>
          </w:p>
          <w:p>
            <w:pPr>
              <w:adjustRightInd w:val="0"/>
              <w:snapToGrid w:val="0"/>
              <w:jc w:val="left"/>
              <w:rPr>
                <w:rFonts w:cs="新宋体" w:asciiTheme="minorEastAsia" w:hAnsiTheme="minorEastAsia" w:eastAsiaTheme="minorEastAsia"/>
                <w:color w:val="auto"/>
                <w:szCs w:val="21"/>
              </w:rPr>
            </w:pPr>
          </w:p>
        </w:tc>
        <w:tc>
          <w:tcPr>
            <w:tcW w:w="9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ES8.1</w:t>
            </w:r>
          </w:p>
          <w:p>
            <w:pPr>
              <w:rPr>
                <w:rFonts w:cs="新宋体" w:asciiTheme="minorEastAsia" w:hAnsiTheme="minorEastAsia" w:eastAsiaTheme="minorEastAsia"/>
                <w:color w:val="auto"/>
                <w:szCs w:val="21"/>
              </w:rPr>
            </w:pPr>
          </w:p>
        </w:tc>
        <w:tc>
          <w:tcPr>
            <w:tcW w:w="10004" w:type="dxa"/>
          </w:tcPr>
          <w:p>
            <w:pPr>
              <w:ind w:firstLine="420" w:firstLineChars="200"/>
              <w:rPr>
                <w:rFonts w:asciiTheme="minorEastAsia" w:hAnsiTheme="minorEastAsia" w:eastAsiaTheme="minorEastAsia"/>
                <w:color w:val="auto"/>
                <w:szCs w:val="21"/>
              </w:rPr>
            </w:pPr>
            <w:r>
              <w:rPr>
                <w:rFonts w:cs="Arial"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本部门执行</w:t>
            </w:r>
            <w:r>
              <w:rPr>
                <w:rFonts w:hint="eastAsia" w:asciiTheme="minorEastAsia" w:hAnsiTheme="minorEastAsia" w:eastAsiaTheme="minorEastAsia"/>
                <w:color w:val="auto"/>
                <w:szCs w:val="21"/>
                <w:lang w:eastAsia="zh-CN"/>
              </w:rPr>
              <w:t>《环境和职业健康安全运行管理制度》</w:t>
            </w:r>
            <w:r>
              <w:rPr>
                <w:rFonts w:hint="eastAsia" w:asciiTheme="minorEastAsia" w:hAnsiTheme="minorEastAsia" w:eastAsiaTheme="minorEastAsia"/>
                <w:color w:val="auto"/>
                <w:szCs w:val="21"/>
              </w:rPr>
              <w:t>、</w:t>
            </w:r>
            <w:r>
              <w:rPr>
                <w:rFonts w:hint="eastAsia" w:ascii="宋体" w:hAnsi="宋体"/>
                <w:color w:val="auto"/>
                <w:szCs w:val="21"/>
              </w:rPr>
              <w:t>如废弃物排放控制、相关方环境安全管理办法、劳保用品管理制度、消防管理制度、火灾预防应急准备和响应管理等过程的运行准则</w:t>
            </w:r>
            <w:r>
              <w:rPr>
                <w:rFonts w:hint="eastAsia" w:asciiTheme="minorEastAsia" w:hAnsiTheme="minorEastAsia" w:eastAsiaTheme="minorEastAsia"/>
                <w:color w:val="auto"/>
                <w:szCs w:val="21"/>
              </w:rPr>
              <w:t>、印章管理制度等</w:t>
            </w:r>
            <w:r>
              <w:rPr>
                <w:rFonts w:hint="eastAsia" w:asciiTheme="minorEastAsia" w:hAnsiTheme="minorEastAsia" w:eastAsiaTheme="minorEastAsia"/>
                <w:color w:val="auto"/>
                <w:szCs w:val="21"/>
              </w:rPr>
              <w:t>。</w:t>
            </w:r>
          </w:p>
          <w:p>
            <w:pPr>
              <w:ind w:firstLine="420" w:firstLineChars="200"/>
              <w:rPr>
                <w:rFonts w:cs="宋体" w:asciiTheme="minorEastAsia" w:hAnsiTheme="minorEastAsia" w:eastAsiaTheme="minorEastAsia"/>
                <w:color w:val="auto"/>
                <w:szCs w:val="21"/>
                <w:highlight w:val="none"/>
                <w:lang w:val="en-GB"/>
              </w:rPr>
            </w:pPr>
            <w:r>
              <w:rPr>
                <w:rFonts w:hint="eastAsia" w:cs="宋体" w:asciiTheme="minorEastAsia" w:hAnsiTheme="minorEastAsia" w:eastAsiaTheme="minorEastAsia"/>
                <w:color w:val="auto"/>
                <w:szCs w:val="21"/>
                <w:lang w:val="en-GB"/>
              </w:rPr>
              <w:t>运行控制情况：办公过程</w:t>
            </w:r>
            <w:r>
              <w:rPr>
                <w:rFonts w:hint="eastAsia" w:cs="宋体" w:asciiTheme="minorEastAsia" w:hAnsiTheme="minorEastAsia" w:eastAsiaTheme="minorEastAsia"/>
                <w:color w:val="auto"/>
                <w:szCs w:val="21"/>
                <w:highlight w:val="none"/>
                <w:lang w:val="en-GB"/>
              </w:rPr>
              <w:t>注意节约用电，做到人走灯灭，电脑长时间不用时关机，下班前要关闭电源；</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highlight w:val="none"/>
              </w:rPr>
              <w:t>办公过程使用的电器如：空调、电脑、灯具均符合安全设计要求，使用过程注意安全，预防触电，</w:t>
            </w:r>
            <w:r>
              <w:rPr>
                <w:rFonts w:hint="eastAsia" w:cs="宋体" w:asciiTheme="minorEastAsia" w:hAnsiTheme="minorEastAsia" w:eastAsiaTheme="minorEastAsia"/>
                <w:color w:val="auto"/>
                <w:szCs w:val="21"/>
                <w:highlight w:val="none"/>
                <w:lang w:val="en-US" w:eastAsia="zh-CN"/>
              </w:rPr>
              <w:t>如需用电操作配置有专业电工人员。</w:t>
            </w:r>
            <w:r>
              <w:rPr>
                <w:rFonts w:hint="eastAsia" w:cs="宋体" w:asciiTheme="minorEastAsia" w:hAnsiTheme="minorEastAsia" w:eastAsiaTheme="minorEastAsia"/>
                <w:color w:val="auto"/>
                <w:szCs w:val="21"/>
              </w:rPr>
              <w:t>工作</w:t>
            </w:r>
            <w:r>
              <w:rPr>
                <w:rFonts w:hint="eastAsia" w:cs="宋体" w:asciiTheme="minorEastAsia" w:hAnsiTheme="minorEastAsia" w:eastAsiaTheme="minorEastAsia"/>
                <w:color w:val="auto"/>
                <w:szCs w:val="21"/>
                <w:lang w:val="en-US" w:eastAsia="zh-CN"/>
              </w:rPr>
              <w:t>日长</w:t>
            </w:r>
            <w:r>
              <w:rPr>
                <w:rFonts w:hint="eastAsia" w:cs="宋体" w:asciiTheme="minorEastAsia" w:hAnsiTheme="minorEastAsia" w:eastAsiaTheme="minorEastAsia"/>
                <w:color w:val="auto"/>
                <w:szCs w:val="21"/>
              </w:rPr>
              <w:t>白班，每天8小时，每周双休；</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rPr>
              <w:t>劳动保护用品、防暑药品及</w:t>
            </w:r>
            <w:r>
              <w:rPr>
                <w:rFonts w:hint="eastAsia" w:cs="宋体" w:asciiTheme="minorEastAsia" w:hAnsiTheme="minorEastAsia" w:eastAsiaTheme="minorEastAsia"/>
                <w:color w:val="auto"/>
                <w:szCs w:val="21"/>
                <w:lang w:val="en-GB"/>
              </w:rPr>
              <w:t>办公用品按要求由</w:t>
            </w:r>
            <w:r>
              <w:rPr>
                <w:rFonts w:hint="eastAsia" w:cs="宋体" w:asciiTheme="minorEastAsia" w:hAnsiTheme="minorEastAsia" w:eastAsiaTheme="minorEastAsia"/>
                <w:color w:val="auto"/>
                <w:szCs w:val="21"/>
              </w:rPr>
              <w:t>行政部</w:t>
            </w:r>
            <w:r>
              <w:rPr>
                <w:rFonts w:hint="eastAsia" w:cs="宋体" w:asciiTheme="minorEastAsia" w:hAnsiTheme="minorEastAsia" w:eastAsiaTheme="minorEastAsia"/>
                <w:color w:val="auto"/>
                <w:szCs w:val="21"/>
                <w:lang w:val="en-GB"/>
              </w:rPr>
              <w:t>负责发放，作好记录；</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查：劳动保护用品</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防疫物资</w:t>
            </w:r>
            <w:r>
              <w:rPr>
                <w:rFonts w:hint="eastAsia" w:cs="宋体" w:asciiTheme="minorEastAsia" w:hAnsiTheme="minorEastAsia" w:eastAsiaTheme="minorEastAsia"/>
                <w:color w:val="auto"/>
                <w:szCs w:val="21"/>
              </w:rPr>
              <w:t>发放记录</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劳保用品      数量       领用人         领用日期</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 xml:space="preserve">口罩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30</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艾小夕</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2021.8.16</w:t>
            </w:r>
            <w:r>
              <w:rPr>
                <w:rFonts w:hint="eastAsia" w:cs="宋体" w:asciiTheme="minorEastAsia" w:hAnsiTheme="minorEastAsia" w:eastAsiaTheme="minorEastAsia"/>
                <w:color w:val="auto"/>
                <w:szCs w:val="21"/>
              </w:rPr>
              <w:t xml:space="preserve"> </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 xml:space="preserve">口罩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80</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杨颖</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2021.10.20</w:t>
            </w:r>
            <w:r>
              <w:rPr>
                <w:rFonts w:hint="eastAsia" w:cs="宋体" w:asciiTheme="minorEastAsia" w:hAnsiTheme="minorEastAsia" w:eastAsiaTheme="minorEastAsia"/>
                <w:color w:val="auto"/>
                <w:szCs w:val="21"/>
              </w:rPr>
              <w:t xml:space="preserve"> </w:t>
            </w:r>
          </w:p>
          <w:p>
            <w:pPr>
              <w:pStyle w:val="2"/>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 xml:space="preserve">工作服        1套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李林鸿</w:t>
            </w:r>
            <w:r>
              <w:rPr>
                <w:rFonts w:hint="eastAsia" w:cs="宋体" w:asciiTheme="minorEastAsia" w:hAnsiTheme="minorEastAsia" w:eastAsiaTheme="minorEastAsia"/>
                <w:color w:val="auto"/>
                <w:szCs w:val="21"/>
              </w:rPr>
              <w:t xml:space="preserve">           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13</w:t>
            </w:r>
          </w:p>
          <w:p>
            <w:pPr>
              <w:pStyle w:val="2"/>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 xml:space="preserve">工作服        1套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 xml:space="preserve">     石文辉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lang w:val="en-US" w:eastAsia="zh-CN"/>
              </w:rPr>
              <w:t>13</w:t>
            </w:r>
          </w:p>
          <w:p>
            <w:pPr>
              <w:pStyle w:val="2"/>
              <w:rPr>
                <w:rFonts w:cs="宋体" w:asciiTheme="minorEastAsia" w:hAnsiTheme="minorEastAsia" w:eastAsiaTheme="minorEastAsia"/>
                <w:b w:val="0"/>
                <w:bCs/>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 w:val="0"/>
                <w:bCs/>
                <w:color w:val="auto"/>
                <w:szCs w:val="21"/>
              </w:rPr>
              <w:t>....</w:t>
            </w:r>
          </w:p>
          <w:p>
            <w:pPr>
              <w:pStyle w:val="2"/>
              <w:rPr>
                <w:rFonts w:cs="宋体" w:asciiTheme="minorEastAsia" w:hAnsiTheme="minorEastAsia" w:eastAsiaTheme="minorEastAsia"/>
                <w:b w:val="0"/>
                <w:bCs/>
                <w:color w:val="auto"/>
                <w:szCs w:val="21"/>
              </w:rPr>
            </w:pPr>
            <w:r>
              <w:rPr>
                <w:rFonts w:hint="eastAsia" w:cs="宋体" w:asciiTheme="minorEastAsia" w:hAnsiTheme="minorEastAsia" w:eastAsiaTheme="minorEastAsia"/>
                <w:b w:val="0"/>
                <w:bCs/>
                <w:color w:val="auto"/>
                <w:szCs w:val="21"/>
              </w:rPr>
              <w:t>查：防暑药品发放记录</w:t>
            </w:r>
          </w:p>
          <w:p>
            <w:pPr>
              <w:pStyle w:val="2"/>
              <w:rPr>
                <w:rFonts w:cs="宋体" w:asciiTheme="minorEastAsia" w:hAnsiTheme="minorEastAsia" w:eastAsiaTheme="minorEastAsia"/>
                <w:b w:val="0"/>
                <w:bCs/>
                <w:color w:val="auto"/>
                <w:szCs w:val="21"/>
              </w:rPr>
            </w:pPr>
            <w:r>
              <w:rPr>
                <w:rFonts w:hint="eastAsia" w:cs="宋体" w:asciiTheme="minorEastAsia" w:hAnsiTheme="minorEastAsia" w:eastAsiaTheme="minorEastAsia"/>
                <w:b w:val="0"/>
                <w:bCs/>
                <w:color w:val="auto"/>
                <w:szCs w:val="21"/>
              </w:rPr>
              <w:t xml:space="preserve">药品          数量      </w:t>
            </w:r>
            <w:r>
              <w:rPr>
                <w:rFonts w:cs="宋体" w:asciiTheme="minorEastAsia" w:hAnsiTheme="minorEastAsia" w:eastAsiaTheme="minorEastAsia"/>
                <w:b w:val="0"/>
                <w:bCs/>
                <w:color w:val="auto"/>
                <w:szCs w:val="21"/>
              </w:rPr>
              <w:t xml:space="preserve"> </w:t>
            </w:r>
            <w:r>
              <w:rPr>
                <w:rFonts w:hint="eastAsia" w:cs="宋体" w:asciiTheme="minorEastAsia" w:hAnsiTheme="minorEastAsia" w:eastAsiaTheme="minorEastAsia"/>
                <w:b w:val="0"/>
                <w:bCs/>
                <w:color w:val="auto"/>
                <w:szCs w:val="21"/>
              </w:rPr>
              <w:t xml:space="preserve">领用部门       </w:t>
            </w:r>
            <w:r>
              <w:rPr>
                <w:rFonts w:hint="eastAsia" w:cs="宋体" w:asciiTheme="minorEastAsia" w:hAnsiTheme="minorEastAsia" w:eastAsiaTheme="minorEastAsia"/>
                <w:b w:val="0"/>
                <w:bCs/>
                <w:color w:val="auto"/>
                <w:szCs w:val="21"/>
                <w:lang w:val="en-US" w:eastAsia="zh-CN"/>
              </w:rPr>
              <w:t xml:space="preserve">  </w:t>
            </w:r>
            <w:r>
              <w:rPr>
                <w:rFonts w:hint="eastAsia" w:cs="宋体" w:asciiTheme="minorEastAsia" w:hAnsiTheme="minorEastAsia" w:eastAsiaTheme="minorEastAsia"/>
                <w:b w:val="0"/>
                <w:bCs/>
                <w:color w:val="auto"/>
                <w:szCs w:val="21"/>
              </w:rPr>
              <w:t xml:space="preserve"> 领用人          领用日期</w:t>
            </w:r>
          </w:p>
          <w:p>
            <w:pPr>
              <w:pStyle w:val="2"/>
              <w:rPr>
                <w:rFonts w:cs="宋体" w:asciiTheme="minorEastAsia" w:hAnsiTheme="minorEastAsia" w:eastAsiaTheme="minorEastAsia"/>
                <w:b w:val="0"/>
                <w:bCs/>
                <w:color w:val="auto"/>
                <w:szCs w:val="21"/>
              </w:rPr>
            </w:pPr>
            <w:r>
              <w:rPr>
                <w:rFonts w:hint="eastAsia" w:cs="宋体" w:asciiTheme="minorEastAsia" w:hAnsiTheme="minorEastAsia" w:eastAsiaTheme="minorEastAsia"/>
                <w:b w:val="0"/>
                <w:bCs/>
                <w:color w:val="auto"/>
                <w:szCs w:val="21"/>
              </w:rPr>
              <w:t xml:space="preserve">藿香正气液     </w:t>
            </w:r>
            <w:r>
              <w:rPr>
                <w:rFonts w:hint="eastAsia" w:cs="宋体" w:asciiTheme="minorEastAsia" w:hAnsiTheme="minorEastAsia" w:eastAsiaTheme="minorEastAsia"/>
                <w:b w:val="0"/>
                <w:bCs/>
                <w:color w:val="auto"/>
                <w:szCs w:val="21"/>
                <w:lang w:val="en-US" w:eastAsia="zh-CN"/>
              </w:rPr>
              <w:t>30</w:t>
            </w:r>
            <w:r>
              <w:rPr>
                <w:rFonts w:hint="eastAsia" w:cs="宋体" w:asciiTheme="minorEastAsia" w:hAnsiTheme="minorEastAsia" w:eastAsiaTheme="minorEastAsia"/>
                <w:b w:val="0"/>
                <w:bCs/>
                <w:color w:val="auto"/>
                <w:szCs w:val="21"/>
              </w:rPr>
              <w:t xml:space="preserve">盒      </w:t>
            </w:r>
            <w:r>
              <w:rPr>
                <w:rFonts w:hint="eastAsia" w:ascii="宋体" w:hAnsi="宋体" w:cs="新宋体"/>
                <w:b w:val="0"/>
                <w:bCs/>
                <w:color w:val="auto"/>
                <w:sz w:val="21"/>
                <w:szCs w:val="21"/>
              </w:rPr>
              <w:t>市场拓展部</w:t>
            </w:r>
            <w:r>
              <w:rPr>
                <w:rFonts w:hint="eastAsia" w:cs="宋体" w:asciiTheme="minorEastAsia" w:hAnsiTheme="minorEastAsia" w:eastAsiaTheme="minorEastAsia"/>
                <w:b w:val="0"/>
                <w:bCs/>
                <w:color w:val="auto"/>
                <w:szCs w:val="21"/>
              </w:rPr>
              <w:t xml:space="preserve">        </w:t>
            </w:r>
            <w:r>
              <w:rPr>
                <w:rFonts w:hint="eastAsia" w:cs="宋体" w:asciiTheme="minorEastAsia" w:hAnsiTheme="minorEastAsia" w:eastAsiaTheme="minorEastAsia"/>
                <w:b w:val="0"/>
                <w:bCs/>
                <w:color w:val="auto"/>
                <w:szCs w:val="21"/>
                <w:lang w:val="en-US" w:eastAsia="zh-CN"/>
              </w:rPr>
              <w:t>李林鸿</w:t>
            </w:r>
            <w:r>
              <w:rPr>
                <w:rFonts w:hint="eastAsia" w:cs="宋体" w:asciiTheme="minorEastAsia" w:hAnsiTheme="minorEastAsia" w:eastAsiaTheme="minorEastAsia"/>
                <w:b w:val="0"/>
                <w:bCs/>
                <w:color w:val="auto"/>
                <w:szCs w:val="21"/>
              </w:rPr>
              <w:t xml:space="preserve">        </w:t>
            </w:r>
            <w:r>
              <w:rPr>
                <w:rFonts w:hint="eastAsia" w:cs="宋体" w:asciiTheme="minorEastAsia" w:hAnsiTheme="minorEastAsia" w:eastAsiaTheme="minorEastAsia"/>
                <w:b w:val="0"/>
                <w:bCs/>
                <w:color w:val="auto"/>
                <w:szCs w:val="21"/>
                <w:lang w:val="en-US" w:eastAsia="zh-CN"/>
              </w:rPr>
              <w:t xml:space="preserve"> </w:t>
            </w:r>
            <w:r>
              <w:rPr>
                <w:rFonts w:hint="eastAsia" w:cs="宋体" w:asciiTheme="minorEastAsia" w:hAnsiTheme="minorEastAsia" w:eastAsiaTheme="minorEastAsia"/>
                <w:b w:val="0"/>
                <w:bCs/>
                <w:color w:val="auto"/>
                <w:szCs w:val="21"/>
              </w:rPr>
              <w:t xml:space="preserve"> 202</w:t>
            </w:r>
            <w:r>
              <w:rPr>
                <w:rFonts w:hint="eastAsia" w:cs="宋体" w:asciiTheme="minorEastAsia" w:hAnsiTheme="minorEastAsia" w:eastAsiaTheme="minorEastAsia"/>
                <w:b w:val="0"/>
                <w:bCs/>
                <w:color w:val="auto"/>
                <w:szCs w:val="21"/>
                <w:lang w:val="en-US" w:eastAsia="zh-CN"/>
              </w:rPr>
              <w:t>1</w:t>
            </w:r>
            <w:r>
              <w:rPr>
                <w:rFonts w:hint="eastAsia" w:cs="宋体" w:asciiTheme="minorEastAsia" w:hAnsiTheme="minorEastAsia" w:eastAsiaTheme="minorEastAsia"/>
                <w:b w:val="0"/>
                <w:bCs/>
                <w:color w:val="auto"/>
                <w:szCs w:val="21"/>
              </w:rPr>
              <w:t>.</w:t>
            </w:r>
            <w:r>
              <w:rPr>
                <w:rFonts w:hint="eastAsia" w:cs="宋体" w:asciiTheme="minorEastAsia" w:hAnsiTheme="minorEastAsia" w:eastAsiaTheme="minorEastAsia"/>
                <w:b w:val="0"/>
                <w:bCs/>
                <w:color w:val="auto"/>
                <w:szCs w:val="21"/>
                <w:lang w:val="en-US" w:eastAsia="zh-CN"/>
              </w:rPr>
              <w:t>5</w:t>
            </w:r>
            <w:r>
              <w:rPr>
                <w:rFonts w:hint="eastAsia" w:cs="宋体" w:asciiTheme="minorEastAsia" w:hAnsiTheme="minorEastAsia" w:eastAsiaTheme="minorEastAsia"/>
                <w:b w:val="0"/>
                <w:bCs/>
                <w:color w:val="auto"/>
                <w:szCs w:val="21"/>
              </w:rPr>
              <w:t>.26</w:t>
            </w:r>
          </w:p>
          <w:p>
            <w:pPr>
              <w:pStyle w:val="2"/>
              <w:rPr>
                <w:rFonts w:hint="eastAsia" w:cs="宋体" w:asciiTheme="minorEastAsia" w:hAnsiTheme="minorEastAsia" w:eastAsiaTheme="minorEastAsia"/>
                <w:b w:val="0"/>
                <w:bCs/>
                <w:color w:val="auto"/>
                <w:szCs w:val="21"/>
                <w:lang w:val="en-US" w:eastAsia="zh-CN"/>
              </w:rPr>
            </w:pPr>
            <w:r>
              <w:rPr>
                <w:rFonts w:hint="eastAsia" w:cs="宋体" w:asciiTheme="minorEastAsia" w:hAnsiTheme="minorEastAsia" w:eastAsiaTheme="minorEastAsia"/>
                <w:color w:val="auto"/>
                <w:szCs w:val="21"/>
              </w:rPr>
              <w:t>板</w:t>
            </w:r>
            <w:r>
              <w:rPr>
                <w:rFonts w:hint="eastAsia" w:cs="宋体" w:asciiTheme="minorEastAsia" w:hAnsiTheme="minorEastAsia" w:eastAsiaTheme="minorEastAsia"/>
                <w:b w:val="0"/>
                <w:bCs/>
                <w:color w:val="auto"/>
                <w:szCs w:val="21"/>
                <w:lang w:val="en-US" w:eastAsia="zh-CN"/>
              </w:rPr>
              <w:t>蓝根         10袋       行政部           曾灿           2021.11.8</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GB"/>
              </w:rPr>
              <w:t>公司办公产生的废硒鼓、废墨盒、</w:t>
            </w:r>
            <w:r>
              <w:rPr>
                <w:rFonts w:hint="eastAsia" w:cs="宋体" w:asciiTheme="minorEastAsia" w:hAnsiTheme="minorEastAsia" w:eastAsiaTheme="minorEastAsia"/>
                <w:color w:val="auto"/>
                <w:szCs w:val="21"/>
              </w:rPr>
              <w:t>电池等</w:t>
            </w:r>
            <w:r>
              <w:rPr>
                <w:rFonts w:hint="eastAsia" w:cs="宋体" w:asciiTheme="minorEastAsia" w:hAnsiTheme="minorEastAsia" w:eastAsiaTheme="minorEastAsia"/>
                <w:color w:val="auto"/>
                <w:szCs w:val="21"/>
                <w:lang w:val="en-GB"/>
              </w:rPr>
              <w:t>由供应方公司回收；</w:t>
            </w:r>
            <w:r>
              <w:rPr>
                <w:rFonts w:hint="eastAsia" w:cs="宋体" w:asciiTheme="minorEastAsia" w:hAnsiTheme="minorEastAsia" w:eastAsiaTheme="minorEastAsia"/>
                <w:color w:val="auto"/>
                <w:szCs w:val="21"/>
              </w:rPr>
              <w:t>提供有废弃物回收处理登记表。</w:t>
            </w:r>
          </w:p>
          <w:p>
            <w:pPr>
              <w:pStyle w:val="2"/>
              <w:rPr>
                <w:rFonts w:asciiTheme="minorEastAsia" w:hAnsiTheme="minorEastAsia" w:eastAsiaTheme="minorEastAsia"/>
                <w:color w:val="auto"/>
                <w:szCs w:val="21"/>
              </w:rPr>
            </w:pPr>
            <w:r>
              <w:rPr>
                <w:rFonts w:cs="宋体" w:asciiTheme="minorEastAsia" w:hAnsiTheme="minorEastAsia" w:eastAsiaTheme="minorEastAsia"/>
                <w:color w:val="auto"/>
                <w:szCs w:val="21"/>
              </w:rPr>
              <w:t>能源消耗：要求员工节约用水、节约用电，公司使用中央空调由物业统一管理，规定了空调使用的气候温度</w:t>
            </w:r>
            <w:r>
              <w:rPr>
                <w:rFonts w:hint="eastAsia" w:cs="宋体" w:asciiTheme="minorEastAsia" w:hAnsiTheme="minorEastAsia" w:eastAsiaTheme="minorEastAsia"/>
                <w:color w:val="auto"/>
                <w:szCs w:val="21"/>
              </w:rPr>
              <w:t>。</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公司为员工缴纳了养老、工伤、医疗等保险。单位社保编号：2</w:t>
            </w:r>
            <w:r>
              <w:rPr>
                <w:rFonts w:cs="宋体" w:asciiTheme="minorEastAsia" w:hAnsiTheme="minorEastAsia" w:eastAsiaTheme="minorEastAsia"/>
                <w:color w:val="auto"/>
                <w:szCs w:val="21"/>
                <w:lang w:val="en-GB"/>
              </w:rPr>
              <w:t xml:space="preserve">0250449   </w:t>
            </w:r>
          </w:p>
          <w:p>
            <w:pPr>
              <w:ind w:firstLine="420" w:firstLineChars="200"/>
              <w:rPr>
                <w:rFonts w:hint="default"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lang w:val="en-GB"/>
              </w:rPr>
              <w:t>验证码：</w:t>
            </w:r>
            <w:r>
              <w:rPr>
                <w:rFonts w:hint="eastAsia" w:cs="宋体" w:asciiTheme="minorEastAsia" w:hAnsiTheme="minorEastAsia" w:eastAsiaTheme="minorEastAsia"/>
                <w:color w:val="auto"/>
                <w:szCs w:val="21"/>
                <w:lang w:val="en-GB"/>
              </w:rPr>
              <w:t>5</w:t>
            </w:r>
            <w:r>
              <w:rPr>
                <w:rFonts w:cs="宋体" w:asciiTheme="minorEastAsia" w:hAnsiTheme="minorEastAsia" w:eastAsiaTheme="minorEastAsia"/>
                <w:color w:val="auto"/>
                <w:szCs w:val="21"/>
                <w:lang w:val="en-GB"/>
              </w:rPr>
              <w:t>00112</w:t>
            </w:r>
            <w:r>
              <w:rPr>
                <w:rFonts w:hint="eastAsia" w:cs="宋体" w:asciiTheme="minorEastAsia" w:hAnsiTheme="minorEastAsia" w:eastAsiaTheme="minorEastAsia"/>
                <w:color w:val="auto"/>
                <w:szCs w:val="21"/>
                <w:lang w:val="en-US" w:eastAsia="zh-CN"/>
              </w:rPr>
              <w:t>2021111136339977</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GB"/>
              </w:rPr>
              <w:t>提供了</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年11月，</w:t>
            </w:r>
            <w:r>
              <w:rPr>
                <w:rFonts w:hint="eastAsia" w:cs="宋体" w:asciiTheme="minorEastAsia" w:hAnsiTheme="minorEastAsia" w:eastAsiaTheme="minorEastAsia"/>
                <w:color w:val="auto"/>
                <w:szCs w:val="21"/>
                <w:lang w:val="en-GB"/>
              </w:rPr>
              <w:t>缴纳保险的</w:t>
            </w:r>
            <w:r>
              <w:rPr>
                <w:rFonts w:hint="eastAsia" w:cs="宋体" w:asciiTheme="minorEastAsia" w:hAnsiTheme="minorEastAsia" w:eastAsiaTheme="minorEastAsia"/>
                <w:color w:val="auto"/>
                <w:szCs w:val="21"/>
              </w:rPr>
              <w:t>票据及社会保险在职人员信息统计表。</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现场查看办公区域配备有符合要求的灭火器和消火栓等，行政部设备、电器状态良好，无安全隐患。</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应急准备和响应</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ES8.2</w:t>
            </w:r>
          </w:p>
          <w:p>
            <w:pPr>
              <w:rPr>
                <w:rFonts w:cs="新宋体" w:asciiTheme="minorEastAsia" w:hAnsiTheme="minorEastAsia" w:eastAsiaTheme="minorEastAsia"/>
                <w:color w:val="auto"/>
                <w:szCs w:val="21"/>
              </w:rPr>
            </w:pPr>
          </w:p>
        </w:tc>
        <w:tc>
          <w:tcPr>
            <w:tcW w:w="10004" w:type="dxa"/>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查见：《应急准备和响应管理制度》、《火灾事故应急救援预案》、《触电事故应急救援预案》等。</w:t>
            </w:r>
          </w:p>
          <w:p>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查见：消防安全演习</w:t>
            </w:r>
            <w:r>
              <w:rPr>
                <w:rFonts w:hint="eastAsia" w:cs="宋体" w:asciiTheme="minorEastAsia" w:hAnsiTheme="minorEastAsia" w:eastAsiaTheme="minorEastAsia"/>
                <w:color w:val="auto"/>
                <w:szCs w:val="21"/>
                <w:lang w:val="en-US" w:eastAsia="zh-CN"/>
              </w:rPr>
              <w:t>记录</w:t>
            </w:r>
            <w:r>
              <w:rPr>
                <w:rFonts w:hint="eastAsia" w:cs="宋体" w:asciiTheme="minorEastAsia" w:hAnsiTheme="minorEastAsia" w:eastAsiaTheme="minorEastAsia"/>
                <w:color w:val="auto"/>
                <w:szCs w:val="21"/>
              </w:rPr>
              <w:t>：公司全体人员参加了2021年4月</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日在公司附近的安全地带</w:t>
            </w:r>
            <w:r>
              <w:rPr>
                <w:rFonts w:hint="eastAsia" w:cs="宋体" w:asciiTheme="minorEastAsia" w:hAnsiTheme="minorEastAsia" w:eastAsiaTheme="minorEastAsia"/>
                <w:color w:val="auto"/>
                <w:szCs w:val="21"/>
                <w:lang w:val="en-US" w:eastAsia="zh-CN"/>
              </w:rPr>
              <w:t>进行的</w:t>
            </w:r>
            <w:r>
              <w:rPr>
                <w:rFonts w:hint="eastAsia" w:cs="宋体" w:asciiTheme="minorEastAsia" w:hAnsiTheme="minorEastAsia" w:eastAsiaTheme="minorEastAsia"/>
                <w:color w:val="auto"/>
                <w:szCs w:val="21"/>
              </w:rPr>
              <w:t>火灾消防演练。演习前进行了消防法规宣传及救援、逃生基本常识讲解；</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目前应急预案基本符合要求，暂无变更</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评价人：石磊 </w:t>
            </w:r>
            <w:r>
              <w:rPr>
                <w:rFonts w:cs="宋体" w:asciiTheme="minorEastAsia" w:hAnsiTheme="minorEastAsia" w:eastAsiaTheme="minorEastAsia"/>
                <w:color w:val="auto"/>
                <w:szCs w:val="21"/>
              </w:rPr>
              <w:t xml:space="preserve">        审批：</w:t>
            </w:r>
            <w:r>
              <w:rPr>
                <w:rFonts w:hint="eastAsia" w:cs="宋体" w:asciiTheme="minorEastAsia" w:hAnsiTheme="minorEastAsia" w:eastAsiaTheme="minorEastAsia"/>
                <w:color w:val="auto"/>
                <w:szCs w:val="21"/>
              </w:rPr>
              <w:t xml:space="preserve">王军国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2021年4月</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 xml:space="preserve">日     </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ES9.1 </w:t>
            </w:r>
          </w:p>
        </w:tc>
        <w:tc>
          <w:tcPr>
            <w:tcW w:w="10004"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rPr>
              <w:t>--有《监视和测量管理制度》和管理文件。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管理制度规定公司每月由行政部组织人员对公司办公场所环境方面、安全消防方面的设施、水、电等各种管线路、生活卫生设施、固废处理、物资摆放、标识等进行检查，检查结论：合格、检查人：张静。查见202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月至202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月份办公区域的环境、安全环境检查记录表，内容符合规定要求。</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rPr>
              <w:t>◆ 公司每年为员工提供健康保健体检，指定符合国家标准的大型体检机构，有从业人员预防性健康体检报告；</w:t>
            </w:r>
          </w:p>
          <w:tbl>
            <w:tblPr>
              <w:tblStyle w:val="13"/>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74"/>
              <w:gridCol w:w="233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
                    <w:rPr>
                      <w:color w:val="auto"/>
                      <w:highlight w:val="none"/>
                    </w:rPr>
                  </w:pPr>
                  <w:r>
                    <w:rPr>
                      <w:rFonts w:hint="eastAsia" w:asciiTheme="minorEastAsia" w:hAnsiTheme="minorEastAsia" w:eastAsiaTheme="minorEastAsia"/>
                      <w:color w:val="auto"/>
                      <w:szCs w:val="21"/>
                      <w:highlight w:val="none"/>
                    </w:rPr>
                    <w:t xml:space="preserve">姓名 </w:t>
                  </w:r>
                </w:p>
              </w:tc>
              <w:tc>
                <w:tcPr>
                  <w:tcW w:w="1974" w:type="dxa"/>
                </w:tcPr>
                <w:p>
                  <w:pPr>
                    <w:pStyle w:val="2"/>
                    <w:rPr>
                      <w:color w:val="auto"/>
                      <w:highlight w:val="none"/>
                    </w:rPr>
                  </w:pPr>
                  <w:r>
                    <w:rPr>
                      <w:rFonts w:hint="eastAsia" w:asciiTheme="minorEastAsia" w:hAnsiTheme="minorEastAsia" w:eastAsiaTheme="minorEastAsia"/>
                      <w:color w:val="auto"/>
                      <w:szCs w:val="21"/>
                      <w:highlight w:val="none"/>
                    </w:rPr>
                    <w:t xml:space="preserve">体检日期 </w:t>
                  </w:r>
                </w:p>
              </w:tc>
              <w:tc>
                <w:tcPr>
                  <w:tcW w:w="2339" w:type="dxa"/>
                </w:tcPr>
                <w:p>
                  <w:pPr>
                    <w:pStyle w:val="2"/>
                    <w:rPr>
                      <w:color w:val="auto"/>
                      <w:highlight w:val="none"/>
                    </w:rPr>
                  </w:pPr>
                  <w:r>
                    <w:rPr>
                      <w:rFonts w:hint="eastAsia" w:asciiTheme="minorEastAsia" w:hAnsiTheme="minorEastAsia" w:eastAsiaTheme="minorEastAsia"/>
                      <w:color w:val="auto"/>
                      <w:szCs w:val="21"/>
                      <w:highlight w:val="none"/>
                    </w:rPr>
                    <w:t>检查机构</w:t>
                  </w:r>
                </w:p>
              </w:tc>
              <w:tc>
                <w:tcPr>
                  <w:tcW w:w="2048" w:type="dxa"/>
                </w:tcPr>
                <w:p>
                  <w:pPr>
                    <w:pStyle w:val="2"/>
                    <w:rPr>
                      <w:color w:val="auto"/>
                      <w:highlight w:val="none"/>
                    </w:rPr>
                  </w:pPr>
                  <w:r>
                    <w:rPr>
                      <w:rFonts w:hint="eastAsia" w:asciiTheme="minorEastAsia" w:hAnsiTheme="minorEastAsia" w:eastAsiaTheme="minorEastAsia"/>
                      <w:color w:val="auto"/>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
                    <w:rPr>
                      <w:rFonts w:hint="default" w:eastAsia="宋体"/>
                      <w:color w:val="auto"/>
                      <w:highlight w:val="none"/>
                      <w:lang w:val="en-US" w:eastAsia="zh-CN"/>
                    </w:rPr>
                  </w:pPr>
                  <w:r>
                    <w:rPr>
                      <w:rFonts w:hint="eastAsia"/>
                      <w:color w:val="auto"/>
                      <w:highlight w:val="none"/>
                      <w:lang w:val="en-US" w:eastAsia="zh-CN"/>
                    </w:rPr>
                    <w:t>蒋达庆</w:t>
                  </w:r>
                </w:p>
              </w:tc>
              <w:tc>
                <w:tcPr>
                  <w:tcW w:w="1974" w:type="dxa"/>
                </w:tcPr>
                <w:p>
                  <w:pPr>
                    <w:pStyle w:val="2"/>
                    <w:rPr>
                      <w:rFonts w:hint="default" w:eastAsia="宋体"/>
                      <w:color w:val="auto"/>
                      <w:highlight w:val="none"/>
                      <w:lang w:val="en-US" w:eastAsia="zh-CN"/>
                    </w:rPr>
                  </w:pPr>
                  <w:r>
                    <w:rPr>
                      <w:rFonts w:hint="eastAsia"/>
                      <w:color w:val="auto"/>
                      <w:highlight w:val="none"/>
                    </w:rPr>
                    <w:t>202</w:t>
                  </w:r>
                  <w:r>
                    <w:rPr>
                      <w:rFonts w:hint="eastAsia"/>
                      <w:color w:val="auto"/>
                      <w:highlight w:val="none"/>
                      <w:lang w:val="en-US" w:eastAsia="zh-CN"/>
                    </w:rPr>
                    <w:t>1.11.3</w:t>
                  </w:r>
                </w:p>
              </w:tc>
              <w:tc>
                <w:tcPr>
                  <w:tcW w:w="2339" w:type="dxa"/>
                </w:tcPr>
                <w:p>
                  <w:pPr>
                    <w:pStyle w:val="2"/>
                    <w:rPr>
                      <w:color w:val="auto"/>
                      <w:highlight w:val="none"/>
                    </w:rPr>
                  </w:pPr>
                  <w:r>
                    <w:rPr>
                      <w:rFonts w:hint="eastAsia"/>
                      <w:color w:val="auto"/>
                      <w:highlight w:val="none"/>
                    </w:rPr>
                    <w:t>重庆市渝北区中医院</w:t>
                  </w:r>
                </w:p>
              </w:tc>
              <w:tc>
                <w:tcPr>
                  <w:tcW w:w="2048" w:type="dxa"/>
                </w:tcPr>
                <w:p>
                  <w:pPr>
                    <w:pStyle w:val="2"/>
                    <w:rPr>
                      <w:color w:val="auto"/>
                      <w:highlight w:val="none"/>
                    </w:rPr>
                  </w:pPr>
                  <w:r>
                    <w:rPr>
                      <w:rFonts w:hint="eastAsia"/>
                      <w:color w:val="auto"/>
                      <w:highlight w:val="none"/>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
                    <w:rPr>
                      <w:rFonts w:hint="default" w:eastAsia="宋体"/>
                      <w:color w:val="auto"/>
                      <w:highlight w:val="none"/>
                      <w:lang w:val="en-US" w:eastAsia="zh-CN"/>
                    </w:rPr>
                  </w:pPr>
                  <w:r>
                    <w:rPr>
                      <w:rFonts w:hint="eastAsia"/>
                      <w:color w:val="auto"/>
                      <w:highlight w:val="none"/>
                      <w:lang w:val="en-US" w:eastAsia="zh-CN"/>
                    </w:rPr>
                    <w:t>黄知琴</w:t>
                  </w:r>
                </w:p>
              </w:tc>
              <w:tc>
                <w:tcPr>
                  <w:tcW w:w="1974" w:type="dxa"/>
                </w:tcPr>
                <w:p>
                  <w:pPr>
                    <w:pStyle w:val="2"/>
                    <w:rPr>
                      <w:color w:val="auto"/>
                      <w:highlight w:val="none"/>
                    </w:rPr>
                  </w:pPr>
                  <w:r>
                    <w:rPr>
                      <w:rFonts w:hint="eastAsia"/>
                      <w:color w:val="auto"/>
                      <w:highlight w:val="none"/>
                    </w:rPr>
                    <w:t>202</w:t>
                  </w:r>
                  <w:r>
                    <w:rPr>
                      <w:rFonts w:hint="eastAsia"/>
                      <w:color w:val="auto"/>
                      <w:highlight w:val="none"/>
                      <w:lang w:val="en-US" w:eastAsia="zh-CN"/>
                    </w:rPr>
                    <w:t>1.11.3</w:t>
                  </w:r>
                </w:p>
              </w:tc>
              <w:tc>
                <w:tcPr>
                  <w:tcW w:w="2339" w:type="dxa"/>
                </w:tcPr>
                <w:p>
                  <w:pPr>
                    <w:pStyle w:val="2"/>
                    <w:rPr>
                      <w:color w:val="auto"/>
                      <w:highlight w:val="none"/>
                    </w:rPr>
                  </w:pPr>
                  <w:r>
                    <w:rPr>
                      <w:rFonts w:hint="eastAsia"/>
                      <w:color w:val="auto"/>
                      <w:highlight w:val="none"/>
                    </w:rPr>
                    <w:t>重庆市渝北区中医院</w:t>
                  </w:r>
                </w:p>
              </w:tc>
              <w:tc>
                <w:tcPr>
                  <w:tcW w:w="2048" w:type="dxa"/>
                </w:tcPr>
                <w:p>
                  <w:pPr>
                    <w:pStyle w:val="2"/>
                    <w:rPr>
                      <w:color w:val="auto"/>
                      <w:highlight w:val="none"/>
                    </w:rPr>
                  </w:pPr>
                  <w:r>
                    <w:rPr>
                      <w:rFonts w:hint="eastAsia"/>
                      <w:color w:val="auto"/>
                      <w:highlight w:val="none"/>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
                    <w:rPr>
                      <w:color w:val="auto"/>
                      <w:highlight w:val="none"/>
                    </w:rPr>
                  </w:pPr>
                </w:p>
              </w:tc>
              <w:tc>
                <w:tcPr>
                  <w:tcW w:w="1974" w:type="dxa"/>
                </w:tcPr>
                <w:p>
                  <w:pPr>
                    <w:pStyle w:val="2"/>
                    <w:rPr>
                      <w:color w:val="auto"/>
                      <w:highlight w:val="none"/>
                    </w:rPr>
                  </w:pPr>
                </w:p>
              </w:tc>
              <w:tc>
                <w:tcPr>
                  <w:tcW w:w="2339" w:type="dxa"/>
                </w:tcPr>
                <w:p>
                  <w:pPr>
                    <w:pStyle w:val="2"/>
                    <w:rPr>
                      <w:color w:val="auto"/>
                      <w:highlight w:val="none"/>
                    </w:rPr>
                  </w:pPr>
                </w:p>
              </w:tc>
              <w:tc>
                <w:tcPr>
                  <w:tcW w:w="2048" w:type="dxa"/>
                </w:tcPr>
                <w:p>
                  <w:pPr>
                    <w:pStyle w:val="2"/>
                    <w:rPr>
                      <w:color w:val="auto"/>
                      <w:highlight w:val="none"/>
                    </w:rPr>
                  </w:pPr>
                </w:p>
              </w:tc>
            </w:tr>
          </w:tbl>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自体系建立以来没有发生</w:t>
            </w:r>
            <w:r>
              <w:rPr>
                <w:rFonts w:hint="eastAsia" w:asciiTheme="minorEastAsia" w:hAnsiTheme="minorEastAsia" w:eastAsiaTheme="minorEastAsia"/>
                <w:color w:val="auto"/>
                <w:szCs w:val="21"/>
              </w:rPr>
              <w:t>过安全事故。</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监测设备：公司暂无环境、职业健康安全监测设备。</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符合性评估</w:t>
            </w:r>
          </w:p>
        </w:tc>
        <w:tc>
          <w:tcPr>
            <w:tcW w:w="960" w:type="dxa"/>
          </w:tcPr>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ES9.1.2 </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widowControl/>
              <w:spacing w:line="400" w:lineRule="exact"/>
              <w:jc w:val="left"/>
              <w:rPr>
                <w:rFonts w:hint="eastAsia" w:cs="宋体" w:asciiTheme="minorEastAsia" w:hAnsiTheme="minorEastAsia" w:eastAsiaTheme="minorEastAsia"/>
                <w:color w:val="auto"/>
                <w:szCs w:val="21"/>
              </w:rPr>
            </w:pPr>
          </w:p>
        </w:tc>
        <w:tc>
          <w:tcPr>
            <w:tcW w:w="10004" w:type="dxa"/>
          </w:tcPr>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合规义务管理制度》，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查：有《合规性评价报告》，</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查由行政部组织各部门于202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年4月</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日对公司管理和经营活动中涉及的重要环境因素、危险源、法律法规进行了评价。</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评价内容：1、污水排放：遵守《中华人民共和国污水排放标准》</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潜在火灾:遵守重庆市消防法规，配置消防栓、布展选用防火材料</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固废处置：遵守《中华人民共和国固体废弃物污染环境防治法》，公司固废交由物业处理；</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职工健康：遵守《国家职业卫生标准管理规定》、《企业女职工劳动保护条例》为员工进行一年一度体检；</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评价结论：公司的经营活动适用环境安全法律法规和其他要求遵守情况符合要求 </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评价人：石磊</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有保持合规性评价的相关记录。</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ES9.2 </w:t>
            </w:r>
          </w:p>
          <w:p>
            <w:pPr>
              <w:rPr>
                <w:rFonts w:cs="宋体" w:asciiTheme="minorEastAsia" w:hAnsiTheme="minorEastAsia" w:eastAsiaTheme="minorEastAsia"/>
                <w:color w:val="auto"/>
                <w:szCs w:val="21"/>
              </w:rPr>
            </w:pPr>
          </w:p>
          <w:p>
            <w:pPr>
              <w:rPr>
                <w:rFonts w:asciiTheme="minorEastAsia" w:hAnsiTheme="minorEastAsia" w:eastAsiaTheme="minorEastAsia"/>
                <w:color w:val="auto"/>
                <w:szCs w:val="21"/>
              </w:rPr>
            </w:pPr>
          </w:p>
        </w:tc>
        <w:tc>
          <w:tcPr>
            <w:tcW w:w="10004" w:type="dxa"/>
            <w:vAlign w:val="top"/>
          </w:tcPr>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查管理手册，公司按标准要求编制了《内部审核管理制度》，规定了内部审核的目的、范围、职责、要求、方法频次等，规定每两次内审的时间不得超过12个月。</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年《体系审核实施计划》</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审核时间：2021.4.15(上次审核时间为：20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月20日，未超过12个月，符合相关策划及要求）</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目的：评定并确定现行的管理体系、方针是否符合标准的要求，运行是否有效，迎接认证公司审核；范围：管理手册覆盖的所有部门、过程和要素。</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审核组：组长：石磊    审核员：赵立铭 </w:t>
            </w:r>
          </w:p>
          <w:p>
            <w:pPr>
              <w:spacing w:line="36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行政部审核检查表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信息技术部审核检查表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市场拓展部审核检查表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用工保障部审核检查表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等审核记录，审核过程及条款基本齐全，不存在审核自己部门的情况。查本次内审共发现不合格项1个，属一般不符合。涉及市场拓展部Q</w:t>
            </w:r>
            <w:r>
              <w:rPr>
                <w:rFonts w:hint="eastAsia" w:cs="宋体" w:asciiTheme="minorEastAsia" w:hAnsiTheme="minorEastAsia" w:eastAsiaTheme="minorEastAsia"/>
                <w:color w:val="auto"/>
                <w:szCs w:val="21"/>
                <w:lang w:val="en-US" w:eastAsia="zh-CN"/>
              </w:rPr>
              <w:t>9.1.3</w:t>
            </w:r>
            <w:r>
              <w:rPr>
                <w:rFonts w:hint="eastAsia"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val="en-US" w:eastAsia="zh-CN"/>
              </w:rPr>
              <w:t>不符合描述为“</w:t>
            </w:r>
            <w:r>
              <w:rPr>
                <w:rFonts w:hint="eastAsia" w:cs="宋体" w:asciiTheme="minorEastAsia" w:hAnsiTheme="minorEastAsia" w:eastAsiaTheme="minorEastAsia"/>
                <w:color w:val="auto"/>
                <w:szCs w:val="21"/>
              </w:rPr>
              <w:t>查看组织于2021.4.1对客户满意度进行调查，但未对满意度调查报告进行分析</w:t>
            </w:r>
            <w:r>
              <w:rPr>
                <w:rFonts w:hint="eastAsia" w:cs="宋体" w:asciiTheme="minorEastAsia" w:hAnsiTheme="minorEastAsia" w:eastAsiaTheme="minorEastAsia"/>
                <w:color w:val="auto"/>
                <w:szCs w:val="21"/>
                <w:lang w:val="en-US" w:eastAsia="zh-CN"/>
              </w:rPr>
              <w:t>”</w:t>
            </w:r>
            <w:r>
              <w:rPr>
                <w:rFonts w:hint="eastAsia" w:cs="宋体" w:asciiTheme="minorEastAsia" w:hAnsiTheme="minorEastAsia" w:eastAsiaTheme="minorEastAsia"/>
                <w:color w:val="auto"/>
                <w:szCs w:val="21"/>
              </w:rPr>
              <w:t>，已经对不合格原因进行了分析，制订了纠正措施，并对结果进行了验证。</w:t>
            </w:r>
          </w:p>
          <w:p>
            <w:pPr>
              <w:spacing w:line="360" w:lineRule="auto"/>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Cs w:val="21"/>
              </w:rPr>
              <w:t xml:space="preserve">查，审核结论：公司质量、环境和职业健康安全管理体系的建立符合标准要求、实施有效。通过内部审核，公司质量、环境和职业健康安全管理体系的建立实施是有效的，符合标准要求。   </w:t>
            </w:r>
          </w:p>
        </w:tc>
        <w:tc>
          <w:tcPr>
            <w:tcW w:w="1585" w:type="dxa"/>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不符合和纠正措施</w:t>
            </w:r>
          </w:p>
          <w:p>
            <w:pPr>
              <w:adjustRightInd w:val="0"/>
              <w:snapToGrid w:val="0"/>
              <w:jc w:val="left"/>
              <w:rPr>
                <w:rFonts w:cs="新宋体" w:asciiTheme="minorEastAsia" w:hAnsiTheme="minorEastAsia" w:eastAsiaTheme="minorEastAsia"/>
                <w:color w:val="auto"/>
                <w:szCs w:val="21"/>
              </w:rPr>
            </w:pPr>
            <w:r>
              <w:rPr>
                <w:rFonts w:hint="eastAsia" w:asciiTheme="minorEastAsia" w:hAnsiTheme="minorEastAsia" w:eastAsiaTheme="minorEastAsia"/>
                <w:color w:val="auto"/>
                <w:szCs w:val="21"/>
              </w:rPr>
              <w:t>持续改进</w:t>
            </w:r>
          </w:p>
        </w:tc>
        <w:tc>
          <w:tcPr>
            <w:tcW w:w="9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E10.2;10.3；S10.1; 10.2</w:t>
            </w:r>
          </w:p>
          <w:p>
            <w:pPr>
              <w:rPr>
                <w:rFonts w:cs="新宋体" w:asciiTheme="minorEastAsia" w:hAnsiTheme="minorEastAsia" w:eastAsiaTheme="minorEastAsia"/>
                <w:color w:val="auto"/>
                <w:szCs w:val="21"/>
              </w:rPr>
            </w:pPr>
          </w:p>
        </w:tc>
        <w:tc>
          <w:tcPr>
            <w:tcW w:w="10004"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公司制定系列管理制度《管理评审制度》、《纠正措施管理制度》及</w:t>
            </w:r>
            <w:r>
              <w:rPr>
                <w:rFonts w:hint="eastAsia" w:cs="宋体" w:asciiTheme="minorEastAsia" w:hAnsiTheme="minorEastAsia" w:eastAsiaTheme="minorEastAsia"/>
                <w:color w:val="auto"/>
                <w:szCs w:val="21"/>
              </w:rPr>
              <w:t>《内部审核管理制度》</w:t>
            </w:r>
            <w:r>
              <w:rPr>
                <w:rFonts w:hint="eastAsia" w:asciiTheme="minorEastAsia" w:hAnsiTheme="minorEastAsia" w:eastAsiaTheme="minorEastAsia"/>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主要按策划的管理手册、管理制度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EMS/OHSMS运行控制相关财务支出证据</w:t>
            </w:r>
          </w:p>
        </w:tc>
        <w:tc>
          <w:tcPr>
            <w:tcW w:w="960" w:type="dxa"/>
          </w:tcPr>
          <w:p>
            <w:pPr>
              <w:rPr>
                <w:rFonts w:cs="新宋体" w:asciiTheme="minorEastAsia" w:hAnsiTheme="minorEastAsia" w:eastAsiaTheme="minorEastAsia"/>
                <w:color w:val="auto"/>
                <w:szCs w:val="21"/>
              </w:rPr>
            </w:pPr>
          </w:p>
        </w:tc>
        <w:tc>
          <w:tcPr>
            <w:tcW w:w="10004"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年年度安全环保投入清单：支出项目有灭火器等消防器材、培训费、消防安全培训、防暑药品、劳保用品、等共计</w:t>
            </w:r>
            <w:r>
              <w:rPr>
                <w:rFonts w:hint="eastAsia" w:asciiTheme="minorEastAsia" w:hAnsiTheme="minorEastAsia" w:eastAsiaTheme="minorEastAsia"/>
                <w:color w:val="auto"/>
                <w:szCs w:val="21"/>
                <w:lang w:val="en-US" w:eastAsia="zh-CN"/>
              </w:rPr>
              <w:t>92</w:t>
            </w:r>
            <w:r>
              <w:rPr>
                <w:rFonts w:hint="eastAsia" w:asciiTheme="minorEastAsia" w:hAnsiTheme="minorEastAsia" w:eastAsiaTheme="minorEastAsia"/>
                <w:color w:val="auto"/>
                <w:szCs w:val="21"/>
              </w:rPr>
              <w:t>000元。</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2"/>
        <w:rPr>
          <w:rFonts w:asciiTheme="minorEastAsia" w:hAnsiTheme="minorEastAsia" w:eastAsiaTheme="minorEastAsia"/>
          <w:color w:val="auto"/>
          <w:szCs w:val="21"/>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受审核部门：会展会务部   主管领导：敖宾 陪同人员：王霞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审核时间：2021.11.16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查，会展会务部的岗位职责和权限如下：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w:t>
            </w:r>
            <w:r>
              <w:rPr>
                <w:color w:val="auto"/>
                <w:sz w:val="20"/>
              </w:rPr>
              <w:t>会议展览服务</w:t>
            </w:r>
            <w:r>
              <w:rPr>
                <w:rFonts w:hint="eastAsia"/>
                <w:color w:val="auto"/>
                <w:sz w:val="20"/>
              </w:rPr>
              <w:t>设计方案的</w:t>
            </w:r>
            <w:r>
              <w:rPr>
                <w:rFonts w:hint="eastAsia" w:hAnsi="宋体" w:cs="宋体"/>
                <w:color w:val="auto"/>
                <w:szCs w:val="21"/>
                <w:lang w:val="zh-CN"/>
              </w:rPr>
              <w:t>策划，对顾客与产品有关要求的评审；</w:t>
            </w:r>
          </w:p>
          <w:p>
            <w:pPr>
              <w:widowControl/>
              <w:jc w:val="left"/>
              <w:rPr>
                <w:rFonts w:hAnsi="宋体" w:cs="宋体"/>
                <w:color w:val="auto"/>
                <w:szCs w:val="21"/>
              </w:rPr>
            </w:pPr>
            <w:r>
              <w:rPr>
                <w:rFonts w:hint="eastAsia" w:hAnsi="宋体" w:cs="宋体"/>
                <w:color w:val="auto"/>
                <w:szCs w:val="21"/>
              </w:rPr>
              <w:t>2） 负责公司</w:t>
            </w:r>
            <w:r>
              <w:rPr>
                <w:color w:val="auto"/>
                <w:sz w:val="20"/>
              </w:rPr>
              <w:t>计算机</w:t>
            </w:r>
            <w:r>
              <w:rPr>
                <w:rFonts w:hint="eastAsia"/>
                <w:color w:val="auto"/>
                <w:sz w:val="20"/>
              </w:rPr>
              <w:t>软件设计和</w:t>
            </w:r>
            <w:r>
              <w:rPr>
                <w:color w:val="auto"/>
                <w:sz w:val="20"/>
              </w:rPr>
              <w:t>会议展览服务</w:t>
            </w:r>
            <w:r>
              <w:rPr>
                <w:rFonts w:hint="eastAsia"/>
                <w:color w:val="auto"/>
                <w:sz w:val="20"/>
              </w:rPr>
              <w:t>设计</w:t>
            </w:r>
            <w:r>
              <w:rPr>
                <w:rFonts w:hint="eastAsia" w:hAnsi="宋体" w:cs="宋体"/>
                <w:color w:val="auto"/>
                <w:szCs w:val="21"/>
              </w:rPr>
              <w:t>合同的评审，对公司合同评审质量负责；</w:t>
            </w:r>
          </w:p>
          <w:p>
            <w:pPr>
              <w:widowControl/>
              <w:jc w:val="left"/>
              <w:rPr>
                <w:rFonts w:hAnsi="宋体" w:cs="宋体"/>
                <w:color w:val="auto"/>
                <w:szCs w:val="21"/>
              </w:rPr>
            </w:pPr>
            <w:r>
              <w:rPr>
                <w:rFonts w:hint="eastAsia" w:hAnsi="宋体" w:cs="宋体"/>
                <w:color w:val="auto"/>
                <w:szCs w:val="21"/>
              </w:rPr>
              <w:t>3）负责公司会议在及设计前、设计中和合同完成后与顾客沟通联络、负责</w:t>
            </w:r>
            <w:r>
              <w:rPr>
                <w:rFonts w:hint="eastAsia" w:ascii="宋体" w:hAnsi="宋体" w:cs="宋体"/>
                <w:bCs/>
                <w:color w:val="auto"/>
                <w:spacing w:val="10"/>
                <w:szCs w:val="21"/>
              </w:rPr>
              <w:t>客户满意度调查和分析</w:t>
            </w:r>
            <w:r>
              <w:rPr>
                <w:rFonts w:hint="eastAsia" w:hAnsi="宋体" w:cs="宋体"/>
                <w:color w:val="auto"/>
                <w:szCs w:val="21"/>
              </w:rPr>
              <w:t>；</w:t>
            </w:r>
          </w:p>
          <w:p>
            <w:pPr>
              <w:widowControl/>
              <w:jc w:val="left"/>
              <w:rPr>
                <w:rFonts w:hAnsi="宋体" w:cs="宋体"/>
                <w:color w:val="auto"/>
                <w:szCs w:val="21"/>
              </w:rPr>
            </w:pPr>
            <w:r>
              <w:rPr>
                <w:rFonts w:hint="eastAsia" w:hAnsi="宋体"/>
                <w:color w:val="auto"/>
                <w:szCs w:val="21"/>
              </w:rPr>
              <w:t>4</w:t>
            </w:r>
            <w:r>
              <w:rPr>
                <w:rFonts w:hAnsi="宋体"/>
                <w:color w:val="auto"/>
                <w:szCs w:val="21"/>
              </w:rPr>
              <w:t>）</w:t>
            </w:r>
            <w:r>
              <w:rPr>
                <w:rFonts w:hAnsi="宋体" w:cs="宋体"/>
                <w:color w:val="auto"/>
                <w:szCs w:val="21"/>
              </w:rPr>
              <w:t>负责本部门的环境因素识别，完成本部门目标、指标和环境管理方案的实施；</w:t>
            </w:r>
          </w:p>
          <w:p>
            <w:pPr>
              <w:widowControl/>
              <w:jc w:val="left"/>
              <w:rPr>
                <w:rFonts w:ascii="宋体" w:hAnsi="宋体" w:cs="宋体"/>
                <w:color w:val="auto"/>
                <w:szCs w:val="21"/>
              </w:rPr>
            </w:pPr>
            <w:r>
              <w:rPr>
                <w:rFonts w:hint="eastAsia" w:ascii="宋体" w:hAnsi="宋体" w:cs="宋体"/>
                <w:color w:val="auto"/>
                <w:szCs w:val="21"/>
              </w:rPr>
              <w:t>5) 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会展会务部负责人对部门职责清楚。</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查会展会务部质量、环境和安全</w:t>
            </w:r>
            <w:r>
              <w:rPr>
                <w:rFonts w:hint="eastAsia" w:ascii="宋体" w:hAnsi="宋体"/>
                <w:color w:val="auto"/>
                <w:szCs w:val="21"/>
              </w:rPr>
              <w:t>目标：          完成情况统计（2021年1月-10月）</w:t>
            </w:r>
          </w:p>
          <w:p>
            <w:pPr>
              <w:rPr>
                <w:rFonts w:hint="eastAsia" w:ascii="宋体" w:hAnsi="宋体" w:cs="宋体"/>
                <w:bCs/>
                <w:color w:val="auto"/>
                <w:spacing w:val="10"/>
                <w:szCs w:val="21"/>
              </w:rPr>
            </w:pPr>
            <w:r>
              <w:rPr>
                <w:rFonts w:hint="eastAsia" w:ascii="宋体" w:hAnsi="宋体" w:cs="宋体"/>
                <w:bCs/>
                <w:color w:val="auto"/>
                <w:spacing w:val="10"/>
                <w:szCs w:val="21"/>
              </w:rPr>
              <w:t>1）合同按时交付单≥98%；                         100%</w:t>
            </w:r>
          </w:p>
          <w:p>
            <w:pPr>
              <w:pStyle w:val="2"/>
              <w:rPr>
                <w:rFonts w:hint="eastAsia"/>
                <w:color w:val="auto"/>
              </w:rPr>
            </w:pPr>
            <w:r>
              <w:rPr>
                <w:rFonts w:hint="eastAsia"/>
                <w:color w:val="auto"/>
              </w:rPr>
              <w:t>2）对固体废弃物100%合规处理                     100%</w:t>
            </w:r>
          </w:p>
          <w:p>
            <w:pPr>
              <w:pStyle w:val="2"/>
              <w:rPr>
                <w:rFonts w:hint="eastAsia"/>
                <w:color w:val="auto"/>
              </w:rPr>
            </w:pPr>
            <w:r>
              <w:rPr>
                <w:rFonts w:hint="eastAsia"/>
                <w:color w:val="auto"/>
              </w:rPr>
              <w:t>3）火灾事故发生数为0                            0</w:t>
            </w:r>
          </w:p>
          <w:p>
            <w:pPr>
              <w:pStyle w:val="2"/>
              <w:rPr>
                <w:color w:val="auto"/>
              </w:rPr>
            </w:pPr>
            <w:r>
              <w:rPr>
                <w:rFonts w:hint="eastAsia"/>
                <w:color w:val="auto"/>
              </w:rPr>
              <w:t>4）死亡事故发生数为0                            0</w:t>
            </w:r>
          </w:p>
          <w:p>
            <w:pPr>
              <w:pStyle w:val="2"/>
              <w:rPr>
                <w:rFonts w:ascii="宋体" w:hAnsi="宋体" w:cs="宋体"/>
                <w:color w:val="auto"/>
                <w:szCs w:val="21"/>
              </w:rPr>
            </w:pPr>
            <w:r>
              <w:rPr>
                <w:rFonts w:hint="eastAsia" w:ascii="宋体" w:hAnsi="宋体" w:cs="宋体"/>
                <w:color w:val="auto"/>
                <w:szCs w:val="21"/>
              </w:rPr>
              <w:t>查：2021年1-2021年10月会展会务部质量、环境和安全目标完成情况：均能达到要求。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生产和服务提供的控制/产品和服务放行</w:t>
            </w: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Q8.5.1</w:t>
            </w:r>
          </w:p>
          <w:p>
            <w:pPr>
              <w:adjustRightInd w:val="0"/>
              <w:snapToGrid w:val="0"/>
              <w:rPr>
                <w:color w:val="auto"/>
              </w:rPr>
            </w:pPr>
            <w:r>
              <w:rPr>
                <w:rFonts w:hint="eastAsia" w:ascii="宋体" w:hAnsi="宋体" w:cs="宋体"/>
                <w:color w:val="auto"/>
                <w:szCs w:val="21"/>
              </w:rPr>
              <w:t>Q8.6</w:t>
            </w:r>
          </w:p>
        </w:tc>
        <w:tc>
          <w:tcPr>
            <w:tcW w:w="10004" w:type="dxa"/>
          </w:tcPr>
          <w:p>
            <w:pPr>
              <w:spacing w:line="400" w:lineRule="atLeast"/>
              <w:ind w:firstLine="420" w:firstLineChars="200"/>
              <w:rPr>
                <w:color w:val="auto"/>
              </w:rPr>
            </w:pPr>
            <w:r>
              <w:rPr>
                <w:rFonts w:hint="eastAsia"/>
                <w:color w:val="auto"/>
              </w:rPr>
              <w:t>查</w:t>
            </w:r>
            <w:r>
              <w:rPr>
                <w:color w:val="auto"/>
              </w:rPr>
              <w:t>会议展览服务</w:t>
            </w:r>
            <w:r>
              <w:rPr>
                <w:rFonts w:hint="eastAsia"/>
                <w:color w:val="auto"/>
              </w:rPr>
              <w:t>过程：</w:t>
            </w:r>
          </w:p>
          <w:p>
            <w:pPr>
              <w:numPr>
                <w:ilvl w:val="0"/>
                <w:numId w:val="5"/>
              </w:numPr>
              <w:snapToGrid w:val="0"/>
              <w:spacing w:line="276" w:lineRule="auto"/>
              <w:rPr>
                <w:color w:val="auto"/>
              </w:rPr>
            </w:pPr>
            <w:r>
              <w:rPr>
                <w:rFonts w:hint="eastAsia"/>
                <w:color w:val="auto"/>
              </w:rPr>
              <w:t>询问部门负责人，</w:t>
            </w:r>
            <w:r>
              <w:rPr>
                <w:color w:val="auto"/>
              </w:rPr>
              <w:t>会议展览服务</w:t>
            </w:r>
            <w:r>
              <w:rPr>
                <w:rFonts w:hint="eastAsia"/>
                <w:color w:val="auto"/>
              </w:rPr>
              <w:t>的工作按《会议与展览服务管理制度》实施，在《会议与展览服务管理制度》中明确了会议与展览服务范围、职责、工作程序和管理办法等，在项目设计不同的阶段有相应的验证、确认要求和参照标准。</w:t>
            </w:r>
          </w:p>
          <w:p>
            <w:pPr>
              <w:pStyle w:val="2"/>
              <w:rPr>
                <w:color w:val="auto"/>
              </w:rPr>
            </w:pPr>
            <w:r>
              <w:rPr>
                <w:rFonts w:hint="eastAsia"/>
                <w:color w:val="auto"/>
              </w:rPr>
              <w:t>组织的</w:t>
            </w:r>
            <w:r>
              <w:rPr>
                <w:color w:val="auto"/>
              </w:rPr>
              <w:t>会议展览服务</w:t>
            </w:r>
            <w:r>
              <w:rPr>
                <w:rFonts w:hint="eastAsia"/>
                <w:color w:val="auto"/>
              </w:rPr>
              <w:t>覆盖范围：主要为会议、宣传服务、展览服务。</w:t>
            </w:r>
          </w:p>
          <w:p>
            <w:pPr>
              <w:pStyle w:val="2"/>
              <w:ind w:firstLine="230" w:firstLineChars="100"/>
              <w:rPr>
                <w:color w:val="auto"/>
              </w:rPr>
            </w:pPr>
            <w:r>
              <w:rPr>
                <w:rFonts w:hint="eastAsia"/>
                <w:color w:val="auto"/>
              </w:rPr>
              <w:t>会议及展览服务流程：</w:t>
            </w:r>
            <w:r>
              <w:rPr>
                <w:color w:val="auto"/>
              </w:rPr>
              <w:t>签定合同</w:t>
            </w:r>
            <w:r>
              <w:rPr>
                <w:rFonts w:hint="eastAsia"/>
                <w:color w:val="auto"/>
              </w:rPr>
              <w:t>--客户信息收集--制订会议及展览计划--会议及展览的实施--会议及展览结束。会议及展览方案设计为关键过程。</w:t>
            </w:r>
          </w:p>
          <w:p>
            <w:pPr>
              <w:pStyle w:val="2"/>
              <w:ind w:firstLine="230" w:firstLineChars="100"/>
              <w:rPr>
                <w:color w:val="auto"/>
              </w:rPr>
            </w:pPr>
          </w:p>
          <w:p>
            <w:pPr>
              <w:spacing w:line="400" w:lineRule="atLeast"/>
              <w:ind w:firstLine="420" w:firstLineChars="200"/>
              <w:rPr>
                <w:color w:val="auto"/>
              </w:rPr>
            </w:pPr>
            <w:r>
              <w:rPr>
                <w:rFonts w:hint="eastAsia"/>
                <w:color w:val="auto"/>
              </w:rPr>
              <w:t>2、在会展会务部现场查看：</w:t>
            </w:r>
          </w:p>
          <w:p>
            <w:pPr>
              <w:spacing w:line="400" w:lineRule="atLeast"/>
              <w:ind w:firstLine="420" w:firstLineChars="200"/>
              <w:rPr>
                <w:color w:val="auto"/>
              </w:rPr>
            </w:pPr>
            <w:r>
              <w:rPr>
                <w:rFonts w:hint="eastAsia"/>
                <w:color w:val="auto"/>
              </w:rPr>
              <w:t>1）会展会务部配置了有8台台式电脑、2台笔记本电脑、1台单反相机等办公设备，用于</w:t>
            </w:r>
            <w:r>
              <w:rPr>
                <w:color w:val="auto"/>
              </w:rPr>
              <w:t>会议展览</w:t>
            </w:r>
            <w:r>
              <w:rPr>
                <w:rFonts w:hint="eastAsia"/>
                <w:color w:val="auto"/>
              </w:rPr>
              <w:t>项目方案设计，能满足</w:t>
            </w:r>
            <w:r>
              <w:rPr>
                <w:color w:val="auto"/>
              </w:rPr>
              <w:t>会议展览</w:t>
            </w:r>
            <w:r>
              <w:rPr>
                <w:rFonts w:hint="eastAsia"/>
                <w:color w:val="auto"/>
              </w:rPr>
              <w:t>服务设计的需要；</w:t>
            </w:r>
          </w:p>
          <w:p>
            <w:pPr>
              <w:spacing w:line="400" w:lineRule="atLeast"/>
              <w:ind w:firstLine="420" w:firstLineChars="200"/>
              <w:rPr>
                <w:color w:val="auto"/>
              </w:rPr>
            </w:pPr>
            <w:r>
              <w:rPr>
                <w:rFonts w:hint="eastAsia"/>
                <w:color w:val="auto"/>
              </w:rPr>
              <w:t>2）提供了相关作业文件：《会议与展览服务管理制度》、《会议及展览服务员工绩效表》等操作标准；</w:t>
            </w:r>
          </w:p>
          <w:p>
            <w:pPr>
              <w:spacing w:line="400" w:lineRule="atLeast"/>
              <w:ind w:firstLine="420" w:firstLineChars="200"/>
              <w:rPr>
                <w:color w:val="auto"/>
              </w:rPr>
            </w:pPr>
            <w:r>
              <w:rPr>
                <w:rFonts w:hint="eastAsia"/>
                <w:color w:val="auto"/>
              </w:rPr>
              <w:t>3）查，公司的</w:t>
            </w:r>
            <w:r>
              <w:rPr>
                <w:color w:val="auto"/>
              </w:rPr>
              <w:t>会议展览服务</w:t>
            </w:r>
            <w:r>
              <w:rPr>
                <w:rFonts w:hint="eastAsia"/>
                <w:color w:val="auto"/>
              </w:rPr>
              <w:t>设计人员均经过培训、考核，具有相应的岗位能力。</w:t>
            </w:r>
          </w:p>
          <w:p>
            <w:pPr>
              <w:spacing w:line="400" w:lineRule="atLeast"/>
              <w:ind w:firstLine="420" w:firstLineChars="200"/>
              <w:rPr>
                <w:color w:val="auto"/>
              </w:rPr>
            </w:pPr>
            <w:r>
              <w:rPr>
                <w:rFonts w:hint="eastAsia"/>
                <w:color w:val="auto"/>
              </w:rPr>
              <w:t>4）现场查看，会展会务部具有</w:t>
            </w:r>
            <w:r>
              <w:rPr>
                <w:color w:val="auto"/>
              </w:rPr>
              <w:t>会议展览</w:t>
            </w:r>
            <w:r>
              <w:rPr>
                <w:rFonts w:hint="eastAsia"/>
                <w:color w:val="auto"/>
              </w:rPr>
              <w:t>项目设计的专用电脑、储存设备、光盘刻录机等，能满足该过程需要；</w:t>
            </w:r>
          </w:p>
          <w:p>
            <w:pPr>
              <w:spacing w:line="400" w:lineRule="atLeast"/>
              <w:ind w:firstLine="420" w:firstLineChars="200"/>
              <w:rPr>
                <w:color w:val="auto"/>
              </w:rPr>
            </w:pPr>
            <w:r>
              <w:rPr>
                <w:rFonts w:hint="eastAsia"/>
                <w:color w:val="auto"/>
              </w:rPr>
              <w:t>5）</w:t>
            </w:r>
            <w:r>
              <w:rPr>
                <w:color w:val="auto"/>
              </w:rPr>
              <w:t>会议展览</w:t>
            </w:r>
            <w:r>
              <w:rPr>
                <w:rFonts w:hint="eastAsia"/>
                <w:color w:val="auto"/>
              </w:rPr>
              <w:t>项目设计平台：设计软件有：Photoshop、Illustrator、After Effects等。</w:t>
            </w:r>
          </w:p>
          <w:p>
            <w:pPr>
              <w:ind w:firstLine="420" w:firstLineChars="200"/>
              <w:rPr>
                <w:color w:val="auto"/>
              </w:rPr>
            </w:pPr>
            <w:r>
              <w:rPr>
                <w:rFonts w:hint="eastAsia"/>
                <w:color w:val="auto"/>
              </w:rPr>
              <w:t>6）提供质量标准：《专业性展览会等级的划分及评定》、《重庆市重点企业人力资源服务联盟工作手册》明确规定了</w:t>
            </w:r>
            <w:r>
              <w:rPr>
                <w:color w:val="auto"/>
              </w:rPr>
              <w:t>会议展览</w:t>
            </w:r>
            <w:r>
              <w:rPr>
                <w:rFonts w:hint="eastAsia"/>
                <w:color w:val="auto"/>
              </w:rPr>
              <w:t>项目设计的质量标准。</w:t>
            </w:r>
          </w:p>
          <w:p>
            <w:pPr>
              <w:ind w:firstLine="630" w:firstLineChars="300"/>
              <w:rPr>
                <w:color w:val="auto"/>
              </w:rPr>
            </w:pPr>
            <w:r>
              <w:rPr>
                <w:rFonts w:hint="eastAsia"/>
                <w:color w:val="auto"/>
              </w:rPr>
              <w:t>查，提供有“重庆市第四届农民工返乡创业大赛”</w:t>
            </w:r>
            <w:r>
              <w:rPr>
                <w:color w:val="auto"/>
              </w:rPr>
              <w:t>会议展览</w:t>
            </w:r>
            <w:r>
              <w:rPr>
                <w:rFonts w:hint="eastAsia"/>
                <w:color w:val="auto"/>
              </w:rPr>
              <w:t>项目设计资料：（1）大赛方案；（2）会议布置；（3）物料设计；（4）大赛总结等。</w:t>
            </w:r>
          </w:p>
          <w:p>
            <w:pPr>
              <w:spacing w:line="400" w:lineRule="atLeast"/>
              <w:ind w:firstLine="420" w:firstLineChars="200"/>
              <w:rPr>
                <w:color w:val="auto"/>
              </w:rPr>
            </w:pPr>
            <w:r>
              <w:rPr>
                <w:rFonts w:hint="eastAsia"/>
                <w:color w:val="auto"/>
              </w:rPr>
              <w:t>提供有“重庆市第四届农民工返乡创业大赛”</w:t>
            </w:r>
            <w:r>
              <w:rPr>
                <w:color w:val="auto"/>
              </w:rPr>
              <w:t>会议展览</w:t>
            </w:r>
            <w:r>
              <w:rPr>
                <w:rFonts w:hint="eastAsia"/>
                <w:color w:val="auto"/>
              </w:rPr>
              <w:t>项目设计资料：1）活动筹备策划；（2）大赛实施方案；（3）大赛评比等。</w:t>
            </w:r>
          </w:p>
          <w:p>
            <w:pPr>
              <w:spacing w:line="400" w:lineRule="atLeast"/>
              <w:ind w:firstLine="420" w:firstLineChars="200"/>
              <w:rPr>
                <w:color w:val="auto"/>
              </w:rPr>
            </w:pPr>
            <w:r>
              <w:rPr>
                <w:rFonts w:hint="eastAsia"/>
                <w:color w:val="auto"/>
              </w:rPr>
              <w:t>查，公司的</w:t>
            </w:r>
            <w:r>
              <w:rPr>
                <w:color w:val="auto"/>
              </w:rPr>
              <w:t>会议展览</w:t>
            </w:r>
            <w:r>
              <w:rPr>
                <w:rFonts w:hint="eastAsia"/>
                <w:color w:val="auto"/>
              </w:rPr>
              <w:t>项目设计在实施前必须进行验证、确认，通过内部评审后交付客户确认方能进行实施。</w:t>
            </w:r>
          </w:p>
          <w:p>
            <w:pPr>
              <w:spacing w:line="400" w:lineRule="atLeast"/>
              <w:ind w:firstLine="420" w:firstLineChars="200"/>
              <w:rPr>
                <w:color w:val="auto"/>
              </w:rPr>
            </w:pPr>
            <w:r>
              <w:rPr>
                <w:rFonts w:hint="eastAsia"/>
                <w:color w:val="auto"/>
              </w:rPr>
              <w:t>对于已经实施的项目，公司对于客户反馈的问题会及时总结、评价，用于以后</w:t>
            </w:r>
            <w:r>
              <w:rPr>
                <w:color w:val="auto"/>
              </w:rPr>
              <w:t>会议展览</w:t>
            </w:r>
            <w:r>
              <w:rPr>
                <w:rFonts w:hint="eastAsia"/>
                <w:color w:val="auto"/>
              </w:rPr>
              <w:t>项目的改进和提高。</w:t>
            </w:r>
          </w:p>
          <w:p>
            <w:pPr>
              <w:spacing w:line="400" w:lineRule="atLeast"/>
              <w:ind w:firstLine="420" w:firstLineChars="200"/>
              <w:rPr>
                <w:color w:val="auto"/>
              </w:rPr>
            </w:pPr>
            <w:r>
              <w:rPr>
                <w:rFonts w:hint="eastAsia"/>
                <w:color w:val="auto"/>
              </w:rPr>
              <w:t>询问部门负责人，</w:t>
            </w:r>
            <w:r>
              <w:rPr>
                <w:color w:val="auto"/>
              </w:rPr>
              <w:t>会议展览</w:t>
            </w:r>
            <w:r>
              <w:rPr>
                <w:rFonts w:hint="eastAsia"/>
                <w:color w:val="auto"/>
              </w:rPr>
              <w:t>设计标准有《专业性展览会等级的划分及评定》、《重庆市重点企业人力资源服务联盟工作手册》以及客户要求进行，每个技术服务项目根据客户提出要求采取现场判定出具方案或前期讨论形成方案处理。策划了项目的预期要求、时间、工作分工，确保满足顾客提出的服务要求。</w:t>
            </w:r>
          </w:p>
          <w:p>
            <w:pPr>
              <w:spacing w:line="400" w:lineRule="atLeast"/>
              <w:ind w:firstLine="420" w:firstLineChars="200"/>
              <w:rPr>
                <w:color w:val="auto"/>
              </w:rPr>
            </w:pPr>
            <w:r>
              <w:rPr>
                <w:rFonts w:hint="eastAsia"/>
                <w:color w:val="auto"/>
              </w:rPr>
              <w:t>查</w:t>
            </w:r>
            <w:r>
              <w:rPr>
                <w:color w:val="auto"/>
              </w:rPr>
              <w:t>会议展览</w:t>
            </w:r>
            <w:r>
              <w:rPr>
                <w:rFonts w:hint="eastAsia"/>
                <w:color w:val="auto"/>
              </w:rPr>
              <w:t>项目服务过程，提供有项目设计实施方案，主要针对</w:t>
            </w:r>
            <w:r>
              <w:rPr>
                <w:color w:val="auto"/>
              </w:rPr>
              <w:t>会议展览</w:t>
            </w:r>
            <w:r>
              <w:rPr>
                <w:rFonts w:hint="eastAsia"/>
                <w:color w:val="auto"/>
              </w:rPr>
              <w:t>项目进行服务，暂无实施项目。</w:t>
            </w:r>
          </w:p>
          <w:p>
            <w:pPr>
              <w:spacing w:line="596" w:lineRule="exact"/>
              <w:ind w:firstLine="420" w:firstLineChars="200"/>
              <w:rPr>
                <w:color w:val="auto"/>
              </w:rPr>
            </w:pPr>
            <w:r>
              <w:rPr>
                <w:rFonts w:hint="eastAsia"/>
                <w:color w:val="auto"/>
              </w:rPr>
              <w:t>查已实施项目：抽《重庆市第四届农民工返乡创业大赛方案设计》</w:t>
            </w:r>
          </w:p>
          <w:p>
            <w:pPr>
              <w:spacing w:line="400" w:lineRule="atLeast"/>
              <w:ind w:firstLine="420" w:firstLineChars="200"/>
              <w:rPr>
                <w:color w:val="auto"/>
              </w:rPr>
            </w:pPr>
            <w:r>
              <w:rPr>
                <w:rFonts w:hint="eastAsia"/>
                <w:color w:val="auto"/>
              </w:rPr>
              <w:t>时间：2021年8月</w:t>
            </w:r>
          </w:p>
          <w:p>
            <w:pPr>
              <w:spacing w:line="400" w:lineRule="atLeast"/>
              <w:ind w:firstLine="420" w:firstLineChars="200"/>
              <w:rPr>
                <w:color w:val="auto"/>
              </w:rPr>
            </w:pPr>
            <w:r>
              <w:rPr>
                <w:rFonts w:hint="eastAsia"/>
                <w:color w:val="auto"/>
              </w:rPr>
              <w:t>客户：重庆市人力资源和社会保障局</w:t>
            </w:r>
          </w:p>
          <w:p>
            <w:pPr>
              <w:spacing w:line="400" w:lineRule="atLeast"/>
              <w:ind w:firstLine="420" w:firstLineChars="200"/>
              <w:rPr>
                <w:color w:val="auto"/>
              </w:rPr>
            </w:pPr>
            <w:r>
              <w:rPr>
                <w:rFonts w:hint="eastAsia"/>
                <w:color w:val="auto"/>
              </w:rPr>
              <w:t>依据：重庆市第四届农民工返乡创业大赛承办服务合同</w:t>
            </w:r>
          </w:p>
          <w:p>
            <w:pPr>
              <w:spacing w:line="400" w:lineRule="atLeast"/>
              <w:ind w:firstLine="420" w:firstLineChars="200"/>
              <w:rPr>
                <w:color w:val="auto"/>
              </w:rPr>
            </w:pPr>
            <w:r>
              <w:rPr>
                <w:rFonts w:hint="eastAsia"/>
                <w:color w:val="auto"/>
              </w:rPr>
              <w:t>方案设计主要重点：（1）大赛主题；（2）主办单位；（3）邀请单位；4）评审委员会；5）组织形式及赛事安排；6）参赛对象；7）参赛要求；8）大赛流程；9）评审规则及标准；10）扶持与补助等。</w:t>
            </w:r>
          </w:p>
          <w:p>
            <w:pPr>
              <w:spacing w:line="400" w:lineRule="atLeast"/>
              <w:ind w:firstLine="420" w:firstLineChars="200"/>
              <w:rPr>
                <w:color w:val="auto"/>
              </w:rPr>
            </w:pPr>
            <w:r>
              <w:rPr>
                <w:rFonts w:hint="eastAsia"/>
                <w:color w:val="auto"/>
              </w:rPr>
              <w:t>方案设计人员分工情况：王雅磬负责外事接待、统筹协调；李雨韩负责沟通协调、设计审核、现场指挥；高兰茜负责媒体宣传；唐超负责前期准备、物资准备、现场协助；陈慧负责物质准备、照片存档、报销事宜；魏浩负责现场安保；于镭负责会务服务。</w:t>
            </w:r>
          </w:p>
          <w:p>
            <w:pPr>
              <w:pStyle w:val="2"/>
              <w:rPr>
                <w:color w:val="auto"/>
              </w:rPr>
            </w:pPr>
            <w:r>
              <w:rPr>
                <w:rFonts w:hint="eastAsia"/>
                <w:color w:val="auto"/>
              </w:rPr>
              <w:t xml:space="preserve">    </w:t>
            </w:r>
          </w:p>
          <w:p>
            <w:pPr>
              <w:pStyle w:val="2"/>
              <w:ind w:firstLine="460" w:firstLineChars="200"/>
              <w:rPr>
                <w:color w:val="auto"/>
              </w:rPr>
            </w:pPr>
            <w:r>
              <w:rPr>
                <w:rFonts w:hint="eastAsia"/>
                <w:color w:val="auto"/>
              </w:rPr>
              <w:t>活动组织阶段：（1）企业组织由江丽负责，范倩影配合。通过重庆电视台、重庆日报、重庆晨报、华龙网、人民网、新华网等主流媒体宣传</w:t>
            </w:r>
          </w:p>
          <w:p>
            <w:pPr>
              <w:pStyle w:val="2"/>
              <w:numPr>
                <w:ilvl w:val="0"/>
                <w:numId w:val="6"/>
              </w:numPr>
              <w:rPr>
                <w:color w:val="auto"/>
              </w:rPr>
            </w:pPr>
            <w:r>
              <w:rPr>
                <w:rFonts w:hint="eastAsia"/>
                <w:color w:val="auto"/>
              </w:rPr>
              <w:t>物资准备由陈慧、周斌负责。方案内容：对接市人社局确定政策及宣传资料，交广告公司自作还是自带，提前做好现场发放物资的准备和到位工作；物资安排，对接市人社局落实领导及工作人员身份信息和人数。</w:t>
            </w:r>
          </w:p>
          <w:p>
            <w:pPr>
              <w:pStyle w:val="2"/>
              <w:numPr>
                <w:ilvl w:val="0"/>
                <w:numId w:val="6"/>
              </w:numPr>
              <w:rPr>
                <w:color w:val="auto"/>
              </w:rPr>
            </w:pPr>
            <w:r>
              <w:rPr>
                <w:rFonts w:hint="eastAsia"/>
                <w:color w:val="auto"/>
              </w:rPr>
              <w:t>活动前期检查工作由王琳、梁熹负责。方案内容：安排好签到台掌握周边交通及医疗情况；提前2天到现场安排情况，落实活动相关细节，落实物资到位情况。监督广告公司按要求完成现场布置和海报、主背景、横幅等制作。</w:t>
            </w:r>
          </w:p>
          <w:p>
            <w:pPr>
              <w:pStyle w:val="2"/>
              <w:numPr>
                <w:ilvl w:val="0"/>
                <w:numId w:val="6"/>
              </w:numPr>
              <w:rPr>
                <w:color w:val="auto"/>
              </w:rPr>
            </w:pPr>
            <w:r>
              <w:rPr>
                <w:rFonts w:hint="eastAsia"/>
                <w:color w:val="auto"/>
              </w:rPr>
              <w:t>接待工作由王琳负责、杨宗文、梁熹配合。方案内容：（a）签到工作：于通知时间前在签到台做好资料、展架等准备工作，做好领导和人员接待签到工作；（b）紧急事务处理：做好安保、医疗等临时突发事项的预案处理，做好赞助礼品分发工作。</w:t>
            </w:r>
          </w:p>
          <w:p>
            <w:pPr>
              <w:spacing w:line="400" w:lineRule="atLeast"/>
              <w:ind w:firstLine="420" w:firstLineChars="200"/>
              <w:rPr>
                <w:color w:val="auto"/>
              </w:rPr>
            </w:pPr>
            <w:r>
              <w:rPr>
                <w:rFonts w:hint="eastAsia"/>
                <w:color w:val="auto"/>
              </w:rPr>
              <w:t>3、活动开展阶段：由杨宗文负责、项目组全员配合。参赛项目报到并办理入住；参赛选手抽签；参赛项目路演；节目表演；颁奖</w:t>
            </w:r>
            <w:r>
              <w:rPr>
                <w:color w:val="auto"/>
              </w:rPr>
              <w:t>………</w:t>
            </w:r>
          </w:p>
          <w:p>
            <w:pPr>
              <w:spacing w:line="596" w:lineRule="exact"/>
              <w:ind w:firstLine="420" w:firstLineChars="200"/>
              <w:rPr>
                <w:color w:val="auto"/>
              </w:rPr>
            </w:pPr>
            <w:r>
              <w:rPr>
                <w:rFonts w:hint="eastAsia"/>
                <w:color w:val="auto"/>
              </w:rPr>
              <w:t>4、活动结東阶段：播报直播结果；颁奖仪式；领导点评</w:t>
            </w:r>
          </w:p>
          <w:p>
            <w:pPr>
              <w:spacing w:line="400" w:lineRule="atLeast"/>
              <w:ind w:firstLine="420" w:firstLineChars="200"/>
              <w:rPr>
                <w:color w:val="auto"/>
              </w:rPr>
            </w:pPr>
            <w:r>
              <w:rPr>
                <w:rFonts w:hint="eastAsia"/>
                <w:color w:val="auto"/>
              </w:rPr>
              <w:t>费用结算由王琳负责。方案内容：做好活动期间广告、交通、物资的结算和开票工作。</w:t>
            </w:r>
          </w:p>
          <w:p>
            <w:pPr>
              <w:spacing w:line="400" w:lineRule="atLeast"/>
              <w:ind w:firstLine="420" w:firstLineChars="200"/>
              <w:rPr>
                <w:color w:val="auto"/>
              </w:rPr>
            </w:pPr>
            <w:r>
              <w:rPr>
                <w:rFonts w:hint="eastAsia"/>
                <w:color w:val="auto"/>
              </w:rPr>
              <w:t>简报及总结由于镭负责。方案内容：按市人社局要求做好活动简报工作；做好活动的整体总结工作，将相关情况汇报材料提交给，市人社局邓丽同志。</w:t>
            </w:r>
          </w:p>
          <w:p>
            <w:pPr>
              <w:pStyle w:val="2"/>
              <w:ind w:firstLine="460" w:firstLineChars="200"/>
              <w:rPr>
                <w:color w:val="auto"/>
              </w:rPr>
            </w:pPr>
            <w:r>
              <w:rPr>
                <w:rFonts w:hint="eastAsia"/>
                <w:color w:val="auto"/>
              </w:rPr>
              <w:t>该《重庆市第四届农民工返乡创业大赛活动方案》经内部评审合格后于2021年8月10日交重庆市人力资源和社会保障局确认，客户确认：设计方案达到合同约定要求，客户签字：张光成</w:t>
            </w:r>
          </w:p>
          <w:p>
            <w:pPr>
              <w:pStyle w:val="2"/>
              <w:ind w:firstLine="230" w:firstLineChars="100"/>
              <w:rPr>
                <w:color w:val="auto"/>
              </w:rPr>
            </w:pPr>
          </w:p>
          <w:p>
            <w:pPr>
              <w:pStyle w:val="2"/>
              <w:ind w:firstLine="230" w:firstLineChars="100"/>
              <w:rPr>
                <w:color w:val="auto"/>
              </w:rPr>
            </w:pPr>
          </w:p>
          <w:p>
            <w:pPr>
              <w:pStyle w:val="2"/>
              <w:ind w:firstLine="230" w:firstLineChars="100"/>
              <w:rPr>
                <w:color w:val="auto"/>
              </w:rPr>
            </w:pPr>
            <w:r>
              <w:rPr>
                <w:color w:val="auto"/>
              </w:rPr>
              <w:t>会议展览服务</w:t>
            </w:r>
            <w:r>
              <w:rPr>
                <w:rFonts w:hint="eastAsia"/>
                <w:color w:val="auto"/>
              </w:rPr>
              <w:t>过程基本能满足要求。</w:t>
            </w:r>
          </w:p>
          <w:p>
            <w:pPr>
              <w:pStyle w:val="2"/>
              <w:ind w:firstLine="230" w:firstLineChars="100"/>
              <w:rPr>
                <w:color w:val="auto"/>
              </w:rPr>
            </w:pPr>
            <w:r>
              <w:rPr>
                <w:rFonts w:hint="eastAsia"/>
                <w:color w:val="auto"/>
              </w:rPr>
              <w:t>查客户会议及展览服务记录表。</w:t>
            </w:r>
          </w:p>
          <w:p>
            <w:pPr>
              <w:pStyle w:val="2"/>
              <w:ind w:firstLine="230" w:firstLineChars="100"/>
              <w:rPr>
                <w:color w:val="auto"/>
              </w:rPr>
            </w:pPr>
            <w:r>
              <w:rPr>
                <w:rFonts w:hint="eastAsia"/>
                <w:color w:val="auto"/>
              </w:rPr>
              <w:t>服务内容：“重庆市第四届农民工返乡创业大赛</w:t>
            </w:r>
            <w:r>
              <w:rPr>
                <w:color w:val="auto"/>
              </w:rPr>
              <w:t>”</w:t>
            </w:r>
            <w:r>
              <w:rPr>
                <w:rFonts w:hint="eastAsia"/>
                <w:color w:val="auto"/>
              </w:rPr>
              <w:t>会议展览服务。</w:t>
            </w:r>
          </w:p>
          <w:p>
            <w:pPr>
              <w:pStyle w:val="2"/>
              <w:ind w:firstLine="230" w:firstLineChars="100"/>
              <w:rPr>
                <w:color w:val="auto"/>
              </w:rPr>
            </w:pPr>
            <w:r>
              <w:rPr>
                <w:rFonts w:hint="eastAsia"/>
                <w:color w:val="auto"/>
              </w:rPr>
              <w:t>服务处理责任部门：会展会务部。</w:t>
            </w:r>
          </w:p>
          <w:p>
            <w:pPr>
              <w:pStyle w:val="2"/>
              <w:numPr>
                <w:ilvl w:val="0"/>
                <w:numId w:val="7"/>
              </w:numPr>
              <w:rPr>
                <w:color w:val="auto"/>
              </w:rPr>
            </w:pPr>
            <w:r>
              <w:rPr>
                <w:rFonts w:hint="eastAsia"/>
                <w:color w:val="auto"/>
              </w:rPr>
              <w:t>服务处理意见：满意，继续保持。</w:t>
            </w:r>
          </w:p>
          <w:p>
            <w:pPr>
              <w:pStyle w:val="2"/>
              <w:numPr>
                <w:ilvl w:val="0"/>
                <w:numId w:val="7"/>
              </w:numPr>
              <w:rPr>
                <w:color w:val="auto"/>
              </w:rPr>
            </w:pPr>
            <w:r>
              <w:rPr>
                <w:rFonts w:hint="eastAsia"/>
                <w:color w:val="auto"/>
              </w:rPr>
              <w:t>签收人：程丽   日期：2021.8.25</w:t>
            </w:r>
          </w:p>
          <w:p>
            <w:pPr>
              <w:pStyle w:val="2"/>
              <w:rPr>
                <w:color w:val="auto"/>
              </w:rPr>
            </w:pPr>
            <w:r>
              <w:rPr>
                <w:rFonts w:hint="eastAsia"/>
                <w:color w:val="auto"/>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查，过程检查</w:t>
            </w:r>
          </w:p>
          <w:p>
            <w:pPr>
              <w:spacing w:line="340" w:lineRule="exact"/>
              <w:rPr>
                <w:rFonts w:ascii="宋体" w:hAnsi="宋体" w:cs="宋体"/>
                <w:color w:val="auto"/>
                <w:szCs w:val="21"/>
              </w:rPr>
            </w:pPr>
            <w:r>
              <w:rPr>
                <w:rFonts w:hint="eastAsia" w:ascii="宋体" w:hAnsi="宋体" w:cs="宋体"/>
                <w:color w:val="auto"/>
                <w:szCs w:val="21"/>
              </w:rPr>
              <w:t>抽：2021年9月2日至2021年9月3日，会展会务部管理人员绩效考核</w:t>
            </w:r>
            <w:r>
              <w:rPr>
                <w:rFonts w:ascii="宋体" w:hAnsi="宋体" w:cs="宋体"/>
                <w:color w:val="auto"/>
                <w:szCs w:val="21"/>
              </w:rPr>
              <w:t>检查表</w:t>
            </w:r>
            <w:r>
              <w:rPr>
                <w:rFonts w:hint="eastAsia" w:ascii="宋体" w:hAnsi="宋体" w:cs="宋体"/>
                <w:color w:val="auto"/>
                <w:szCs w:val="21"/>
              </w:rPr>
              <w:t>：考核人员：敖宾（部长）、唐超（高级经理）王雅磬（主管）等。</w:t>
            </w:r>
          </w:p>
          <w:p>
            <w:pPr>
              <w:spacing w:line="340" w:lineRule="exact"/>
              <w:rPr>
                <w:rFonts w:ascii="宋体" w:hAnsi="宋体" w:cs="宋体"/>
                <w:color w:val="auto"/>
                <w:szCs w:val="21"/>
              </w:rPr>
            </w:pPr>
            <w:r>
              <w:rPr>
                <w:rFonts w:hint="eastAsia" w:ascii="宋体" w:hAnsi="宋体" w:cs="宋体"/>
                <w:color w:val="auto"/>
                <w:szCs w:val="21"/>
              </w:rPr>
              <w:t>考核内容：工作业绩，管理能力，工作态度，专业能力，职业操守五个方面。</w:t>
            </w:r>
          </w:p>
          <w:p>
            <w:pPr>
              <w:spacing w:line="340" w:lineRule="exact"/>
              <w:rPr>
                <w:rFonts w:ascii="宋体" w:hAnsi="宋体" w:cs="宋体"/>
                <w:color w:val="auto"/>
                <w:szCs w:val="21"/>
              </w:rPr>
            </w:pPr>
            <w:r>
              <w:rPr>
                <w:rFonts w:hint="eastAsia" w:ascii="宋体" w:hAnsi="宋体" w:cs="宋体"/>
                <w:color w:val="auto"/>
                <w:szCs w:val="21"/>
              </w:rPr>
              <w:t>考核结果：合格（考评分都在95分以上）</w:t>
            </w:r>
          </w:p>
          <w:p>
            <w:pPr>
              <w:spacing w:line="400" w:lineRule="exact"/>
              <w:rPr>
                <w:rFonts w:hint="eastAsia" w:ascii="宋体" w:hAnsi="宋体" w:cs="宋体"/>
                <w:color w:val="auto"/>
                <w:szCs w:val="21"/>
              </w:rPr>
            </w:pPr>
            <w:r>
              <w:rPr>
                <w:rFonts w:hint="eastAsia" w:ascii="宋体" w:hAnsi="宋体" w:cs="宋体"/>
                <w:color w:val="auto"/>
                <w:szCs w:val="21"/>
              </w:rPr>
              <w:t>考核人：王文杰、杨玉泉。</w:t>
            </w:r>
          </w:p>
          <w:p>
            <w:pPr>
              <w:pStyle w:val="2"/>
              <w:rPr>
                <w:rFonts w:hint="eastAsia"/>
                <w:color w:val="auto"/>
              </w:rPr>
            </w:pPr>
          </w:p>
          <w:p>
            <w:pPr>
              <w:spacing w:line="340" w:lineRule="exact"/>
              <w:rPr>
                <w:rFonts w:hint="eastAsia" w:ascii="宋体" w:hAnsi="宋体" w:cs="宋体"/>
                <w:color w:val="auto"/>
                <w:szCs w:val="21"/>
              </w:rPr>
            </w:pPr>
            <w:r>
              <w:rPr>
                <w:rFonts w:hint="eastAsia" w:ascii="宋体" w:hAnsi="宋体" w:cs="宋体"/>
                <w:color w:val="auto"/>
                <w:szCs w:val="21"/>
              </w:rPr>
              <w:t>抽：2021年9月1日，创业大赛会场搭建验收单</w:t>
            </w:r>
          </w:p>
          <w:p>
            <w:pPr>
              <w:spacing w:line="340" w:lineRule="exact"/>
              <w:rPr>
                <w:rFonts w:hint="eastAsia" w:ascii="宋体" w:hAnsi="宋体" w:cs="宋体"/>
                <w:color w:val="auto"/>
                <w:szCs w:val="21"/>
              </w:rPr>
            </w:pPr>
            <w:r>
              <w:rPr>
                <w:rFonts w:hint="eastAsia" w:ascii="宋体" w:hAnsi="宋体" w:cs="宋体"/>
                <w:color w:val="auto"/>
                <w:szCs w:val="21"/>
              </w:rPr>
              <w:t>搭建地点：重庆市渝北区华宇温泉德如酒店3楼宴会厅</w:t>
            </w:r>
          </w:p>
          <w:p>
            <w:pPr>
              <w:pStyle w:val="2"/>
              <w:rPr>
                <w:rFonts w:hint="eastAsia"/>
                <w:color w:val="auto"/>
              </w:rPr>
            </w:pPr>
            <w:r>
              <w:rPr>
                <w:rFonts w:hint="eastAsia"/>
                <w:color w:val="auto"/>
              </w:rPr>
              <w:t>制作单位：重庆渝埠当兰文化传播有限公司</w:t>
            </w:r>
          </w:p>
          <w:p>
            <w:pPr>
              <w:spacing w:line="340" w:lineRule="exact"/>
              <w:rPr>
                <w:rFonts w:hint="eastAsia" w:ascii="宋体" w:hAnsi="宋体" w:cs="宋体"/>
                <w:color w:val="auto"/>
                <w:szCs w:val="21"/>
              </w:rPr>
            </w:pPr>
            <w:r>
              <w:rPr>
                <w:rFonts w:hint="eastAsia" w:ascii="宋体" w:hAnsi="宋体" w:cs="宋体"/>
                <w:color w:val="auto"/>
                <w:szCs w:val="21"/>
              </w:rPr>
              <w:t>搭建内容：LED主屏、舞台、梯步、音响、薄雾机、摇头染色灯、台花、翻页器等</w:t>
            </w:r>
          </w:p>
          <w:p>
            <w:pPr>
              <w:spacing w:line="340" w:lineRule="exact"/>
              <w:rPr>
                <w:rFonts w:hint="eastAsia" w:ascii="宋体" w:hAnsi="宋体" w:cs="宋体"/>
                <w:color w:val="auto"/>
                <w:szCs w:val="21"/>
              </w:rPr>
            </w:pPr>
            <w:r>
              <w:rPr>
                <w:rFonts w:hint="eastAsia" w:ascii="宋体" w:hAnsi="宋体" w:cs="宋体"/>
                <w:color w:val="auto"/>
                <w:szCs w:val="21"/>
              </w:rPr>
              <w:t>验收结论：符合策划要求，货物数量合格。</w:t>
            </w:r>
          </w:p>
          <w:p>
            <w:pPr>
              <w:spacing w:line="340" w:lineRule="exact"/>
              <w:rPr>
                <w:rFonts w:hint="eastAsia" w:ascii="宋体" w:hAnsi="宋体" w:cs="宋体"/>
                <w:color w:val="auto"/>
                <w:szCs w:val="21"/>
              </w:rPr>
            </w:pPr>
            <w:r>
              <w:rPr>
                <w:rFonts w:hint="eastAsia" w:ascii="宋体" w:hAnsi="宋体" w:cs="宋体"/>
                <w:color w:val="auto"/>
                <w:szCs w:val="21"/>
              </w:rPr>
              <w:t>客户签字：张志成。</w:t>
            </w:r>
          </w:p>
          <w:p>
            <w:pPr>
              <w:pStyle w:val="2"/>
              <w:rPr>
                <w:color w:val="auto"/>
              </w:rPr>
            </w:pPr>
          </w:p>
          <w:p>
            <w:pPr>
              <w:pStyle w:val="2"/>
              <w:rPr>
                <w:color w:val="auto"/>
              </w:rPr>
            </w:pPr>
          </w:p>
          <w:p>
            <w:pPr>
              <w:pStyle w:val="2"/>
              <w:ind w:firstLine="460" w:firstLineChars="200"/>
              <w:rPr>
                <w:rFonts w:ascii="宋体" w:hAnsi="宋体"/>
                <w:color w:val="auto"/>
                <w:szCs w:val="21"/>
              </w:rPr>
            </w:pPr>
            <w:r>
              <w:rPr>
                <w:rFonts w:hint="eastAsia" w:ascii="宋体" w:hAnsi="宋体"/>
                <w:color w:val="auto"/>
                <w:szCs w:val="21"/>
              </w:rPr>
              <w:t>查验收</w:t>
            </w:r>
          </w:p>
          <w:p>
            <w:pPr>
              <w:pStyle w:val="2"/>
              <w:ind w:firstLine="460" w:firstLineChars="200"/>
              <w:rPr>
                <w:rFonts w:ascii="宋体" w:hAnsi="宋体"/>
                <w:color w:val="auto"/>
                <w:szCs w:val="21"/>
              </w:rPr>
            </w:pPr>
            <w:r>
              <w:rPr>
                <w:rFonts w:hint="eastAsia" w:ascii="宋体" w:hAnsi="宋体"/>
                <w:color w:val="auto"/>
                <w:szCs w:val="21"/>
              </w:rPr>
              <w:t>会议展览项目以项目验收的方式进行，抽项目验收表</w:t>
            </w:r>
          </w:p>
          <w:p>
            <w:pPr>
              <w:pStyle w:val="2"/>
              <w:ind w:firstLine="460" w:firstLineChars="200"/>
              <w:rPr>
                <w:rFonts w:ascii="宋体" w:hAnsi="宋体"/>
                <w:color w:val="auto"/>
                <w:szCs w:val="21"/>
              </w:rPr>
            </w:pPr>
            <w:r>
              <w:rPr>
                <w:rFonts w:hint="eastAsia" w:ascii="宋体" w:hAnsi="宋体"/>
                <w:color w:val="auto"/>
                <w:szCs w:val="21"/>
              </w:rPr>
              <w:t>项目：</w:t>
            </w:r>
            <w:r>
              <w:rPr>
                <w:rFonts w:hint="eastAsia"/>
                <w:color w:val="auto"/>
              </w:rPr>
              <w:t>重庆市第四届农民工返乡创业大赛</w:t>
            </w:r>
          </w:p>
          <w:p>
            <w:pPr>
              <w:pStyle w:val="2"/>
              <w:ind w:firstLine="460" w:firstLineChars="200"/>
              <w:rPr>
                <w:rFonts w:ascii="宋体" w:hAnsi="宋体"/>
                <w:color w:val="auto"/>
                <w:szCs w:val="21"/>
              </w:rPr>
            </w:pPr>
            <w:r>
              <w:rPr>
                <w:rFonts w:hint="eastAsia" w:ascii="宋体" w:hAnsi="宋体"/>
                <w:color w:val="auto"/>
                <w:szCs w:val="21"/>
              </w:rPr>
              <w:t>验收内容：我司已按照合同要求完西部农民工返乡创业大赛活动策划、项目邀请和现场执行等各项工作，按照合同要求各项工作指标已完成，验收材料准备齐全、完整，符合验收要求，现申请项目验收。</w:t>
            </w:r>
          </w:p>
          <w:p>
            <w:pPr>
              <w:pStyle w:val="2"/>
              <w:ind w:firstLine="460" w:firstLineChars="200"/>
              <w:rPr>
                <w:rFonts w:ascii="宋体" w:hAnsi="宋体"/>
                <w:color w:val="auto"/>
                <w:szCs w:val="21"/>
              </w:rPr>
            </w:pPr>
            <w:r>
              <w:rPr>
                <w:rFonts w:hint="eastAsia" w:ascii="宋体" w:hAnsi="宋体"/>
                <w:color w:val="auto"/>
                <w:szCs w:val="21"/>
              </w:rPr>
              <w:t>确认：通过验收</w:t>
            </w:r>
          </w:p>
          <w:p>
            <w:pPr>
              <w:pStyle w:val="2"/>
              <w:ind w:firstLine="460" w:firstLineChars="200"/>
              <w:rPr>
                <w:rFonts w:ascii="宋体" w:hAnsi="宋体"/>
                <w:color w:val="auto"/>
                <w:szCs w:val="21"/>
              </w:rPr>
            </w:pPr>
            <w:r>
              <w:rPr>
                <w:rFonts w:hint="eastAsia" w:ascii="宋体" w:hAnsi="宋体"/>
                <w:color w:val="auto"/>
                <w:szCs w:val="21"/>
              </w:rPr>
              <w:t>确认人：</w:t>
            </w:r>
            <w:r>
              <w:rPr>
                <w:rFonts w:hint="eastAsia"/>
                <w:color w:val="auto"/>
              </w:rPr>
              <w:t>张光成</w:t>
            </w:r>
          </w:p>
          <w:p>
            <w:pPr>
              <w:pStyle w:val="2"/>
              <w:ind w:firstLine="460" w:firstLineChars="200"/>
              <w:rPr>
                <w:color w:val="auto"/>
              </w:rPr>
            </w:pPr>
            <w:r>
              <w:rPr>
                <w:rFonts w:hint="eastAsia" w:ascii="宋体" w:hAnsi="宋体"/>
                <w:color w:val="auto"/>
                <w:szCs w:val="21"/>
              </w:rPr>
              <w:t>确认时间：2021年9年6日。</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spacing w:line="400" w:lineRule="exact"/>
              <w:ind w:firstLine="210" w:firstLineChars="100"/>
              <w:rPr>
                <w:color w:val="auto"/>
                <w:szCs w:val="21"/>
              </w:rPr>
            </w:pPr>
            <w:r>
              <w:rPr>
                <w:rFonts w:hint="eastAsia"/>
                <w:color w:val="auto"/>
                <w:szCs w:val="21"/>
              </w:rPr>
              <w:t>查，依据《危险源和环境因素识别与评价管理制度》，根据不同的时态、状态识别了环境因素，通过对其发生的可能性、危害性等进行评价，会展会务部确定的重要环境因素有：1）潜在火灾；2）固废的排放。</w:t>
            </w:r>
          </w:p>
          <w:p>
            <w:pPr>
              <w:spacing w:line="400" w:lineRule="exact"/>
              <w:ind w:firstLine="210" w:firstLineChars="100"/>
              <w:rPr>
                <w:color w:val="auto"/>
                <w:szCs w:val="21"/>
              </w:rPr>
            </w:pPr>
            <w:r>
              <w:rPr>
                <w:rFonts w:hint="eastAsia"/>
                <w:color w:val="auto"/>
                <w:szCs w:val="21"/>
              </w:rPr>
              <w:t>现场查看，部门的主要工作为实现客户的需求及在</w:t>
            </w:r>
            <w:r>
              <w:rPr>
                <w:color w:val="auto"/>
                <w:sz w:val="20"/>
              </w:rPr>
              <w:t>会议展览服务</w:t>
            </w:r>
            <w:r>
              <w:rPr>
                <w:rFonts w:hint="eastAsia"/>
                <w:color w:val="auto"/>
                <w:szCs w:val="21"/>
              </w:rPr>
              <w:t>过程中有办公固废、辅料、包装箱等固废排放，部门的环境因素识别和重要环境因素基本到位。</w:t>
            </w:r>
          </w:p>
          <w:p>
            <w:pPr>
              <w:spacing w:line="400" w:lineRule="exact"/>
              <w:ind w:firstLine="210" w:firstLineChars="100"/>
              <w:rPr>
                <w:color w:val="auto"/>
                <w:szCs w:val="21"/>
              </w:rPr>
            </w:pP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color w:val="auto"/>
                <w:szCs w:val="21"/>
              </w:rPr>
            </w:pPr>
            <w:r>
              <w:rPr>
                <w:rFonts w:hint="eastAsia"/>
                <w:color w:val="auto"/>
                <w:szCs w:val="21"/>
              </w:rPr>
              <w:t>查，会展会务部经过辨识与评审形成了《危险源和环境因素识别与评价管理制度》，包括办公设备线路损坏漏电引发触电伤人、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rPr>
              <w:t>会展会务部采用打分法确定重大风险是：</w:t>
            </w:r>
            <w:r>
              <w:rPr>
                <w:rFonts w:hint="eastAsia" w:ascii="宋体" w:hAnsi="宋体" w:cs="宋体"/>
                <w:color w:val="auto"/>
                <w:szCs w:val="21"/>
              </w:rPr>
              <w:t>（1）线路短路、吸烟引起的火灾；（2）疲劳驾驶、超速、酒后驾车引起的交通事故。</w:t>
            </w:r>
          </w:p>
          <w:p>
            <w:pPr>
              <w:spacing w:line="400" w:lineRule="exact"/>
              <w:jc w:val="left"/>
              <w:rPr>
                <w:color w:val="auto"/>
                <w:szCs w:val="21"/>
              </w:rPr>
            </w:pPr>
            <w:r>
              <w:rPr>
                <w:rFonts w:hint="eastAsia"/>
                <w:color w:val="auto"/>
                <w:szCs w:val="21"/>
              </w:rPr>
              <w:t>危险源辨识基本充分、风险等级评价基本合理。</w:t>
            </w:r>
          </w:p>
          <w:p>
            <w:pPr>
              <w:spacing w:line="400" w:lineRule="exact"/>
              <w:rPr>
                <w:color w:val="auto"/>
                <w:szCs w:val="21"/>
              </w:rPr>
            </w:pP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ES8.1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查，会展会务部实施以下环境安全管理制度：《固体废弃物管理规定》《消防管理制度》、《安全检查制度》、《火灾事故应急救援预案》、《运行管理制度》等。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jc w:val="left"/>
              <w:rPr>
                <w:rFonts w:ascii="宋体" w:hAnsi="宋体" w:cs="宋体"/>
                <w:color w:val="auto"/>
                <w:szCs w:val="21"/>
              </w:rPr>
            </w:pPr>
            <w:r>
              <w:rPr>
                <w:rFonts w:hint="eastAsia" w:ascii="宋体" w:hAnsi="宋体" w:cs="宋体"/>
                <w:color w:val="auto"/>
                <w:szCs w:val="21"/>
              </w:rPr>
              <w:t>（1）线路短路、吸烟引起的火灾；（2）疲劳驾驶、超速、酒后驾车引起的交通事故。</w:t>
            </w:r>
          </w:p>
          <w:p>
            <w:pPr>
              <w:rPr>
                <w:rFonts w:ascii="宋体" w:hAnsi="宋体" w:cs="宋体"/>
                <w:color w:val="auto"/>
                <w:szCs w:val="21"/>
              </w:rPr>
            </w:pPr>
            <w:r>
              <w:rPr>
                <w:rFonts w:hint="eastAsia" w:ascii="宋体" w:hAnsi="宋体" w:cs="宋体"/>
                <w:color w:val="auto"/>
                <w:szCs w:val="21"/>
              </w:rPr>
              <w:t>查重要环境因素：</w:t>
            </w:r>
          </w:p>
          <w:p>
            <w:pPr>
              <w:numPr>
                <w:ilvl w:val="0"/>
                <w:numId w:val="8"/>
              </w:numPr>
              <w:ind w:firstLine="0"/>
              <w:rPr>
                <w:rFonts w:ascii="宋体" w:hAnsi="宋体" w:cs="宋体"/>
                <w:color w:val="auto"/>
                <w:szCs w:val="21"/>
              </w:rPr>
            </w:pPr>
            <w:r>
              <w:rPr>
                <w:rFonts w:hint="eastAsia" w:ascii="宋体" w:hAnsi="宋体" w:cs="宋体"/>
                <w:color w:val="auto"/>
                <w:szCs w:val="21"/>
              </w:rPr>
              <w:t>潜在火灾；</w:t>
            </w:r>
          </w:p>
          <w:p>
            <w:pPr>
              <w:numPr>
                <w:ilvl w:val="0"/>
                <w:numId w:val="8"/>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查会展会务部办公区域环境和安全实施情况；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查见会展会务部办公区有一般固废分装桶，现场有处理的记录。</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《应急准备和响应管理》、《火灾、爆炸应急方案》、《消防演习规程》等</w:t>
            </w:r>
          </w:p>
          <w:p>
            <w:pPr>
              <w:spacing w:line="360" w:lineRule="auto"/>
              <w:jc w:val="left"/>
              <w:rPr>
                <w:rFonts w:ascii="宋体" w:hAnsi="宋体" w:cs="宋体"/>
                <w:color w:val="auto"/>
                <w:szCs w:val="21"/>
              </w:rPr>
            </w:pPr>
            <w:r>
              <w:rPr>
                <w:rFonts w:hint="eastAsia" w:cs="宋体"/>
                <w:color w:val="auto"/>
                <w:szCs w:val="21"/>
              </w:rPr>
              <w:t>查见：消防演练实况记录：会展会务部相关人员</w:t>
            </w:r>
            <w:r>
              <w:rPr>
                <w:rFonts w:hint="eastAsia" w:ascii="宋体" w:hAnsi="宋体" w:cs="宋体"/>
                <w:color w:val="auto"/>
                <w:szCs w:val="21"/>
              </w:rPr>
              <w:t>参加了2021年4月6日在公司办公区由行政部组织的消防演练。</w:t>
            </w:r>
          </w:p>
          <w:p>
            <w:pPr>
              <w:spacing w:line="360" w:lineRule="auto"/>
              <w:ind w:firstLine="420" w:firstLineChars="200"/>
              <w:rPr>
                <w:rFonts w:ascii="宋体" w:hAns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查，现场对应，部门员工的安全逃生意识有明显的改善和较大提高。使员工掌握了安全逃生的方式和路径。同时使员工掌握了灭火器材的使用。消防器材完善、良好。</w:t>
            </w:r>
          </w:p>
        </w:tc>
        <w:tc>
          <w:tcPr>
            <w:tcW w:w="1585" w:type="dxa"/>
          </w:tcPr>
          <w:p>
            <w:pPr>
              <w:rPr>
                <w:color w:val="auto"/>
              </w:rPr>
            </w:pPr>
            <w:r>
              <w:rPr>
                <w:color w:val="auto"/>
              </w:rPr>
              <w:t>符合</w:t>
            </w:r>
          </w:p>
        </w:tc>
      </w:tr>
    </w:tbl>
    <w:p>
      <w:pPr>
        <w:pStyle w:val="9"/>
        <w:rPr>
          <w:color w:val="auto"/>
        </w:rPr>
      </w:pPr>
      <w:r>
        <w:rPr>
          <w:rFonts w:hint="eastAsia"/>
          <w:color w:val="auto"/>
        </w:rPr>
        <w:t>说明：不符合标注N</w:t>
      </w: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受审核部门：信息技术部   </w:t>
            </w:r>
            <w:r>
              <w:rPr>
                <w:rFonts w:hint="eastAsia"/>
                <w:color w:val="auto"/>
                <w:sz w:val="24"/>
                <w:szCs w:val="24"/>
                <w:lang w:val="en-US" w:eastAsia="zh-CN"/>
              </w:rPr>
              <w:t xml:space="preserve">    </w:t>
            </w:r>
            <w:r>
              <w:rPr>
                <w:rFonts w:hint="eastAsia"/>
                <w:color w:val="auto"/>
                <w:sz w:val="24"/>
                <w:szCs w:val="24"/>
              </w:rPr>
              <w:t>主管领导：绍莉    陪同人员：陈思雨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 xml:space="preserve">审核员:张心   </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w:t>
            </w:r>
            <w:r>
              <w:rPr>
                <w:rFonts w:hint="eastAsia"/>
                <w:color w:val="auto"/>
                <w:sz w:val="24"/>
                <w:szCs w:val="24"/>
              </w:rPr>
              <w:t>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olor w:val="auto"/>
                <w:szCs w:val="21"/>
              </w:rPr>
            </w:pPr>
            <w:r>
              <w:rPr>
                <w:rFonts w:hint="eastAsia" w:ascii="宋体"/>
                <w:color w:val="auto"/>
                <w:szCs w:val="21"/>
              </w:rPr>
              <w:t>查，信息技术部的岗位职责和权限如下：</w:t>
            </w:r>
          </w:p>
          <w:p>
            <w:pPr>
              <w:spacing w:line="440" w:lineRule="exact"/>
              <w:ind w:firstLine="504"/>
              <w:rPr>
                <w:rFonts w:ascii="宋体" w:hAnsi="宋体" w:cs="Arial"/>
                <w:color w:val="auto"/>
                <w:szCs w:val="21"/>
              </w:rPr>
            </w:pPr>
            <w:r>
              <w:rPr>
                <w:rFonts w:hint="eastAsia"/>
                <w:color w:val="auto"/>
                <w:szCs w:val="21"/>
              </w:rPr>
              <w:t xml:space="preserve">a) </w:t>
            </w:r>
            <w:r>
              <w:rPr>
                <w:rFonts w:hint="eastAsia" w:ascii="宋体" w:hAnsi="宋体" w:cs="Arial"/>
                <w:color w:val="auto"/>
                <w:szCs w:val="21"/>
              </w:rPr>
              <w:t>负责公司技术开发的技术支持，对研发过程中的问题进行解决。</w:t>
            </w:r>
          </w:p>
          <w:p>
            <w:pPr>
              <w:spacing w:line="440" w:lineRule="exact"/>
              <w:ind w:firstLine="504"/>
              <w:rPr>
                <w:color w:val="auto"/>
                <w:szCs w:val="21"/>
              </w:rPr>
            </w:pPr>
            <w:r>
              <w:rPr>
                <w:rFonts w:hint="eastAsia"/>
                <w:color w:val="auto"/>
                <w:szCs w:val="21"/>
              </w:rPr>
              <w:t>b) 负责公司软件的开发整个过程。</w:t>
            </w:r>
          </w:p>
          <w:p>
            <w:pPr>
              <w:spacing w:line="440" w:lineRule="exact"/>
              <w:ind w:firstLine="504"/>
              <w:rPr>
                <w:color w:val="auto"/>
                <w:szCs w:val="21"/>
              </w:rPr>
            </w:pPr>
            <w:r>
              <w:rPr>
                <w:rFonts w:hint="eastAsia"/>
                <w:color w:val="auto"/>
                <w:szCs w:val="21"/>
              </w:rPr>
              <w:t>c) 负责对技术问题处理时提供技术支持。</w:t>
            </w:r>
          </w:p>
          <w:p>
            <w:pPr>
              <w:spacing w:line="440" w:lineRule="exact"/>
              <w:ind w:firstLine="504"/>
              <w:rPr>
                <w:color w:val="auto"/>
                <w:szCs w:val="21"/>
              </w:rPr>
            </w:pPr>
            <w:r>
              <w:rPr>
                <w:rFonts w:hint="eastAsia"/>
                <w:color w:val="auto"/>
                <w:szCs w:val="21"/>
              </w:rPr>
              <w:t>d) 负责市场发展趋势的研究，新开发的项目方案的编写及工作组织。</w:t>
            </w:r>
          </w:p>
          <w:p>
            <w:pPr>
              <w:spacing w:line="440" w:lineRule="exact"/>
              <w:ind w:firstLine="504"/>
              <w:rPr>
                <w:color w:val="auto"/>
                <w:szCs w:val="21"/>
              </w:rPr>
            </w:pPr>
            <w:r>
              <w:rPr>
                <w:rFonts w:hint="eastAsia"/>
                <w:color w:val="auto"/>
                <w:szCs w:val="21"/>
              </w:rPr>
              <w:t>e)负责按照相应的技术规程和作业指导书要求进行技术开发实施；</w:t>
            </w:r>
          </w:p>
          <w:p>
            <w:pPr>
              <w:spacing w:line="440" w:lineRule="exact"/>
              <w:ind w:firstLine="504"/>
              <w:rPr>
                <w:color w:val="auto"/>
                <w:szCs w:val="21"/>
              </w:rPr>
            </w:pPr>
            <w:r>
              <w:rPr>
                <w:rFonts w:hint="eastAsia"/>
                <w:color w:val="auto"/>
                <w:szCs w:val="21"/>
              </w:rPr>
              <w:t>f)负责对技术开发过程中的质量实施控制</w:t>
            </w:r>
          </w:p>
          <w:p>
            <w:pPr>
              <w:spacing w:line="440" w:lineRule="exact"/>
              <w:ind w:firstLine="504"/>
              <w:rPr>
                <w:rFonts w:ascii="宋体" w:hAnsi="宋体"/>
                <w:color w:val="auto"/>
                <w:szCs w:val="21"/>
              </w:rPr>
            </w:pPr>
            <w:r>
              <w:rPr>
                <w:rFonts w:hint="eastAsia" w:ascii="宋体" w:hAnsi="宋体"/>
                <w:color w:val="auto"/>
                <w:szCs w:val="21"/>
              </w:rPr>
              <w:t>………</w:t>
            </w:r>
          </w:p>
          <w:p>
            <w:pPr>
              <w:widowControl/>
              <w:jc w:val="left"/>
              <w:rPr>
                <w:rFonts w:ascii="宋体" w:hAnsi="宋体"/>
                <w:color w:val="auto"/>
                <w:szCs w:val="21"/>
              </w:rPr>
            </w:pPr>
            <w:r>
              <w:rPr>
                <w:rFonts w:hint="eastAsia" w:ascii="宋体"/>
                <w:color w:val="auto"/>
                <w:szCs w:val="21"/>
              </w:rPr>
              <w:t>信息技术部负责人对部门职责清楚。</w:t>
            </w:r>
          </w:p>
        </w:tc>
        <w:tc>
          <w:tcPr>
            <w:tcW w:w="1585" w:type="dxa"/>
          </w:tcPr>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40" w:lineRule="exact"/>
              <w:ind w:firstLine="504"/>
              <w:rPr>
                <w:color w:val="auto"/>
                <w:szCs w:val="21"/>
              </w:rPr>
            </w:pPr>
            <w:r>
              <w:rPr>
                <w:rFonts w:hint="eastAsia"/>
                <w:color w:val="auto"/>
                <w:szCs w:val="21"/>
              </w:rPr>
              <w:t>查信息技术部的质量目标为：</w:t>
            </w:r>
          </w:p>
          <w:p>
            <w:pPr>
              <w:spacing w:line="440" w:lineRule="exact"/>
              <w:ind w:firstLine="504"/>
              <w:rPr>
                <w:color w:val="auto"/>
                <w:szCs w:val="21"/>
              </w:rPr>
            </w:pPr>
            <w:r>
              <w:rPr>
                <w:rFonts w:hint="eastAsia"/>
                <w:color w:val="auto"/>
                <w:szCs w:val="21"/>
              </w:rPr>
              <w:t>质量目标：技术开发及时率≥95%</w:t>
            </w:r>
          </w:p>
          <w:p>
            <w:pPr>
              <w:spacing w:line="440" w:lineRule="exact"/>
              <w:ind w:firstLine="504"/>
              <w:rPr>
                <w:color w:val="auto"/>
                <w:szCs w:val="21"/>
              </w:rPr>
            </w:pPr>
            <w:r>
              <w:rPr>
                <w:rFonts w:hint="eastAsia"/>
                <w:color w:val="auto"/>
                <w:szCs w:val="21"/>
              </w:rPr>
              <w:t>查：202</w:t>
            </w:r>
            <w:r>
              <w:rPr>
                <w:rFonts w:hint="eastAsia"/>
                <w:color w:val="auto"/>
                <w:szCs w:val="21"/>
                <w:lang w:val="en-US" w:eastAsia="zh-CN"/>
              </w:rPr>
              <w:t>1</w:t>
            </w:r>
            <w:r>
              <w:rPr>
                <w:rFonts w:hint="eastAsia"/>
                <w:color w:val="auto"/>
                <w:szCs w:val="21"/>
              </w:rPr>
              <w:t>年1月-202</w:t>
            </w:r>
            <w:r>
              <w:rPr>
                <w:rFonts w:hint="eastAsia"/>
                <w:color w:val="auto"/>
                <w:szCs w:val="21"/>
                <w:lang w:val="en-US" w:eastAsia="zh-CN"/>
              </w:rPr>
              <w:t>1</w:t>
            </w:r>
            <w:r>
              <w:rPr>
                <w:rFonts w:hint="eastAsia"/>
                <w:color w:val="auto"/>
                <w:szCs w:val="21"/>
              </w:rPr>
              <w:t>年1</w:t>
            </w:r>
            <w:r>
              <w:rPr>
                <w:rFonts w:hint="eastAsia"/>
                <w:color w:val="auto"/>
                <w:szCs w:val="21"/>
                <w:lang w:val="en-US" w:eastAsia="zh-CN"/>
              </w:rPr>
              <w:t>0</w:t>
            </w:r>
            <w:r>
              <w:rPr>
                <w:rFonts w:hint="eastAsia"/>
                <w:color w:val="auto"/>
                <w:szCs w:val="21"/>
              </w:rPr>
              <w:t>月信息技术部目标完成情况：</w:t>
            </w:r>
          </w:p>
          <w:p>
            <w:pPr>
              <w:spacing w:line="440" w:lineRule="exact"/>
              <w:ind w:firstLine="504"/>
              <w:rPr>
                <w:color w:val="auto"/>
                <w:szCs w:val="21"/>
              </w:rPr>
            </w:pPr>
            <w:r>
              <w:rPr>
                <w:rFonts w:hint="eastAsia"/>
                <w:color w:val="auto"/>
                <w:szCs w:val="21"/>
              </w:rPr>
              <w:t>技术开发及时率</w:t>
            </w:r>
            <w:r>
              <w:rPr>
                <w:rFonts w:hint="eastAsia"/>
                <w:color w:val="auto"/>
                <w:szCs w:val="21"/>
                <w:lang w:val="en-US" w:eastAsia="zh-CN"/>
              </w:rPr>
              <w:t>97</w:t>
            </w:r>
            <w:r>
              <w:rPr>
                <w:rFonts w:hint="eastAsia"/>
                <w:color w:val="auto"/>
                <w:szCs w:val="21"/>
              </w:rPr>
              <w:t>%</w:t>
            </w:r>
          </w:p>
          <w:p>
            <w:pPr>
              <w:spacing w:line="440" w:lineRule="exact"/>
              <w:ind w:firstLine="504"/>
              <w:rPr>
                <w:rFonts w:hint="eastAsia"/>
                <w:color w:val="auto"/>
                <w:szCs w:val="21"/>
              </w:rPr>
            </w:pPr>
            <w:r>
              <w:rPr>
                <w:rFonts w:hint="eastAsia"/>
                <w:color w:val="auto"/>
                <w:szCs w:val="21"/>
                <w:lang w:eastAsia="zh-CN"/>
              </w:rPr>
              <w:t>部门目标考核达到既定</w:t>
            </w:r>
            <w:r>
              <w:rPr>
                <w:rFonts w:hint="eastAsia"/>
                <w:color w:val="auto"/>
                <w:szCs w:val="21"/>
              </w:rPr>
              <w:t>要求。</w:t>
            </w:r>
          </w:p>
          <w:p>
            <w:pPr>
              <w:spacing w:line="440" w:lineRule="exact"/>
              <w:ind w:firstLine="504"/>
              <w:rPr>
                <w:rFonts w:ascii="宋体" w:hAnsi="宋体"/>
                <w:color w:val="auto"/>
                <w:szCs w:val="21"/>
              </w:rPr>
            </w:pPr>
            <w:r>
              <w:rPr>
                <w:rFonts w:hint="eastAsia"/>
                <w:color w:val="auto"/>
                <w:szCs w:val="21"/>
              </w:rPr>
              <w:t>查，公司编制了环境安全目标管理实施方案：制定、执行程序或作业文件；加强监测和测量；培训与教育；应急响应。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1、经了解组织的建筑设施：</w:t>
            </w:r>
          </w:p>
          <w:p>
            <w:pPr>
              <w:spacing w:line="360" w:lineRule="auto"/>
              <w:rPr>
                <w:rFonts w:hint="eastAsia" w:ascii="宋体" w:hAnsi="宋体" w:cs="宋体"/>
                <w:color w:val="auto"/>
                <w:szCs w:val="21"/>
              </w:rPr>
            </w:pPr>
            <w:r>
              <w:rPr>
                <w:rFonts w:hint="eastAsia" w:ascii="宋体" w:hAnsi="宋体" w:cs="宋体"/>
                <w:color w:val="auto"/>
                <w:szCs w:val="21"/>
              </w:rPr>
              <w:t>——公司位于人力资源产业园，有用于软件设计开发、劳务派遣及会议及展览服务的办公用房，面积约</w:t>
            </w:r>
            <w:r>
              <w:rPr>
                <w:rFonts w:hint="eastAsia" w:ascii="宋体" w:hAnsi="宋体" w:cs="宋体"/>
                <w:color w:val="auto"/>
                <w:szCs w:val="21"/>
                <w:lang w:val="en-US" w:eastAsia="zh-CN"/>
              </w:rPr>
              <w:t>1000</w:t>
            </w:r>
            <w:r>
              <w:rPr>
                <w:rFonts w:hint="eastAsia" w:ascii="宋体" w:hAnsi="宋体" w:cs="宋体"/>
                <w:color w:val="auto"/>
                <w:szCs w:val="21"/>
              </w:rPr>
              <w:t>平方米。</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2、查《设备管理台账》主要设备包括：电脑、服务器、办公</w:t>
            </w:r>
            <w:r>
              <w:rPr>
                <w:rFonts w:hint="eastAsia" w:ascii="宋体" w:hAnsi="宋体" w:cs="宋体"/>
                <w:color w:val="auto"/>
                <w:szCs w:val="21"/>
                <w:lang w:eastAsia="zh-CN"/>
              </w:rPr>
              <w:t>耗材、打印机</w:t>
            </w:r>
            <w:r>
              <w:rPr>
                <w:rFonts w:hint="eastAsia" w:ascii="宋体" w:hAnsi="宋体" w:cs="宋体"/>
                <w:color w:val="auto"/>
                <w:szCs w:val="21"/>
              </w:rPr>
              <w:t>等办公设施</w:t>
            </w:r>
            <w:r>
              <w:rPr>
                <w:rFonts w:hint="eastAsia" w:ascii="宋体" w:hAnsi="宋体" w:cs="宋体"/>
                <w:color w:val="auto"/>
                <w:szCs w:val="21"/>
                <w:lang w:eastAsia="zh-CN"/>
              </w:rPr>
              <w:t>设备</w:t>
            </w:r>
            <w:r>
              <w:rPr>
                <w:rFonts w:hint="eastAsia" w:ascii="宋体" w:hAnsi="宋体" w:cs="宋体"/>
                <w:color w:val="auto"/>
                <w:szCs w:val="21"/>
              </w:rPr>
              <w:t>，可以满足计算机网络科技领域内的技术开发，会议及展览服务，劳务派遣</w:t>
            </w:r>
            <w:r>
              <w:rPr>
                <w:rFonts w:hint="eastAsia" w:ascii="宋体" w:hAnsi="宋体" w:cs="宋体"/>
                <w:color w:val="auto"/>
                <w:szCs w:val="21"/>
                <w:lang w:eastAsia="zh-CN"/>
              </w:rPr>
              <w:t>的</w:t>
            </w:r>
            <w:r>
              <w:rPr>
                <w:rFonts w:hint="eastAsia" w:ascii="宋体" w:hAnsi="宋体" w:cs="宋体"/>
                <w:color w:val="auto"/>
                <w:szCs w:val="21"/>
              </w:rPr>
              <w:t>需要。</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经查，办公设施采取定期日常</w:t>
            </w:r>
            <w:r>
              <w:rPr>
                <w:rFonts w:hint="eastAsia" w:ascii="宋体" w:hAnsi="宋体" w:cs="宋体"/>
                <w:color w:val="auto"/>
                <w:szCs w:val="21"/>
                <w:lang w:eastAsia="zh-CN"/>
              </w:rPr>
              <w:t>清洁</w:t>
            </w:r>
            <w:r>
              <w:rPr>
                <w:rFonts w:hint="eastAsia" w:ascii="宋体" w:hAnsi="宋体" w:cs="宋体"/>
                <w:color w:val="auto"/>
                <w:szCs w:val="21"/>
              </w:rPr>
              <w:t>维护的方式进行，出现异常情况由厂家</w:t>
            </w:r>
            <w:r>
              <w:rPr>
                <w:rFonts w:hint="eastAsia" w:ascii="宋体" w:hAnsi="宋体" w:cs="宋体"/>
                <w:color w:val="auto"/>
                <w:szCs w:val="21"/>
                <w:lang w:eastAsia="zh-CN"/>
              </w:rPr>
              <w:t>或供应商进行</w:t>
            </w:r>
            <w:r>
              <w:rPr>
                <w:rFonts w:hint="eastAsia" w:ascii="宋体" w:hAnsi="宋体" w:cs="宋体"/>
                <w:color w:val="auto"/>
                <w:szCs w:val="21"/>
              </w:rPr>
              <w:t>维修。现场查看设备、设施完好。</w:t>
            </w:r>
            <w:r>
              <w:rPr>
                <w:rFonts w:hint="eastAsia" w:ascii="宋体" w:hAnsi="宋体" w:cs="宋体"/>
                <w:color w:val="auto"/>
                <w:szCs w:val="21"/>
                <w:lang w:eastAsia="zh-CN"/>
              </w:rPr>
              <w:t>查见</w:t>
            </w:r>
            <w:r>
              <w:rPr>
                <w:rFonts w:hint="eastAsia" w:ascii="宋体" w:hAnsi="宋体" w:cs="宋体"/>
                <w:color w:val="auto"/>
                <w:szCs w:val="21"/>
                <w:lang w:val="en-US" w:eastAsia="zh-CN"/>
              </w:rPr>
              <w:t>2021年</w:t>
            </w:r>
            <w:r>
              <w:rPr>
                <w:rFonts w:hint="eastAsia" w:ascii="宋体" w:hAnsi="宋体" w:cs="宋体"/>
                <w:color w:val="auto"/>
                <w:szCs w:val="21"/>
                <w:lang w:eastAsia="zh-CN"/>
              </w:rPr>
              <w:t>设备维护记录需求表</w:t>
            </w:r>
          </w:p>
          <w:p>
            <w:pPr>
              <w:pStyle w:val="2"/>
              <w:rPr>
                <w:rFonts w:hint="eastAsia" w:eastAsia="宋体"/>
                <w:color w:val="auto"/>
                <w:lang w:eastAsia="zh-CN"/>
              </w:rPr>
            </w:pPr>
            <w:r>
              <w:rPr>
                <w:rFonts w:hint="eastAsia" w:eastAsia="宋体"/>
                <w:color w:val="auto"/>
                <w:lang w:eastAsia="zh-CN"/>
              </w:rPr>
              <w:drawing>
                <wp:inline distT="0" distB="0" distL="114300" distR="114300">
                  <wp:extent cx="2155190" cy="1864360"/>
                  <wp:effectExtent l="0" t="0" r="3810" b="2540"/>
                  <wp:docPr id="4" name="图片 4" descr="56b17dd5612ee7b4b480ab630f5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b17dd5612ee7b4b480ab630f54639"/>
                          <pic:cNvPicPr>
                            <a:picLocks noChangeAspect="1"/>
                          </pic:cNvPicPr>
                        </pic:nvPicPr>
                        <pic:blipFill>
                          <a:blip r:embed="rId6"/>
                          <a:stretch>
                            <a:fillRect/>
                          </a:stretch>
                        </pic:blipFill>
                        <pic:spPr>
                          <a:xfrm>
                            <a:off x="0" y="0"/>
                            <a:ext cx="2155190" cy="1864360"/>
                          </a:xfrm>
                          <a:prstGeom prst="rect">
                            <a:avLst/>
                          </a:prstGeom>
                        </pic:spPr>
                      </pic:pic>
                    </a:graphicData>
                  </a:graphic>
                </wp:inline>
              </w:drawing>
            </w:r>
          </w:p>
          <w:p>
            <w:pPr>
              <w:spacing w:line="360" w:lineRule="auto"/>
              <w:rPr>
                <w:rFonts w:hint="eastAsia" w:ascii="宋体" w:hAnsi="宋体" w:cs="宋体"/>
                <w:color w:val="auto"/>
                <w:szCs w:val="21"/>
              </w:rPr>
            </w:pPr>
            <w:r>
              <w:rPr>
                <w:rFonts w:hint="eastAsia" w:ascii="宋体" w:hAnsi="宋体" w:cs="宋体"/>
                <w:color w:val="auto"/>
                <w:szCs w:val="21"/>
              </w:rPr>
              <w:t>4、特种设备：无。</w:t>
            </w:r>
          </w:p>
          <w:p>
            <w:pPr>
              <w:spacing w:line="360" w:lineRule="auto"/>
              <w:jc w:val="left"/>
              <w:rPr>
                <w:rFonts w:ascii="宋体" w:hAnsi="宋体" w:cs="宋体"/>
                <w:color w:val="auto"/>
                <w:szCs w:val="21"/>
              </w:rPr>
            </w:pPr>
            <w:r>
              <w:rPr>
                <w:rFonts w:hint="eastAsia" w:ascii="宋体" w:hAnsi="宋体" w:cs="宋体"/>
                <w:color w:val="auto"/>
                <w:szCs w:val="21"/>
              </w:rPr>
              <w:t>5、支持性服务，</w:t>
            </w:r>
            <w:r>
              <w:rPr>
                <w:rFonts w:hint="eastAsia" w:ascii="宋体" w:hAnsi="宋体" w:cs="宋体"/>
                <w:color w:val="auto"/>
                <w:szCs w:val="21"/>
                <w:lang w:eastAsia="zh-CN"/>
              </w:rPr>
              <w:t>组织有</w:t>
            </w:r>
            <w:r>
              <w:rPr>
                <w:rFonts w:hint="eastAsia" w:ascii="宋体" w:hAnsi="宋体" w:cs="宋体"/>
                <w:color w:val="auto"/>
                <w:szCs w:val="21"/>
                <w:lang w:val="en-US" w:eastAsia="zh-CN"/>
              </w:rPr>
              <w:t>5辆</w:t>
            </w:r>
            <w:r>
              <w:rPr>
                <w:rFonts w:hint="eastAsia" w:ascii="宋体" w:hAnsi="宋体" w:cs="宋体"/>
                <w:color w:val="auto"/>
                <w:szCs w:val="21"/>
                <w:lang w:eastAsia="zh-CN"/>
              </w:rPr>
              <w:t>车辆，能满足</w:t>
            </w:r>
            <w:r>
              <w:rPr>
                <w:rFonts w:hint="eastAsia" w:ascii="宋体" w:hAnsi="宋体" w:cs="宋体"/>
                <w:color w:val="auto"/>
                <w:szCs w:val="21"/>
              </w:rPr>
              <w:t>会展服务及平时的业务联系</w:t>
            </w:r>
            <w:r>
              <w:rPr>
                <w:rFonts w:hint="eastAsia" w:ascii="宋体" w:hAnsi="宋体" w:cs="宋体"/>
                <w:color w:val="auto"/>
                <w:szCs w:val="21"/>
                <w:lang w:eastAsia="zh-CN"/>
              </w:rPr>
              <w:t>的需要</w:t>
            </w: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 xml:space="preserve">   目前该公司基础设施符合要求，基本能满足公司运营的要求。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监视和测量资源</w:t>
            </w:r>
          </w:p>
        </w:tc>
        <w:tc>
          <w:tcPr>
            <w:tcW w:w="960" w:type="dxa"/>
          </w:tcPr>
          <w:p>
            <w:pPr>
              <w:rPr>
                <w:rFonts w:ascii="宋体" w:hAnsi="宋体" w:cs="新宋体"/>
                <w:color w:val="auto"/>
                <w:szCs w:val="21"/>
              </w:rPr>
            </w:pPr>
            <w:r>
              <w:rPr>
                <w:rFonts w:hint="eastAsia" w:ascii="宋体" w:hAnsi="宋体" w:cs="宋体"/>
                <w:color w:val="auto"/>
                <w:szCs w:val="21"/>
              </w:rPr>
              <w:t>Q7.1.5</w:t>
            </w:r>
          </w:p>
        </w:tc>
        <w:tc>
          <w:tcPr>
            <w:tcW w:w="10004" w:type="dxa"/>
          </w:tcPr>
          <w:p>
            <w:pPr>
              <w:spacing w:line="360" w:lineRule="auto"/>
              <w:ind w:firstLine="420" w:firstLineChars="200"/>
              <w:jc w:val="left"/>
              <w:rPr>
                <w:rFonts w:hint="eastAsia"/>
                <w:color w:val="auto"/>
                <w:szCs w:val="22"/>
              </w:rPr>
            </w:pPr>
            <w:r>
              <w:rPr>
                <w:rFonts w:hint="eastAsia"/>
                <w:color w:val="auto"/>
                <w:szCs w:val="22"/>
              </w:rPr>
              <w:t>信息技术部均按策划的要求配置了相应的检测软件，主要为测试软件及测试平台，包括：系统：CentOS操作系统，macos操作系统和windows操作系统，编辑器：Editplus，浏览器：谷歌及火狐浏览器，辅助工具：浏览器自带的网页审查工具；测试软件：Jmeter等，均采用自己确认的方式进行控制。</w:t>
            </w:r>
          </w:p>
          <w:p>
            <w:pPr>
              <w:spacing w:line="360" w:lineRule="auto"/>
              <w:ind w:firstLine="420" w:firstLineChars="200"/>
              <w:jc w:val="left"/>
              <w:rPr>
                <w:color w:val="auto"/>
                <w:szCs w:val="22"/>
              </w:rPr>
            </w:pPr>
            <w:r>
              <w:rPr>
                <w:rFonts w:hint="eastAsia"/>
                <w:color w:val="auto"/>
                <w:szCs w:val="22"/>
              </w:rPr>
              <w:t>会议展览服务主要针对在会场的布置情况进行</w:t>
            </w:r>
            <w:r>
              <w:rPr>
                <w:rFonts w:hint="eastAsia"/>
                <w:color w:val="auto"/>
                <w:szCs w:val="22"/>
                <w:lang w:eastAsia="zh-CN"/>
              </w:rPr>
              <w:t>检查</w:t>
            </w:r>
            <w:r>
              <w:rPr>
                <w:rFonts w:hint="eastAsia"/>
                <w:color w:val="auto"/>
                <w:szCs w:val="22"/>
              </w:rPr>
              <w:t>，依据客户的要求人为评判，不需要使用到硬件的监视测量设备。</w:t>
            </w:r>
          </w:p>
          <w:p>
            <w:pPr>
              <w:spacing w:line="360" w:lineRule="auto"/>
              <w:ind w:firstLine="420" w:firstLineChars="200"/>
              <w:jc w:val="left"/>
              <w:rPr>
                <w:color w:val="auto"/>
              </w:rPr>
            </w:pPr>
            <w:r>
              <w:rPr>
                <w:rFonts w:hint="eastAsia"/>
                <w:color w:val="auto"/>
                <w:szCs w:val="22"/>
              </w:rPr>
              <w:t>劳务派遣服务：因组织的经营业务特性，其对服务质量监控采取人为检查和考评的方式进行，暂不涉及检测设备。</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运行策划和控制</w:t>
            </w:r>
          </w:p>
        </w:tc>
        <w:tc>
          <w:tcPr>
            <w:tcW w:w="960" w:type="dxa"/>
          </w:tcPr>
          <w:p>
            <w:pPr>
              <w:spacing w:line="360" w:lineRule="auto"/>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Q8.1</w:t>
            </w:r>
          </w:p>
        </w:tc>
        <w:tc>
          <w:tcPr>
            <w:tcW w:w="10004" w:type="dxa"/>
          </w:tcPr>
          <w:p>
            <w:pPr>
              <w:tabs>
                <w:tab w:val="left" w:pos="5820"/>
              </w:tabs>
              <w:rPr>
                <w:rFonts w:ascii="宋体" w:hAnsi="宋体"/>
                <w:color w:val="auto"/>
                <w:szCs w:val="21"/>
              </w:rPr>
            </w:pPr>
            <w:r>
              <w:rPr>
                <w:rFonts w:hint="eastAsia" w:ascii="宋体" w:hAnsi="宋体"/>
                <w:color w:val="auto"/>
                <w:szCs w:val="21"/>
              </w:rPr>
              <w:t>公司主要产品及服务：计算机网络科技领域内的技术开发，会议及展览服务，劳务派遣。</w:t>
            </w:r>
          </w:p>
          <w:p>
            <w:pPr>
              <w:tabs>
                <w:tab w:val="left" w:pos="5820"/>
              </w:tabs>
              <w:rPr>
                <w:rFonts w:ascii="宋体" w:hAnsi="宋体"/>
                <w:color w:val="auto"/>
                <w:szCs w:val="21"/>
              </w:rPr>
            </w:pPr>
            <w:r>
              <w:rPr>
                <w:rFonts w:hint="eastAsia" w:ascii="宋体" w:hAnsi="宋体"/>
                <w:color w:val="auto"/>
                <w:szCs w:val="21"/>
              </w:rPr>
              <w:t>公司产品执行标准：GB/T 13702-1992 计算机软件分类与代</w:t>
            </w:r>
            <w:r>
              <w:rPr>
                <w:rFonts w:ascii="宋体" w:hAnsi="宋体"/>
                <w:color w:val="auto"/>
                <w:szCs w:val="21"/>
              </w:rPr>
              <w:t xml:space="preserve">码. </w:t>
            </w:r>
            <w:r>
              <w:rPr>
                <w:rFonts w:ascii="宋体" w:hAnsi="宋体"/>
                <w:color w:val="auto"/>
                <w:szCs w:val="21"/>
              </w:rPr>
              <w:br w:type="textWrapping"/>
            </w:r>
            <w:r>
              <w:rPr>
                <w:rFonts w:hint="eastAsia" w:ascii="宋体" w:hAnsi="宋体"/>
                <w:color w:val="auto"/>
                <w:szCs w:val="21"/>
              </w:rPr>
              <w:t>GB</w:t>
            </w:r>
            <w:r>
              <w:rPr>
                <w:rFonts w:ascii="宋体" w:hAnsi="宋体"/>
                <w:color w:val="auto"/>
                <w:szCs w:val="21"/>
              </w:rPr>
              <w:t>/</w:t>
            </w:r>
            <w:r>
              <w:rPr>
                <w:rFonts w:hint="eastAsia" w:ascii="宋体" w:hAnsi="宋体"/>
                <w:color w:val="auto"/>
                <w:szCs w:val="21"/>
              </w:rPr>
              <w:t>T</w:t>
            </w:r>
            <w:r>
              <w:rPr>
                <w:rFonts w:ascii="宋体" w:hAnsi="宋体"/>
                <w:color w:val="auto"/>
                <w:szCs w:val="21"/>
              </w:rPr>
              <w:t xml:space="preserve"> </w:t>
            </w:r>
            <w:r>
              <w:rPr>
                <w:rFonts w:hint="eastAsia" w:ascii="宋体" w:hAnsi="宋体"/>
                <w:color w:val="auto"/>
                <w:szCs w:val="21"/>
              </w:rPr>
              <w:t>28452-2012 信息安全技术 应用软件系统通用安全技术要求</w:t>
            </w:r>
          </w:p>
          <w:p>
            <w:pPr>
              <w:tabs>
                <w:tab w:val="left" w:pos="5820"/>
              </w:tabs>
              <w:rPr>
                <w:rFonts w:ascii="宋体" w:hAnsi="宋体"/>
                <w:color w:val="auto"/>
                <w:szCs w:val="21"/>
              </w:rPr>
            </w:pPr>
            <w:r>
              <w:rPr>
                <w:rFonts w:hint="eastAsia" w:ascii="宋体" w:hAnsi="宋体"/>
                <w:color w:val="auto"/>
                <w:szCs w:val="21"/>
              </w:rPr>
              <w:t xml:space="preserve">GB/T 12505-1990计算机软件配置管理计划规范 </w:t>
            </w:r>
            <w:r>
              <w:rPr>
                <w:rFonts w:hint="eastAsia" w:ascii="宋体" w:hAnsi="宋体"/>
                <w:color w:val="auto"/>
                <w:szCs w:val="21"/>
              </w:rPr>
              <w:br w:type="textWrapping"/>
            </w:r>
            <w:r>
              <w:rPr>
                <w:rFonts w:hint="eastAsia" w:ascii="宋体" w:hAnsi="宋体"/>
                <w:color w:val="auto"/>
                <w:szCs w:val="21"/>
              </w:rPr>
              <w:t xml:space="preserve">GB/T 12504-1990计算机软件质量保证计划规范 </w:t>
            </w:r>
            <w:r>
              <w:rPr>
                <w:rFonts w:hint="eastAsia" w:ascii="宋体" w:hAnsi="宋体"/>
                <w:color w:val="auto"/>
                <w:szCs w:val="21"/>
              </w:rPr>
              <w:br w:type="textWrapping"/>
            </w:r>
            <w:r>
              <w:rPr>
                <w:rFonts w:hint="eastAsia" w:ascii="宋体" w:hAnsi="宋体"/>
                <w:color w:val="auto"/>
                <w:szCs w:val="21"/>
              </w:rPr>
              <w:t xml:space="preserve">GB/T 9386-1988 计算机软件测试文件编制规范 </w:t>
            </w:r>
          </w:p>
          <w:p>
            <w:pPr>
              <w:tabs>
                <w:tab w:val="left" w:pos="5820"/>
              </w:tabs>
              <w:rPr>
                <w:rFonts w:ascii="宋体" w:hAnsi="宋体"/>
                <w:color w:val="auto"/>
                <w:szCs w:val="21"/>
              </w:rPr>
            </w:pPr>
            <w:r>
              <w:rPr>
                <w:rFonts w:hint="eastAsia" w:ascii="宋体" w:hAnsi="宋体"/>
                <w:color w:val="auto"/>
                <w:szCs w:val="21"/>
              </w:rPr>
              <w:t>GB/T 15532-2008计算机软件测试规范</w:t>
            </w:r>
            <w:r>
              <w:rPr>
                <w:rFonts w:hint="eastAsia" w:ascii="宋体" w:hAnsi="宋体"/>
                <w:color w:val="auto"/>
                <w:szCs w:val="21"/>
              </w:rPr>
              <w:br w:type="textWrapping"/>
            </w:r>
            <w:r>
              <w:rPr>
                <w:rFonts w:hint="eastAsia" w:ascii="宋体" w:hAnsi="宋体"/>
                <w:color w:val="auto"/>
                <w:szCs w:val="21"/>
              </w:rPr>
              <w:t xml:space="preserve">GB/T 9385-1988 计算机软件需求说明编制指南 </w:t>
            </w:r>
            <w:r>
              <w:rPr>
                <w:rFonts w:hint="eastAsia" w:ascii="宋体" w:hAnsi="宋体"/>
                <w:color w:val="auto"/>
                <w:szCs w:val="21"/>
              </w:rPr>
              <w:br w:type="textWrapping"/>
            </w:r>
            <w:r>
              <w:rPr>
                <w:rFonts w:hint="eastAsia" w:ascii="宋体" w:hAnsi="宋体"/>
                <w:color w:val="auto"/>
                <w:szCs w:val="21"/>
              </w:rPr>
              <w:t>中华人民共和国劳动合同法、中华人民共和国劳动法、劳务派遣暂行规定、劳务外包及派遣用工管理办法、合同协议等会议及展览服务必须的其他要求及客户要求等。</w:t>
            </w:r>
          </w:p>
          <w:p>
            <w:pPr>
              <w:tabs>
                <w:tab w:val="left" w:pos="5820"/>
              </w:tabs>
              <w:ind w:firstLine="420" w:firstLineChars="200"/>
              <w:rPr>
                <w:rFonts w:ascii="宋体" w:hAnsi="宋体"/>
                <w:color w:val="auto"/>
                <w:szCs w:val="21"/>
              </w:rPr>
            </w:pPr>
            <w:r>
              <w:rPr>
                <w:rFonts w:hint="eastAsia" w:ascii="宋体" w:hAnsi="宋体"/>
                <w:color w:val="auto"/>
                <w:szCs w:val="21"/>
              </w:rPr>
              <w:t>信息技术部负责产品实现和服务提供的策划，产品及服务的策划主要依据顾客的要求以及国家标准，策划输出的具体结果包括以下内容：</w:t>
            </w:r>
          </w:p>
          <w:p>
            <w:pPr>
              <w:rPr>
                <w:rFonts w:ascii="宋体" w:hAnsi="宋体"/>
                <w:color w:val="auto"/>
                <w:szCs w:val="21"/>
              </w:rPr>
            </w:pPr>
            <w:r>
              <w:rPr>
                <w:rFonts w:hint="eastAsia" w:ascii="宋体" w:hAnsi="宋体"/>
                <w:color w:val="auto"/>
                <w:szCs w:val="21"/>
              </w:rPr>
              <w:t>a）确定产品和服务的要求；--产品标准、设计规范、服务规范等。</w:t>
            </w:r>
          </w:p>
          <w:p>
            <w:pPr>
              <w:rPr>
                <w:rFonts w:ascii="宋体" w:hAnsi="宋体"/>
                <w:color w:val="auto"/>
                <w:szCs w:val="21"/>
              </w:rPr>
            </w:pPr>
            <w:r>
              <w:rPr>
                <w:rFonts w:hint="eastAsia" w:ascii="宋体" w:hAnsi="宋体"/>
                <w:color w:val="auto"/>
                <w:szCs w:val="21"/>
              </w:rPr>
              <w:t>b）建立过程准则以及产品和服务的接收准则；---检验标准、作业指导书</w:t>
            </w:r>
          </w:p>
          <w:p>
            <w:pPr>
              <w:rPr>
                <w:rFonts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eastAsia="zh-CN"/>
              </w:rPr>
              <w:t>服务</w:t>
            </w:r>
            <w:r>
              <w:rPr>
                <w:rFonts w:hint="eastAsia" w:ascii="宋体" w:hAnsi="宋体"/>
                <w:color w:val="auto"/>
                <w:szCs w:val="21"/>
              </w:rPr>
              <w:t>流程图</w:t>
            </w:r>
          </w:p>
          <w:p>
            <w:pPr>
              <w:rPr>
                <w:rFonts w:ascii="宋体" w:hAnsi="宋体"/>
                <w:color w:val="auto"/>
                <w:szCs w:val="21"/>
              </w:rPr>
            </w:pPr>
            <w:r>
              <w:rPr>
                <w:rFonts w:hint="eastAsia" w:ascii="宋体" w:hAnsi="宋体"/>
                <w:color w:val="auto"/>
                <w:szCs w:val="21"/>
              </w:rPr>
              <w:t>d）按照准则实施过程控制；---设计和服务过程监控</w:t>
            </w:r>
          </w:p>
          <w:p>
            <w:pPr>
              <w:rPr>
                <w:rFonts w:ascii="宋体" w:hAnsi="宋体"/>
                <w:color w:val="auto"/>
                <w:szCs w:val="21"/>
              </w:rPr>
            </w:pPr>
            <w:r>
              <w:rPr>
                <w:rFonts w:hint="eastAsia" w:ascii="宋体" w:hAnsi="宋体"/>
                <w:color w:val="auto"/>
                <w:szCs w:val="21"/>
              </w:rPr>
              <w:t>e）保持、保留必要的文件和记录。---文件和质量记录</w:t>
            </w:r>
          </w:p>
          <w:p>
            <w:pPr>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adjustRightInd w:val="0"/>
              <w:snapToGrid w:val="0"/>
              <w:spacing w:line="400" w:lineRule="exact"/>
              <w:rPr>
                <w:rFonts w:ascii="宋体" w:hAnsi="宋体"/>
                <w:color w:val="auto"/>
                <w:szCs w:val="21"/>
              </w:rPr>
            </w:pPr>
            <w:r>
              <w:rPr>
                <w:rFonts w:hint="eastAsia" w:ascii="宋体" w:hAnsi="宋体"/>
                <w:color w:val="auto"/>
                <w:szCs w:val="21"/>
              </w:rPr>
              <w:t>-----需确认/特殊过程：无</w:t>
            </w:r>
          </w:p>
          <w:p>
            <w:pPr>
              <w:pStyle w:val="2"/>
              <w:rPr>
                <w:rFonts w:ascii="宋体" w:hAnsi="宋体"/>
                <w:color w:val="auto"/>
                <w:szCs w:val="21"/>
              </w:rPr>
            </w:pPr>
            <w:r>
              <w:rPr>
                <w:rFonts w:hint="eastAsia" w:ascii="宋体" w:hAnsi="宋体"/>
                <w:color w:val="auto"/>
                <w:szCs w:val="21"/>
              </w:rPr>
              <w:t>----关键过程：软件</w:t>
            </w:r>
            <w:r>
              <w:rPr>
                <w:rFonts w:hint="eastAsia" w:ascii="宋体" w:hAnsi="宋体"/>
                <w:color w:val="auto"/>
                <w:szCs w:val="21"/>
                <w:lang w:eastAsia="zh-CN"/>
              </w:rPr>
              <w:t>技术</w:t>
            </w:r>
            <w:r>
              <w:rPr>
                <w:rFonts w:hint="eastAsia" w:ascii="宋体" w:hAnsi="宋体"/>
                <w:color w:val="auto"/>
                <w:szCs w:val="21"/>
              </w:rPr>
              <w:t>开发过程、会议展览服务过程、劳务派遣服务过程</w:t>
            </w:r>
          </w:p>
          <w:p>
            <w:pPr>
              <w:adjustRightInd w:val="0"/>
              <w:snapToGrid w:val="0"/>
              <w:spacing w:line="400" w:lineRule="exact"/>
              <w:rPr>
                <w:rFonts w:ascii="宋体" w:hAnsi="宋体"/>
                <w:color w:val="auto"/>
                <w:szCs w:val="21"/>
              </w:rPr>
            </w:pPr>
            <w:r>
              <w:rPr>
                <w:rFonts w:hint="eastAsia" w:ascii="宋体" w:hAnsi="宋体"/>
                <w:color w:val="auto"/>
                <w:szCs w:val="21"/>
              </w:rPr>
              <w:t>----外包过程：会议展览服务的广告制作及会场布置</w:t>
            </w:r>
          </w:p>
          <w:p>
            <w:pPr>
              <w:spacing w:line="360" w:lineRule="auto"/>
              <w:jc w:val="left"/>
              <w:rPr>
                <w:rFonts w:cs="黑体" w:asciiTheme="minorEastAsia" w:hAnsiTheme="minorEastAsia" w:eastAsiaTheme="minorEastAsia"/>
                <w:color w:val="auto"/>
                <w:szCs w:val="21"/>
              </w:rPr>
            </w:pPr>
            <w:r>
              <w:rPr>
                <w:rFonts w:hint="eastAsia" w:ascii="宋体" w:hAnsi="宋体"/>
                <w:color w:val="auto"/>
                <w:szCs w:val="21"/>
              </w:rPr>
              <w:t>----经确认：暂无策划的更改。</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color w:val="auto"/>
                <w:szCs w:val="21"/>
              </w:rPr>
            </w:pPr>
            <w:r>
              <w:rPr>
                <w:rFonts w:hint="eastAsia" w:ascii="宋体" w:hAnsi="宋体"/>
                <w:color w:val="auto"/>
                <w:szCs w:val="21"/>
              </w:rPr>
              <w:t>设计开发</w:t>
            </w:r>
          </w:p>
        </w:tc>
        <w:tc>
          <w:tcPr>
            <w:tcW w:w="960" w:type="dxa"/>
          </w:tcPr>
          <w:p>
            <w:pPr>
              <w:widowControl/>
              <w:snapToGrid w:val="0"/>
              <w:spacing w:line="400" w:lineRule="exact"/>
              <w:jc w:val="left"/>
              <w:rPr>
                <w:rFonts w:ascii="宋体" w:hAnsi="宋体"/>
                <w:color w:val="auto"/>
                <w:szCs w:val="21"/>
              </w:rPr>
            </w:pPr>
            <w:r>
              <w:rPr>
                <w:rFonts w:hint="eastAsia" w:ascii="宋体" w:hAnsi="宋体"/>
                <w:color w:val="auto"/>
                <w:szCs w:val="21"/>
              </w:rPr>
              <w:t>Q8.3</w:t>
            </w:r>
          </w:p>
          <w:p>
            <w:pPr>
              <w:widowControl/>
              <w:snapToGrid w:val="0"/>
              <w:spacing w:line="400" w:lineRule="exact"/>
              <w:jc w:val="left"/>
              <w:rPr>
                <w:rFonts w:ascii="宋体" w:hAnsi="宋体"/>
                <w:color w:val="auto"/>
                <w:szCs w:val="21"/>
              </w:rPr>
            </w:pPr>
            <w:r>
              <w:rPr>
                <w:rFonts w:hint="eastAsia" w:ascii="宋体" w:hAnsi="宋体"/>
                <w:color w:val="auto"/>
                <w:szCs w:val="21"/>
              </w:rPr>
              <w:t xml:space="preserve">Q8.3.1 </w:t>
            </w:r>
          </w:p>
          <w:p>
            <w:pPr>
              <w:widowControl/>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tc>
        <w:tc>
          <w:tcPr>
            <w:tcW w:w="10004" w:type="dxa"/>
          </w:tcPr>
          <w:p>
            <w:pPr>
              <w:adjustRightInd w:val="0"/>
              <w:snapToGrid w:val="0"/>
              <w:spacing w:line="400" w:lineRule="exact"/>
              <w:jc w:val="left"/>
              <w:rPr>
                <w:rFonts w:ascii="宋体" w:hAnsi="宋体"/>
                <w:bCs/>
                <w:color w:val="auto"/>
                <w:spacing w:val="10"/>
                <w:szCs w:val="21"/>
              </w:rPr>
            </w:pPr>
            <w:r>
              <w:rPr>
                <w:rFonts w:hint="eastAsia" w:ascii="宋体" w:hAnsi="宋体"/>
                <w:bCs/>
                <w:color w:val="auto"/>
                <w:spacing w:val="10"/>
                <w:szCs w:val="21"/>
              </w:rPr>
              <w:t>查，公司编制了《计算机网络科技技术开发管理制度》对设计和开发规定了流程要求及控制要求。</w:t>
            </w:r>
          </w:p>
          <w:p>
            <w:pPr>
              <w:adjustRightInd w:val="0"/>
              <w:snapToGrid w:val="0"/>
              <w:spacing w:line="400" w:lineRule="exact"/>
              <w:jc w:val="left"/>
              <w:rPr>
                <w:rFonts w:ascii="宋体" w:hAnsi="宋体"/>
                <w:bCs/>
                <w:color w:val="auto"/>
                <w:spacing w:val="10"/>
                <w:szCs w:val="21"/>
              </w:rPr>
            </w:pPr>
            <w:r>
              <w:rPr>
                <w:rFonts w:hint="eastAsia" w:ascii="宋体" w:hAnsi="宋体"/>
                <w:bCs/>
                <w:color w:val="auto"/>
                <w:spacing w:val="10"/>
                <w:szCs w:val="21"/>
              </w:rPr>
              <w:t>查，公司的计算机网络科技领域内的技术开发主要是针对人力资源、</w:t>
            </w:r>
            <w:r>
              <w:rPr>
                <w:rFonts w:hint="eastAsia" w:ascii="宋体" w:hAnsi="宋体"/>
                <w:bCs/>
                <w:color w:val="auto"/>
                <w:spacing w:val="10"/>
                <w:szCs w:val="21"/>
                <w:lang w:eastAsia="zh-CN"/>
              </w:rPr>
              <w:t>社保业务系统、</w:t>
            </w:r>
            <w:r>
              <w:rPr>
                <w:rFonts w:hint="eastAsia" w:ascii="宋体" w:hAnsi="宋体"/>
                <w:bCs/>
                <w:color w:val="auto"/>
                <w:spacing w:val="10"/>
                <w:szCs w:val="21"/>
              </w:rPr>
              <w:t>人员培训教育等领域的应用软件研发。</w:t>
            </w:r>
          </w:p>
          <w:p>
            <w:pPr>
              <w:adjustRightInd w:val="0"/>
              <w:snapToGrid w:val="0"/>
              <w:spacing w:line="400" w:lineRule="exact"/>
              <w:ind w:firstLine="460" w:firstLineChars="200"/>
              <w:jc w:val="left"/>
              <w:rPr>
                <w:rFonts w:ascii="宋体" w:hAnsi="宋体"/>
                <w:color w:val="auto"/>
                <w:szCs w:val="21"/>
              </w:rPr>
            </w:pPr>
            <w:r>
              <w:rPr>
                <w:rFonts w:hint="eastAsia" w:ascii="宋体" w:hAnsi="宋体"/>
                <w:bCs/>
                <w:color w:val="auto"/>
                <w:spacing w:val="10"/>
                <w:szCs w:val="21"/>
              </w:rPr>
              <w:t>计算机网络科技领域内的技术开发设计项目：已经履行完成的项目为“</w:t>
            </w:r>
            <w:r>
              <w:rPr>
                <w:rFonts w:hint="eastAsia" w:ascii="宋体" w:hAnsi="宋体"/>
                <w:bCs/>
                <w:color w:val="auto"/>
                <w:spacing w:val="10"/>
                <w:szCs w:val="21"/>
                <w:lang w:eastAsia="zh-CN"/>
              </w:rPr>
              <w:t>重庆市社会保险局业务知识学习测评新增项目</w:t>
            </w:r>
            <w:r>
              <w:rPr>
                <w:rFonts w:hint="eastAsia" w:ascii="宋体" w:hAnsi="宋体"/>
                <w:bCs/>
                <w:color w:val="auto"/>
                <w:spacing w:val="10"/>
                <w:szCs w:val="21"/>
              </w:rPr>
              <w:t>”该项目已经</w:t>
            </w:r>
            <w:r>
              <w:rPr>
                <w:rFonts w:hint="eastAsia" w:ascii="宋体" w:hAnsi="宋体"/>
                <w:bCs/>
                <w:color w:val="auto"/>
                <w:spacing w:val="10"/>
                <w:szCs w:val="21"/>
                <w:lang w:eastAsia="zh-CN"/>
              </w:rPr>
              <w:t>在</w:t>
            </w:r>
            <w:r>
              <w:rPr>
                <w:rFonts w:hint="eastAsia" w:ascii="宋体" w:hAnsi="宋体"/>
                <w:bCs/>
                <w:color w:val="auto"/>
                <w:spacing w:val="10"/>
                <w:szCs w:val="21"/>
              </w:rPr>
              <w:t>验收</w:t>
            </w:r>
            <w:r>
              <w:rPr>
                <w:rFonts w:hint="eastAsia" w:ascii="宋体" w:hAnsi="宋体"/>
                <w:bCs/>
                <w:color w:val="auto"/>
                <w:spacing w:val="10"/>
                <w:szCs w:val="21"/>
                <w:lang w:eastAsia="zh-CN"/>
              </w:rPr>
              <w:t>交付阶段</w:t>
            </w:r>
            <w:r>
              <w:rPr>
                <w:rFonts w:hint="eastAsia" w:ascii="宋体" w:hAnsi="宋体"/>
                <w:bCs/>
                <w:color w:val="auto"/>
                <w:spacing w:val="10"/>
                <w:szCs w:val="21"/>
              </w:rPr>
              <w:t>。目前正在进行的技术开发项目</w:t>
            </w:r>
            <w:r>
              <w:rPr>
                <w:rFonts w:hint="eastAsia" w:ascii="宋体" w:hAnsi="宋体"/>
                <w:bCs/>
                <w:color w:val="auto"/>
                <w:spacing w:val="10"/>
                <w:szCs w:val="21"/>
                <w:lang w:eastAsia="zh-CN"/>
              </w:rPr>
              <w:t>为</w:t>
            </w:r>
            <w:r>
              <w:rPr>
                <w:rFonts w:hint="eastAsia" w:ascii="宋体" w:hAnsi="宋体"/>
                <w:bCs/>
                <w:color w:val="auto"/>
                <w:spacing w:val="10"/>
                <w:szCs w:val="21"/>
              </w:rPr>
              <w:t>“</w:t>
            </w:r>
            <w:r>
              <w:rPr>
                <w:rFonts w:hint="eastAsia" w:ascii="宋体" w:hAnsi="宋体"/>
                <w:bCs/>
                <w:color w:val="auto"/>
                <w:spacing w:val="10"/>
                <w:szCs w:val="21"/>
                <w:lang w:eastAsia="zh-CN"/>
              </w:rPr>
              <w:t>农民工数据统计监测项目</w:t>
            </w:r>
            <w:r>
              <w:rPr>
                <w:rFonts w:hint="eastAsia" w:ascii="宋体" w:hAnsi="宋体"/>
                <w:bCs/>
                <w:color w:val="auto"/>
                <w:spacing w:val="10"/>
                <w:szCs w:val="21"/>
              </w:rPr>
              <w:t>”已进入的</w:t>
            </w:r>
            <w:r>
              <w:rPr>
                <w:rFonts w:hint="eastAsia" w:ascii="宋体" w:hAnsi="宋体"/>
                <w:bCs/>
                <w:color w:val="auto"/>
                <w:spacing w:val="10"/>
                <w:szCs w:val="21"/>
                <w:lang w:eastAsia="zh-CN"/>
              </w:rPr>
              <w:t>设计输出</w:t>
            </w:r>
            <w:r>
              <w:rPr>
                <w:rFonts w:hint="eastAsia" w:ascii="宋体" w:hAnsi="宋体"/>
                <w:bCs/>
                <w:color w:val="auto"/>
                <w:spacing w:val="10"/>
                <w:szCs w:val="21"/>
              </w:rPr>
              <w:t>阶段。抽</w:t>
            </w:r>
            <w:r>
              <w:rPr>
                <w:rFonts w:hint="eastAsia" w:ascii="宋体" w:hAnsi="宋体"/>
                <w:bCs/>
                <w:color w:val="auto"/>
                <w:spacing w:val="10"/>
                <w:szCs w:val="21"/>
                <w:lang w:eastAsia="zh-CN"/>
              </w:rPr>
              <w:t>以上</w:t>
            </w:r>
            <w:r>
              <w:rPr>
                <w:rFonts w:hint="eastAsia" w:ascii="宋体" w:hAnsi="宋体"/>
                <w:bCs/>
                <w:color w:val="auto"/>
                <w:spacing w:val="10"/>
                <w:szCs w:val="21"/>
              </w:rPr>
              <w:t>技术开发资料如下。</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设计和开发策划</w:t>
            </w:r>
          </w:p>
        </w:tc>
        <w:tc>
          <w:tcPr>
            <w:tcW w:w="960" w:type="dxa"/>
          </w:tcPr>
          <w:p>
            <w:pPr>
              <w:rPr>
                <w:rFonts w:ascii="宋体" w:hAnsi="宋体"/>
                <w:color w:val="auto"/>
                <w:szCs w:val="21"/>
              </w:rPr>
            </w:pPr>
            <w:r>
              <w:rPr>
                <w:rFonts w:hint="eastAsia" w:ascii="宋体" w:hAnsi="宋体"/>
                <w:color w:val="auto"/>
                <w:szCs w:val="21"/>
              </w:rPr>
              <w:t xml:space="preserve">Q8.3.2 </w:t>
            </w:r>
          </w:p>
          <w:p>
            <w:pPr>
              <w:rPr>
                <w:rFonts w:ascii="宋体" w:hAnsi="宋体"/>
                <w:color w:val="auto"/>
                <w:szCs w:val="21"/>
              </w:rPr>
            </w:pPr>
          </w:p>
        </w:tc>
        <w:tc>
          <w:tcPr>
            <w:tcW w:w="10004" w:type="dxa"/>
          </w:tcPr>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查：重庆市社会保险局业务知识学习测评新增项目《设计任务书》</w:t>
            </w:r>
            <w:r>
              <w:rPr>
                <w:rFonts w:hint="eastAsia" w:ascii="宋体" w:hAnsi="宋体"/>
                <w:color w:val="auto"/>
                <w:szCs w:val="21"/>
                <w:lang w:eastAsia="zh-CN"/>
              </w:rPr>
              <w:t>、</w:t>
            </w:r>
            <w:r>
              <w:rPr>
                <w:rFonts w:hint="eastAsia" w:ascii="宋体" w:hAnsi="宋体"/>
                <w:color w:val="auto"/>
                <w:szCs w:val="21"/>
              </w:rPr>
              <w:t>《设计计划书》：</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查见《设计任务书》</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包含：参数及特点、技术服务方式等</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查见：《设计计划书》</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负责人：张涛</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计划起止时间：2021.7.1-2021.9.31</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参加人员：张涛、陈思雨、潘超</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计划书明确的设计开发的工作内容、责任人、完成时间、目标、资源需求等。</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任务                负责人           完成时间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完成数据采集整理和系统框架搭建工作        张涛          2021年7月1日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需求确认，页面设计，前端开发等         陈思雨、潘超     2021年8月1日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功能板块的后台开发和交互设计          陈思雨        2021年8月20日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完成技术要求（搭建数据库、整合数据等）        张涛         2021年9月10日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完成系统测试、修改、完善工作             陈思雨、潘超、张涛   2021年9月28日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完成报告撰写，项目验收工作             张涛            2021年9月31日</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阶段          负责人                 时间</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软件任务书         张涛            2021.07.01</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设计输入         张涛            2021.07.20</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设计输出         张涛            2021.08.30</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验证</w:t>
            </w:r>
            <w:r>
              <w:rPr>
                <w:rFonts w:hint="eastAsia" w:ascii="宋体" w:hAnsi="宋体"/>
                <w:color w:val="auto"/>
                <w:szCs w:val="21"/>
                <w:lang w:eastAsia="zh-CN"/>
              </w:rPr>
              <w:t>评审、验证、</w:t>
            </w:r>
            <w:r>
              <w:rPr>
                <w:rFonts w:hint="eastAsia" w:ascii="宋体" w:hAnsi="宋体"/>
                <w:color w:val="auto"/>
                <w:szCs w:val="21"/>
              </w:rPr>
              <w:t>确认 </w:t>
            </w:r>
            <w:r>
              <w:rPr>
                <w:rFonts w:hint="eastAsia" w:ascii="宋体" w:hAnsi="宋体"/>
                <w:color w:val="auto"/>
                <w:szCs w:val="21"/>
                <w:lang w:val="en-US" w:eastAsia="zh-CN"/>
              </w:rPr>
              <w:t xml:space="preserve"> </w:t>
            </w:r>
            <w:r>
              <w:rPr>
                <w:rFonts w:hint="eastAsia" w:ascii="宋体" w:hAnsi="宋体"/>
                <w:color w:val="auto"/>
                <w:szCs w:val="21"/>
              </w:rPr>
              <w:t>张涛</w:t>
            </w:r>
            <w:r>
              <w:rPr>
                <w:rFonts w:hint="eastAsia" w:ascii="宋体" w:hAnsi="宋体"/>
                <w:color w:val="auto"/>
                <w:szCs w:val="21"/>
                <w:lang w:eastAsia="zh-CN"/>
              </w:rPr>
              <w:t>、甲方</w:t>
            </w:r>
            <w:r>
              <w:rPr>
                <w:rFonts w:hint="eastAsia" w:ascii="宋体" w:hAnsi="宋体"/>
                <w:color w:val="auto"/>
                <w:szCs w:val="21"/>
              </w:rPr>
              <w:t>         2021.9.31</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lang w:eastAsia="zh-CN"/>
              </w:rPr>
              <w:t>查见</w:t>
            </w:r>
            <w:r>
              <w:rPr>
                <w:rFonts w:hint="eastAsia" w:ascii="宋体" w:hAnsi="宋体"/>
                <w:bCs/>
                <w:color w:val="auto"/>
                <w:spacing w:val="10"/>
                <w:szCs w:val="21"/>
              </w:rPr>
              <w:t>“</w:t>
            </w:r>
            <w:r>
              <w:rPr>
                <w:rFonts w:hint="eastAsia" w:ascii="宋体" w:hAnsi="宋体"/>
                <w:bCs/>
                <w:color w:val="auto"/>
                <w:spacing w:val="10"/>
                <w:szCs w:val="21"/>
                <w:lang w:eastAsia="zh-CN"/>
              </w:rPr>
              <w:t>农民工数据统计监测项目”能提供设计任务计划书，</w:t>
            </w:r>
            <w:r>
              <w:rPr>
                <w:rFonts w:hint="eastAsia" w:ascii="宋体" w:hAnsi="宋体"/>
                <w:color w:val="auto"/>
                <w:szCs w:val="21"/>
              </w:rPr>
              <w:t>明确</w:t>
            </w:r>
            <w:r>
              <w:rPr>
                <w:rFonts w:hint="eastAsia" w:ascii="宋体" w:hAnsi="宋体"/>
                <w:color w:val="auto"/>
                <w:szCs w:val="21"/>
                <w:lang w:eastAsia="zh-CN"/>
              </w:rPr>
              <w:t>了</w:t>
            </w:r>
            <w:r>
              <w:rPr>
                <w:rFonts w:hint="eastAsia" w:ascii="宋体" w:hAnsi="宋体"/>
                <w:color w:val="auto"/>
                <w:szCs w:val="21"/>
              </w:rPr>
              <w:t>设计开发的工作内容、责任人、完成时间、目标、资源需求等。</w:t>
            </w:r>
          </w:p>
          <w:p>
            <w:pPr>
              <w:snapToGrid w:val="0"/>
              <w:spacing w:line="400" w:lineRule="exact"/>
              <w:ind w:firstLine="420" w:firstLineChars="200"/>
              <w:rPr>
                <w:rFonts w:ascii="宋体" w:hAnsi="宋体"/>
                <w:color w:val="auto"/>
                <w:szCs w:val="21"/>
              </w:rPr>
            </w:pPr>
            <w:r>
              <w:rPr>
                <w:rFonts w:hint="eastAsia" w:ascii="宋体" w:hAnsi="宋体"/>
                <w:color w:val="auto"/>
                <w:szCs w:val="21"/>
              </w:rPr>
              <w:t>策划符合要求。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设计和开发输入</w:t>
            </w:r>
          </w:p>
        </w:tc>
        <w:tc>
          <w:tcPr>
            <w:tcW w:w="960" w:type="dxa"/>
          </w:tcPr>
          <w:p>
            <w:pPr>
              <w:rPr>
                <w:rFonts w:ascii="宋体" w:hAnsi="宋体"/>
                <w:color w:val="auto"/>
                <w:szCs w:val="21"/>
              </w:rPr>
            </w:pPr>
            <w:r>
              <w:rPr>
                <w:rFonts w:hint="eastAsia" w:ascii="宋体" w:hAnsi="宋体"/>
                <w:color w:val="auto"/>
                <w:szCs w:val="21"/>
              </w:rPr>
              <w:t xml:space="preserve">Q8.3.3 </w:t>
            </w:r>
          </w:p>
        </w:tc>
        <w:tc>
          <w:tcPr>
            <w:tcW w:w="10004" w:type="dxa"/>
          </w:tcPr>
          <w:p>
            <w:pPr>
              <w:pStyle w:val="2"/>
              <w:rPr>
                <w:rFonts w:hint="eastAsia"/>
                <w:color w:val="auto"/>
              </w:rPr>
            </w:pPr>
            <w:r>
              <w:rPr>
                <w:rFonts w:hint="eastAsia"/>
                <w:color w:val="auto"/>
              </w:rPr>
              <w:t>查，“重庆市社会保险局业务知识学习测评新增项目”项目的设计输入：</w:t>
            </w:r>
          </w:p>
          <w:p>
            <w:pPr>
              <w:pStyle w:val="2"/>
              <w:rPr>
                <w:rFonts w:hint="eastAsia"/>
                <w:color w:val="auto"/>
              </w:rPr>
            </w:pPr>
            <w:r>
              <w:rPr>
                <w:rFonts w:hint="eastAsia"/>
                <w:color w:val="auto"/>
              </w:rPr>
              <w:t>1. 合同协议；</w:t>
            </w:r>
          </w:p>
          <w:p>
            <w:pPr>
              <w:pStyle w:val="2"/>
              <w:rPr>
                <w:rFonts w:hint="eastAsia"/>
                <w:color w:val="auto"/>
              </w:rPr>
            </w:pPr>
            <w:r>
              <w:rPr>
                <w:rFonts w:hint="eastAsia"/>
                <w:color w:val="auto"/>
              </w:rPr>
              <w:t>2. 与产品有关的功能、性能方面的需求</w:t>
            </w:r>
            <w:r>
              <w:rPr>
                <w:rFonts w:hint="eastAsia"/>
                <w:color w:val="auto"/>
                <w:lang w:eastAsia="zh-CN"/>
              </w:rPr>
              <w:t>，需求分析</w:t>
            </w:r>
            <w:r>
              <w:rPr>
                <w:rFonts w:hint="eastAsia"/>
                <w:color w:val="auto"/>
              </w:rPr>
              <w:t>；</w:t>
            </w:r>
          </w:p>
          <w:p>
            <w:pPr>
              <w:pStyle w:val="2"/>
              <w:rPr>
                <w:rFonts w:hint="eastAsia"/>
                <w:color w:val="auto"/>
              </w:rPr>
            </w:pPr>
            <w:r>
              <w:rPr>
                <w:rFonts w:hint="eastAsia"/>
                <w:color w:val="auto"/>
              </w:rPr>
              <w:t>功能要求：1）业务指引2）资料查看3）试题练习4）学习记录查看5）试题收藏</w:t>
            </w:r>
          </w:p>
          <w:p>
            <w:pPr>
              <w:pStyle w:val="2"/>
              <w:rPr>
                <w:rFonts w:hint="eastAsia"/>
                <w:color w:val="auto"/>
              </w:rPr>
            </w:pPr>
            <w:r>
              <w:rPr>
                <w:rFonts w:hint="eastAsia"/>
                <w:color w:val="auto"/>
              </w:rPr>
              <w:t>性能需求：</w:t>
            </w:r>
            <w:r>
              <w:rPr>
                <w:rFonts w:hint="eastAsia"/>
                <w:color w:val="auto"/>
                <w:lang w:val="en-US" w:eastAsia="zh-CN"/>
              </w:rPr>
              <w:t>1）</w:t>
            </w:r>
            <w:r>
              <w:rPr>
                <w:rFonts w:hint="eastAsia"/>
                <w:color w:val="auto"/>
              </w:rPr>
              <w:t>服务器采用云服务器实现负载均衡</w:t>
            </w:r>
            <w:r>
              <w:rPr>
                <w:rFonts w:hint="eastAsia"/>
                <w:color w:val="auto"/>
                <w:lang w:val="en-US" w:eastAsia="zh-CN"/>
              </w:rPr>
              <w:t>2）</w:t>
            </w:r>
            <w:r>
              <w:rPr>
                <w:rFonts w:hint="eastAsia"/>
                <w:color w:val="auto"/>
              </w:rPr>
              <w:t>采用分布式部署</w:t>
            </w:r>
            <w:r>
              <w:rPr>
                <w:rFonts w:hint="eastAsia"/>
                <w:color w:val="auto"/>
                <w:lang w:val="en-US" w:eastAsia="zh-CN"/>
              </w:rPr>
              <w:t>3）</w:t>
            </w:r>
            <w:r>
              <w:rPr>
                <w:rFonts w:hint="eastAsia"/>
                <w:color w:val="auto"/>
              </w:rPr>
              <w:t>实时监控数据，并形成统计表。</w:t>
            </w:r>
          </w:p>
          <w:p>
            <w:pPr>
              <w:pStyle w:val="2"/>
              <w:rPr>
                <w:rFonts w:hint="eastAsia"/>
                <w:color w:val="auto"/>
              </w:rPr>
            </w:pPr>
            <w:r>
              <w:rPr>
                <w:rFonts w:hint="eastAsia"/>
                <w:color w:val="auto"/>
              </w:rPr>
              <w:t>3. 产品相关的标准、《软件需求分析报告》</w:t>
            </w:r>
          </w:p>
          <w:p>
            <w:pPr>
              <w:pStyle w:val="2"/>
              <w:rPr>
                <w:rFonts w:hint="eastAsia"/>
                <w:color w:val="auto"/>
              </w:rPr>
            </w:pPr>
            <w:r>
              <w:rPr>
                <w:rFonts w:hint="eastAsia"/>
                <w:color w:val="auto"/>
              </w:rPr>
              <w:t>查，设计输入评审,能提供输入评审记录，输入充分，完善。</w:t>
            </w:r>
          </w:p>
          <w:p>
            <w:pPr>
              <w:pStyle w:val="2"/>
              <w:rPr>
                <w:rFonts w:hint="eastAsia"/>
                <w:color w:val="auto"/>
              </w:rPr>
            </w:pPr>
            <w:r>
              <w:rPr>
                <w:rFonts w:hint="eastAsia"/>
                <w:color w:val="auto"/>
              </w:rPr>
              <w:t>参与评审人员：张涛、陈思雨     验证审核人员：邵莉  </w:t>
            </w:r>
          </w:p>
          <w:p>
            <w:pPr>
              <w:pStyle w:val="2"/>
              <w:rPr>
                <w:color w:val="auto"/>
              </w:rPr>
            </w:pPr>
            <w:r>
              <w:rPr>
                <w:rFonts w:hint="eastAsia"/>
                <w:color w:val="auto"/>
              </w:rPr>
              <w:t>2021年</w:t>
            </w:r>
            <w:r>
              <w:rPr>
                <w:rFonts w:hint="eastAsia"/>
                <w:color w:val="auto"/>
                <w:lang w:val="en-US" w:eastAsia="zh-CN"/>
              </w:rPr>
              <w:t>7</w:t>
            </w:r>
            <w:r>
              <w:rPr>
                <w:rFonts w:hint="eastAsia"/>
                <w:color w:val="auto"/>
              </w:rPr>
              <w:t>月</w:t>
            </w:r>
            <w:r>
              <w:rPr>
                <w:rFonts w:hint="eastAsia"/>
                <w:color w:val="auto"/>
                <w:lang w:val="en-US" w:eastAsia="zh-CN"/>
              </w:rPr>
              <w:t>20</w:t>
            </w:r>
            <w:r>
              <w:rPr>
                <w:rFonts w:hint="eastAsia"/>
                <w:color w:val="auto"/>
              </w:rPr>
              <w:t>日</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设计和开发控制</w:t>
            </w:r>
          </w:p>
        </w:tc>
        <w:tc>
          <w:tcPr>
            <w:tcW w:w="960" w:type="dxa"/>
          </w:tcPr>
          <w:p>
            <w:pPr>
              <w:rPr>
                <w:rFonts w:ascii="宋体" w:hAnsi="宋体"/>
                <w:color w:val="auto"/>
                <w:szCs w:val="21"/>
              </w:rPr>
            </w:pPr>
            <w:r>
              <w:rPr>
                <w:rFonts w:hint="eastAsia" w:ascii="宋体" w:hAnsi="宋体"/>
                <w:color w:val="auto"/>
                <w:szCs w:val="21"/>
              </w:rPr>
              <w:t xml:space="preserve">Q8.3.4 </w:t>
            </w:r>
          </w:p>
        </w:tc>
        <w:tc>
          <w:tcPr>
            <w:tcW w:w="10004" w:type="dxa"/>
          </w:tcPr>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查，“重庆市社会保险局业务知识学习测评新增项目”，主要有软件设计评审、验证、确认、软件测试等</w:t>
            </w:r>
            <w:r>
              <w:rPr>
                <w:rFonts w:hint="eastAsia"/>
                <w:bCs/>
                <w:color w:val="auto"/>
                <w:spacing w:val="10"/>
                <w:szCs w:val="22"/>
                <w:lang w:eastAsia="zh-CN"/>
              </w:rPr>
              <w:t>设计开发控制过程</w:t>
            </w:r>
            <w:r>
              <w:rPr>
                <w:rFonts w:hint="eastAsia"/>
                <w:bCs/>
                <w:color w:val="auto"/>
                <w:spacing w:val="10"/>
                <w:szCs w:val="22"/>
              </w:rPr>
              <w:t>。</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查，软件系统方案设计评审记录：</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时间：202</w:t>
            </w:r>
            <w:r>
              <w:rPr>
                <w:rFonts w:hint="eastAsia"/>
                <w:bCs/>
                <w:color w:val="auto"/>
                <w:spacing w:val="10"/>
                <w:szCs w:val="22"/>
                <w:lang w:val="en-US" w:eastAsia="zh-CN"/>
              </w:rPr>
              <w:t>1</w:t>
            </w:r>
            <w:r>
              <w:rPr>
                <w:rFonts w:hint="eastAsia"/>
                <w:bCs/>
                <w:color w:val="auto"/>
                <w:spacing w:val="10"/>
                <w:szCs w:val="22"/>
              </w:rPr>
              <w:t>.7.1</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该项目的方案设计评审主要有：目标、原则、系统整体结构、基础平台、应用支撑平台、功能、业务流程、模块接口、数据表、数据标准等是否符合设计规范、环境适应性等。</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评审结果：合格。</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评审人：张涛、陈思雨、潘超。</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2、查软件测试管理、验证记录</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提供有《软件测试计划》，包括:测试对象、测试标准、测试流程、测试结果等</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编制：张涛</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查，软件功能测试报告：</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内容测试</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业务指引:按分类查看社保相关的指引文件</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资料查看:下载平时学习资料</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试题练习:通过单选、多选、判断等题型进行练习</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学习记录查看:实时记录用户的学习记录，可查看以前的学习记录</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试题收藏:对错题、难掌握的题进行收藏，实现二次练习。    </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测试人：陈思雨</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时间：2021.9.20</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lang w:eastAsia="zh-CN"/>
              </w:rPr>
              <w:t>查</w:t>
            </w:r>
            <w:r>
              <w:rPr>
                <w:rFonts w:hint="eastAsia"/>
                <w:bCs/>
                <w:color w:val="auto"/>
                <w:spacing w:val="10"/>
                <w:szCs w:val="22"/>
              </w:rPr>
              <w:t>设计验证记录：经测试功能及性能无问题。     </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验证内容为：并发量符合要求、功能一致。</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验证人：潘超 验证时间：2021.9.28</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3、提供该设计项目的确认记录：</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采用客户验收的方式进行确认</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时间：2021.9.31。</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确认内容：功能符合性、兼容性性、上线运行有效性。</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结果：通过。</w:t>
            </w:r>
          </w:p>
          <w:p>
            <w:pPr>
              <w:adjustRightInd w:val="0"/>
              <w:snapToGrid w:val="0"/>
              <w:spacing w:line="400" w:lineRule="exact"/>
              <w:ind w:firstLine="460" w:firstLineChars="200"/>
              <w:rPr>
                <w:rFonts w:hint="eastAsia"/>
                <w:bCs/>
                <w:color w:val="auto"/>
                <w:spacing w:val="10"/>
                <w:szCs w:val="22"/>
              </w:rPr>
            </w:pPr>
            <w:r>
              <w:rPr>
                <w:rFonts w:hint="eastAsia"/>
                <w:bCs/>
                <w:color w:val="auto"/>
                <w:spacing w:val="10"/>
                <w:szCs w:val="22"/>
              </w:rPr>
              <w:t>确认单位：重庆市社会保险局    客户代表：石岭</w:t>
            </w:r>
          </w:p>
          <w:p>
            <w:pPr>
              <w:adjustRightInd w:val="0"/>
              <w:snapToGrid w:val="0"/>
              <w:spacing w:line="400" w:lineRule="exact"/>
              <w:ind w:firstLine="460" w:firstLineChars="200"/>
              <w:rPr>
                <w:rFonts w:ascii="宋体" w:hAnsi="宋体"/>
                <w:color w:val="auto"/>
                <w:szCs w:val="21"/>
              </w:rPr>
            </w:pPr>
            <w:r>
              <w:rPr>
                <w:rFonts w:hint="eastAsia"/>
                <w:bCs/>
                <w:color w:val="auto"/>
                <w:spacing w:val="10"/>
                <w:szCs w:val="22"/>
              </w:rPr>
              <w:t>设计项目的过程控制策划符合管理要求。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设计和开发输出</w:t>
            </w:r>
          </w:p>
        </w:tc>
        <w:tc>
          <w:tcPr>
            <w:tcW w:w="960" w:type="dxa"/>
          </w:tcPr>
          <w:p>
            <w:pPr>
              <w:rPr>
                <w:rFonts w:ascii="宋体" w:hAnsi="宋体"/>
                <w:color w:val="auto"/>
                <w:szCs w:val="21"/>
              </w:rPr>
            </w:pPr>
            <w:r>
              <w:rPr>
                <w:rFonts w:hint="eastAsia" w:ascii="宋体" w:hAnsi="宋体"/>
                <w:color w:val="auto"/>
                <w:szCs w:val="21"/>
              </w:rPr>
              <w:t xml:space="preserve">Q8.3.5 </w:t>
            </w:r>
          </w:p>
        </w:tc>
        <w:tc>
          <w:tcPr>
            <w:tcW w:w="10004" w:type="dxa"/>
          </w:tcPr>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查，“重庆市社会保险局业务知识学习测评新增项目”技术开发输出：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查，输出清单：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1、需求规格说明书；</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2、项目计划</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3、系统规划</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4、项目实施方案</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5、概要设计；</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6、详细设计；</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7、软件程序；</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8、软件测试报告</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9、软件操作说明书</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负责人：陈思雨</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时间：2021.9.31</w:t>
            </w:r>
          </w:p>
          <w:p>
            <w:pPr>
              <w:snapToGrid w:val="0"/>
              <w:spacing w:line="400" w:lineRule="exact"/>
              <w:ind w:firstLine="420" w:firstLineChars="200"/>
              <w:rPr>
                <w:rFonts w:ascii="宋体" w:hAnsi="宋体"/>
                <w:color w:val="auto"/>
                <w:szCs w:val="21"/>
              </w:rPr>
            </w:pPr>
            <w:r>
              <w:rPr>
                <w:rFonts w:hint="eastAsia" w:ascii="宋体" w:hAnsi="宋体"/>
                <w:color w:val="auto"/>
                <w:szCs w:val="21"/>
              </w:rPr>
              <w:t>对设计输出进行确认，能满足输入要求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设计和开发变更</w:t>
            </w:r>
          </w:p>
        </w:tc>
        <w:tc>
          <w:tcPr>
            <w:tcW w:w="960" w:type="dxa"/>
          </w:tcPr>
          <w:p>
            <w:pPr>
              <w:rPr>
                <w:rFonts w:ascii="宋体" w:hAnsi="宋体"/>
                <w:color w:val="auto"/>
                <w:szCs w:val="21"/>
              </w:rPr>
            </w:pPr>
            <w:r>
              <w:rPr>
                <w:rFonts w:hint="eastAsia" w:ascii="宋体" w:hAnsi="宋体"/>
                <w:color w:val="auto"/>
                <w:szCs w:val="21"/>
              </w:rPr>
              <w:t xml:space="preserve">Q8.3.6 </w:t>
            </w:r>
          </w:p>
        </w:tc>
        <w:tc>
          <w:tcPr>
            <w:tcW w:w="10004" w:type="dxa"/>
          </w:tcPr>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负责人讲</w:t>
            </w:r>
            <w:r>
              <w:rPr>
                <w:rFonts w:hint="eastAsia" w:ascii="宋体" w:hAnsi="宋体"/>
                <w:color w:val="auto"/>
                <w:szCs w:val="21"/>
                <w:lang w:eastAsia="zh-CN"/>
              </w:rPr>
              <w:t>，</w:t>
            </w:r>
            <w:r>
              <w:rPr>
                <w:rFonts w:hint="eastAsia" w:ascii="宋体" w:hAnsi="宋体"/>
                <w:color w:val="auto"/>
                <w:szCs w:val="21"/>
              </w:rPr>
              <w:t>软件设计过程的变更主要是需求方面的变更：对于设计测试过程的问题，均按设计开发程序要求，进行更改后再次测试，评审验证合格后方能通过。</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查，提供《需求（新增、变更、BUG修改）确认单》</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时间：2021.9. 10</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需求变更提出人员：石岭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变更内容：</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1、业务指引按需求分类展示</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2、练习试题隐藏解析，用户点击查看后显示</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开 发 意 见：同意变更  </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实 施 分 析：工作量估算：2个工作日/人</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验 收 情 况：完成验收</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测试人：潘超  确认人：陈思雨</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项目“重庆市社会保险局业务知识学习测评新增项目”已经进行到设计开发验收阶段，查见该项目的设计开发策划、控制等均按要求有相应的记录。</w:t>
            </w:r>
          </w:p>
          <w:p>
            <w:pPr>
              <w:snapToGrid w:val="0"/>
              <w:spacing w:line="400" w:lineRule="exact"/>
              <w:ind w:firstLine="420" w:firstLineChars="200"/>
              <w:rPr>
                <w:rFonts w:ascii="宋体" w:hAnsi="宋体"/>
                <w:color w:val="auto"/>
                <w:szCs w:val="21"/>
              </w:rPr>
            </w:pPr>
            <w:r>
              <w:rPr>
                <w:rFonts w:hint="eastAsia" w:ascii="宋体" w:hAnsi="宋体"/>
                <w:color w:val="auto"/>
                <w:szCs w:val="21"/>
              </w:rPr>
              <w:t>公司的设计过程符合要求，过程受控。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jc w:val="left"/>
              <w:rPr>
                <w:rFonts w:hint="eastAsia" w:ascii="宋体" w:hAnsi="宋体" w:eastAsia="宋体"/>
                <w:color w:val="auto"/>
                <w:szCs w:val="21"/>
                <w:lang w:eastAsia="zh-CN"/>
              </w:rPr>
            </w:pPr>
            <w:r>
              <w:rPr>
                <w:rFonts w:hint="eastAsia" w:ascii="宋体" w:hAnsi="宋体"/>
                <w:color w:val="auto"/>
                <w:szCs w:val="21"/>
              </w:rPr>
              <w:t>生</w:t>
            </w:r>
            <w:r>
              <w:rPr>
                <w:rFonts w:hint="eastAsia" w:ascii="宋体" w:hAnsi="宋体" w:eastAsia="宋体" w:cs="Times New Roman"/>
                <w:color w:val="auto"/>
                <w:szCs w:val="21"/>
              </w:rPr>
              <w:t>产和服务提供的控制</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计算机网络科技领域内的技术开发</w:t>
            </w:r>
            <w:r>
              <w:rPr>
                <w:rFonts w:hint="eastAsia" w:ascii="宋体" w:hAnsi="宋体" w:eastAsia="宋体" w:cs="Times New Roman"/>
                <w:color w:val="auto"/>
                <w:szCs w:val="21"/>
                <w:lang w:eastAsia="zh-CN"/>
              </w:rPr>
              <w:t>）</w:t>
            </w:r>
          </w:p>
        </w:tc>
        <w:tc>
          <w:tcPr>
            <w:tcW w:w="960" w:type="dxa"/>
          </w:tcPr>
          <w:p>
            <w:pPr>
              <w:spacing w:line="400" w:lineRule="exact"/>
              <w:jc w:val="left"/>
              <w:rPr>
                <w:rFonts w:ascii="宋体" w:hAnsi="宋体"/>
                <w:color w:val="auto"/>
                <w:szCs w:val="21"/>
              </w:rPr>
            </w:pPr>
            <w:r>
              <w:rPr>
                <w:rFonts w:hint="eastAsia" w:ascii="宋体" w:hAnsi="宋体"/>
                <w:color w:val="auto"/>
                <w:szCs w:val="21"/>
              </w:rPr>
              <w:t>8.5.1</w:t>
            </w:r>
          </w:p>
          <w:p>
            <w:pPr>
              <w:adjustRightInd w:val="0"/>
              <w:snapToGrid w:val="0"/>
              <w:jc w:val="center"/>
              <w:rPr>
                <w:rFonts w:ascii="宋体" w:hAnsi="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查计算机网络科技领域内的技术开发过程：</w:t>
            </w:r>
          </w:p>
          <w:p>
            <w:pPr>
              <w:spacing w:line="400" w:lineRule="atLeast"/>
              <w:rPr>
                <w:rFonts w:ascii="宋体" w:hAnsi="宋体"/>
                <w:color w:val="auto"/>
                <w:szCs w:val="21"/>
              </w:rPr>
            </w:pPr>
            <w:r>
              <w:rPr>
                <w:rFonts w:hint="eastAsia" w:ascii="宋体" w:hAnsi="宋体"/>
                <w:color w:val="auto"/>
                <w:szCs w:val="21"/>
              </w:rPr>
              <w:t>询问部门负责人，开发的工作按设计开发的程序、开发作业标准有《计算机网络科技技术开发管理制度》《需求说明书》、《系统原型设计》、《需求变更》、《项目实施主计划书》、《测试计划书》等，每个项目均进行了策划，策划了项目的预期要求、时间、工作分工，在不同的编程阶段有不同的测试、验证、确认要求和参照标准；</w:t>
            </w:r>
          </w:p>
          <w:p>
            <w:pPr>
              <w:spacing w:line="400" w:lineRule="atLeast"/>
              <w:rPr>
                <w:rFonts w:hint="eastAsia" w:ascii="宋体" w:hAnsi="宋体" w:eastAsia="宋体"/>
                <w:color w:val="auto"/>
                <w:szCs w:val="21"/>
                <w:lang w:eastAsia="zh-CN"/>
              </w:rPr>
            </w:pPr>
            <w:r>
              <w:rPr>
                <w:rFonts w:hint="eastAsia" w:ascii="宋体" w:hAnsi="宋体"/>
                <w:color w:val="auto"/>
                <w:szCs w:val="21"/>
              </w:rPr>
              <w:t>询问技术负责人，目前实施的技术开发项目为</w:t>
            </w:r>
            <w:r>
              <w:rPr>
                <w:rFonts w:hint="eastAsia" w:ascii="宋体" w:hAnsi="宋体"/>
                <w:color w:val="auto"/>
                <w:szCs w:val="21"/>
                <w:lang w:eastAsia="zh-CN"/>
              </w:rPr>
              <w:t>“</w:t>
            </w:r>
            <w:r>
              <w:rPr>
                <w:rFonts w:hint="eastAsia" w:ascii="宋体" w:hAnsi="宋体"/>
                <w:color w:val="auto"/>
                <w:szCs w:val="21"/>
              </w:rPr>
              <w:t>重庆市社会保险局业务知识学习测评新增项目</w:t>
            </w:r>
            <w:r>
              <w:rPr>
                <w:rFonts w:hint="eastAsia" w:ascii="宋体" w:hAnsi="宋体"/>
                <w:color w:val="auto"/>
                <w:szCs w:val="21"/>
                <w:lang w:eastAsia="zh-CN"/>
              </w:rPr>
              <w:t>”</w:t>
            </w:r>
            <w:r>
              <w:rPr>
                <w:rFonts w:hint="eastAsia" w:ascii="宋体" w:hAnsi="宋体"/>
                <w:color w:val="auto"/>
                <w:szCs w:val="21"/>
              </w:rPr>
              <w:t>已经进入设计开发验收阶段。“继续教育与培训学院培训服务管理系统建设项目”</w:t>
            </w:r>
            <w:r>
              <w:rPr>
                <w:rFonts w:hint="eastAsia" w:ascii="宋体" w:hAnsi="宋体"/>
                <w:color w:val="auto"/>
                <w:szCs w:val="21"/>
                <w:lang w:eastAsia="zh-CN"/>
              </w:rPr>
              <w:t>已经客户确认交付。</w:t>
            </w:r>
          </w:p>
          <w:p>
            <w:pPr>
              <w:spacing w:line="400" w:lineRule="atLeas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查软件开发能力情况：目前公司有3个软件著作权和3个专利。</w:t>
            </w:r>
          </w:p>
          <w:p>
            <w:pPr>
              <w:spacing w:line="400" w:lineRule="atLeast"/>
              <w:rPr>
                <w:rFonts w:ascii="宋体" w:hAnsi="宋体"/>
                <w:color w:val="auto"/>
                <w:szCs w:val="21"/>
              </w:rPr>
            </w:pPr>
            <w:r>
              <w:rPr>
                <w:rFonts w:hint="eastAsia" w:ascii="宋体" w:hAnsi="宋体"/>
                <w:color w:val="auto"/>
                <w:szCs w:val="21"/>
              </w:rPr>
              <w:t>在信息技术服务部现场查看：</w:t>
            </w:r>
          </w:p>
          <w:p>
            <w:pPr>
              <w:spacing w:line="400" w:lineRule="atLeast"/>
              <w:rPr>
                <w:rFonts w:ascii="宋体" w:hAnsi="宋体"/>
                <w:color w:val="auto"/>
                <w:szCs w:val="21"/>
              </w:rPr>
            </w:pPr>
            <w:r>
              <w:rPr>
                <w:rFonts w:hint="eastAsia" w:ascii="宋体" w:hAnsi="宋体"/>
                <w:color w:val="auto"/>
                <w:szCs w:val="21"/>
              </w:rPr>
              <w:t>1、办公室配置了有</w:t>
            </w:r>
            <w:r>
              <w:rPr>
                <w:rFonts w:hint="eastAsia" w:ascii="宋体" w:hAnsi="宋体"/>
                <w:color w:val="auto"/>
                <w:szCs w:val="21"/>
                <w:lang w:val="en-US" w:eastAsia="zh-CN"/>
              </w:rPr>
              <w:t>8</w:t>
            </w:r>
            <w:r>
              <w:rPr>
                <w:rFonts w:hint="eastAsia" w:ascii="宋体" w:hAnsi="宋体"/>
                <w:color w:val="auto"/>
                <w:szCs w:val="21"/>
              </w:rPr>
              <w:t>台电脑，用于软件开发，能满足软件设计要求</w:t>
            </w:r>
          </w:p>
          <w:p>
            <w:pPr>
              <w:spacing w:line="400" w:lineRule="atLeast"/>
              <w:rPr>
                <w:rFonts w:ascii="宋体" w:hAnsi="宋体"/>
                <w:color w:val="auto"/>
                <w:szCs w:val="21"/>
              </w:rPr>
            </w:pPr>
            <w:r>
              <w:rPr>
                <w:rFonts w:hint="eastAsia" w:ascii="宋体" w:hAnsi="宋体"/>
                <w:color w:val="auto"/>
                <w:szCs w:val="21"/>
              </w:rPr>
              <w:t>计算机软件开发流程：</w:t>
            </w:r>
          </w:p>
          <w:p>
            <w:pPr>
              <w:spacing w:line="400" w:lineRule="atLeast"/>
              <w:rPr>
                <w:rFonts w:ascii="宋体" w:hAnsi="宋体"/>
                <w:color w:val="auto"/>
                <w:szCs w:val="21"/>
              </w:rPr>
            </w:pPr>
            <w:r>
              <w:rPr>
                <w:rFonts w:hint="eastAsia" w:ascii="宋体" w:hAnsi="宋体"/>
                <w:color w:val="auto"/>
                <w:szCs w:val="21"/>
              </w:rPr>
              <w:t>洽谈项目—立项与策划——需求分析——设计开发——编码——测试——发布上线—验收</w:t>
            </w:r>
          </w:p>
          <w:p>
            <w:pPr>
              <w:spacing w:line="400" w:lineRule="atLeast"/>
              <w:rPr>
                <w:rFonts w:ascii="宋体" w:hAnsi="宋体"/>
                <w:color w:val="auto"/>
                <w:szCs w:val="21"/>
              </w:rPr>
            </w:pPr>
            <w:r>
              <w:rPr>
                <w:rFonts w:hint="eastAsia" w:ascii="宋体" w:hAnsi="宋体"/>
                <w:color w:val="auto"/>
                <w:szCs w:val="21"/>
              </w:rPr>
              <w:t>2、提供了相关作业文件：《计算机网络科技技术开发管理制度》、《需求说明书》、《需求变更</w:t>
            </w:r>
            <w:r>
              <w:rPr>
                <w:rFonts w:hint="eastAsia" w:ascii="宋体" w:hAnsi="宋体"/>
                <w:color w:val="auto"/>
                <w:szCs w:val="21"/>
                <w:lang w:eastAsia="zh-CN"/>
              </w:rPr>
              <w:t>单</w:t>
            </w:r>
            <w:r>
              <w:rPr>
                <w:rFonts w:hint="eastAsia" w:ascii="宋体" w:hAnsi="宋体"/>
                <w:color w:val="auto"/>
                <w:szCs w:val="21"/>
              </w:rPr>
              <w:t>》、《项目实施计划书》、《测试计划书》等操作标准；</w:t>
            </w:r>
          </w:p>
          <w:p>
            <w:pPr>
              <w:spacing w:line="400" w:lineRule="atLeast"/>
              <w:rPr>
                <w:rFonts w:ascii="宋体" w:hAnsi="宋体"/>
                <w:color w:val="auto"/>
                <w:szCs w:val="21"/>
              </w:rPr>
            </w:pPr>
            <w:r>
              <w:rPr>
                <w:rFonts w:hint="eastAsia" w:ascii="宋体" w:hAnsi="宋体"/>
                <w:color w:val="auto"/>
                <w:szCs w:val="21"/>
              </w:rPr>
              <w:t>3、查，公司的软件设计人员均经过培训、考核，具有相应的岗位能力，提供设计开发人员相应资质，人员能力附件扫描件。</w:t>
            </w:r>
          </w:p>
          <w:p>
            <w:pPr>
              <w:spacing w:line="400" w:lineRule="atLeast"/>
              <w:rPr>
                <w:rFonts w:ascii="宋体" w:hAnsi="宋体"/>
                <w:color w:val="auto"/>
                <w:szCs w:val="21"/>
              </w:rPr>
            </w:pPr>
            <w:r>
              <w:rPr>
                <w:rFonts w:hint="eastAsia" w:ascii="宋体" w:hAnsi="宋体"/>
                <w:color w:val="auto"/>
                <w:szCs w:val="21"/>
              </w:rPr>
              <w:t>4、现场查看，信息技术部具有软件开发的专用电脑、储存设备、</w:t>
            </w:r>
            <w:r>
              <w:rPr>
                <w:rFonts w:hint="eastAsia" w:ascii="宋体" w:hAnsi="宋体"/>
                <w:color w:val="auto"/>
                <w:szCs w:val="21"/>
                <w:lang w:eastAsia="zh-CN"/>
              </w:rPr>
              <w:t>服务器</w:t>
            </w:r>
            <w:r>
              <w:rPr>
                <w:rFonts w:hint="eastAsia" w:ascii="宋体" w:hAnsi="宋体"/>
                <w:color w:val="auto"/>
                <w:szCs w:val="21"/>
              </w:rPr>
              <w:t>等，能满足该过程需要；</w:t>
            </w:r>
          </w:p>
          <w:p>
            <w:pPr>
              <w:spacing w:line="400" w:lineRule="atLeast"/>
              <w:rPr>
                <w:rFonts w:hint="eastAsia" w:ascii="宋体" w:hAnsi="宋体"/>
                <w:color w:val="auto"/>
                <w:szCs w:val="21"/>
              </w:rPr>
            </w:pPr>
            <w:r>
              <w:rPr>
                <w:rFonts w:hint="eastAsia" w:ascii="宋体" w:hAnsi="宋体"/>
                <w:color w:val="auto"/>
                <w:szCs w:val="21"/>
              </w:rPr>
              <w:t>5、软件开发平台：系统：CentOS操作系统，macos操作系统和windows操作系统，Linux操作系统；开发工具：Eclipse，HBuilderX；Sublime Text;Visual Studio Code；IntelliJ IDEA；浏览器：谷歌及火狐浏览器；数据库：oracle、mysql。</w:t>
            </w:r>
          </w:p>
          <w:p>
            <w:pPr>
              <w:spacing w:line="400" w:lineRule="atLeast"/>
              <w:rPr>
                <w:rFonts w:ascii="宋体" w:hAnsi="宋体"/>
                <w:color w:val="auto"/>
                <w:szCs w:val="21"/>
              </w:rPr>
            </w:pPr>
            <w:r>
              <w:rPr>
                <w:rFonts w:hint="eastAsia" w:ascii="宋体" w:hAnsi="宋体"/>
                <w:color w:val="auto"/>
                <w:szCs w:val="21"/>
              </w:rPr>
              <w:t>6、提供质量标准：《计算机软件测试计划书》、《用户需求确认书》明确规定了设计产品的质量标准。</w:t>
            </w:r>
          </w:p>
          <w:p>
            <w:pPr>
              <w:spacing w:line="400" w:lineRule="atLeast"/>
              <w:rPr>
                <w:rFonts w:ascii="宋体" w:hAnsi="宋体"/>
                <w:color w:val="auto"/>
                <w:szCs w:val="21"/>
              </w:rPr>
            </w:pPr>
            <w:r>
              <w:rPr>
                <w:rFonts w:hint="eastAsia" w:ascii="宋体" w:hAnsi="宋体"/>
                <w:color w:val="auto"/>
                <w:szCs w:val="21"/>
              </w:rPr>
              <w:t>查，提供有“</w:t>
            </w:r>
            <w:r>
              <w:rPr>
                <w:rFonts w:hint="eastAsia" w:ascii="宋体" w:hAnsi="宋体"/>
                <w:color w:val="auto"/>
                <w:szCs w:val="21"/>
              </w:rPr>
              <w:t>重庆市社会保险局业务知识学习测评新增项目</w:t>
            </w:r>
            <w:r>
              <w:rPr>
                <w:rFonts w:hint="eastAsia" w:ascii="宋体" w:hAnsi="宋体"/>
                <w:color w:val="auto"/>
                <w:szCs w:val="21"/>
              </w:rPr>
              <w:t>”软件开发过程记录：需求分析、设计输入、设计输出、设计评审、设计测试记录、设计确认</w:t>
            </w:r>
            <w:r>
              <w:rPr>
                <w:rFonts w:hint="eastAsia" w:ascii="宋体" w:hAnsi="宋体"/>
                <w:color w:val="auto"/>
                <w:szCs w:val="21"/>
                <w:lang w:eastAsia="zh-CN"/>
              </w:rPr>
              <w:t>记录</w:t>
            </w:r>
            <w:r>
              <w:rPr>
                <w:rFonts w:hint="eastAsia" w:ascii="宋体" w:hAnsi="宋体"/>
                <w:color w:val="auto"/>
                <w:szCs w:val="21"/>
              </w:rPr>
              <w:t>等。详见8.3审核记录。</w:t>
            </w:r>
          </w:p>
          <w:p>
            <w:pPr>
              <w:spacing w:line="400" w:lineRule="atLeast"/>
              <w:rPr>
                <w:rFonts w:ascii="宋体" w:hAnsi="宋体"/>
                <w:color w:val="auto"/>
                <w:szCs w:val="21"/>
              </w:rPr>
            </w:pPr>
            <w:r>
              <w:rPr>
                <w:rFonts w:hint="eastAsia" w:ascii="宋体" w:hAnsi="宋体"/>
                <w:color w:val="auto"/>
                <w:szCs w:val="21"/>
              </w:rPr>
              <w:t>查，公司的软件在交付前必须进行验证、确认，合格后经信息技术部负责人确认后方能交付给客户使用，提供《软件测试报告》</w:t>
            </w:r>
            <w:r>
              <w:rPr>
                <w:rFonts w:hint="eastAsia" w:ascii="宋体" w:hAnsi="宋体"/>
                <w:color w:val="auto"/>
                <w:szCs w:val="21"/>
                <w:lang w:eastAsia="zh-CN"/>
              </w:rPr>
              <w:t>《软件确认记录》</w:t>
            </w:r>
            <w:r>
              <w:rPr>
                <w:rFonts w:hint="eastAsia" w:ascii="宋体" w:hAnsi="宋体"/>
                <w:color w:val="auto"/>
                <w:szCs w:val="21"/>
              </w:rPr>
              <w:t>。</w:t>
            </w:r>
          </w:p>
          <w:p>
            <w:pPr>
              <w:spacing w:line="400" w:lineRule="atLeast"/>
              <w:rPr>
                <w:rFonts w:ascii="宋体" w:hAnsi="宋体"/>
                <w:color w:val="auto"/>
                <w:szCs w:val="21"/>
              </w:rPr>
            </w:pPr>
            <w:r>
              <w:rPr>
                <w:rFonts w:hint="eastAsia" w:ascii="宋体" w:hAnsi="宋体"/>
                <w:color w:val="auto"/>
                <w:szCs w:val="21"/>
              </w:rPr>
              <w:t>对于已经交付的产品，公司对于客户反馈的问题会及时评估及修改。</w:t>
            </w:r>
          </w:p>
          <w:p>
            <w:pPr>
              <w:spacing w:line="400" w:lineRule="atLeast"/>
              <w:rPr>
                <w:rFonts w:ascii="宋体" w:hAnsi="宋体"/>
                <w:color w:val="auto"/>
                <w:szCs w:val="21"/>
              </w:rPr>
            </w:pPr>
            <w:r>
              <w:rPr>
                <w:rFonts w:hint="eastAsia" w:ascii="宋体" w:hAnsi="宋体"/>
                <w:color w:val="auto"/>
                <w:szCs w:val="21"/>
              </w:rPr>
              <w:t>7、</w:t>
            </w:r>
            <w:r>
              <w:rPr>
                <w:rFonts w:hint="eastAsia" w:ascii="宋体" w:hAnsi="宋体"/>
                <w:color w:val="auto"/>
                <w:szCs w:val="21"/>
              </w:rPr>
              <w:t>查</w:t>
            </w:r>
            <w:r>
              <w:rPr>
                <w:rFonts w:hint="eastAsia" w:ascii="宋体" w:hAnsi="宋体"/>
                <w:color w:val="auto"/>
                <w:szCs w:val="21"/>
                <w:lang w:eastAsia="zh-CN"/>
              </w:rPr>
              <w:t>交付后活动，组织有专人对客户提出的问询、反馈、投诉进行跟踪，并及时的处理及解答。在合同中约定了交付后的</w:t>
            </w:r>
            <w:r>
              <w:rPr>
                <w:rFonts w:hint="eastAsia" w:ascii="宋体" w:hAnsi="宋体"/>
                <w:color w:val="auto"/>
                <w:szCs w:val="21"/>
              </w:rPr>
              <w:t>售后服务</w:t>
            </w:r>
            <w:r>
              <w:rPr>
                <w:rFonts w:hint="eastAsia" w:ascii="宋体" w:hAnsi="宋体"/>
                <w:color w:val="auto"/>
                <w:szCs w:val="21"/>
                <w:lang w:eastAsia="zh-CN"/>
              </w:rPr>
              <w:t>内容。</w:t>
            </w:r>
          </w:p>
          <w:p>
            <w:pPr>
              <w:spacing w:line="400" w:lineRule="atLeast"/>
              <w:rPr>
                <w:rFonts w:hint="eastAsia" w:ascii="宋体" w:hAnsi="宋体"/>
                <w:color w:val="auto"/>
                <w:szCs w:val="21"/>
              </w:rPr>
            </w:pPr>
            <w:r>
              <w:rPr>
                <w:rFonts w:hint="eastAsia" w:ascii="宋体" w:hAnsi="宋体"/>
                <w:color w:val="auto"/>
                <w:szCs w:val="21"/>
              </w:rPr>
              <w:t>询问部门负责人，每个项目根据客户提出需求及时处理，通过《工作单》的方式体现</w:t>
            </w:r>
          </w:p>
          <w:p>
            <w:pPr>
              <w:spacing w:line="400" w:lineRule="atLeast"/>
              <w:rPr>
                <w:rFonts w:hint="eastAsia" w:ascii="宋体" w:hAnsi="宋体"/>
                <w:color w:val="auto"/>
                <w:szCs w:val="21"/>
              </w:rPr>
            </w:pPr>
            <w:r>
              <w:rPr>
                <w:rFonts w:hint="eastAsia" w:ascii="宋体" w:hAnsi="宋体"/>
                <w:color w:val="auto"/>
                <w:szCs w:val="21"/>
              </w:rPr>
              <w:t>查《工作单》，主要针对软件后期使用运维服务。</w:t>
            </w:r>
          </w:p>
          <w:p>
            <w:pPr>
              <w:spacing w:line="400" w:lineRule="atLeast"/>
              <w:rPr>
                <w:rFonts w:hint="eastAsia" w:ascii="宋体" w:hAnsi="宋体"/>
                <w:color w:val="auto"/>
                <w:szCs w:val="21"/>
              </w:rPr>
            </w:pPr>
            <w:r>
              <w:rPr>
                <w:rFonts w:hint="eastAsia" w:ascii="宋体" w:hAnsi="宋体"/>
                <w:color w:val="auto"/>
                <w:szCs w:val="21"/>
              </w:rPr>
              <w:t>时间：2021年10月1日</w:t>
            </w:r>
          </w:p>
          <w:p>
            <w:pPr>
              <w:spacing w:line="400" w:lineRule="atLeast"/>
              <w:rPr>
                <w:rFonts w:hint="eastAsia" w:ascii="宋体" w:hAnsi="宋体"/>
                <w:color w:val="auto"/>
                <w:szCs w:val="21"/>
              </w:rPr>
            </w:pPr>
            <w:r>
              <w:rPr>
                <w:rFonts w:hint="eastAsia" w:ascii="宋体" w:hAnsi="宋体"/>
                <w:color w:val="auto"/>
                <w:szCs w:val="21"/>
              </w:rPr>
              <w:t>客户：重庆市社会保障局</w:t>
            </w:r>
          </w:p>
          <w:p>
            <w:pPr>
              <w:spacing w:line="400" w:lineRule="atLeast"/>
              <w:rPr>
                <w:rFonts w:hint="eastAsia" w:ascii="宋体" w:hAnsi="宋体"/>
                <w:color w:val="auto"/>
                <w:szCs w:val="21"/>
              </w:rPr>
            </w:pPr>
            <w:r>
              <w:rPr>
                <w:rFonts w:hint="eastAsia" w:ascii="宋体" w:hAnsi="宋体"/>
                <w:color w:val="auto"/>
                <w:szCs w:val="21"/>
              </w:rPr>
              <w:t>依据：重庆市社会保险局业务知识学习测评新增项目</w:t>
            </w:r>
          </w:p>
          <w:p>
            <w:pPr>
              <w:spacing w:line="400" w:lineRule="atLeast"/>
              <w:rPr>
                <w:rFonts w:hint="eastAsia" w:ascii="宋体" w:hAnsi="宋体"/>
                <w:color w:val="auto"/>
                <w:szCs w:val="21"/>
              </w:rPr>
            </w:pPr>
            <w:r>
              <w:rPr>
                <w:rFonts w:hint="eastAsia" w:ascii="宋体" w:hAnsi="宋体"/>
                <w:color w:val="auto"/>
                <w:szCs w:val="21"/>
              </w:rPr>
              <w:t>服务内容：练习试题中取消简答题和填空题</w:t>
            </w:r>
          </w:p>
          <w:p>
            <w:pPr>
              <w:spacing w:line="400" w:lineRule="atLeast"/>
              <w:rPr>
                <w:rFonts w:hint="eastAsia" w:ascii="宋体" w:hAnsi="宋体" w:eastAsia="宋体"/>
                <w:color w:val="auto"/>
                <w:szCs w:val="21"/>
                <w:lang w:eastAsia="zh-CN"/>
              </w:rPr>
            </w:pPr>
            <w:r>
              <w:rPr>
                <w:rFonts w:hint="eastAsia" w:ascii="宋体" w:hAnsi="宋体"/>
                <w:color w:val="auto"/>
                <w:szCs w:val="21"/>
              </w:rPr>
              <w:t>处理:对不符合情况进行分析和评估，给出整改方案，最终修改</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客户确认：满意    客户签字：石岭</w:t>
            </w:r>
          </w:p>
          <w:p>
            <w:pPr>
              <w:spacing w:line="400" w:lineRule="atLeast"/>
              <w:rPr>
                <w:rFonts w:hint="eastAsia" w:ascii="宋体" w:hAnsi="宋体"/>
                <w:color w:val="auto"/>
                <w:szCs w:val="21"/>
              </w:rPr>
            </w:pPr>
            <w:r>
              <w:rPr>
                <w:rFonts w:hint="eastAsia" w:ascii="宋体" w:hAnsi="宋体"/>
                <w:color w:val="auto"/>
                <w:szCs w:val="21"/>
              </w:rPr>
              <w:t>售后服务内容在合同中予以约定：自验收日起，提供三年服务期，在三年服务期内乙方提供系统运维服务及技术支持和免费纠错性服务。</w:t>
            </w:r>
          </w:p>
          <w:p>
            <w:pPr>
              <w:spacing w:line="400" w:lineRule="atLeast"/>
              <w:rPr>
                <w:rFonts w:ascii="宋体" w:hAnsi="宋体"/>
                <w:color w:val="auto"/>
                <w:szCs w:val="21"/>
              </w:rPr>
            </w:pPr>
            <w:r>
              <w:rPr>
                <w:rFonts w:hint="eastAsia" w:ascii="宋体" w:hAnsi="宋体"/>
                <w:color w:val="auto"/>
                <w:szCs w:val="21"/>
              </w:rPr>
              <w:t>计算机网络科技领域内的技术开发过程基本能满足要求。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tcPr>
          <w:p>
            <w:pPr>
              <w:spacing w:line="276" w:lineRule="auto"/>
              <w:ind w:firstLine="420" w:firstLineChars="200"/>
              <w:jc w:val="left"/>
              <w:rPr>
                <w:rFonts w:ascii="Calibri" w:hAnsi="宋体"/>
                <w:color w:val="auto"/>
                <w:szCs w:val="21"/>
              </w:rPr>
            </w:pPr>
            <w:r>
              <w:rPr>
                <w:rFonts w:hint="eastAsia" w:ascii="宋体" w:hAnsi="宋体"/>
                <w:color w:val="auto"/>
                <w:szCs w:val="21"/>
              </w:rPr>
              <w:t>查《质量手册》，文件规定了对产品服务、检验状态及唯一性标识做出了规定。</w:t>
            </w:r>
            <w:r>
              <w:rPr>
                <w:rFonts w:hint="eastAsia" w:ascii="Calibri" w:hAnsi="宋体"/>
                <w:color w:val="auto"/>
                <w:szCs w:val="21"/>
              </w:rPr>
              <w:t>根据需要，确定所有标识的方法。</w:t>
            </w:r>
          </w:p>
          <w:p>
            <w:pPr>
              <w:spacing w:line="276" w:lineRule="auto"/>
              <w:ind w:firstLine="420" w:firstLineChars="200"/>
              <w:jc w:val="left"/>
              <w:rPr>
                <w:color w:val="auto"/>
                <w:szCs w:val="21"/>
              </w:rPr>
            </w:pPr>
            <w:r>
              <w:rPr>
                <w:rFonts w:hint="eastAsia"/>
                <w:color w:val="auto"/>
                <w:szCs w:val="21"/>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widowControl/>
              <w:spacing w:line="400" w:lineRule="exact"/>
              <w:ind w:firstLine="420" w:firstLineChars="200"/>
              <w:jc w:val="left"/>
              <w:rPr>
                <w:rFonts w:ascii="宋体" w:hAnsi="宋体" w:cs="宋体"/>
                <w:color w:val="auto"/>
                <w:szCs w:val="21"/>
              </w:rPr>
            </w:pPr>
            <w:r>
              <w:rPr>
                <w:rFonts w:hint="eastAsia"/>
                <w:color w:val="auto"/>
                <w:szCs w:val="21"/>
              </w:rPr>
              <w:t>会议展览服务：在方</w:t>
            </w:r>
            <w:r>
              <w:rPr>
                <w:rFonts w:hint="eastAsia" w:ascii="宋体" w:hAnsi="宋体" w:cs="宋体"/>
                <w:color w:val="auto"/>
                <w:szCs w:val="21"/>
              </w:rPr>
              <w:t>案编制、方案评审、方案实施等过程中对标识和可追溯性进行了规定。规定每个过程产生的文件、记录和有关资料有相应标识方法，必须注明时间、编制人、记录人、确认人、修改内容等。</w:t>
            </w:r>
          </w:p>
          <w:p>
            <w:pPr>
              <w:spacing w:line="276" w:lineRule="auto"/>
              <w:ind w:left="420"/>
              <w:rPr>
                <w:rFonts w:ascii="宋体" w:hAnsi="宋体" w:cs="宋体"/>
                <w:color w:val="auto"/>
                <w:szCs w:val="21"/>
              </w:rPr>
            </w:pPr>
            <w:r>
              <w:rPr>
                <w:rFonts w:hint="eastAsia" w:ascii="宋体" w:hAnsi="宋体" w:cs="宋体"/>
                <w:color w:val="auto"/>
                <w:szCs w:val="21"/>
              </w:rPr>
              <w:t>对于</w:t>
            </w:r>
            <w:r>
              <w:rPr>
                <w:rFonts w:hint="eastAsia"/>
                <w:color w:val="auto"/>
                <w:szCs w:val="21"/>
              </w:rPr>
              <w:t>会议展览服务</w:t>
            </w:r>
            <w:r>
              <w:rPr>
                <w:rFonts w:hint="eastAsia" w:ascii="宋体" w:hAnsi="宋体" w:cs="宋体"/>
                <w:color w:val="auto"/>
                <w:szCs w:val="21"/>
              </w:rPr>
              <w:t>的输出资料，必须有编制时间、文件名、编制人等进行标识。</w:t>
            </w:r>
          </w:p>
          <w:p>
            <w:pPr>
              <w:spacing w:line="400" w:lineRule="exact"/>
              <w:ind w:firstLine="420" w:firstLineChars="200"/>
              <w:rPr>
                <w:color w:val="auto"/>
              </w:rPr>
            </w:pPr>
            <w:r>
              <w:rPr>
                <w:rFonts w:hint="eastAsia" w:ascii="宋体" w:hAnsi="宋体" w:cs="宋体"/>
                <w:color w:val="auto"/>
                <w:szCs w:val="21"/>
              </w:rPr>
              <w:t>劳务派遣：人员管理方面，每位派遣员工均建立了相应的个人档案，包括招聘资料、劳务合同、社保购买信息、培训情况、人员资质证等，有档案编号及专人管理。服务质量按要求有监控记录，注明用户单位、项目名称、日期等。</w:t>
            </w:r>
          </w:p>
          <w:p>
            <w:pPr>
              <w:ind w:firstLine="420" w:firstLineChars="200"/>
              <w:rPr>
                <w:rFonts w:ascii="宋体" w:hAnsi="宋体" w:cs="宋体"/>
                <w:color w:val="auto"/>
                <w:szCs w:val="21"/>
              </w:rPr>
            </w:pPr>
            <w:r>
              <w:rPr>
                <w:rFonts w:hint="eastAsia" w:ascii="宋体" w:hAnsi="宋体" w:cs="宋体"/>
                <w:color w:val="auto"/>
                <w:szCs w:val="21"/>
              </w:rPr>
              <w:t>能起到标识及可追溯性的作用。</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004" w:type="dxa"/>
          </w:tcPr>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查，公司对顾客财产的管理要求。</w:t>
            </w: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询问部门负责人，公司的顾客财产主要为顾客信息及服务现场顾客的设施、设备，公司对顾客财产进行了登记管理。对派遣人员进行相关的岗位培训，具备设施设备使用能力。</w:t>
            </w: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现场查看，顾客财产管理基本受控。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tcPr>
          <w:p>
            <w:pPr>
              <w:spacing w:line="276" w:lineRule="auto"/>
              <w:ind w:firstLine="420" w:firstLineChars="200"/>
              <w:jc w:val="left"/>
              <w:rPr>
                <w:color w:val="auto"/>
              </w:rPr>
            </w:pPr>
            <w:r>
              <w:rPr>
                <w:rFonts w:hint="eastAsia"/>
                <w:color w:val="auto"/>
              </w:rPr>
              <w:t>查公司质量体系对产品的防护进行了规范，包括：标识、保密、储存等保护措施。</w:t>
            </w:r>
          </w:p>
          <w:p>
            <w:pPr>
              <w:ind w:firstLine="420" w:firstLineChars="200"/>
              <w:rPr>
                <w:rFonts w:hint="eastAsia"/>
                <w:color w:val="auto"/>
              </w:rPr>
            </w:pPr>
            <w:r>
              <w:rPr>
                <w:rFonts w:hint="eastAsia"/>
                <w:color w:val="auto"/>
              </w:rPr>
              <w:t>软件的防护：查公司对软件运行、存储环境提出要求，采取以下措施进行防护1、服务器安装云镜和云WAF安全产品抵御恶意攻击；2、系统采用SSL安全认证加密技术；3、数据存储采用主从备份存储；</w:t>
            </w:r>
          </w:p>
          <w:p>
            <w:pPr>
              <w:numPr>
                <w:ilvl w:val="0"/>
                <w:numId w:val="0"/>
              </w:numPr>
              <w:ind w:firstLine="420" w:firstLineChars="200"/>
              <w:rPr>
                <w:rFonts w:hint="eastAsia"/>
                <w:color w:val="auto"/>
              </w:rPr>
            </w:pPr>
            <w:r>
              <w:rPr>
                <w:rFonts w:hint="eastAsia"/>
                <w:color w:val="auto"/>
              </w:rPr>
              <w:t>对数据进行加密和脱敏进行传输。能起到安全防护的目的。</w:t>
            </w:r>
          </w:p>
          <w:p>
            <w:pPr>
              <w:numPr>
                <w:ilvl w:val="0"/>
                <w:numId w:val="0"/>
              </w:numPr>
              <w:ind w:firstLine="420" w:firstLineChars="200"/>
              <w:rPr>
                <w:color w:val="auto"/>
                <w:szCs w:val="22"/>
              </w:rPr>
            </w:pPr>
            <w:r>
              <w:rPr>
                <w:rFonts w:hint="eastAsia"/>
                <w:color w:val="auto"/>
              </w:rPr>
              <w:t>会议展览服务的防护：对整个服务过程所产生的文件、资料或记录的保管均按要求进行，服务项目结束</w:t>
            </w:r>
            <w:r>
              <w:rPr>
                <w:rFonts w:hint="eastAsia"/>
                <w:color w:val="auto"/>
                <w:szCs w:val="22"/>
              </w:rPr>
              <w:t>后将整理的资料均由专人进行保管，载体为电子件和纸质件，并进行了存档处理，便于检索。</w:t>
            </w:r>
          </w:p>
          <w:p>
            <w:pPr>
              <w:ind w:firstLine="420" w:firstLineChars="200"/>
              <w:rPr>
                <w:color w:val="auto"/>
                <w:szCs w:val="22"/>
              </w:rPr>
            </w:pPr>
            <w:r>
              <w:rPr>
                <w:rFonts w:hint="eastAsia"/>
                <w:color w:val="auto"/>
                <w:szCs w:val="22"/>
              </w:rPr>
              <w:t>劳务派遣人员防护：劳务派遣合同上明确了派遣员工的劳动条件及劳动保护。在劳动实施过程中按国家相关法规为派遣人员提供相应的劳动保护。对需持证操作的岗位，要求员工具备相应的工作能力及持证上岗。</w:t>
            </w:r>
          </w:p>
          <w:p>
            <w:pPr>
              <w:ind w:firstLine="420" w:firstLineChars="200"/>
              <w:rPr>
                <w:color w:val="auto"/>
                <w:szCs w:val="22"/>
              </w:rPr>
            </w:pPr>
            <w:r>
              <w:rPr>
                <w:rFonts w:hint="eastAsia"/>
                <w:color w:val="auto"/>
                <w:szCs w:val="22"/>
              </w:rPr>
              <w:t>劳务派遣服务，对员工进行岗前培训，因作业时涉及到顾客财产，通过培训和客户规章制度进行管理。</w:t>
            </w:r>
          </w:p>
          <w:p>
            <w:pPr>
              <w:ind w:firstLine="420" w:firstLineChars="200"/>
              <w:rPr>
                <w:color w:val="auto"/>
              </w:rPr>
            </w:pPr>
            <w:r>
              <w:rPr>
                <w:rFonts w:hint="eastAsia"/>
                <w:color w:val="auto"/>
                <w:szCs w:val="22"/>
              </w:rPr>
              <w:t>防护基本符合要求。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查，公司策划了售后管理的要求。</w:t>
            </w:r>
          </w:p>
          <w:p>
            <w:pPr>
              <w:ind w:firstLine="420" w:firstLineChars="200"/>
              <w:rPr>
                <w:rFonts w:ascii="宋体" w:hAnsi="宋体" w:cs="宋体"/>
                <w:color w:val="auto"/>
                <w:szCs w:val="21"/>
              </w:rPr>
            </w:pPr>
            <w:r>
              <w:rPr>
                <w:rFonts w:hint="eastAsia" w:ascii="宋体" w:hAnsi="宋体" w:cs="宋体"/>
                <w:color w:val="auto"/>
                <w:szCs w:val="21"/>
              </w:rPr>
              <w:t>具体见8.5.1审核。</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004" w:type="dxa"/>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查，公司对产品实现过程的更改策划了管理要求。主要包括：方案更改、产品信息更改等。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ascii="宋体" w:hAnsi="宋体"/>
                <w:color w:val="auto"/>
                <w:szCs w:val="21"/>
              </w:rPr>
            </w:pPr>
            <w:r>
              <w:rPr>
                <w:rFonts w:hint="eastAsia" w:ascii="宋体" w:hAnsi="宋体"/>
                <w:color w:val="auto"/>
                <w:szCs w:val="21"/>
              </w:rPr>
              <w:t>查，对于方案、产品信息等更改，必须经过评审，确认能满足要求后方能进行，具体按文件管理要求。</w:t>
            </w:r>
          </w:p>
          <w:p>
            <w:pPr>
              <w:spacing w:line="400" w:lineRule="exact"/>
              <w:rPr>
                <w:rFonts w:ascii="宋体" w:hAnsi="宋体" w:cs="宋体"/>
                <w:color w:val="auto"/>
                <w:szCs w:val="21"/>
              </w:rPr>
            </w:pPr>
            <w:r>
              <w:rPr>
                <w:rFonts w:hint="eastAsia" w:ascii="宋体" w:hAnsi="宋体"/>
                <w:color w:val="auto"/>
                <w:szCs w:val="21"/>
              </w:rPr>
              <w:t>查，近期暂无方案、产品信息变更的情况。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eastAsia="宋体" w:cs="新宋体"/>
                <w:color w:val="auto"/>
                <w:szCs w:val="21"/>
              </w:rPr>
            </w:pPr>
            <w:r>
              <w:rPr>
                <w:rFonts w:hint="eastAsia" w:ascii="宋体" w:hAnsi="宋体" w:cs="新宋体"/>
                <w:color w:val="auto"/>
                <w:szCs w:val="21"/>
              </w:rPr>
              <w:t>产品和服务</w:t>
            </w:r>
            <w:r>
              <w:rPr>
                <w:rFonts w:hint="eastAsia" w:ascii="宋体" w:hAnsi="宋体" w:eastAsia="宋体" w:cs="新宋体"/>
                <w:color w:val="auto"/>
                <w:szCs w:val="21"/>
              </w:rPr>
              <w:t>放行</w:t>
            </w:r>
          </w:p>
          <w:p>
            <w:pPr>
              <w:adjustRightInd w:val="0"/>
              <w:snapToGrid w:val="0"/>
              <w:jc w:val="center"/>
              <w:rPr>
                <w:rFonts w:ascii="宋体" w:hAnsi="宋体" w:cs="宋体"/>
                <w:color w:val="auto"/>
                <w:szCs w:val="21"/>
              </w:rPr>
            </w:pPr>
            <w:r>
              <w:rPr>
                <w:rFonts w:hint="eastAsia" w:ascii="宋体" w:hAnsi="宋体" w:eastAsia="宋体" w:cs="新宋体"/>
                <w:color w:val="auto"/>
                <w:szCs w:val="21"/>
                <w:lang w:eastAsia="zh-CN"/>
              </w:rPr>
              <w:t>（</w:t>
            </w:r>
            <w:r>
              <w:rPr>
                <w:rFonts w:hint="eastAsia" w:ascii="宋体" w:hAnsi="宋体" w:eastAsia="宋体" w:cs="新宋体"/>
                <w:color w:val="auto"/>
                <w:szCs w:val="21"/>
              </w:rPr>
              <w:t>计算机网络科技领域内的技术开发</w:t>
            </w:r>
            <w:r>
              <w:rPr>
                <w:rFonts w:hint="eastAsia" w:ascii="宋体" w:hAnsi="宋体" w:eastAsia="宋体" w:cs="新宋体"/>
                <w:color w:val="auto"/>
                <w:szCs w:val="21"/>
                <w:lang w:eastAsia="zh-CN"/>
              </w:rPr>
              <w:t>）</w:t>
            </w:r>
            <w:r>
              <w:rPr>
                <w:rFonts w:hint="eastAsia" w:ascii="宋体" w:hAnsi="宋体" w:eastAsia="宋体" w:cs="新宋体"/>
                <w:color w:val="auto"/>
                <w:szCs w:val="21"/>
              </w:rPr>
              <w:t>；</w:t>
            </w:r>
          </w:p>
        </w:tc>
        <w:tc>
          <w:tcPr>
            <w:tcW w:w="960" w:type="dxa"/>
          </w:tcPr>
          <w:p>
            <w:pPr>
              <w:rPr>
                <w:rFonts w:ascii="宋体" w:hAnsi="宋体" w:cs="宋体"/>
                <w:color w:val="auto"/>
                <w:szCs w:val="21"/>
              </w:rPr>
            </w:pPr>
            <w:r>
              <w:rPr>
                <w:rFonts w:hint="eastAsia" w:ascii="宋体" w:hAnsi="宋体" w:cs="新宋体"/>
                <w:color w:val="auto"/>
                <w:szCs w:val="21"/>
              </w:rPr>
              <w:t xml:space="preserve">Q8.6 </w:t>
            </w:r>
          </w:p>
        </w:tc>
        <w:tc>
          <w:tcPr>
            <w:tcW w:w="10004" w:type="dxa"/>
          </w:tcPr>
          <w:p>
            <w:pPr>
              <w:ind w:firstLine="420" w:firstLineChars="200"/>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◆公司为验证产品和服务的要求是否得到满足对需实施监视和检验的阶段、过程、项目及记录等予以规定，查见公司检验规范规定了原材料、过程、</w:t>
            </w:r>
            <w:r>
              <w:rPr>
                <w:rFonts w:hint="eastAsia" w:ascii="宋体" w:hAnsi="宋体"/>
                <w:color w:val="auto"/>
                <w:szCs w:val="21"/>
                <w:lang w:eastAsia="zh-CN"/>
              </w:rPr>
              <w:t>服务最终交付</w:t>
            </w:r>
            <w:r>
              <w:rPr>
                <w:rFonts w:hint="eastAsia" w:ascii="宋体" w:hAnsi="宋体"/>
                <w:color w:val="auto"/>
                <w:szCs w:val="21"/>
              </w:rPr>
              <w:t>所有</w:t>
            </w:r>
            <w:r>
              <w:rPr>
                <w:rFonts w:hint="eastAsia" w:ascii="宋体" w:hAnsi="宋体"/>
                <w:color w:val="auto"/>
                <w:szCs w:val="21"/>
                <w:lang w:eastAsia="zh-CN"/>
              </w:rPr>
              <w:t>阶段</w:t>
            </w:r>
            <w:r>
              <w:rPr>
                <w:rFonts w:hint="eastAsia" w:ascii="宋体" w:hAnsi="宋体"/>
                <w:color w:val="auto"/>
                <w:szCs w:val="21"/>
              </w:rPr>
              <w:t>的检验方法、标准。</w:t>
            </w:r>
          </w:p>
          <w:p>
            <w:pPr>
              <w:ind w:firstLine="420" w:firstLineChars="200"/>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信息技术部长许可、公司总经理批准，适用时得到顾客的批准后方可实施。体系运行至今尚未发生特殊放行或紧急放行的情况。</w:t>
            </w:r>
          </w:p>
          <w:p>
            <w:pPr>
              <w:ind w:firstLine="420" w:firstLineChars="200"/>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spacing w:line="360" w:lineRule="auto"/>
              <w:ind w:right="71" w:rightChars="34"/>
              <w:jc w:val="left"/>
              <w:rPr>
                <w:rFonts w:ascii="宋体" w:hAnsi="宋体" w:cs="宋体"/>
                <w:b/>
                <w:bCs/>
                <w:color w:val="auto"/>
                <w:szCs w:val="21"/>
              </w:rPr>
            </w:pPr>
            <w:r>
              <w:rPr>
                <w:rFonts w:hint="eastAsia" w:ascii="宋体" w:hAnsi="宋体" w:cs="宋体"/>
                <w:b/>
                <w:bCs/>
                <w:color w:val="auto"/>
                <w:szCs w:val="21"/>
              </w:rPr>
              <w:t>一、抽查验证记录，查《入库单》</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1）抽查：采购日期：202</w:t>
            </w:r>
            <w:r>
              <w:rPr>
                <w:rFonts w:hint="eastAsia" w:ascii="宋体" w:hAnsi="宋体" w:cs="宋体"/>
                <w:color w:val="auto"/>
                <w:szCs w:val="21"/>
                <w:lang w:val="en-US" w:eastAsia="zh-CN"/>
              </w:rPr>
              <w:t>1</w:t>
            </w:r>
            <w:r>
              <w:rPr>
                <w:rFonts w:hint="eastAsia" w:ascii="宋体" w:hAnsi="宋体" w:cs="宋体"/>
                <w:color w:val="auto"/>
                <w:szCs w:val="21"/>
              </w:rPr>
              <w:t>年1</w:t>
            </w:r>
            <w:r>
              <w:rPr>
                <w:rFonts w:hint="eastAsia" w:ascii="宋体" w:hAnsi="宋体" w:cs="宋体"/>
                <w:color w:val="auto"/>
                <w:szCs w:val="21"/>
                <w:lang w:val="en-US" w:eastAsia="zh-CN"/>
              </w:rPr>
              <w:t>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产品名称：A</w:t>
            </w:r>
            <w:r>
              <w:rPr>
                <w:rFonts w:hint="eastAsia" w:ascii="宋体" w:hAnsi="宋体" w:cs="宋体"/>
                <w:color w:val="auto"/>
                <w:szCs w:val="21"/>
                <w:lang w:val="en-US" w:eastAsia="zh-CN"/>
              </w:rPr>
              <w:t>3</w:t>
            </w:r>
            <w:r>
              <w:rPr>
                <w:rFonts w:hint="eastAsia" w:ascii="宋体" w:hAnsi="宋体" w:cs="宋体"/>
                <w:color w:val="auto"/>
                <w:szCs w:val="21"/>
              </w:rPr>
              <w:t>打印纸、</w:t>
            </w:r>
            <w:r>
              <w:rPr>
                <w:rFonts w:hint="eastAsia" w:ascii="宋体" w:hAnsi="宋体" w:cs="宋体"/>
                <w:color w:val="auto"/>
                <w:szCs w:val="21"/>
                <w:lang w:eastAsia="zh-CN"/>
              </w:rPr>
              <w:t>硒鼓</w:t>
            </w:r>
            <w:r>
              <w:rPr>
                <w:rFonts w:hint="eastAsia" w:ascii="宋体" w:hAnsi="宋体" w:cs="宋体"/>
                <w:color w:val="auto"/>
                <w:szCs w:val="21"/>
              </w:rPr>
              <w:t>、</w:t>
            </w:r>
            <w:r>
              <w:rPr>
                <w:rFonts w:hint="eastAsia" w:ascii="宋体" w:hAnsi="宋体" w:cs="宋体"/>
                <w:color w:val="auto"/>
                <w:szCs w:val="21"/>
                <w:lang w:eastAsia="zh-CN"/>
              </w:rPr>
              <w:t>墨盒</w:t>
            </w:r>
            <w:r>
              <w:rPr>
                <w:rFonts w:hint="eastAsia" w:ascii="宋体" w:hAnsi="宋体" w:cs="宋体"/>
                <w:color w:val="auto"/>
                <w:szCs w:val="21"/>
              </w:rPr>
              <w:t>、</w:t>
            </w:r>
            <w:r>
              <w:rPr>
                <w:rFonts w:hint="eastAsia" w:ascii="宋体" w:hAnsi="宋体" w:cs="宋体"/>
                <w:color w:val="auto"/>
                <w:szCs w:val="21"/>
                <w:lang w:eastAsia="zh-CN"/>
              </w:rPr>
              <w:t>订书机</w:t>
            </w:r>
            <w:r>
              <w:rPr>
                <w:rFonts w:hint="eastAsia" w:ascii="宋体" w:hAnsi="宋体" w:cs="宋体"/>
                <w:color w:val="auto"/>
                <w:szCs w:val="21"/>
              </w:rPr>
              <w:t>等</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孟玲</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2）抽查：采购日期：202</w:t>
            </w:r>
            <w:r>
              <w:rPr>
                <w:rFonts w:hint="eastAsia" w:ascii="宋体" w:hAnsi="宋体" w:cs="宋体"/>
                <w:color w:val="auto"/>
                <w:szCs w:val="21"/>
                <w:lang w:val="en-US" w:eastAsia="zh-CN"/>
              </w:rPr>
              <w:t>1</w:t>
            </w:r>
            <w:r>
              <w:rPr>
                <w:rFonts w:hint="eastAsia" w:ascii="宋体" w:hAnsi="宋体" w:cs="宋体"/>
                <w:color w:val="auto"/>
                <w:szCs w:val="21"/>
              </w:rPr>
              <w:t>年1</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0</w:t>
            </w:r>
            <w:r>
              <w:rPr>
                <w:rFonts w:hint="eastAsia" w:ascii="宋体" w:hAnsi="宋体" w:cs="宋体"/>
                <w:color w:val="auto"/>
                <w:szCs w:val="21"/>
              </w:rPr>
              <w:t>5日</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val="en-US" w:eastAsia="zh-CN"/>
              </w:rPr>
              <w:t>64</w:t>
            </w:r>
            <w:r>
              <w:rPr>
                <w:rFonts w:hint="eastAsia" w:ascii="宋体" w:hAnsi="宋体" w:cs="宋体"/>
                <w:color w:val="auto"/>
                <w:szCs w:val="21"/>
              </w:rPr>
              <w:t>G u盘、档案袋</w:t>
            </w:r>
            <w:r>
              <w:rPr>
                <w:rFonts w:hint="eastAsia" w:ascii="宋体" w:hAnsi="宋体" w:cs="宋体"/>
                <w:color w:val="auto"/>
                <w:szCs w:val="21"/>
                <w:lang w:eastAsia="zh-CN"/>
              </w:rPr>
              <w:t>、硬盘、电脑椅</w:t>
            </w:r>
            <w:r>
              <w:rPr>
                <w:rFonts w:hint="eastAsia" w:ascii="宋体" w:hAnsi="宋体" w:cs="宋体"/>
                <w:color w:val="auto"/>
                <w:szCs w:val="21"/>
              </w:rPr>
              <w:t xml:space="preserve">等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：名称/外观/规格/型号、数量与订单/进货单相符等。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检验人：</w:t>
            </w:r>
            <w:r>
              <w:rPr>
                <w:rFonts w:hint="eastAsia" w:ascii="宋体" w:hAnsi="宋体" w:cs="宋体"/>
                <w:color w:val="auto"/>
                <w:szCs w:val="21"/>
                <w:lang w:eastAsia="zh-CN"/>
              </w:rPr>
              <w:t>孟玲</w:t>
            </w:r>
            <w:r>
              <w:rPr>
                <w:rFonts w:hint="eastAsia" w:ascii="宋体" w:hAnsi="宋体" w:cs="宋体"/>
                <w:color w:val="auto"/>
                <w:szCs w:val="21"/>
              </w:rPr>
              <w:t xml:space="preserve">  </w:t>
            </w:r>
          </w:p>
          <w:p>
            <w:pPr>
              <w:spacing w:line="360" w:lineRule="auto"/>
              <w:ind w:right="71" w:rightChars="34"/>
              <w:jc w:val="left"/>
              <w:rPr>
                <w:rFonts w:hint="default" w:ascii="宋体" w:hAnsi="宋体" w:eastAsia="宋体" w:cs="宋体"/>
                <w:color w:val="auto"/>
                <w:szCs w:val="21"/>
                <w:lang w:val="en-US" w:eastAsia="zh-CN"/>
              </w:rPr>
            </w:pPr>
            <w:r>
              <w:rPr>
                <w:rFonts w:hint="eastAsia" w:ascii="宋体" w:hAnsi="宋体" w:cs="宋体"/>
                <w:color w:val="auto"/>
                <w:szCs w:val="21"/>
              </w:rPr>
              <w:t>3）抽查：采购日期：202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Cs w:val="21"/>
              </w:rPr>
              <w:t>.</w:t>
            </w:r>
            <w:r>
              <w:rPr>
                <w:rFonts w:hint="eastAsia" w:ascii="宋体" w:hAnsi="宋体" w:cs="宋体"/>
                <w:color w:val="auto"/>
                <w:szCs w:val="21"/>
                <w:lang w:val="en-US" w:eastAsia="zh-CN"/>
              </w:rPr>
              <w:t>07</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文件袋</w:t>
            </w:r>
            <w:r>
              <w:rPr>
                <w:rFonts w:hint="eastAsia" w:ascii="宋体" w:hAnsi="宋体" w:cs="宋体"/>
                <w:color w:val="auto"/>
                <w:szCs w:val="21"/>
              </w:rPr>
              <w:t>、</w:t>
            </w:r>
            <w:r>
              <w:rPr>
                <w:rFonts w:hint="eastAsia" w:ascii="宋体" w:hAnsi="宋体" w:cs="宋体"/>
                <w:color w:val="auto"/>
                <w:szCs w:val="21"/>
                <w:lang w:eastAsia="zh-CN"/>
              </w:rPr>
              <w:t>燕尾夹</w:t>
            </w:r>
            <w:r>
              <w:rPr>
                <w:rFonts w:hint="eastAsia" w:ascii="宋体" w:hAnsi="宋体" w:cs="宋体"/>
                <w:color w:val="auto"/>
                <w:szCs w:val="21"/>
              </w:rPr>
              <w:t>、</w:t>
            </w:r>
            <w:r>
              <w:rPr>
                <w:rFonts w:hint="eastAsia" w:ascii="宋体" w:hAnsi="宋体" w:cs="宋体"/>
                <w:color w:val="auto"/>
                <w:szCs w:val="21"/>
                <w:lang w:eastAsia="zh-CN"/>
              </w:rPr>
              <w:t>签字笔、印泥</w:t>
            </w:r>
            <w:r>
              <w:rPr>
                <w:rFonts w:hint="eastAsia" w:ascii="宋体" w:hAnsi="宋体" w:cs="宋体"/>
                <w:color w:val="auto"/>
                <w:szCs w:val="21"/>
              </w:rPr>
              <w:t>等</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检验人：</w:t>
            </w:r>
            <w:r>
              <w:rPr>
                <w:rFonts w:hint="eastAsia" w:ascii="宋体" w:hAnsi="宋体" w:cs="宋体"/>
                <w:color w:val="auto"/>
                <w:szCs w:val="21"/>
                <w:lang w:eastAsia="zh-CN"/>
              </w:rPr>
              <w:t>孟玲</w:t>
            </w:r>
            <w:r>
              <w:rPr>
                <w:rFonts w:hint="eastAsia" w:ascii="宋体" w:hAnsi="宋体" w:cs="宋体"/>
                <w:color w:val="auto"/>
                <w:szCs w:val="21"/>
              </w:rPr>
              <w:t xml:space="preserve">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w:t>
            </w:r>
          </w:p>
          <w:p>
            <w:pPr>
              <w:rPr>
                <w:rFonts w:ascii="宋体" w:hAnsi="宋体"/>
                <w:b/>
                <w:bCs/>
                <w:color w:val="auto"/>
                <w:szCs w:val="21"/>
              </w:rPr>
            </w:pPr>
            <w:r>
              <w:rPr>
                <w:rFonts w:hint="eastAsia" w:ascii="宋体" w:hAnsi="宋体"/>
                <w:b/>
                <w:bCs/>
                <w:color w:val="auto"/>
                <w:szCs w:val="21"/>
              </w:rPr>
              <w:t>二、计算机网络科技领域内的技术开发过程检验</w:t>
            </w:r>
          </w:p>
          <w:p>
            <w:pPr>
              <w:spacing w:line="400" w:lineRule="atLeast"/>
              <w:jc w:val="left"/>
              <w:rPr>
                <w:rFonts w:hint="eastAsia" w:ascii="宋体" w:hAnsi="宋体"/>
                <w:color w:val="auto"/>
                <w:szCs w:val="21"/>
              </w:rPr>
            </w:pPr>
            <w:r>
              <w:rPr>
                <w:rFonts w:hint="eastAsia" w:ascii="宋体" w:hAnsi="宋体"/>
                <w:color w:val="auto"/>
                <w:szCs w:val="21"/>
              </w:rPr>
              <w:t>查“重庆市社会保险局业务知识学习测评新增项目”Bug记录清单</w:t>
            </w:r>
          </w:p>
          <w:p>
            <w:pPr>
              <w:spacing w:line="400" w:lineRule="atLeast"/>
              <w:jc w:val="left"/>
              <w:rPr>
                <w:rFonts w:hint="eastAsia" w:ascii="宋体" w:hAnsi="宋体"/>
                <w:color w:val="auto"/>
                <w:szCs w:val="21"/>
              </w:rPr>
            </w:pPr>
            <w:r>
              <w:rPr>
                <w:rFonts w:hint="eastAsia" w:ascii="宋体" w:hAnsi="宋体"/>
                <w:color w:val="auto"/>
                <w:szCs w:val="21"/>
              </w:rPr>
              <w:t>内容包括：日期、类别、出现问题、问题原因、问题解决、审核人、需求、处理结果、验证时间等。</w:t>
            </w:r>
          </w:p>
          <w:p>
            <w:pPr>
              <w:spacing w:line="400" w:lineRule="atLeast"/>
              <w:jc w:val="left"/>
              <w:rPr>
                <w:rFonts w:hint="eastAsia" w:ascii="宋体" w:hAnsi="宋体"/>
                <w:color w:val="auto"/>
                <w:szCs w:val="21"/>
              </w:rPr>
            </w:pPr>
            <w:r>
              <w:rPr>
                <w:rFonts w:hint="eastAsia" w:ascii="宋体" w:hAnsi="宋体"/>
                <w:color w:val="auto"/>
                <w:szCs w:val="21"/>
              </w:rPr>
              <w:t>时间：2021年9月30日  </w:t>
            </w:r>
          </w:p>
          <w:p>
            <w:pPr>
              <w:spacing w:line="400" w:lineRule="atLeast"/>
              <w:jc w:val="left"/>
              <w:rPr>
                <w:rFonts w:hint="eastAsia" w:ascii="宋体" w:hAnsi="宋体"/>
                <w:color w:val="auto"/>
                <w:szCs w:val="21"/>
              </w:rPr>
            </w:pPr>
            <w:r>
              <w:rPr>
                <w:rFonts w:hint="eastAsia" w:ascii="宋体" w:hAnsi="宋体"/>
                <w:color w:val="auto"/>
                <w:szCs w:val="21"/>
              </w:rPr>
              <w:t>BUG1：资料详情安卓用户能打开，苹果用户无法打开</w:t>
            </w:r>
          </w:p>
          <w:p>
            <w:pPr>
              <w:spacing w:line="400" w:lineRule="atLeast"/>
              <w:jc w:val="left"/>
              <w:rPr>
                <w:rFonts w:hint="eastAsia" w:ascii="宋体" w:hAnsi="宋体"/>
                <w:color w:val="auto"/>
                <w:szCs w:val="21"/>
              </w:rPr>
            </w:pPr>
            <w:r>
              <w:rPr>
                <w:rFonts w:hint="eastAsia" w:ascii="宋体" w:hAnsi="宋体"/>
                <w:color w:val="auto"/>
                <w:szCs w:val="21"/>
              </w:rPr>
              <w:t>原因：小程序中web-view打开pdf安卓需要单独处理</w:t>
            </w:r>
          </w:p>
          <w:p>
            <w:pPr>
              <w:spacing w:line="400" w:lineRule="atLeast"/>
              <w:jc w:val="left"/>
              <w:rPr>
                <w:rFonts w:hint="eastAsia" w:ascii="宋体" w:hAnsi="宋体"/>
                <w:color w:val="auto"/>
                <w:szCs w:val="21"/>
              </w:rPr>
            </w:pPr>
            <w:r>
              <w:rPr>
                <w:rFonts w:hint="eastAsia" w:ascii="宋体" w:hAnsi="宋体"/>
                <w:color w:val="auto"/>
                <w:szCs w:val="21"/>
              </w:rPr>
              <w:t>修改：重新修改代码，该BUG得到处理，验证达到功能性；</w:t>
            </w:r>
          </w:p>
          <w:p>
            <w:pPr>
              <w:spacing w:line="400" w:lineRule="atLeast"/>
              <w:jc w:val="left"/>
              <w:rPr>
                <w:rFonts w:hint="eastAsia" w:ascii="宋体" w:hAnsi="宋体"/>
                <w:color w:val="auto"/>
                <w:szCs w:val="21"/>
              </w:rPr>
            </w:pPr>
            <w:r>
              <w:rPr>
                <w:rFonts w:hint="eastAsia" w:ascii="宋体" w:hAnsi="宋体"/>
                <w:color w:val="auto"/>
                <w:szCs w:val="21"/>
              </w:rPr>
              <w:t>BUG2：试题未提交时可以点击下一题</w:t>
            </w:r>
          </w:p>
          <w:p>
            <w:pPr>
              <w:spacing w:line="400" w:lineRule="atLeast"/>
              <w:jc w:val="left"/>
              <w:rPr>
                <w:rFonts w:hint="eastAsia" w:ascii="宋体" w:hAnsi="宋体"/>
                <w:color w:val="auto"/>
                <w:szCs w:val="21"/>
              </w:rPr>
            </w:pPr>
            <w:r>
              <w:rPr>
                <w:rFonts w:hint="eastAsia" w:ascii="宋体" w:hAnsi="宋体"/>
                <w:color w:val="auto"/>
                <w:szCs w:val="21"/>
              </w:rPr>
              <w:t>原因：未校验用户是否答题导致用户可以一直循环点击下一题</w:t>
            </w:r>
          </w:p>
          <w:p>
            <w:pPr>
              <w:spacing w:line="400" w:lineRule="atLeast"/>
              <w:jc w:val="left"/>
              <w:rPr>
                <w:rFonts w:hint="eastAsia" w:ascii="宋体" w:hAnsi="宋体"/>
                <w:color w:val="auto"/>
                <w:szCs w:val="21"/>
              </w:rPr>
            </w:pPr>
            <w:r>
              <w:rPr>
                <w:rFonts w:hint="eastAsia" w:ascii="宋体" w:hAnsi="宋体"/>
                <w:color w:val="auto"/>
                <w:szCs w:val="21"/>
              </w:rPr>
              <w:t>修改：重新修改代码，该BUG得到处理，验证达到功能性；</w:t>
            </w:r>
          </w:p>
          <w:p>
            <w:pPr>
              <w:spacing w:line="400" w:lineRule="atLeast"/>
              <w:jc w:val="left"/>
              <w:rPr>
                <w:rFonts w:hint="eastAsia" w:ascii="宋体" w:hAnsi="宋体"/>
                <w:color w:val="auto"/>
                <w:szCs w:val="21"/>
              </w:rPr>
            </w:pPr>
            <w:r>
              <w:rPr>
                <w:rFonts w:hint="eastAsia" w:ascii="宋体" w:hAnsi="宋体"/>
                <w:color w:val="auto"/>
                <w:szCs w:val="21"/>
              </w:rPr>
              <w:t>对功能性、易用性、可靠性、兼容性、安全性进行测试。</w:t>
            </w:r>
          </w:p>
          <w:p>
            <w:pPr>
              <w:spacing w:line="400" w:lineRule="atLeast"/>
              <w:jc w:val="left"/>
              <w:rPr>
                <w:rFonts w:hint="eastAsia" w:ascii="宋体" w:hAnsi="宋体"/>
                <w:color w:val="auto"/>
                <w:szCs w:val="21"/>
              </w:rPr>
            </w:pPr>
            <w:r>
              <w:rPr>
                <w:rFonts w:hint="eastAsia" w:ascii="宋体" w:hAnsi="宋体"/>
                <w:color w:val="auto"/>
                <w:szCs w:val="21"/>
              </w:rPr>
              <w:t>结果为：根据测试停止标准，对测试已经足够充分，软件开发达到预定目标，可以交付。交付不存在风险。</w:t>
            </w:r>
          </w:p>
          <w:p>
            <w:pPr>
              <w:spacing w:line="400" w:lineRule="atLeast"/>
              <w:jc w:val="left"/>
              <w:rPr>
                <w:rFonts w:hint="eastAsia" w:ascii="宋体" w:hAnsi="宋体"/>
                <w:color w:val="auto"/>
                <w:szCs w:val="21"/>
              </w:rPr>
            </w:pPr>
            <w:r>
              <w:rPr>
                <w:rFonts w:hint="eastAsia" w:ascii="宋体" w:hAnsi="宋体"/>
                <w:color w:val="auto"/>
                <w:szCs w:val="21"/>
              </w:rPr>
              <w:t>测试人：陈思雨</w:t>
            </w:r>
          </w:p>
          <w:p>
            <w:pPr>
              <w:spacing w:line="400" w:lineRule="atLeast"/>
              <w:jc w:val="left"/>
              <w:rPr>
                <w:rFonts w:hint="eastAsia" w:ascii="宋体" w:hAnsi="宋体"/>
                <w:color w:val="auto"/>
                <w:szCs w:val="21"/>
              </w:rPr>
            </w:pPr>
            <w:r>
              <w:rPr>
                <w:rFonts w:hint="eastAsia" w:ascii="宋体" w:hAnsi="宋体"/>
                <w:color w:val="auto"/>
                <w:szCs w:val="21"/>
              </w:rPr>
              <w:t>…… ……</w:t>
            </w:r>
          </w:p>
          <w:p>
            <w:pPr>
              <w:spacing w:line="400" w:lineRule="atLeast"/>
              <w:jc w:val="left"/>
              <w:rPr>
                <w:rFonts w:hint="eastAsia" w:ascii="宋体" w:hAnsi="宋体"/>
                <w:color w:val="auto"/>
                <w:szCs w:val="21"/>
              </w:rPr>
            </w:pPr>
            <w:r>
              <w:rPr>
                <w:rFonts w:hint="eastAsia" w:ascii="宋体" w:hAnsi="宋体"/>
                <w:color w:val="auto"/>
                <w:szCs w:val="21"/>
              </w:rPr>
              <w:t>2、查，软件测试报告</w:t>
            </w:r>
          </w:p>
          <w:p>
            <w:pPr>
              <w:spacing w:line="400" w:lineRule="atLeast"/>
              <w:jc w:val="left"/>
              <w:rPr>
                <w:rFonts w:hint="eastAsia" w:ascii="宋体" w:hAnsi="宋体"/>
                <w:color w:val="auto"/>
                <w:szCs w:val="21"/>
              </w:rPr>
            </w:pPr>
            <w:r>
              <w:rPr>
                <w:rFonts w:hint="eastAsia" w:ascii="宋体" w:hAnsi="宋体"/>
                <w:color w:val="auto"/>
                <w:szCs w:val="21"/>
              </w:rPr>
              <w:t>测试覆盖：测试功能、测试需求、测试用例、测试用例设计评审率、测试用例执行通过率等。</w:t>
            </w:r>
          </w:p>
          <w:p>
            <w:pPr>
              <w:spacing w:line="400" w:lineRule="atLeast"/>
              <w:jc w:val="left"/>
              <w:rPr>
                <w:rFonts w:hint="eastAsia" w:ascii="宋体" w:hAnsi="宋体"/>
                <w:color w:val="auto"/>
                <w:szCs w:val="21"/>
              </w:rPr>
            </w:pPr>
            <w:r>
              <w:rPr>
                <w:rFonts w:hint="eastAsia" w:ascii="宋体" w:hAnsi="宋体"/>
                <w:color w:val="auto"/>
                <w:szCs w:val="21"/>
              </w:rPr>
              <w:t>测试统计：缺陷等进行统计</w:t>
            </w:r>
          </w:p>
          <w:p>
            <w:pPr>
              <w:spacing w:line="400" w:lineRule="atLeast"/>
              <w:jc w:val="left"/>
              <w:rPr>
                <w:rFonts w:hint="eastAsia" w:ascii="宋体" w:hAnsi="宋体"/>
                <w:color w:val="auto"/>
                <w:szCs w:val="21"/>
              </w:rPr>
            </w:pPr>
            <w:r>
              <w:rPr>
                <w:rFonts w:hint="eastAsia" w:ascii="宋体" w:hAnsi="宋体"/>
                <w:color w:val="auto"/>
                <w:szCs w:val="21"/>
              </w:rPr>
              <w:t>测试结果：对功能性、易用性、可靠性、兼容性、安全性进行测试。</w:t>
            </w:r>
          </w:p>
          <w:p>
            <w:pPr>
              <w:spacing w:line="400" w:lineRule="atLeast"/>
              <w:jc w:val="left"/>
              <w:rPr>
                <w:rFonts w:hint="eastAsia" w:ascii="宋体" w:hAnsi="宋体"/>
                <w:color w:val="auto"/>
                <w:szCs w:val="21"/>
              </w:rPr>
            </w:pPr>
            <w:r>
              <w:rPr>
                <w:rFonts w:hint="eastAsia" w:ascii="宋体" w:hAnsi="宋体"/>
                <w:color w:val="auto"/>
                <w:szCs w:val="21"/>
              </w:rPr>
              <w:t>结果为：根据测试停止标准，对测试已经足够充分，软件开发达到预定目标，可以交付。交付不存在风险。</w:t>
            </w:r>
          </w:p>
          <w:p>
            <w:pPr>
              <w:spacing w:line="400" w:lineRule="atLeast"/>
              <w:jc w:val="left"/>
              <w:rPr>
                <w:rFonts w:hint="eastAsia" w:ascii="宋体" w:hAnsi="宋体"/>
                <w:color w:val="auto"/>
                <w:szCs w:val="21"/>
              </w:rPr>
            </w:pPr>
            <w:r>
              <w:rPr>
                <w:rFonts w:hint="eastAsia" w:ascii="宋体" w:hAnsi="宋体"/>
                <w:color w:val="auto"/>
                <w:szCs w:val="21"/>
              </w:rPr>
              <w:t>测试人：陈思雨 </w:t>
            </w:r>
          </w:p>
          <w:p>
            <w:pPr>
              <w:pStyle w:val="2"/>
              <w:numPr>
                <w:ilvl w:val="0"/>
                <w:numId w:val="9"/>
              </w:numPr>
              <w:rPr>
                <w:rFonts w:hint="eastAsia" w:ascii="宋体" w:hAnsi="宋体"/>
                <w:color w:val="auto"/>
                <w:szCs w:val="21"/>
                <w:lang w:val="en-US" w:eastAsia="zh-CN"/>
              </w:rPr>
            </w:pPr>
            <w:r>
              <w:rPr>
                <w:rFonts w:hint="eastAsia" w:ascii="宋体" w:hAnsi="宋体"/>
                <w:color w:val="auto"/>
                <w:szCs w:val="21"/>
                <w:lang w:val="en-US" w:eastAsia="zh-CN"/>
              </w:rPr>
              <w:t>查内部确认记录</w:t>
            </w:r>
          </w:p>
          <w:p>
            <w:pPr>
              <w:pStyle w:val="2"/>
              <w:numPr>
                <w:ilvl w:val="0"/>
                <w:numId w:val="0"/>
              </w:numPr>
              <w:rPr>
                <w:rFonts w:hint="eastAsia" w:ascii="宋体" w:hAnsi="宋体"/>
                <w:color w:val="auto"/>
                <w:szCs w:val="21"/>
                <w:lang w:val="en-US" w:eastAsia="zh-CN"/>
              </w:rPr>
            </w:pPr>
            <w:r>
              <w:rPr>
                <w:rFonts w:hint="eastAsia" w:ascii="宋体" w:hAnsi="宋体"/>
                <w:color w:val="auto"/>
                <w:szCs w:val="21"/>
                <w:lang w:val="en-US" w:eastAsia="zh-CN"/>
              </w:rPr>
              <w:drawing>
                <wp:inline distT="0" distB="0" distL="114300" distR="114300">
                  <wp:extent cx="2204085" cy="2319655"/>
                  <wp:effectExtent l="0" t="0" r="5715" b="4445"/>
                  <wp:docPr id="5" name="图片 5" descr="5d995a5081aeb2900d8d619a4087a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d995a5081aeb2900d8d619a4087ac9"/>
                          <pic:cNvPicPr>
                            <a:picLocks noChangeAspect="1"/>
                          </pic:cNvPicPr>
                        </pic:nvPicPr>
                        <pic:blipFill>
                          <a:blip r:embed="rId7"/>
                          <a:stretch>
                            <a:fillRect/>
                          </a:stretch>
                        </pic:blipFill>
                        <pic:spPr>
                          <a:xfrm>
                            <a:off x="0" y="0"/>
                            <a:ext cx="2204085" cy="2319655"/>
                          </a:xfrm>
                          <a:prstGeom prst="rect">
                            <a:avLst/>
                          </a:prstGeom>
                        </pic:spPr>
                      </pic:pic>
                    </a:graphicData>
                  </a:graphic>
                </wp:inline>
              </w:drawing>
            </w:r>
          </w:p>
          <w:p>
            <w:pPr>
              <w:spacing w:line="400" w:lineRule="atLeast"/>
              <w:jc w:val="left"/>
              <w:rPr>
                <w:rFonts w:ascii="宋体" w:hAnsi="宋体"/>
                <w:b/>
                <w:bCs/>
                <w:color w:val="auto"/>
                <w:szCs w:val="21"/>
              </w:rPr>
            </w:pPr>
            <w:r>
              <w:rPr>
                <w:rFonts w:hint="eastAsia" w:ascii="宋体" w:hAnsi="宋体"/>
                <w:b/>
                <w:bCs/>
                <w:color w:val="auto"/>
                <w:szCs w:val="21"/>
              </w:rPr>
              <w:t>三、成品检验：</w:t>
            </w:r>
          </w:p>
          <w:p>
            <w:pPr>
              <w:pStyle w:val="2"/>
              <w:rPr>
                <w:rFonts w:ascii="宋体" w:hAnsi="宋体"/>
                <w:color w:val="auto"/>
                <w:szCs w:val="21"/>
              </w:rPr>
            </w:pPr>
            <w:r>
              <w:rPr>
                <w:rFonts w:hint="eastAsia" w:ascii="宋体" w:hAnsi="宋体"/>
                <w:color w:val="auto"/>
                <w:szCs w:val="21"/>
              </w:rPr>
              <w:t>负责人讲</w:t>
            </w:r>
            <w:r>
              <w:rPr>
                <w:rFonts w:hint="eastAsia" w:ascii="宋体" w:hAnsi="宋体"/>
                <w:color w:val="auto"/>
                <w:szCs w:val="21"/>
                <w:lang w:eastAsia="zh-CN"/>
              </w:rPr>
              <w:t>“</w:t>
            </w:r>
            <w:r>
              <w:rPr>
                <w:rFonts w:hint="eastAsia" w:ascii="宋体" w:hAnsi="宋体"/>
                <w:color w:val="auto"/>
                <w:szCs w:val="21"/>
              </w:rPr>
              <w:t>重庆市社会保险局业务知识学习测评新增项目</w:t>
            </w:r>
            <w:r>
              <w:rPr>
                <w:rFonts w:hint="eastAsia" w:ascii="宋体" w:hAnsi="宋体"/>
                <w:color w:val="auto"/>
                <w:szCs w:val="21"/>
                <w:lang w:eastAsia="zh-CN"/>
              </w:rPr>
              <w:t>”在交付验收阶段，目前还未出具验收报告。</w:t>
            </w:r>
            <w:r>
              <w:rPr>
                <w:rFonts w:hint="eastAsia" w:ascii="宋体" w:hAnsi="宋体"/>
                <w:color w:val="auto"/>
                <w:szCs w:val="21"/>
              </w:rPr>
              <w:t>“继续教育与培训学院培训服务管理系统建设项目”项目目前已到验收</w:t>
            </w:r>
            <w:r>
              <w:rPr>
                <w:rFonts w:hint="eastAsia" w:ascii="宋体" w:hAnsi="宋体"/>
                <w:color w:val="auto"/>
                <w:szCs w:val="21"/>
                <w:lang w:eastAsia="zh-CN"/>
              </w:rPr>
              <w:t>完成</w:t>
            </w:r>
            <w:r>
              <w:rPr>
                <w:rFonts w:hint="eastAsia" w:ascii="宋体" w:hAnsi="宋体"/>
                <w:color w:val="auto"/>
                <w:szCs w:val="21"/>
              </w:rPr>
              <w:t>，相关验收报告已经完成。</w:t>
            </w:r>
          </w:p>
          <w:p>
            <w:pPr>
              <w:pStyle w:val="2"/>
              <w:rPr>
                <w:rFonts w:ascii="宋体" w:hAnsi="宋体"/>
                <w:color w:val="auto"/>
                <w:szCs w:val="21"/>
              </w:rPr>
            </w:pPr>
            <w:r>
              <w:rPr>
                <w:rFonts w:hint="eastAsia" w:ascii="宋体" w:hAnsi="宋体"/>
                <w:color w:val="auto"/>
                <w:szCs w:val="21"/>
              </w:rPr>
              <w:t>产品名称：继续教育与培训学院培训服务管理系统建设项目</w:t>
            </w:r>
          </w:p>
          <w:p>
            <w:pPr>
              <w:pStyle w:val="2"/>
              <w:rPr>
                <w:rFonts w:ascii="宋体" w:hAnsi="宋体"/>
                <w:color w:val="auto"/>
                <w:szCs w:val="21"/>
              </w:rPr>
            </w:pPr>
            <w:r>
              <w:rPr>
                <w:rFonts w:hint="eastAsia" w:ascii="宋体" w:hAnsi="宋体"/>
                <w:color w:val="auto"/>
                <w:szCs w:val="21"/>
              </w:rPr>
              <w:t>客户：重庆工业职业技术学校</w:t>
            </w:r>
          </w:p>
          <w:p>
            <w:pPr>
              <w:pStyle w:val="2"/>
              <w:rPr>
                <w:rFonts w:hint="eastAsia" w:ascii="宋体" w:hAnsi="宋体" w:eastAsia="宋体"/>
                <w:color w:val="auto"/>
                <w:szCs w:val="21"/>
                <w:lang w:eastAsia="zh-CN"/>
              </w:rPr>
            </w:pPr>
            <w:r>
              <w:rPr>
                <w:rFonts w:hint="eastAsia" w:ascii="宋体" w:hAnsi="宋体" w:eastAsia="宋体"/>
                <w:color w:val="auto"/>
                <w:szCs w:val="21"/>
                <w:lang w:eastAsia="zh-CN"/>
              </w:rPr>
              <w:drawing>
                <wp:inline distT="0" distB="0" distL="114300" distR="114300">
                  <wp:extent cx="2679700" cy="3146425"/>
                  <wp:effectExtent l="0" t="0" r="0" b="3175"/>
                  <wp:docPr id="6" name="图片 6" descr="7b6a62f5d8cfede1d2491f7d0f2d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6a62f5d8cfede1d2491f7d0f2d0df"/>
                          <pic:cNvPicPr>
                            <a:picLocks noChangeAspect="1"/>
                          </pic:cNvPicPr>
                        </pic:nvPicPr>
                        <pic:blipFill>
                          <a:blip r:embed="rId8"/>
                          <a:stretch>
                            <a:fillRect/>
                          </a:stretch>
                        </pic:blipFill>
                        <pic:spPr>
                          <a:xfrm>
                            <a:off x="0" y="0"/>
                            <a:ext cx="2679700" cy="3146425"/>
                          </a:xfrm>
                          <a:prstGeom prst="rect">
                            <a:avLst/>
                          </a:prstGeom>
                        </pic:spPr>
                      </pic:pic>
                    </a:graphicData>
                  </a:graphic>
                </wp:inline>
              </w:drawing>
            </w:r>
            <w:r>
              <w:rPr>
                <w:rFonts w:hint="eastAsia" w:ascii="宋体" w:hAnsi="宋体" w:eastAsia="宋体"/>
                <w:color w:val="auto"/>
                <w:szCs w:val="21"/>
                <w:lang w:eastAsia="zh-CN"/>
              </w:rPr>
              <w:drawing>
                <wp:inline distT="0" distB="0" distL="114300" distR="114300">
                  <wp:extent cx="2334260" cy="3081655"/>
                  <wp:effectExtent l="0" t="0" r="2540" b="4445"/>
                  <wp:docPr id="7" name="图片 7" descr="37588d190fff9c4618be3df1167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7588d190fff9c4618be3df1167f8c0"/>
                          <pic:cNvPicPr>
                            <a:picLocks noChangeAspect="1"/>
                          </pic:cNvPicPr>
                        </pic:nvPicPr>
                        <pic:blipFill>
                          <a:blip r:embed="rId9"/>
                          <a:stretch>
                            <a:fillRect/>
                          </a:stretch>
                        </pic:blipFill>
                        <pic:spPr>
                          <a:xfrm>
                            <a:off x="0" y="0"/>
                            <a:ext cx="2334260" cy="3081655"/>
                          </a:xfrm>
                          <a:prstGeom prst="rect">
                            <a:avLst/>
                          </a:prstGeom>
                        </pic:spPr>
                      </pic:pic>
                    </a:graphicData>
                  </a:graphic>
                </wp:inline>
              </w:drawing>
            </w:r>
          </w:p>
          <w:p>
            <w:pPr>
              <w:pStyle w:val="2"/>
              <w:rPr>
                <w:rFonts w:ascii="宋体" w:hAnsi="宋体"/>
                <w:color w:val="auto"/>
                <w:szCs w:val="21"/>
              </w:rPr>
            </w:pPr>
            <w:r>
              <w:rPr>
                <w:rFonts w:hint="eastAsia" w:ascii="宋体" w:hAnsi="宋体"/>
                <w:color w:val="auto"/>
                <w:szCs w:val="21"/>
              </w:rPr>
              <w:t>查软件委外检测情况：</w:t>
            </w:r>
            <w:r>
              <w:rPr>
                <w:rFonts w:hint="eastAsia" w:ascii="宋体" w:hAnsi="宋体"/>
                <w:color w:val="auto"/>
                <w:szCs w:val="21"/>
                <w:lang w:eastAsia="zh-CN"/>
              </w:rPr>
              <w:t>无</w:t>
            </w:r>
            <w:r>
              <w:rPr>
                <w:rFonts w:hint="eastAsia" w:ascii="宋体" w:hAnsi="宋体"/>
                <w:color w:val="auto"/>
                <w:szCs w:val="21"/>
              </w:rPr>
              <w:t>。</w:t>
            </w:r>
          </w:p>
          <w:p>
            <w:pPr>
              <w:spacing w:line="400" w:lineRule="atLeast"/>
              <w:jc w:val="left"/>
              <w:rPr>
                <w:rFonts w:ascii="宋体" w:hAnsi="宋体"/>
                <w:color w:val="auto"/>
                <w:szCs w:val="21"/>
              </w:rPr>
            </w:pPr>
            <w:r>
              <w:rPr>
                <w:rFonts w:hint="eastAsia" w:ascii="宋体" w:hAnsi="宋体"/>
                <w:color w:val="auto"/>
                <w:szCs w:val="21"/>
              </w:rPr>
              <w:t>产品监视过程基本受控。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color w:val="auto"/>
                <w:szCs w:val="21"/>
              </w:rPr>
            </w:pPr>
            <w:r>
              <w:rPr>
                <w:rFonts w:hint="eastAsia" w:ascii="宋体" w:hAnsi="宋体" w:cs="新宋体"/>
                <w:color w:val="auto"/>
                <w:szCs w:val="21"/>
              </w:rPr>
              <w:t xml:space="preserve">Q8.7 </w:t>
            </w:r>
          </w:p>
        </w:tc>
        <w:tc>
          <w:tcPr>
            <w:tcW w:w="10004" w:type="dxa"/>
          </w:tcPr>
          <w:p>
            <w:pPr>
              <w:widowControl/>
              <w:ind w:firstLine="420" w:firstLineChars="200"/>
              <w:jc w:val="left"/>
              <w:rPr>
                <w:rFonts w:ascii="宋体" w:hAnsi="宋体"/>
                <w:color w:val="auto"/>
                <w:szCs w:val="21"/>
              </w:rPr>
            </w:pPr>
            <w:r>
              <w:rPr>
                <w:rFonts w:hint="eastAsia" w:ascii="宋体" w:hAnsi="宋体"/>
                <w:color w:val="auto"/>
                <w:szCs w:val="21"/>
              </w:rPr>
              <w:t>公司明确各类、各阶段的不合格的控制管控要求，包括输入（来料）阶段、过程监视和测量阶段、输出（出货）阶段的不合格之识别、确定、标识、处置措施等，详见《不合格控制程序》</w:t>
            </w:r>
          </w:p>
          <w:p>
            <w:pPr>
              <w:widowControl/>
              <w:jc w:val="left"/>
              <w:rPr>
                <w:rFonts w:ascii="宋体" w:hAnsi="宋体"/>
                <w:color w:val="auto"/>
                <w:szCs w:val="21"/>
              </w:rPr>
            </w:pPr>
            <w:r>
              <w:rPr>
                <w:rFonts w:hint="eastAsia" w:ascii="宋体" w:hAnsi="宋体"/>
                <w:color w:val="auto"/>
                <w:szCs w:val="21"/>
              </w:rPr>
              <w:t>公司编制了《不合格品管理制度》，对不合格品的控制及其职责、权限及要求进行了规定。</w:t>
            </w:r>
          </w:p>
          <w:p>
            <w:pPr>
              <w:widowControl/>
              <w:jc w:val="left"/>
              <w:rPr>
                <w:rFonts w:ascii="宋体" w:hAnsi="宋体"/>
                <w:color w:val="auto"/>
                <w:szCs w:val="21"/>
              </w:rPr>
            </w:pPr>
          </w:p>
          <w:p>
            <w:pPr>
              <w:widowControl/>
              <w:jc w:val="left"/>
              <w:rPr>
                <w:rFonts w:hint="eastAsia" w:ascii="宋体" w:hAnsi="宋体"/>
                <w:color w:val="auto"/>
                <w:szCs w:val="21"/>
              </w:rPr>
            </w:pPr>
            <w:r>
              <w:rPr>
                <w:rFonts w:hint="eastAsia" w:ascii="宋体" w:hAnsi="宋体"/>
                <w:color w:val="auto"/>
                <w:szCs w:val="21"/>
              </w:rPr>
              <w:t>抽查：《需求（新增、变更、BUG修改）确认单》</w:t>
            </w:r>
          </w:p>
          <w:p>
            <w:pPr>
              <w:widowControl/>
              <w:jc w:val="left"/>
              <w:rPr>
                <w:rFonts w:hint="eastAsia" w:ascii="宋体" w:hAnsi="宋体"/>
                <w:color w:val="auto"/>
                <w:szCs w:val="21"/>
              </w:rPr>
            </w:pPr>
            <w:r>
              <w:rPr>
                <w:rFonts w:hint="eastAsia" w:ascii="宋体" w:hAnsi="宋体"/>
                <w:color w:val="auto"/>
                <w:szCs w:val="21"/>
              </w:rPr>
              <w:t>2021年9月29日  部门：信息技术部</w:t>
            </w:r>
          </w:p>
          <w:p>
            <w:pPr>
              <w:widowControl/>
              <w:jc w:val="left"/>
              <w:rPr>
                <w:rFonts w:hint="eastAsia" w:ascii="宋体" w:hAnsi="宋体"/>
                <w:color w:val="auto"/>
                <w:szCs w:val="21"/>
              </w:rPr>
            </w:pPr>
            <w:r>
              <w:rPr>
                <w:rFonts w:hint="eastAsia" w:ascii="宋体" w:hAnsi="宋体"/>
                <w:color w:val="auto"/>
                <w:szCs w:val="21"/>
              </w:rPr>
              <w:t>项目名称：重庆市社会保险局业务知识学习测评新增项目</w:t>
            </w:r>
          </w:p>
          <w:p>
            <w:pPr>
              <w:widowControl/>
              <w:jc w:val="left"/>
              <w:rPr>
                <w:rFonts w:hint="eastAsia" w:ascii="宋体" w:hAnsi="宋体"/>
                <w:color w:val="auto"/>
                <w:szCs w:val="21"/>
              </w:rPr>
            </w:pPr>
            <w:r>
              <w:rPr>
                <w:rFonts w:hint="eastAsia" w:ascii="宋体" w:hAnsi="宋体"/>
                <w:color w:val="auto"/>
                <w:szCs w:val="21"/>
              </w:rPr>
              <w:t>不合格描述：</w:t>
            </w:r>
          </w:p>
          <w:p>
            <w:pPr>
              <w:widowControl/>
              <w:jc w:val="left"/>
              <w:rPr>
                <w:rFonts w:hint="eastAsia" w:ascii="宋体" w:hAnsi="宋体"/>
                <w:color w:val="auto"/>
                <w:szCs w:val="21"/>
              </w:rPr>
            </w:pPr>
            <w:r>
              <w:rPr>
                <w:rFonts w:hint="eastAsia" w:ascii="宋体" w:hAnsi="宋体"/>
                <w:color w:val="auto"/>
                <w:szCs w:val="21"/>
              </w:rPr>
              <w:t>1、下拉加载完后无提示内容</w:t>
            </w:r>
          </w:p>
          <w:p>
            <w:pPr>
              <w:widowControl/>
              <w:jc w:val="left"/>
              <w:rPr>
                <w:rFonts w:hint="eastAsia" w:ascii="宋体" w:hAnsi="宋体"/>
                <w:color w:val="auto"/>
                <w:szCs w:val="21"/>
              </w:rPr>
            </w:pPr>
            <w:r>
              <w:rPr>
                <w:rFonts w:hint="eastAsia" w:ascii="宋体" w:hAnsi="宋体"/>
                <w:color w:val="auto"/>
                <w:szCs w:val="21"/>
              </w:rPr>
              <w:t>2、多级目录下需要点击多次返回</w:t>
            </w:r>
          </w:p>
          <w:p>
            <w:pPr>
              <w:widowControl/>
              <w:jc w:val="left"/>
              <w:rPr>
                <w:rFonts w:hint="eastAsia" w:ascii="宋体" w:hAnsi="宋体"/>
                <w:color w:val="auto"/>
                <w:szCs w:val="21"/>
              </w:rPr>
            </w:pPr>
            <w:r>
              <w:rPr>
                <w:rFonts w:hint="eastAsia" w:ascii="宋体" w:hAnsi="宋体"/>
                <w:color w:val="auto"/>
                <w:szCs w:val="21"/>
              </w:rPr>
              <w:t>评审意见：程序bug。    评审人：张涛</w:t>
            </w:r>
          </w:p>
          <w:p>
            <w:pPr>
              <w:widowControl/>
              <w:jc w:val="left"/>
              <w:rPr>
                <w:rFonts w:hint="eastAsia" w:ascii="宋体" w:hAnsi="宋体"/>
                <w:color w:val="auto"/>
                <w:szCs w:val="21"/>
              </w:rPr>
            </w:pPr>
            <w:r>
              <w:rPr>
                <w:rFonts w:hint="eastAsia" w:ascii="宋体" w:hAnsi="宋体"/>
                <w:color w:val="auto"/>
                <w:szCs w:val="21"/>
              </w:rPr>
              <w:t>处理情况及结果：已确认bug问题点，同意实施 。</w:t>
            </w:r>
          </w:p>
          <w:p>
            <w:pPr>
              <w:widowControl/>
              <w:jc w:val="left"/>
              <w:rPr>
                <w:rFonts w:hint="eastAsia" w:ascii="宋体" w:hAnsi="宋体"/>
                <w:color w:val="auto"/>
                <w:szCs w:val="21"/>
              </w:rPr>
            </w:pPr>
            <w:r>
              <w:rPr>
                <w:rFonts w:hint="eastAsia" w:ascii="宋体" w:hAnsi="宋体"/>
                <w:color w:val="auto"/>
                <w:szCs w:val="21"/>
              </w:rPr>
              <w:t>实施人：陈思雨</w:t>
            </w:r>
          </w:p>
          <w:p>
            <w:pPr>
              <w:widowControl/>
              <w:jc w:val="left"/>
              <w:rPr>
                <w:rFonts w:hint="eastAsia" w:ascii="宋体" w:hAnsi="宋体"/>
                <w:color w:val="auto"/>
                <w:szCs w:val="21"/>
              </w:rPr>
            </w:pPr>
            <w:r>
              <w:rPr>
                <w:rFonts w:hint="eastAsia" w:ascii="宋体" w:hAnsi="宋体"/>
                <w:color w:val="auto"/>
                <w:szCs w:val="21"/>
              </w:rPr>
              <w:t>再验证：修改完善，符合要求</w:t>
            </w:r>
            <w:r>
              <w:rPr>
                <w:rFonts w:hint="eastAsia" w:ascii="宋体" w:hAnsi="宋体"/>
                <w:color w:val="auto"/>
                <w:szCs w:val="21"/>
                <w:lang w:val="en-US" w:eastAsia="zh-CN"/>
              </w:rPr>
              <w:t xml:space="preserve">  </w:t>
            </w:r>
            <w:r>
              <w:rPr>
                <w:rFonts w:hint="eastAsia" w:ascii="宋体" w:hAnsi="宋体"/>
                <w:color w:val="auto"/>
                <w:szCs w:val="21"/>
              </w:rPr>
              <w:t>验证人：张涛</w:t>
            </w:r>
          </w:p>
          <w:p>
            <w:pPr>
              <w:widowControl/>
              <w:jc w:val="left"/>
              <w:rPr>
                <w:rFonts w:ascii="宋体" w:hAnsi="宋体" w:cs="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1585" w:type="dxa"/>
          </w:tcPr>
          <w:p>
            <w:pPr>
              <w:rPr>
                <w:color w:val="auto"/>
              </w:rPr>
            </w:pP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2"/>
        <w:rPr>
          <w:rFonts w:ascii="隶书" w:hAnsi="宋体" w:eastAsia="隶书"/>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2"/>
        <w:rPr>
          <w:color w:val="auto"/>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受审核部门：信息技术部 </w:t>
            </w:r>
            <w:r>
              <w:rPr>
                <w:rFonts w:hint="eastAsia"/>
                <w:color w:val="auto"/>
                <w:sz w:val="24"/>
                <w:szCs w:val="24"/>
                <w:lang w:val="en-US" w:eastAsia="zh-CN"/>
              </w:rPr>
              <w:t xml:space="preserve">    </w:t>
            </w:r>
            <w:r>
              <w:rPr>
                <w:rFonts w:hint="eastAsia"/>
                <w:color w:val="auto"/>
                <w:sz w:val="24"/>
                <w:szCs w:val="24"/>
              </w:rPr>
              <w:t xml:space="preserve">  主管领导：绍莉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陈思雨</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 xml:space="preserve">审核员：文平    </w:t>
            </w:r>
            <w:r>
              <w:rPr>
                <w:rFonts w:hint="eastAsia"/>
                <w:color w:val="auto"/>
                <w:sz w:val="24"/>
                <w:szCs w:val="24"/>
                <w:lang w:val="en-US" w:eastAsia="zh-CN"/>
              </w:rPr>
              <w:t xml:space="preserve">   </w:t>
            </w:r>
            <w:r>
              <w:rPr>
                <w:rFonts w:hint="eastAsia"/>
                <w:color w:val="auto"/>
                <w:sz w:val="24"/>
                <w:szCs w:val="24"/>
              </w:rPr>
              <w:t>审核时间：202</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w:t>
            </w:r>
            <w:r>
              <w:rPr>
                <w:rFonts w:hint="eastAsia"/>
                <w:color w:val="auto"/>
                <w:sz w:val="24"/>
                <w:szCs w:val="24"/>
              </w:rPr>
              <w:t>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olor w:val="auto"/>
                <w:szCs w:val="21"/>
              </w:rPr>
            </w:pPr>
            <w:r>
              <w:rPr>
                <w:rFonts w:hint="eastAsia" w:ascii="宋体"/>
                <w:color w:val="auto"/>
                <w:szCs w:val="21"/>
              </w:rPr>
              <w:t>查，信息技术部的岗位职责和权限如下：</w:t>
            </w:r>
          </w:p>
          <w:p>
            <w:pPr>
              <w:spacing w:line="440" w:lineRule="exact"/>
              <w:ind w:firstLine="504"/>
              <w:rPr>
                <w:rFonts w:ascii="宋体" w:hAnsi="宋体" w:cs="Arial"/>
                <w:color w:val="auto"/>
                <w:szCs w:val="21"/>
              </w:rPr>
            </w:pPr>
            <w:r>
              <w:rPr>
                <w:rFonts w:hint="eastAsia"/>
                <w:color w:val="auto"/>
                <w:szCs w:val="21"/>
              </w:rPr>
              <w:t xml:space="preserve">a) </w:t>
            </w:r>
            <w:r>
              <w:rPr>
                <w:rFonts w:hint="eastAsia" w:ascii="宋体" w:hAnsi="宋体" w:cs="Arial"/>
                <w:color w:val="auto"/>
                <w:szCs w:val="21"/>
              </w:rPr>
              <w:t>负责公司技术开发的技术支持，对研发过程中的问题进行解决。</w:t>
            </w:r>
          </w:p>
          <w:p>
            <w:pPr>
              <w:spacing w:line="440" w:lineRule="exact"/>
              <w:ind w:firstLine="504"/>
              <w:rPr>
                <w:color w:val="auto"/>
                <w:szCs w:val="21"/>
              </w:rPr>
            </w:pPr>
            <w:r>
              <w:rPr>
                <w:rFonts w:hint="eastAsia"/>
                <w:color w:val="auto"/>
                <w:szCs w:val="21"/>
              </w:rPr>
              <w:t>b) 负责公司软件的开发整个过程。</w:t>
            </w:r>
          </w:p>
          <w:p>
            <w:pPr>
              <w:spacing w:line="440" w:lineRule="exact"/>
              <w:ind w:firstLine="504"/>
              <w:rPr>
                <w:color w:val="auto"/>
                <w:szCs w:val="21"/>
              </w:rPr>
            </w:pPr>
            <w:r>
              <w:rPr>
                <w:rFonts w:hint="eastAsia"/>
                <w:color w:val="auto"/>
                <w:szCs w:val="21"/>
              </w:rPr>
              <w:t>c) 负责对技术问题处理时提供技术支持。</w:t>
            </w:r>
          </w:p>
          <w:p>
            <w:pPr>
              <w:spacing w:line="440" w:lineRule="exact"/>
              <w:ind w:firstLine="504"/>
              <w:rPr>
                <w:color w:val="auto"/>
                <w:szCs w:val="21"/>
              </w:rPr>
            </w:pPr>
            <w:r>
              <w:rPr>
                <w:rFonts w:hint="eastAsia"/>
                <w:color w:val="auto"/>
                <w:szCs w:val="21"/>
              </w:rPr>
              <w:t>d) 负责市场发展趋势的研究，新开发的项目方案的编写及工作组织。</w:t>
            </w:r>
          </w:p>
          <w:p>
            <w:pPr>
              <w:spacing w:line="440" w:lineRule="exact"/>
              <w:ind w:firstLine="504"/>
              <w:rPr>
                <w:color w:val="auto"/>
                <w:szCs w:val="21"/>
              </w:rPr>
            </w:pPr>
            <w:r>
              <w:rPr>
                <w:rFonts w:hint="eastAsia"/>
                <w:color w:val="auto"/>
                <w:szCs w:val="21"/>
              </w:rPr>
              <w:t>e)负责按照相应的技术规程和作业指导书要求进行技术开发实施；</w:t>
            </w:r>
          </w:p>
          <w:p>
            <w:pPr>
              <w:spacing w:line="440" w:lineRule="exact"/>
              <w:ind w:firstLine="504"/>
              <w:rPr>
                <w:color w:val="auto"/>
                <w:szCs w:val="21"/>
              </w:rPr>
            </w:pPr>
            <w:r>
              <w:rPr>
                <w:rFonts w:hint="eastAsia"/>
                <w:color w:val="auto"/>
                <w:szCs w:val="21"/>
              </w:rPr>
              <w:t>f)负责对技术开发过程中的质量实施控制</w:t>
            </w:r>
          </w:p>
          <w:p>
            <w:pPr>
              <w:pStyle w:val="2"/>
              <w:ind w:firstLine="460" w:firstLineChars="200"/>
              <w:rPr>
                <w:color w:val="auto"/>
              </w:rPr>
            </w:pPr>
            <w:r>
              <w:rPr>
                <w:rFonts w:hint="eastAsia"/>
                <w:color w:val="auto"/>
                <w:szCs w:val="21"/>
              </w:rPr>
              <w:t>g）负责本部门环境因素识别及危险源的识别及管理工作</w:t>
            </w:r>
          </w:p>
          <w:p>
            <w:pPr>
              <w:spacing w:line="440" w:lineRule="exact"/>
              <w:ind w:firstLine="504"/>
              <w:rPr>
                <w:rFonts w:ascii="宋体" w:hAnsi="宋体"/>
                <w:color w:val="auto"/>
                <w:szCs w:val="21"/>
              </w:rPr>
            </w:pPr>
            <w:r>
              <w:rPr>
                <w:rFonts w:hint="eastAsia" w:ascii="宋体" w:hAnsi="宋体"/>
                <w:color w:val="auto"/>
                <w:szCs w:val="21"/>
              </w:rPr>
              <w:t>………</w:t>
            </w:r>
          </w:p>
          <w:p>
            <w:pPr>
              <w:widowControl/>
              <w:jc w:val="left"/>
              <w:rPr>
                <w:rFonts w:ascii="宋体" w:hAnsi="宋体"/>
                <w:color w:val="auto"/>
                <w:szCs w:val="21"/>
              </w:rPr>
            </w:pPr>
            <w:r>
              <w:rPr>
                <w:rFonts w:hint="eastAsia" w:ascii="宋体"/>
                <w:color w:val="auto"/>
                <w:szCs w:val="21"/>
              </w:rPr>
              <w:t>信息技术部负责人对部门职责清楚。</w:t>
            </w:r>
          </w:p>
        </w:tc>
        <w:tc>
          <w:tcPr>
            <w:tcW w:w="1585" w:type="dxa"/>
          </w:tcPr>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查信息技术部的环境、安全目标为：</w:t>
            </w:r>
          </w:p>
          <w:p>
            <w:pPr>
              <w:spacing w:line="400" w:lineRule="atLeast"/>
              <w:ind w:right="170"/>
              <w:jc w:val="left"/>
              <w:rPr>
                <w:rFonts w:ascii="宋体" w:hAnsi="宋体" w:cs="Arial"/>
                <w:iCs/>
                <w:color w:val="auto"/>
                <w:szCs w:val="21"/>
              </w:rPr>
            </w:pPr>
            <w:r>
              <w:rPr>
                <w:rFonts w:hint="eastAsia" w:ascii="宋体" w:hAnsi="宋体" w:cs="Arial"/>
                <w:iCs/>
                <w:color w:val="auto"/>
                <w:szCs w:val="21"/>
              </w:rPr>
              <w:t xml:space="preserve"> 环境及安全目标</w:t>
            </w:r>
          </w:p>
          <w:p>
            <w:pPr>
              <w:numPr>
                <w:ilvl w:val="0"/>
                <w:numId w:val="10"/>
              </w:numPr>
              <w:spacing w:line="360" w:lineRule="exact"/>
              <w:jc w:val="left"/>
              <w:rPr>
                <w:rFonts w:ascii="宋体" w:hAnsi="宋体" w:cs="宋体"/>
                <w:color w:val="auto"/>
                <w:szCs w:val="21"/>
              </w:rPr>
            </w:pPr>
            <w:r>
              <w:rPr>
                <w:rFonts w:hint="eastAsia" w:ascii="宋体" w:hAnsi="宋体" w:cs="宋体"/>
                <w:color w:val="auto"/>
                <w:szCs w:val="21"/>
              </w:rPr>
              <w:t>火灾事故发生率为0</w:t>
            </w:r>
          </w:p>
          <w:p>
            <w:pPr>
              <w:numPr>
                <w:ilvl w:val="0"/>
                <w:numId w:val="10"/>
              </w:numPr>
              <w:spacing w:line="360" w:lineRule="exact"/>
              <w:jc w:val="left"/>
              <w:rPr>
                <w:rFonts w:ascii="宋体" w:hAnsi="宋体" w:cs="宋体"/>
                <w:color w:val="auto"/>
                <w:szCs w:val="21"/>
              </w:rPr>
            </w:pPr>
            <w:r>
              <w:rPr>
                <w:rFonts w:hint="eastAsia" w:ascii="宋体" w:hAnsi="宋体" w:cs="宋体"/>
                <w:color w:val="auto"/>
                <w:szCs w:val="21"/>
              </w:rPr>
              <w:t>死亡事故发生率为0</w:t>
            </w:r>
          </w:p>
          <w:p>
            <w:pPr>
              <w:numPr>
                <w:ilvl w:val="0"/>
                <w:numId w:val="10"/>
              </w:numPr>
              <w:spacing w:line="360" w:lineRule="exact"/>
              <w:jc w:val="left"/>
              <w:rPr>
                <w:rFonts w:ascii="宋体" w:hAnsi="宋体" w:cs="宋体"/>
                <w:color w:val="auto"/>
                <w:szCs w:val="21"/>
              </w:rPr>
            </w:pPr>
            <w:r>
              <w:rPr>
                <w:rFonts w:hint="eastAsia" w:ascii="宋体" w:hAnsi="宋体" w:cs="宋体"/>
                <w:color w:val="auto"/>
                <w:szCs w:val="21"/>
              </w:rPr>
              <w:t>对固体废弃物100%合规处理</w:t>
            </w:r>
          </w:p>
          <w:p>
            <w:pPr>
              <w:spacing w:line="400" w:lineRule="atLeast"/>
              <w:ind w:right="170"/>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年1月-202</w:t>
            </w:r>
            <w:r>
              <w:rPr>
                <w:rFonts w:hint="eastAsia" w:ascii="宋体" w:hAnsi="宋体" w:cs="宋体"/>
                <w:color w:val="auto"/>
                <w:szCs w:val="21"/>
                <w:lang w:val="en-US" w:eastAsia="zh-CN"/>
              </w:rPr>
              <w:t>1</w:t>
            </w:r>
            <w:r>
              <w:rPr>
                <w:rFonts w:hint="eastAsia" w:ascii="宋体" w:hAnsi="宋体" w:cs="宋体"/>
                <w:color w:val="auto"/>
                <w:szCs w:val="21"/>
              </w:rPr>
              <w:t>年1</w:t>
            </w:r>
            <w:r>
              <w:rPr>
                <w:rFonts w:hint="eastAsia" w:ascii="宋体" w:hAnsi="宋体" w:cs="宋体"/>
                <w:color w:val="auto"/>
                <w:szCs w:val="21"/>
                <w:lang w:val="en-US" w:eastAsia="zh-CN"/>
              </w:rPr>
              <w:t>0</w:t>
            </w:r>
            <w:r>
              <w:rPr>
                <w:rFonts w:hint="eastAsia" w:ascii="宋体" w:hAnsi="宋体" w:cs="宋体"/>
                <w:color w:val="auto"/>
                <w:szCs w:val="21"/>
              </w:rPr>
              <w:t>月信息技术部目标完成情况：</w:t>
            </w:r>
          </w:p>
          <w:p>
            <w:pPr>
              <w:spacing w:line="360" w:lineRule="exact"/>
              <w:jc w:val="left"/>
              <w:rPr>
                <w:rFonts w:ascii="宋体" w:hAnsi="宋体" w:cs="宋体"/>
                <w:color w:val="auto"/>
                <w:szCs w:val="21"/>
              </w:rPr>
            </w:pPr>
            <w:r>
              <w:rPr>
                <w:rFonts w:hint="eastAsia" w:ascii="宋体" w:hAnsi="宋体" w:cs="宋体"/>
                <w:color w:val="auto"/>
                <w:szCs w:val="21"/>
              </w:rPr>
              <w:t>2、火灾事故发生率为0</w:t>
            </w:r>
          </w:p>
          <w:p>
            <w:pPr>
              <w:spacing w:line="360" w:lineRule="exact"/>
              <w:jc w:val="left"/>
              <w:rPr>
                <w:rFonts w:ascii="宋体" w:hAnsi="宋体" w:cs="宋体"/>
                <w:color w:val="auto"/>
                <w:szCs w:val="21"/>
              </w:rPr>
            </w:pPr>
            <w:r>
              <w:rPr>
                <w:rFonts w:hint="eastAsia" w:ascii="宋体" w:hAnsi="宋体" w:cs="宋体"/>
                <w:color w:val="auto"/>
                <w:szCs w:val="21"/>
              </w:rPr>
              <w:t>3、死亡事故发生率为0</w:t>
            </w:r>
          </w:p>
          <w:p>
            <w:pPr>
              <w:spacing w:line="360" w:lineRule="exact"/>
              <w:jc w:val="left"/>
              <w:rPr>
                <w:rFonts w:ascii="宋体" w:hAnsi="宋体" w:cs="宋体"/>
                <w:color w:val="auto"/>
                <w:szCs w:val="21"/>
              </w:rPr>
            </w:pPr>
            <w:r>
              <w:rPr>
                <w:rFonts w:hint="eastAsia" w:ascii="宋体" w:hAnsi="宋体" w:cs="宋体"/>
                <w:color w:val="auto"/>
                <w:szCs w:val="21"/>
              </w:rPr>
              <w:t>4、对固体废弃物100%合规处理</w:t>
            </w:r>
          </w:p>
          <w:p>
            <w:pPr>
              <w:spacing w:line="400" w:lineRule="atLeast"/>
              <w:ind w:right="170"/>
              <w:jc w:val="left"/>
              <w:rPr>
                <w:rFonts w:ascii="宋体" w:hAnsi="宋体" w:cs="宋体"/>
                <w:color w:val="auto"/>
                <w:szCs w:val="21"/>
              </w:rPr>
            </w:pPr>
            <w:r>
              <w:rPr>
                <w:rFonts w:hint="eastAsia" w:ascii="宋体" w:hAnsi="宋体" w:cs="宋体"/>
                <w:color w:val="auto"/>
                <w:szCs w:val="21"/>
              </w:rPr>
              <w:t>均达到要求。</w:t>
            </w:r>
          </w:p>
          <w:p>
            <w:pPr>
              <w:spacing w:line="400" w:lineRule="exac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color w:val="auto"/>
                <w:szCs w:val="21"/>
              </w:rPr>
              <w:t>危险源和环境因素识别与评价管理制度</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，根据不同的时态、状态识别了环境因素，通过对其发生的可能性、危害性等进行评价，信息技术部确定的重要环境因素有：</w:t>
            </w:r>
            <w:r>
              <w:rPr>
                <w:rFonts w:hint="eastAsia"/>
                <w:color w:val="auto"/>
                <w:szCs w:val="21"/>
              </w:rPr>
              <w:t>固废排放、潜在火灾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现场查看，信息技术部的主要工作为</w:t>
            </w:r>
            <w:r>
              <w:rPr>
                <w:rFonts w:hint="eastAsia" w:ascii="宋体" w:hAnsi="宋体"/>
                <w:color w:val="auto"/>
                <w:szCs w:val="21"/>
              </w:rPr>
              <w:t>计算机应用软件的设计及开发。</w:t>
            </w:r>
            <w:r>
              <w:rPr>
                <w:rFonts w:hint="eastAsia" w:ascii="宋体" w:cs="宋体"/>
                <w:color w:val="auto"/>
                <w:szCs w:val="21"/>
              </w:rPr>
              <w:t>设计过程中</w:t>
            </w:r>
            <w:r>
              <w:rPr>
                <w:rFonts w:hint="eastAsia" w:ascii="宋体" w:cs="宋体"/>
                <w:color w:val="auto"/>
                <w:szCs w:val="21"/>
                <w:lang w:eastAsia="zh-CN"/>
              </w:rPr>
              <w:t>产生</w:t>
            </w:r>
            <w:r>
              <w:rPr>
                <w:rFonts w:hint="eastAsia" w:ascii="宋体" w:cs="宋体"/>
                <w:color w:val="auto"/>
                <w:szCs w:val="21"/>
              </w:rPr>
              <w:t>有办公</w:t>
            </w:r>
            <w:r>
              <w:rPr>
                <w:rFonts w:hint="eastAsia" w:ascii="宋体" w:cs="宋体"/>
                <w:color w:val="auto"/>
                <w:szCs w:val="21"/>
                <w:lang w:eastAsia="zh-CN"/>
              </w:rPr>
              <w:t>耗材</w:t>
            </w:r>
            <w:r>
              <w:rPr>
                <w:rFonts w:hint="eastAsia" w:ascii="宋体" w:cs="宋体"/>
                <w:color w:val="auto"/>
                <w:szCs w:val="21"/>
              </w:rPr>
              <w:t>和生活垃圾等固废。</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部门的环境因素识别和重要环境因素基本到位。</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查，信息技术部经过辨识与评审形成了《危险源和环境因素识别与评价管理制度》，包括办公设备线路损坏漏电引发触电伤人；纸张、文件记录及其他易燃物品的堆放引发火灾。</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打分法确定不可接受风险：（1）线路短路、吸烟引起的火灾；（2）办公设备线路损坏漏电引发触电伤人。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对员工进行</w:t>
            </w:r>
            <w:r>
              <w:rPr>
                <w:rFonts w:hint="eastAsia" w:ascii="宋体" w:hAnsi="宋体" w:eastAsia="宋体" w:cs="宋体"/>
                <w:color w:val="auto"/>
                <w:szCs w:val="21"/>
              </w:rPr>
              <w:t>安全知识、消防知识宣传、教育及培训</w:t>
            </w:r>
            <w:r>
              <w:rPr>
                <w:rFonts w:hint="eastAsia" w:ascii="宋体" w:hAnsi="宋体" w:eastAsia="宋体" w:cs="宋体"/>
                <w:color w:val="auto"/>
                <w:szCs w:val="21"/>
                <w:lang w:eastAsia="zh-CN"/>
              </w:rPr>
              <w:t>，组织人员定期进行消防演练</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特种作业人员如电工作业人员须持证上岗；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定期检查消防设施设备及电器电路的安全性</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张贴安全、防护标志、消防疏散图；</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配置</w:t>
            </w:r>
            <w:r>
              <w:rPr>
                <w:rFonts w:hint="eastAsia" w:ascii="宋体" w:hAnsi="宋体" w:eastAsia="宋体" w:cs="宋体"/>
                <w:color w:val="auto"/>
                <w:szCs w:val="21"/>
                <w:lang w:eastAsia="zh-CN"/>
              </w:rPr>
              <w:t>劳保应急</w:t>
            </w:r>
            <w:r>
              <w:rPr>
                <w:rFonts w:hint="eastAsia" w:ascii="宋体" w:hAnsi="宋体" w:eastAsia="宋体" w:cs="宋体"/>
                <w:color w:val="auto"/>
                <w:szCs w:val="21"/>
              </w:rPr>
              <w:t>药品</w:t>
            </w:r>
            <w:r>
              <w:rPr>
                <w:rFonts w:hint="eastAsia" w:ascii="宋体" w:hAnsi="宋体" w:eastAsia="宋体" w:cs="宋体"/>
                <w:color w:val="auto"/>
                <w:szCs w:val="21"/>
                <w:lang w:eastAsia="zh-CN"/>
              </w:rPr>
              <w:t>如止血贴、藿香正气水</w:t>
            </w:r>
            <w:r>
              <w:rPr>
                <w:rFonts w:hint="eastAsia" w:ascii="宋体" w:hAnsi="宋体" w:eastAsia="宋体" w:cs="宋体"/>
                <w:color w:val="auto"/>
                <w:szCs w:val="21"/>
              </w:rPr>
              <w:t>等；</w:t>
            </w:r>
            <w:r>
              <w:rPr>
                <w:rFonts w:hint="eastAsia" w:ascii="宋体" w:hAnsi="宋体" w:eastAsia="宋体" w:cs="宋体"/>
                <w:color w:val="auto"/>
                <w:szCs w:val="21"/>
                <w:lang w:eastAsia="zh-CN"/>
              </w:rPr>
              <w:t>提供</w:t>
            </w:r>
            <w:r>
              <w:rPr>
                <w:rFonts w:hint="eastAsia" w:ascii="宋体" w:hAnsi="宋体" w:eastAsia="宋体" w:cs="宋体"/>
                <w:color w:val="auto"/>
                <w:szCs w:val="21"/>
                <w:lang w:val="en-US" w:eastAsia="zh-CN"/>
              </w:rPr>
              <w:t>2021年</w:t>
            </w:r>
            <w:r>
              <w:rPr>
                <w:rFonts w:hint="eastAsia" w:ascii="宋体" w:hAnsi="宋体" w:eastAsia="宋体" w:cs="宋体"/>
                <w:color w:val="auto"/>
                <w:szCs w:val="21"/>
              </w:rPr>
              <w:t>定期安全检查</w:t>
            </w:r>
            <w:r>
              <w:rPr>
                <w:rFonts w:hint="eastAsia" w:ascii="宋体" w:hAnsi="宋体" w:eastAsia="宋体" w:cs="宋体"/>
                <w:color w:val="auto"/>
                <w:szCs w:val="21"/>
                <w:lang w:eastAsia="zh-CN"/>
              </w:rPr>
              <w:t>记录及照片</w:t>
            </w:r>
            <w:r>
              <w:rPr>
                <w:rFonts w:hint="eastAsia" w:ascii="宋体" w:hAnsi="宋体" w:eastAsia="宋体" w:cs="宋体"/>
                <w:color w:val="auto"/>
                <w:szCs w:val="21"/>
              </w:rPr>
              <w:t>等。</w:t>
            </w:r>
          </w:p>
          <w:p>
            <w:pPr>
              <w:spacing w:line="400" w:lineRule="exact"/>
              <w:ind w:firstLine="420" w:firstLineChars="200"/>
              <w:rPr>
                <w:rFonts w:ascii="宋体" w:hAnsi="宋体"/>
                <w:color w:val="auto"/>
                <w:szCs w:val="21"/>
              </w:rPr>
            </w:pPr>
            <w:r>
              <w:rPr>
                <w:rFonts w:hint="eastAsia" w:ascii="宋体" w:hAnsi="宋体" w:eastAsia="宋体" w:cs="宋体"/>
                <w:color w:val="auto"/>
                <w:szCs w:val="21"/>
              </w:rPr>
              <w:t>危险源识别基本充分，控制措施需要完善。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olor w:val="auto"/>
                <w:szCs w:val="21"/>
              </w:rPr>
            </w:pPr>
          </w:p>
        </w:tc>
        <w:tc>
          <w:tcPr>
            <w:tcW w:w="10004" w:type="dxa"/>
          </w:tcPr>
          <w:p>
            <w:pPr>
              <w:pStyle w:val="4"/>
              <w:spacing w:line="400" w:lineRule="exact"/>
              <w:ind w:firstLine="0"/>
              <w:rPr>
                <w:rFonts w:hint="default" w:hAnsi="宋体"/>
                <w:color w:val="auto"/>
                <w:szCs w:val="21"/>
              </w:rPr>
            </w:pPr>
            <w:r>
              <w:rPr>
                <w:color w:val="auto"/>
                <w:kern w:val="0"/>
                <w:szCs w:val="21"/>
              </w:rPr>
              <w:t xml:space="preserve">    </w:t>
            </w:r>
            <w:r>
              <w:rPr>
                <w:rFonts w:hAnsi="宋体"/>
                <w:color w:val="auto"/>
                <w:szCs w:val="21"/>
              </w:rPr>
              <w:t>查，</w:t>
            </w:r>
            <w:r>
              <w:rPr>
                <w:rFonts w:hAnsi="宋体" w:cs="新宋体"/>
                <w:color w:val="auto"/>
                <w:szCs w:val="21"/>
              </w:rPr>
              <w:t>信息技术部</w:t>
            </w:r>
            <w:r>
              <w:rPr>
                <w:rFonts w:hAnsi="宋体"/>
                <w:color w:val="auto"/>
                <w:szCs w:val="21"/>
              </w:rPr>
              <w:t>实施以下环境安全管理制度：《运行控制程序》、《节约用电用水管理制度》、《消防安全管理制度》、《公司劳动安全管理办法》、《火灾事故应急救援预案》、《劳动防护用品管理制度》等。</w:t>
            </w:r>
          </w:p>
          <w:p>
            <w:pPr>
              <w:pStyle w:val="4"/>
              <w:spacing w:line="400" w:lineRule="exact"/>
              <w:ind w:firstLine="0"/>
              <w:rPr>
                <w:rFonts w:hint="default" w:hAnsi="宋体"/>
                <w:color w:val="auto"/>
                <w:szCs w:val="21"/>
              </w:rPr>
            </w:pPr>
            <w:r>
              <w:rPr>
                <w:rFonts w:hAnsi="宋体"/>
                <w:color w:val="auto"/>
                <w:szCs w:val="21"/>
              </w:rPr>
              <w:t>据介绍，公司产品服务流程为：</w:t>
            </w:r>
          </w:p>
          <w:p>
            <w:pPr>
              <w:pStyle w:val="4"/>
              <w:spacing w:line="400" w:lineRule="exact"/>
              <w:ind w:firstLine="0"/>
              <w:rPr>
                <w:rFonts w:hint="default" w:hAnsi="宋体"/>
                <w:color w:val="auto"/>
                <w:szCs w:val="21"/>
              </w:rPr>
            </w:pPr>
            <w:r>
              <w:rPr>
                <w:rFonts w:hAnsi="宋体"/>
                <w:color w:val="auto"/>
                <w:szCs w:val="21"/>
              </w:rPr>
              <w:t>软件开发流程：洽谈项目——立项与策划——需求分析——设计开发——编码——测试——发布上线—验收</w:t>
            </w:r>
          </w:p>
          <w:p>
            <w:pPr>
              <w:pStyle w:val="4"/>
              <w:spacing w:line="400" w:lineRule="exact"/>
              <w:ind w:firstLine="0"/>
              <w:rPr>
                <w:rFonts w:hint="default" w:hAnsi="宋体"/>
                <w:color w:val="auto"/>
                <w:szCs w:val="21"/>
              </w:rPr>
            </w:pPr>
            <w:r>
              <w:rPr>
                <w:rFonts w:hAnsi="宋体"/>
                <w:color w:val="auto"/>
                <w:szCs w:val="21"/>
              </w:rPr>
              <w:t>查不可接受风险源：1）火灾；2）触电；</w:t>
            </w:r>
          </w:p>
          <w:p>
            <w:pPr>
              <w:pStyle w:val="4"/>
              <w:spacing w:line="400" w:lineRule="exact"/>
              <w:ind w:firstLine="0"/>
              <w:rPr>
                <w:rFonts w:hint="default" w:hAnsi="宋体"/>
                <w:color w:val="auto"/>
                <w:szCs w:val="21"/>
              </w:rPr>
            </w:pPr>
            <w:r>
              <w:rPr>
                <w:rFonts w:hAnsi="宋体"/>
                <w:color w:val="auto"/>
                <w:szCs w:val="21"/>
              </w:rPr>
              <w:t>查重要环境因素：</w:t>
            </w:r>
            <w:r>
              <w:rPr>
                <w:rFonts w:hint="eastAsia" w:hAnsi="宋体"/>
                <w:color w:val="auto"/>
                <w:szCs w:val="21"/>
                <w:lang w:val="en-US" w:eastAsia="zh-CN"/>
              </w:rPr>
              <w:t>1)</w:t>
            </w:r>
            <w:r>
              <w:rPr>
                <w:rFonts w:hAnsi="宋体"/>
                <w:color w:val="auto"/>
                <w:szCs w:val="21"/>
              </w:rPr>
              <w:t>潜在火灾；</w:t>
            </w:r>
            <w:r>
              <w:rPr>
                <w:rFonts w:hint="eastAsia" w:hAnsi="宋体"/>
                <w:color w:val="auto"/>
                <w:szCs w:val="21"/>
                <w:lang w:val="en-US" w:eastAsia="zh-CN"/>
              </w:rPr>
              <w:t>2)</w:t>
            </w:r>
            <w:r>
              <w:rPr>
                <w:rFonts w:hAnsi="宋体"/>
                <w:color w:val="auto"/>
                <w:szCs w:val="21"/>
              </w:rPr>
              <w:t>固废排放；</w:t>
            </w:r>
          </w:p>
          <w:p>
            <w:pPr>
              <w:pStyle w:val="4"/>
              <w:spacing w:line="400" w:lineRule="exact"/>
              <w:ind w:firstLine="0"/>
              <w:rPr>
                <w:rFonts w:hint="default" w:hAnsi="宋体"/>
                <w:color w:val="auto"/>
                <w:szCs w:val="21"/>
              </w:rPr>
            </w:pPr>
            <w:r>
              <w:rPr>
                <w:rFonts w:hAnsi="宋体"/>
                <w:color w:val="auto"/>
                <w:szCs w:val="21"/>
              </w:rPr>
              <w:t>查看，公司制订的相应的安全管理制度及管理方案，对不可接受风险源进行管控。</w:t>
            </w:r>
          </w:p>
          <w:p>
            <w:pPr>
              <w:pStyle w:val="4"/>
              <w:spacing w:line="400" w:lineRule="exact"/>
              <w:ind w:firstLine="0"/>
              <w:rPr>
                <w:rFonts w:hint="default" w:hAnsi="宋体"/>
                <w:color w:val="auto"/>
                <w:szCs w:val="21"/>
              </w:rPr>
            </w:pPr>
            <w:r>
              <w:rPr>
                <w:rFonts w:hAnsi="宋体"/>
                <w:color w:val="auto"/>
                <w:szCs w:val="21"/>
              </w:rPr>
              <w:t>据称：对火灾应急设施、安防设施运行情况等进行了检查维护。如：</w:t>
            </w:r>
          </w:p>
          <w:p>
            <w:pPr>
              <w:pStyle w:val="4"/>
              <w:spacing w:line="400" w:lineRule="exact"/>
              <w:ind w:firstLine="0"/>
              <w:rPr>
                <w:rFonts w:hint="default" w:hAnsi="宋体"/>
                <w:color w:val="auto"/>
                <w:szCs w:val="21"/>
              </w:rPr>
            </w:pPr>
            <w:r>
              <w:rPr>
                <w:rFonts w:hint="eastAsia" w:hAnsi="宋体"/>
                <w:color w:val="auto"/>
                <w:szCs w:val="21"/>
                <w:lang w:eastAsia="zh-CN"/>
              </w:rPr>
              <w:t>办公</w:t>
            </w:r>
            <w:r>
              <w:rPr>
                <w:rFonts w:hAnsi="宋体"/>
                <w:color w:val="auto"/>
                <w:szCs w:val="21"/>
              </w:rPr>
              <w:t>现场张贴有“请勿吸烟”标识</w:t>
            </w:r>
            <w:r>
              <w:rPr>
                <w:rFonts w:hint="eastAsia" w:hAnsi="宋体"/>
                <w:color w:val="auto"/>
                <w:szCs w:val="21"/>
                <w:lang w:eastAsia="zh-CN"/>
              </w:rPr>
              <w:t>，有消防设施设备</w:t>
            </w:r>
            <w:r>
              <w:rPr>
                <w:rFonts w:hAnsi="宋体"/>
                <w:color w:val="auto"/>
                <w:szCs w:val="21"/>
              </w:rPr>
              <w:t>；</w:t>
            </w:r>
          </w:p>
          <w:p>
            <w:pPr>
              <w:pStyle w:val="4"/>
              <w:spacing w:line="400" w:lineRule="exact"/>
              <w:ind w:firstLine="0"/>
              <w:rPr>
                <w:rFonts w:hint="default" w:hAnsi="宋体"/>
                <w:color w:val="auto"/>
                <w:szCs w:val="21"/>
              </w:rPr>
            </w:pPr>
            <w:r>
              <w:rPr>
                <w:rFonts w:hAnsi="宋体"/>
                <w:color w:val="auto"/>
                <w:szCs w:val="21"/>
              </w:rPr>
              <w:t>现场查看：软件开发现场未发现大功率电器使用。</w:t>
            </w:r>
          </w:p>
          <w:p>
            <w:pPr>
              <w:pStyle w:val="4"/>
              <w:spacing w:line="400" w:lineRule="exact"/>
              <w:ind w:firstLine="0"/>
              <w:rPr>
                <w:rFonts w:hint="default" w:hAnsi="宋体"/>
                <w:color w:val="auto"/>
                <w:szCs w:val="21"/>
              </w:rPr>
            </w:pPr>
            <w:r>
              <w:rPr>
                <w:rFonts w:hAnsi="宋体"/>
                <w:color w:val="auto"/>
                <w:szCs w:val="21"/>
              </w:rPr>
              <w:t>现场查看：现场电线有穿管保护，固定布局、现场有禁止吸烟提醒。</w:t>
            </w:r>
          </w:p>
          <w:p>
            <w:pPr>
              <w:pStyle w:val="4"/>
              <w:spacing w:line="400" w:lineRule="exact"/>
              <w:ind w:firstLine="0"/>
              <w:rPr>
                <w:rFonts w:hint="eastAsia" w:hAnsi="宋体"/>
                <w:color w:val="auto"/>
                <w:szCs w:val="21"/>
                <w:lang w:eastAsia="zh-CN"/>
              </w:rPr>
            </w:pPr>
            <w:r>
              <w:rPr>
                <w:rFonts w:hAnsi="宋体"/>
                <w:color w:val="auto"/>
                <w:szCs w:val="21"/>
              </w:rPr>
              <w:t>现场查看：查见公司办公过程中产生的废料、包装废弃物等服务性一般固废</w:t>
            </w:r>
            <w:r>
              <w:rPr>
                <w:rFonts w:hint="eastAsia" w:hAnsi="宋体"/>
                <w:color w:val="auto"/>
                <w:szCs w:val="21"/>
                <w:lang w:eastAsia="zh-CN"/>
              </w:rPr>
              <w:t>分类存放，再交由环卫部门统一处理。</w:t>
            </w:r>
          </w:p>
          <w:p>
            <w:pPr>
              <w:pStyle w:val="4"/>
              <w:spacing w:line="400" w:lineRule="exact"/>
              <w:ind w:firstLine="0"/>
              <w:rPr>
                <w:rFonts w:hint="default" w:hAnsi="宋体"/>
                <w:color w:val="auto"/>
                <w:szCs w:val="21"/>
              </w:rPr>
            </w:pPr>
            <w:r>
              <w:rPr>
                <w:rFonts w:hAnsi="宋体"/>
                <w:color w:val="auto"/>
                <w:szCs w:val="21"/>
              </w:rPr>
              <w:t>现场查看：查见在办公现场卫生间有防滑、防跌警告标识；</w:t>
            </w:r>
          </w:p>
          <w:p>
            <w:pPr>
              <w:pStyle w:val="4"/>
              <w:spacing w:line="400" w:lineRule="exact"/>
              <w:ind w:firstLine="0"/>
              <w:rPr>
                <w:rFonts w:hint="default" w:hAnsi="宋体" w:cs="宋体"/>
                <w:color w:val="auto"/>
                <w:szCs w:val="21"/>
              </w:rPr>
            </w:pPr>
            <w:r>
              <w:rPr>
                <w:rFonts w:hAnsi="宋体"/>
                <w:color w:val="auto"/>
                <w:szCs w:val="21"/>
              </w:rPr>
              <w:t>现场查看：有灭火器材放置区；</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olor w:val="auto"/>
                <w:szCs w:val="21"/>
              </w:rPr>
            </w:pPr>
          </w:p>
        </w:tc>
        <w:tc>
          <w:tcPr>
            <w:tcW w:w="10004" w:type="dxa"/>
          </w:tcPr>
          <w:p>
            <w:pPr>
              <w:spacing w:line="360" w:lineRule="auto"/>
              <w:rPr>
                <w:color w:val="auto"/>
              </w:rPr>
            </w:pPr>
            <w:r>
              <w:rPr>
                <w:rFonts w:hint="eastAsia"/>
                <w:color w:val="auto"/>
              </w:rPr>
              <w:t>查见：《应急准备和响应管理》、《火灾应急方案》、《消防演习规程》等</w:t>
            </w:r>
          </w:p>
          <w:p>
            <w:pPr>
              <w:spacing w:line="360" w:lineRule="auto"/>
              <w:jc w:val="left"/>
              <w:rPr>
                <w:color w:val="auto"/>
              </w:rPr>
            </w:pPr>
            <w:r>
              <w:rPr>
                <w:rFonts w:hint="eastAsia"/>
                <w:color w:val="auto"/>
              </w:rPr>
              <w:t>查见：消防演练实况记录：信息技术部相关人员参加了202</w:t>
            </w:r>
            <w:r>
              <w:rPr>
                <w:rFonts w:hint="eastAsia"/>
                <w:color w:val="auto"/>
                <w:lang w:val="en-US" w:eastAsia="zh-CN"/>
              </w:rPr>
              <w:t>1</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w:t>
            </w:r>
            <w:r>
              <w:rPr>
                <w:rFonts w:hint="eastAsia"/>
                <w:color w:val="auto"/>
              </w:rPr>
              <w:t>6日在公司办公区由行政部组织的消防演练。</w:t>
            </w:r>
          </w:p>
          <w:p>
            <w:pPr>
              <w:spacing w:line="360" w:lineRule="auto"/>
              <w:ind w:firstLine="420" w:firstLineChars="200"/>
              <w:rPr>
                <w:rFonts w:hint="eastAsia"/>
                <w:color w:val="auto"/>
              </w:rPr>
            </w:pPr>
            <w:r>
              <w:rPr>
                <w:rFonts w:hint="eastAsia"/>
                <w:color w:val="auto"/>
                <w:lang w:eastAsia="zh-CN"/>
              </w:rPr>
              <w:t>通过消防演习，</w:t>
            </w:r>
            <w:r>
              <w:rPr>
                <w:rFonts w:hint="eastAsia"/>
                <w:color w:val="auto"/>
              </w:rPr>
              <w:t>部门员工的安全逃生意识有明显的改善和较大提高。使员工掌握了安全逃生的方式和路径。同时使员工掌握了灭火器材的使用。消防器材完善、良好。</w:t>
            </w:r>
          </w:p>
          <w:p>
            <w:pPr>
              <w:pStyle w:val="2"/>
              <w:rPr>
                <w:rFonts w:hint="eastAsia" w:eastAsia="宋体"/>
                <w:color w:val="auto"/>
                <w:lang w:eastAsia="zh-CN"/>
              </w:rPr>
            </w:pPr>
            <w:r>
              <w:rPr>
                <w:rFonts w:hint="eastAsia" w:ascii="宋体" w:hAnsi="宋体" w:cs="新宋体"/>
                <w:color w:val="auto"/>
                <w:szCs w:val="21"/>
              </w:rPr>
              <w:t>应急准备和响应</w:t>
            </w:r>
            <w:r>
              <w:rPr>
                <w:rFonts w:hint="eastAsia" w:ascii="宋体" w:hAnsi="宋体" w:cs="新宋体"/>
                <w:color w:val="auto"/>
                <w:szCs w:val="21"/>
                <w:lang w:eastAsia="zh-CN"/>
              </w:rPr>
              <w:t>基本满足要求。</w:t>
            </w:r>
          </w:p>
        </w:tc>
        <w:tc>
          <w:tcPr>
            <w:tcW w:w="1585" w:type="dxa"/>
          </w:tcPr>
          <w:p>
            <w:pPr>
              <w:rPr>
                <w:color w:val="auto"/>
              </w:rPr>
            </w:pP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9"/>
        <w:rPr>
          <w:color w:val="auto"/>
        </w:rPr>
      </w:pP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p>
    <w:p>
      <w:pPr>
        <w:pStyle w:val="9"/>
        <w:rPr>
          <w:color w:val="auto"/>
        </w:rPr>
      </w:pPr>
    </w:p>
    <w:p>
      <w:pPr>
        <w:pStyle w:val="9"/>
        <w:rPr>
          <w:color w:val="auto"/>
        </w:rPr>
      </w:pPr>
    </w:p>
    <w:p>
      <w:pPr>
        <w:pStyle w:val="2"/>
        <w:rPr>
          <w:rFonts w:asciiTheme="minorEastAsia" w:hAnsiTheme="minorEastAsia" w:eastAsiaTheme="minorEastAsia"/>
          <w:color w:val="auto"/>
          <w:szCs w:val="21"/>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受审核部门：用</w:t>
            </w:r>
            <w:r>
              <w:rPr>
                <w:rFonts w:hint="eastAsia" w:ascii="Times New Roman" w:hAnsi="Times New Roman" w:eastAsia="宋体" w:cs="Times New Roman"/>
                <w:color w:val="auto"/>
                <w:sz w:val="24"/>
                <w:szCs w:val="24"/>
              </w:rPr>
              <w:t xml:space="preserve">工保障部   主管领导：赵立铭 </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曾灿</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审核员：杨珍全  审核时间：2021.11.16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b/>
                <w:bCs/>
                <w:color w:val="auto"/>
                <w:sz w:val="18"/>
                <w:szCs w:val="18"/>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r>
              <w:rPr>
                <w:rFonts w:hint="eastAsia" w:ascii="宋体" w:hAnsi="宋体" w:cs="新宋体"/>
                <w:color w:val="auto"/>
                <w:sz w:val="18"/>
                <w:szCs w:val="18"/>
              </w:rPr>
              <w:t>5.3岗位/职责 /权限；6.2质量目标及其实现的策划；7.4信息和沟通8.5.1生产和服务提供的控制；8.6产品和服务放行</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color w:val="auto"/>
                <w:sz w:val="24"/>
                <w:szCs w:val="24"/>
              </w:rPr>
            </w:pPr>
            <w:r>
              <w:rPr>
                <w:rFonts w:hint="eastAsia" w:ascii="宋体" w:hAnsi="宋体" w:cs="新宋体"/>
                <w:color w:val="auto"/>
                <w:sz w:val="18"/>
                <w:szCs w:val="18"/>
              </w:rPr>
              <w:t>ISO45001：2018</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 6.2目标及其实现的策划；6.1.2危险源辨识和职业安全风险评价； 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查，用工保障部的岗位职责和权限如下：</w:t>
            </w:r>
          </w:p>
          <w:p>
            <w:pPr>
              <w:spacing w:line="500" w:lineRule="exact"/>
              <w:rPr>
                <w:rFonts w:ascii="宋体" w:hAnsi="宋体"/>
                <w:color w:val="auto"/>
                <w:szCs w:val="21"/>
              </w:rPr>
            </w:pPr>
            <w:r>
              <w:rPr>
                <w:rFonts w:hint="eastAsia" w:ascii="宋体" w:hAnsi="宋体"/>
                <w:color w:val="auto"/>
                <w:szCs w:val="21"/>
              </w:rPr>
              <w:t>（1）负责劳务派遣新项目的开发工作和合同签定及评审工作</w:t>
            </w:r>
          </w:p>
          <w:p>
            <w:pPr>
              <w:tabs>
                <w:tab w:val="left" w:pos="1080"/>
              </w:tabs>
              <w:spacing w:line="500" w:lineRule="exact"/>
              <w:rPr>
                <w:rFonts w:ascii="宋体" w:hAnsi="宋体"/>
                <w:color w:val="auto"/>
                <w:szCs w:val="21"/>
              </w:rPr>
            </w:pPr>
            <w:r>
              <w:rPr>
                <w:rFonts w:hint="eastAsia" w:ascii="宋体" w:hAnsi="宋体"/>
                <w:bCs/>
                <w:color w:val="auto"/>
                <w:szCs w:val="21"/>
              </w:rPr>
              <w:t>（2）负</w:t>
            </w:r>
            <w:r>
              <w:rPr>
                <w:rFonts w:hint="eastAsia" w:ascii="宋体" w:hAnsi="宋体"/>
                <w:color w:val="auto"/>
                <w:szCs w:val="21"/>
              </w:rPr>
              <w:t>责派遣员工岗前培训</w:t>
            </w:r>
          </w:p>
          <w:p>
            <w:pPr>
              <w:tabs>
                <w:tab w:val="left" w:pos="1080"/>
              </w:tabs>
              <w:spacing w:line="500" w:lineRule="exact"/>
              <w:rPr>
                <w:rFonts w:ascii="宋体" w:hAnsi="宋体"/>
                <w:color w:val="auto"/>
                <w:szCs w:val="21"/>
              </w:rPr>
            </w:pPr>
            <w:r>
              <w:rPr>
                <w:rFonts w:hint="eastAsia" w:ascii="宋体" w:hAnsi="宋体"/>
                <w:color w:val="auto"/>
                <w:szCs w:val="21"/>
              </w:rPr>
              <w:t>（3）不定期回访派遣人员情况、对派遣员工月度绩效考核。</w:t>
            </w:r>
          </w:p>
          <w:p>
            <w:pPr>
              <w:tabs>
                <w:tab w:val="left" w:pos="1080"/>
              </w:tabs>
              <w:spacing w:line="500" w:lineRule="exact"/>
              <w:rPr>
                <w:rFonts w:ascii="宋体" w:hAnsi="宋体"/>
                <w:color w:val="auto"/>
                <w:szCs w:val="21"/>
              </w:rPr>
            </w:pPr>
            <w:r>
              <w:rPr>
                <w:rFonts w:hint="eastAsia" w:ascii="宋体" w:hAnsi="宋体"/>
                <w:color w:val="auto"/>
                <w:szCs w:val="21"/>
              </w:rPr>
              <w:t>（4）派遣员工的工资核算</w:t>
            </w:r>
          </w:p>
          <w:p>
            <w:pPr>
              <w:tabs>
                <w:tab w:val="left" w:pos="1080"/>
              </w:tabs>
              <w:spacing w:line="500" w:lineRule="exact"/>
              <w:rPr>
                <w:rFonts w:ascii="宋体" w:hAnsi="宋体"/>
                <w:color w:val="auto"/>
                <w:szCs w:val="21"/>
              </w:rPr>
            </w:pPr>
            <w:r>
              <w:rPr>
                <w:rFonts w:hint="eastAsia" w:ascii="宋体" w:hAnsi="宋体"/>
                <w:color w:val="auto"/>
                <w:szCs w:val="21"/>
              </w:rPr>
              <w:t>（5）派遣人员健康体检；</w:t>
            </w:r>
          </w:p>
          <w:p>
            <w:pPr>
              <w:tabs>
                <w:tab w:val="left" w:pos="1080"/>
              </w:tabs>
              <w:spacing w:line="500" w:lineRule="exact"/>
              <w:rPr>
                <w:rFonts w:ascii="宋体" w:hAnsi="宋体"/>
                <w:color w:val="auto"/>
                <w:szCs w:val="21"/>
              </w:rPr>
            </w:pPr>
            <w:r>
              <w:rPr>
                <w:rFonts w:hint="eastAsia" w:ascii="宋体" w:hAnsi="宋体"/>
                <w:color w:val="auto"/>
                <w:szCs w:val="21"/>
              </w:rPr>
              <w:t>（6）负责本部门的环境因素识别，完成本部门目标、指标和环境管理方案的实施；</w:t>
            </w:r>
          </w:p>
          <w:p>
            <w:pPr>
              <w:tabs>
                <w:tab w:val="left" w:pos="1080"/>
              </w:tabs>
              <w:spacing w:line="500" w:lineRule="exact"/>
              <w:rPr>
                <w:rFonts w:ascii="宋体" w:hAnsi="宋体"/>
                <w:color w:val="auto"/>
                <w:szCs w:val="21"/>
              </w:rPr>
            </w:pPr>
            <w:r>
              <w:rPr>
                <w:rFonts w:hint="eastAsia" w:ascii="宋体" w:hAnsi="宋体"/>
                <w:color w:val="auto"/>
                <w:szCs w:val="21"/>
              </w:rPr>
              <w:t>（7） 负责对本部门的危险源进行辨识、风险评价和控制措施的确定，提出职业健康安全管理方案并实施。</w:t>
            </w:r>
          </w:p>
          <w:p>
            <w:pPr>
              <w:tabs>
                <w:tab w:val="left" w:pos="1080"/>
              </w:tabs>
              <w:spacing w:line="500" w:lineRule="exact"/>
              <w:rPr>
                <w:rFonts w:ascii="宋体" w:cs="宋体"/>
                <w:color w:val="auto"/>
                <w:szCs w:val="21"/>
              </w:rPr>
            </w:pPr>
            <w:r>
              <w:rPr>
                <w:rFonts w:hint="eastAsia" w:ascii="宋体" w:hAnsi="宋体"/>
                <w:color w:val="auto"/>
                <w:szCs w:val="21"/>
              </w:rPr>
              <w:t xml:space="preserve">…… </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用工保障部负责人对部门职责清楚。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QES6.2</w:t>
            </w:r>
          </w:p>
          <w:p>
            <w:pPr>
              <w:rPr>
                <w:rFonts w:ascii="宋体" w:hAnsi="宋体" w:cs="新宋体"/>
                <w:color w:val="auto"/>
                <w:szCs w:val="21"/>
              </w:rPr>
            </w:pP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查用工保障部质量、职业健康安全</w:t>
            </w:r>
            <w:r>
              <w:rPr>
                <w:rFonts w:hint="eastAsia" w:ascii="宋体" w:hAnsi="宋体"/>
                <w:color w:val="auto"/>
                <w:szCs w:val="21"/>
                <w:highlight w:val="none"/>
              </w:rPr>
              <w:t>目标：          完成情况统计（202</w:t>
            </w:r>
            <w:r>
              <w:rPr>
                <w:rFonts w:hint="eastAsia" w:ascii="宋体" w:hAnsi="宋体"/>
                <w:color w:val="auto"/>
                <w:szCs w:val="21"/>
                <w:highlight w:val="none"/>
                <w:lang w:val="en-US" w:eastAsia="zh-CN"/>
              </w:rPr>
              <w:t>1</w:t>
            </w:r>
            <w:r>
              <w:rPr>
                <w:rFonts w:hint="eastAsia" w:ascii="宋体" w:hAnsi="宋体"/>
                <w:color w:val="auto"/>
                <w:szCs w:val="21"/>
                <w:highlight w:val="none"/>
              </w:rPr>
              <w:t>年1月-1</w:t>
            </w:r>
            <w:r>
              <w:rPr>
                <w:rFonts w:hint="eastAsia" w:ascii="宋体" w:hAnsi="宋体"/>
                <w:color w:val="auto"/>
                <w:szCs w:val="21"/>
                <w:highlight w:val="none"/>
                <w:lang w:val="en-US" w:eastAsia="zh-CN"/>
              </w:rPr>
              <w:t>0</w:t>
            </w:r>
            <w:r>
              <w:rPr>
                <w:rFonts w:hint="eastAsia" w:ascii="宋体" w:hAnsi="宋体"/>
                <w:color w:val="auto"/>
                <w:szCs w:val="21"/>
                <w:highlight w:val="none"/>
              </w:rPr>
              <w:t>月）</w:t>
            </w:r>
          </w:p>
          <w:p>
            <w:pPr>
              <w:rPr>
                <w:rFonts w:ascii="宋体" w:hAnsi="宋体" w:cs="宋体"/>
                <w:bCs/>
                <w:color w:val="auto"/>
                <w:spacing w:val="10"/>
                <w:szCs w:val="21"/>
                <w:highlight w:val="none"/>
              </w:rPr>
            </w:pPr>
            <w:r>
              <w:rPr>
                <w:rFonts w:hint="eastAsia" w:ascii="宋体" w:hAnsi="宋体" w:cs="宋体"/>
                <w:bCs/>
                <w:color w:val="auto"/>
                <w:spacing w:val="10"/>
                <w:szCs w:val="21"/>
                <w:highlight w:val="none"/>
              </w:rPr>
              <w:t>1）招聘合格率≥95%；                            98</w:t>
            </w:r>
            <w:r>
              <w:rPr>
                <w:rFonts w:hint="eastAsia" w:ascii="宋体" w:hAnsi="宋体" w:cs="宋体"/>
                <w:bCs/>
                <w:color w:val="auto"/>
                <w:spacing w:val="10"/>
                <w:szCs w:val="21"/>
                <w:highlight w:val="none"/>
                <w:lang w:val="en-US" w:eastAsia="zh-CN"/>
              </w:rPr>
              <w:t>.6</w:t>
            </w:r>
            <w:r>
              <w:rPr>
                <w:rFonts w:hint="eastAsia" w:ascii="宋体" w:hAnsi="宋体" w:cs="宋体"/>
                <w:bCs/>
                <w:color w:val="auto"/>
                <w:spacing w:val="10"/>
                <w:szCs w:val="21"/>
                <w:highlight w:val="none"/>
              </w:rPr>
              <w:t>%</w:t>
            </w:r>
          </w:p>
          <w:p>
            <w:pPr>
              <w:rPr>
                <w:rFonts w:hint="default"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rPr>
              <w:t xml:space="preserve">2）火灾事故发生率为0；                          </w:t>
            </w:r>
            <w:r>
              <w:rPr>
                <w:rFonts w:hint="eastAsia" w:ascii="宋体" w:hAnsi="宋体" w:cs="宋体"/>
                <w:bCs/>
                <w:color w:val="auto"/>
                <w:spacing w:val="10"/>
                <w:szCs w:val="21"/>
                <w:highlight w:val="none"/>
                <w:lang w:val="en-US" w:eastAsia="zh-CN"/>
              </w:rPr>
              <w:t>未发生火灾事故</w:t>
            </w:r>
          </w:p>
          <w:p>
            <w:pPr>
              <w:rPr>
                <w:rFonts w:hint="default" w:ascii="宋体" w:hAnsi="宋体" w:eastAsia="宋体" w:cs="宋体"/>
                <w:bCs/>
                <w:color w:val="auto"/>
                <w:spacing w:val="10"/>
                <w:szCs w:val="21"/>
                <w:highlight w:val="none"/>
                <w:lang w:val="en-US" w:eastAsia="zh-CN"/>
              </w:rPr>
            </w:pPr>
            <w:r>
              <w:rPr>
                <w:rFonts w:hint="eastAsia" w:ascii="宋体" w:hAnsi="宋体" w:cs="宋体"/>
                <w:bCs/>
                <w:color w:val="auto"/>
                <w:spacing w:val="10"/>
                <w:szCs w:val="21"/>
                <w:highlight w:val="none"/>
              </w:rPr>
              <w:t xml:space="preserve">3）死亡事故发生率为0；                          </w:t>
            </w:r>
            <w:r>
              <w:rPr>
                <w:rFonts w:hint="eastAsia" w:ascii="宋体" w:hAnsi="宋体" w:cs="宋体"/>
                <w:bCs/>
                <w:color w:val="auto"/>
                <w:spacing w:val="10"/>
                <w:szCs w:val="21"/>
                <w:highlight w:val="none"/>
                <w:lang w:val="en-US" w:eastAsia="zh-CN"/>
              </w:rPr>
              <w:t>未有死亡事故发生</w:t>
            </w:r>
          </w:p>
          <w:p>
            <w:pPr>
              <w:rPr>
                <w:rFonts w:ascii="宋体" w:hAnsi="宋体" w:cs="宋体"/>
                <w:bCs/>
                <w:color w:val="auto"/>
                <w:spacing w:val="10"/>
                <w:szCs w:val="21"/>
                <w:highlight w:val="none"/>
              </w:rPr>
            </w:pPr>
            <w:r>
              <w:rPr>
                <w:rFonts w:hint="eastAsia" w:ascii="宋体" w:hAnsi="宋体" w:cs="宋体"/>
                <w:bCs/>
                <w:color w:val="auto"/>
                <w:spacing w:val="10"/>
                <w:szCs w:val="21"/>
                <w:highlight w:val="none"/>
              </w:rPr>
              <w:t xml:space="preserve">4）对固体废弃物100%合规处理；                 </w:t>
            </w:r>
            <w:r>
              <w:rPr>
                <w:rFonts w:hint="eastAsia" w:ascii="宋体" w:hAnsi="宋体" w:cs="宋体"/>
                <w:bCs/>
                <w:color w:val="auto"/>
                <w:spacing w:val="10"/>
                <w:szCs w:val="21"/>
                <w:highlight w:val="none"/>
                <w:lang w:val="en-US" w:eastAsia="zh-CN"/>
              </w:rPr>
              <w:t xml:space="preserve"> </w:t>
            </w:r>
            <w:r>
              <w:rPr>
                <w:rFonts w:hint="eastAsia" w:ascii="宋体" w:hAnsi="宋体" w:cs="宋体"/>
                <w:bCs/>
                <w:color w:val="auto"/>
                <w:spacing w:val="10"/>
                <w:szCs w:val="21"/>
                <w:highlight w:val="none"/>
              </w:rPr>
              <w:t xml:space="preserve"> </w:t>
            </w:r>
            <w:r>
              <w:rPr>
                <w:rFonts w:hint="eastAsia" w:ascii="宋体" w:hAnsi="宋体" w:cs="宋体"/>
                <w:bCs/>
                <w:color w:val="auto"/>
                <w:spacing w:val="10"/>
                <w:szCs w:val="21"/>
                <w:highlight w:val="none"/>
                <w:lang w:val="en-US" w:eastAsia="zh-CN"/>
              </w:rPr>
              <w:t>合规处理率达到</w:t>
            </w:r>
            <w:r>
              <w:rPr>
                <w:rFonts w:hint="eastAsia" w:ascii="宋体" w:hAnsi="宋体" w:cs="宋体"/>
                <w:bCs/>
                <w:color w:val="auto"/>
                <w:spacing w:val="10"/>
                <w:szCs w:val="21"/>
                <w:highlight w:val="none"/>
              </w:rPr>
              <w:t>100%</w:t>
            </w:r>
          </w:p>
          <w:p>
            <w:pPr>
              <w:pStyle w:val="2"/>
              <w:rPr>
                <w:rFonts w:ascii="宋体" w:hAnsi="宋体" w:cs="宋体"/>
                <w:color w:val="auto"/>
                <w:szCs w:val="21"/>
                <w:highlight w:val="none"/>
              </w:rPr>
            </w:pPr>
            <w:r>
              <w:rPr>
                <w:rFonts w:hint="eastAsia" w:ascii="宋体" w:hAnsi="宋体" w:cs="宋体"/>
                <w:color w:val="auto"/>
                <w:szCs w:val="21"/>
                <w:highlight w:val="none"/>
              </w:rPr>
              <w:t>查：202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月用工保障部质量目标完成情况：均能达到要求。</w:t>
            </w:r>
          </w:p>
          <w:p>
            <w:pPr>
              <w:widowControl/>
              <w:jc w:val="left"/>
              <w:rPr>
                <w:rFonts w:ascii="宋体" w:hAnsi="宋体"/>
                <w:color w:val="auto"/>
                <w:szCs w:val="21"/>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spacing w:line="400" w:lineRule="exact"/>
              <w:ind w:firstLine="210" w:firstLineChars="100"/>
              <w:rPr>
                <w:color w:val="auto"/>
                <w:szCs w:val="21"/>
              </w:rPr>
            </w:pPr>
            <w:r>
              <w:rPr>
                <w:rFonts w:hint="eastAsia"/>
                <w:color w:val="auto"/>
                <w:szCs w:val="21"/>
              </w:rPr>
              <w:t>查，依据《危险源和环境因素识别与评价管理制度》，根据不同的时态、状态识别了环境因素，通过对其发生的可能性、危害性等进行评价，用工保障部确定的重要环境因素有：1）潜在火灾；2）固废的排放。</w:t>
            </w:r>
          </w:p>
          <w:p>
            <w:pPr>
              <w:spacing w:line="400" w:lineRule="exact"/>
              <w:ind w:firstLine="210" w:firstLineChars="100"/>
              <w:rPr>
                <w:color w:val="auto"/>
                <w:szCs w:val="21"/>
              </w:rPr>
            </w:pPr>
            <w:r>
              <w:rPr>
                <w:rFonts w:hint="eastAsia"/>
                <w:color w:val="auto"/>
                <w:szCs w:val="21"/>
              </w:rPr>
              <w:t>现场查看，部门的主要工作为实现客户的需求及在劳务派遣过程中有办公固废、辅料、包装箱等固废排放，部门的环境因素识别和重要环境因素基本到位。</w:t>
            </w:r>
          </w:p>
          <w:p>
            <w:pPr>
              <w:spacing w:line="400" w:lineRule="exact"/>
              <w:ind w:firstLine="210" w:firstLineChars="100"/>
              <w:rPr>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color w:val="auto"/>
                <w:szCs w:val="21"/>
              </w:rPr>
            </w:pPr>
            <w:r>
              <w:rPr>
                <w:rFonts w:hint="eastAsia"/>
                <w:color w:val="auto"/>
                <w:szCs w:val="21"/>
              </w:rPr>
              <w:t>查，用工保障部经过辨识与评审形成了《危险源和环境因素识别与评价管理制度》，包括办公设备线路损坏漏电引发触电伤人、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rPr>
              <w:t>用工保障部采用打分法确定重大风险是：</w:t>
            </w:r>
            <w:r>
              <w:rPr>
                <w:rFonts w:hint="eastAsia" w:ascii="宋体" w:hAnsi="宋体" w:cs="宋体"/>
                <w:color w:val="auto"/>
                <w:szCs w:val="21"/>
              </w:rPr>
              <w:t>（1）线路短路、吸烟引起的火灾；（2）疲劳驾驶、超速、酒后驾车引起的交通事故。</w:t>
            </w:r>
          </w:p>
          <w:p>
            <w:pPr>
              <w:spacing w:line="400" w:lineRule="exact"/>
              <w:jc w:val="left"/>
              <w:rPr>
                <w:color w:val="auto"/>
                <w:szCs w:val="21"/>
              </w:rPr>
            </w:pPr>
            <w:r>
              <w:rPr>
                <w:rFonts w:hint="eastAsia"/>
                <w:color w:val="auto"/>
                <w:szCs w:val="21"/>
              </w:rPr>
              <w:t>危险源辨识基本充分、风险等级评价基本合理。</w:t>
            </w:r>
          </w:p>
          <w:p>
            <w:pPr>
              <w:spacing w:line="400" w:lineRule="exact"/>
              <w:rPr>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QES7.4 </w:t>
            </w:r>
          </w:p>
          <w:p>
            <w:pPr>
              <w:rPr>
                <w:rFonts w:ascii="宋体" w:hAnsi="宋体" w:cs="新宋体"/>
                <w:color w:val="auto"/>
                <w:szCs w:val="21"/>
              </w:rPr>
            </w:pPr>
          </w:p>
        </w:tc>
        <w:tc>
          <w:tcPr>
            <w:tcW w:w="10004" w:type="dxa"/>
          </w:tcPr>
          <w:p>
            <w:pPr>
              <w:pStyle w:val="4"/>
              <w:rPr>
                <w:rFonts w:hint="default" w:hAnsi="宋体"/>
                <w:color w:val="auto"/>
                <w:szCs w:val="21"/>
              </w:rPr>
            </w:pPr>
            <w:r>
              <w:rPr>
                <w:rFonts w:hAnsi="宋体"/>
                <w:color w:val="auto"/>
                <w:szCs w:val="21"/>
              </w:rPr>
              <w:t>---《信息交流管理》规定了公司内外信息交流、协商的对象、方式、记录等。</w:t>
            </w:r>
          </w:p>
          <w:p>
            <w:pPr>
              <w:pStyle w:val="4"/>
              <w:ind w:firstLine="0"/>
              <w:rPr>
                <w:rFonts w:hint="default" w:hAnsi="宋体"/>
                <w:color w:val="auto"/>
                <w:szCs w:val="21"/>
              </w:rPr>
            </w:pPr>
            <w:r>
              <w:rPr>
                <w:rFonts w:hAnsi="宋体"/>
                <w:color w:val="auto"/>
                <w:szCs w:val="21"/>
              </w:rPr>
              <w:t>对部门之间有需要交流的有关质量、环境、安全健康管理信息，在公司内部利用部门会议、宣传栏进行质量、环境、安全管理方针及目标、指标、管理方案及环保法律法规等内容的宣传、沟通。</w:t>
            </w:r>
          </w:p>
          <w:p>
            <w:pPr>
              <w:pStyle w:val="4"/>
              <w:ind w:firstLine="0"/>
              <w:rPr>
                <w:rFonts w:hint="default" w:hAnsi="宋体"/>
                <w:color w:val="auto"/>
                <w:szCs w:val="21"/>
              </w:rPr>
            </w:pPr>
            <w:r>
              <w:rPr>
                <w:rFonts w:hAnsi="宋体"/>
                <w:color w:val="auto"/>
                <w:szCs w:val="21"/>
              </w:rPr>
              <w:t>外部，对供方和顾客等相关方进行了管理方针、产品使用环保要求的沟通，主要通过网络、交流及产品说明书、合同等方式进行，并达成一致性意见实施有效控制。</w:t>
            </w:r>
          </w:p>
          <w:p>
            <w:pPr>
              <w:pStyle w:val="4"/>
              <w:rPr>
                <w:rFonts w:hint="default" w:hAnsi="宋体"/>
                <w:color w:val="auto"/>
                <w:szCs w:val="21"/>
              </w:rPr>
            </w:pPr>
            <w:r>
              <w:rPr>
                <w:rFonts w:hAnsi="宋体"/>
                <w:color w:val="auto"/>
                <w:szCs w:val="21"/>
              </w:rPr>
              <w:t xml:space="preserve">    查见内部交流主要通过直接面谈、会议、文件、培训方式，外部交流主要通过电话、信函方式。</w:t>
            </w:r>
          </w:p>
          <w:p>
            <w:pPr>
              <w:pStyle w:val="4"/>
              <w:spacing w:line="400" w:lineRule="exact"/>
              <w:ind w:firstLine="0"/>
              <w:rPr>
                <w:rFonts w:hint="default" w:hAnsi="宋体"/>
                <w:color w:val="auto"/>
                <w:szCs w:val="21"/>
              </w:rPr>
            </w:pPr>
            <w:r>
              <w:rPr>
                <w:rFonts w:hAnsi="宋体"/>
                <w:color w:val="auto"/>
                <w:szCs w:val="21"/>
              </w:rPr>
              <w:t>查见：部门内部会议记录表，沟通信息包括：</w:t>
            </w:r>
          </w:p>
          <w:p>
            <w:pPr>
              <w:pStyle w:val="4"/>
              <w:spacing w:line="400" w:lineRule="exact"/>
              <w:ind w:firstLine="0"/>
              <w:rPr>
                <w:rFonts w:hint="default" w:hAnsi="宋体"/>
                <w:color w:val="auto"/>
                <w:szCs w:val="21"/>
              </w:rPr>
            </w:pPr>
            <w:r>
              <w:rPr>
                <w:rFonts w:hAnsi="宋体"/>
                <w:color w:val="auto"/>
                <w:szCs w:val="21"/>
              </w:rPr>
              <w:t>1）告知员工：环境、职业健康安全管理者代表是石磊、职业健康安全事务代表是张静。</w:t>
            </w:r>
          </w:p>
          <w:p>
            <w:pPr>
              <w:pStyle w:val="4"/>
              <w:spacing w:line="400" w:lineRule="exact"/>
              <w:ind w:firstLine="0"/>
              <w:rPr>
                <w:rFonts w:hint="default" w:hAnsi="宋体"/>
                <w:color w:val="auto"/>
                <w:szCs w:val="21"/>
              </w:rPr>
            </w:pPr>
            <w:r>
              <w:rPr>
                <w:rFonts w:hAnsi="宋体"/>
                <w:color w:val="auto"/>
                <w:szCs w:val="21"/>
              </w:rPr>
              <w:t>2）告知员工：环境及职业健康安全管理体系建立的依据、标准和意义，因公司未涉及危化品，故未对全体员工出具告知书；</w:t>
            </w:r>
          </w:p>
          <w:p>
            <w:pPr>
              <w:pStyle w:val="4"/>
              <w:spacing w:line="400" w:lineRule="exact"/>
              <w:ind w:firstLine="0"/>
              <w:rPr>
                <w:rFonts w:hint="default" w:hAnsi="宋体"/>
                <w:color w:val="auto"/>
                <w:szCs w:val="21"/>
              </w:rPr>
            </w:pPr>
            <w:r>
              <w:rPr>
                <w:rFonts w:hAnsi="宋体"/>
                <w:color w:val="auto"/>
                <w:szCs w:val="21"/>
              </w:rPr>
              <w:t>3）组织员工学习：与环境及安全健康管理有关的法律法规，包括《环境保护法》、《劳动合同法》、《安全清洁服务培训管理办法》、《工伤保险条例》、《职业病防治法》等关于员工权益、保险等内容；</w:t>
            </w:r>
          </w:p>
          <w:p>
            <w:pPr>
              <w:pStyle w:val="4"/>
              <w:spacing w:line="400" w:lineRule="exact"/>
              <w:ind w:firstLine="0"/>
              <w:rPr>
                <w:rFonts w:hint="default" w:hAnsi="宋体"/>
                <w:color w:val="auto"/>
                <w:szCs w:val="21"/>
              </w:rPr>
            </w:pPr>
            <w:r>
              <w:rPr>
                <w:rFonts w:hAnsi="宋体"/>
                <w:color w:val="auto"/>
                <w:szCs w:val="21"/>
              </w:rPr>
              <w:t>4）将环境管理、劳动保护要求、安全要求和意义作为新员工岗前培训内容。</w:t>
            </w:r>
          </w:p>
          <w:p>
            <w:pPr>
              <w:pStyle w:val="4"/>
              <w:spacing w:line="400" w:lineRule="exact"/>
              <w:ind w:firstLine="210" w:firstLineChars="100"/>
              <w:rPr>
                <w:rFonts w:hint="default"/>
                <w:color w:val="auto"/>
                <w:szCs w:val="21"/>
              </w:rPr>
            </w:pPr>
            <w:r>
              <w:rPr>
                <w:rFonts w:hAnsi="宋体"/>
                <w:color w:val="auto"/>
                <w:szCs w:val="21"/>
              </w:rPr>
              <w:t>审核时未发现有相关方投诉和环境安全违规情况发生。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ES8.1 </w:t>
            </w:r>
          </w:p>
        </w:tc>
        <w:tc>
          <w:tcPr>
            <w:tcW w:w="10004" w:type="dxa"/>
          </w:tcPr>
          <w:p>
            <w:pPr>
              <w:rPr>
                <w:rFonts w:ascii="宋体" w:hAnsi="宋体" w:cs="宋体"/>
                <w:color w:val="auto"/>
                <w:szCs w:val="21"/>
              </w:rPr>
            </w:pPr>
            <w:r>
              <w:rPr>
                <w:rFonts w:hint="eastAsia" w:ascii="宋体" w:hAnsi="宋体" w:cs="宋体"/>
                <w:color w:val="auto"/>
                <w:szCs w:val="21"/>
              </w:rPr>
              <w:t>查，用工保障部实施以下环境安全管理制度：《固体废弃物管理规定》《消防管理制度》、《安全检查制度》、《火灾事故应急救援预案》、《运行管理制度》等。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jc w:val="left"/>
              <w:rPr>
                <w:rFonts w:ascii="宋体" w:hAnsi="宋体" w:cs="宋体"/>
                <w:color w:val="auto"/>
                <w:szCs w:val="21"/>
              </w:rPr>
            </w:pPr>
            <w:r>
              <w:rPr>
                <w:rFonts w:hint="eastAsia" w:ascii="宋体" w:hAnsi="宋体" w:cs="宋体"/>
                <w:color w:val="auto"/>
                <w:szCs w:val="21"/>
              </w:rPr>
              <w:t>（1）线路短路、吸烟引起的火灾；（2）疲劳驾驶、超速、酒后驾车引起的交通事故。</w:t>
            </w:r>
          </w:p>
          <w:p>
            <w:pPr>
              <w:rPr>
                <w:rFonts w:ascii="宋体" w:hAnsi="宋体" w:cs="宋体"/>
                <w:color w:val="auto"/>
                <w:szCs w:val="21"/>
              </w:rPr>
            </w:pPr>
            <w:r>
              <w:rPr>
                <w:rFonts w:hint="eastAsia" w:ascii="宋体" w:hAnsi="宋体" w:cs="宋体"/>
                <w:color w:val="auto"/>
                <w:szCs w:val="21"/>
              </w:rPr>
              <w:t>查重要环境因素：</w:t>
            </w:r>
          </w:p>
          <w:p>
            <w:pPr>
              <w:numPr>
                <w:ilvl w:val="0"/>
                <w:numId w:val="11"/>
              </w:numPr>
              <w:ind w:firstLine="0"/>
              <w:rPr>
                <w:rFonts w:ascii="宋体" w:hAnsi="宋体" w:cs="宋体"/>
                <w:color w:val="auto"/>
                <w:szCs w:val="21"/>
              </w:rPr>
            </w:pPr>
            <w:r>
              <w:rPr>
                <w:rFonts w:hint="eastAsia" w:ascii="宋体" w:hAnsi="宋体" w:cs="宋体"/>
                <w:color w:val="auto"/>
                <w:szCs w:val="21"/>
              </w:rPr>
              <w:t>潜在火灾；</w:t>
            </w:r>
          </w:p>
          <w:p>
            <w:pPr>
              <w:numPr>
                <w:ilvl w:val="0"/>
                <w:numId w:val="11"/>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查用工保障部办公区域环境和安全实施情况；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查见用工保障部办公区有一般固废分装桶</w:t>
            </w:r>
            <w:r>
              <w:rPr>
                <w:rFonts w:hint="eastAsia" w:ascii="宋体" w:hAnsi="宋体" w:cs="宋体"/>
                <w:color w:val="auto"/>
                <w:szCs w:val="21"/>
                <w:lang w:val="en-US" w:eastAsia="zh-CN"/>
              </w:rPr>
              <w:t>和废弃口罩专用垃圾桶</w:t>
            </w:r>
            <w:r>
              <w:rPr>
                <w:rFonts w:hint="eastAsia" w:ascii="宋体" w:hAnsi="宋体" w:cs="宋体"/>
                <w:color w:val="auto"/>
                <w:szCs w:val="21"/>
              </w:rPr>
              <w:t>现场有处理的记录。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SE8.2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《应急准备和响应管理》、《火灾、爆炸应急方案》、《消防演习规程》等</w:t>
            </w:r>
          </w:p>
          <w:p>
            <w:pPr>
              <w:spacing w:line="360" w:lineRule="auto"/>
              <w:jc w:val="left"/>
              <w:rPr>
                <w:rFonts w:ascii="宋体" w:hAnsi="宋体" w:cs="宋体"/>
                <w:color w:val="auto"/>
                <w:szCs w:val="21"/>
                <w:highlight w:val="green"/>
              </w:rPr>
            </w:pPr>
            <w:r>
              <w:rPr>
                <w:rFonts w:hint="eastAsia" w:cs="宋体"/>
                <w:color w:val="auto"/>
                <w:szCs w:val="21"/>
              </w:rPr>
              <w:t>查</w:t>
            </w:r>
            <w:r>
              <w:rPr>
                <w:rFonts w:hint="eastAsia" w:ascii="宋体" w:cs="宋体"/>
                <w:color w:val="auto"/>
                <w:szCs w:val="21"/>
              </w:rPr>
              <w:t>见：消防演练实况记录：用工保障部相关人员参加了202</w:t>
            </w:r>
            <w:r>
              <w:rPr>
                <w:rFonts w:hint="eastAsia" w:ascii="宋体" w:cs="宋体"/>
                <w:color w:val="auto"/>
                <w:szCs w:val="21"/>
                <w:lang w:val="en-US" w:eastAsia="zh-CN"/>
              </w:rPr>
              <w:t>1</w:t>
            </w:r>
            <w:r>
              <w:rPr>
                <w:rFonts w:hint="eastAsia" w:ascii="宋体" w:cs="宋体"/>
                <w:color w:val="auto"/>
                <w:szCs w:val="21"/>
              </w:rPr>
              <w:t>年</w:t>
            </w:r>
            <w:r>
              <w:rPr>
                <w:rFonts w:hint="eastAsia" w:ascii="宋体" w:cs="宋体"/>
                <w:color w:val="auto"/>
                <w:szCs w:val="21"/>
                <w:lang w:val="en-US" w:eastAsia="zh-CN"/>
              </w:rPr>
              <w:t>4</w:t>
            </w:r>
            <w:r>
              <w:rPr>
                <w:rFonts w:hint="eastAsia" w:ascii="宋体" w:cs="宋体"/>
                <w:color w:val="auto"/>
                <w:szCs w:val="21"/>
              </w:rPr>
              <w:t>月</w:t>
            </w:r>
            <w:r>
              <w:rPr>
                <w:rFonts w:hint="eastAsia" w:ascii="宋体" w:cs="宋体"/>
                <w:color w:val="auto"/>
                <w:szCs w:val="21"/>
                <w:lang w:val="en-US" w:eastAsia="zh-CN"/>
              </w:rPr>
              <w:t>6</w:t>
            </w:r>
            <w:r>
              <w:rPr>
                <w:rFonts w:hint="eastAsia" w:ascii="宋体" w:cs="宋体"/>
                <w:color w:val="auto"/>
                <w:szCs w:val="21"/>
              </w:rPr>
              <w:t>日在公司办公区由行政部组织的消防演练。</w:t>
            </w:r>
          </w:p>
          <w:p>
            <w:pPr>
              <w:spacing w:line="360" w:lineRule="auto"/>
              <w:ind w:firstLine="420" w:firstLineChars="200"/>
              <w:rPr>
                <w:rFonts w:ascii="宋体" w:hAns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生产和服务提供的控制</w:t>
            </w: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Q8.5 .1</w:t>
            </w:r>
          </w:p>
          <w:p>
            <w:pPr>
              <w:pStyle w:val="2"/>
              <w:rPr>
                <w:color w:val="auto"/>
              </w:rPr>
            </w:pPr>
            <w:r>
              <w:rPr>
                <w:rFonts w:hint="eastAsia" w:ascii="宋体" w:hAnsi="宋体" w:cs="宋体"/>
                <w:color w:val="auto"/>
                <w:szCs w:val="21"/>
              </w:rPr>
              <w:t>(</w:t>
            </w:r>
            <w:r>
              <w:rPr>
                <w:rFonts w:hint="eastAsia" w:ascii="宋体" w:hAnsi="宋体" w:cs="新宋体"/>
                <w:color w:val="auto"/>
                <w:szCs w:val="21"/>
              </w:rPr>
              <w:t>劳务派遣</w:t>
            </w:r>
            <w:r>
              <w:rPr>
                <w:rFonts w:hint="eastAsia" w:ascii="宋体" w:hAnsi="宋体" w:cs="宋体"/>
                <w:color w:val="auto"/>
                <w:szCs w:val="21"/>
              </w:rPr>
              <w:t>)</w:t>
            </w:r>
          </w:p>
        </w:tc>
        <w:tc>
          <w:tcPr>
            <w:tcW w:w="10004" w:type="dxa"/>
            <w:vAlign w:val="center"/>
          </w:tcPr>
          <w:p>
            <w:pPr>
              <w:pStyle w:val="11"/>
              <w:shd w:val="clear" w:color="auto" w:fill="FFFFFF"/>
              <w:rPr>
                <w:rFonts w:ascii="宋体" w:cs="宋体"/>
                <w:color w:val="auto"/>
                <w:kern w:val="2"/>
                <w:sz w:val="21"/>
                <w:szCs w:val="21"/>
              </w:rPr>
            </w:pPr>
            <w:r>
              <w:rPr>
                <w:rFonts w:hint="eastAsia" w:ascii="宋体" w:cs="宋体"/>
                <w:color w:val="auto"/>
                <w:kern w:val="2"/>
                <w:sz w:val="21"/>
                <w:szCs w:val="21"/>
              </w:rPr>
              <w:t xml:space="preserve">公司制定了《质量手册》、《劳务派遣管理制度》、《劳务派遣员工手册》、《招聘方案》、《招聘管理制度》、《派遣员工入职管理制度》等明确了受控条件。 </w:t>
            </w:r>
          </w:p>
          <w:p>
            <w:pPr>
              <w:spacing w:line="400" w:lineRule="exact"/>
              <w:rPr>
                <w:rFonts w:ascii="宋体" w:cs="宋体"/>
                <w:color w:val="auto"/>
                <w:szCs w:val="21"/>
              </w:rPr>
            </w:pPr>
            <w:r>
              <w:rPr>
                <w:rFonts w:hint="eastAsia" w:ascii="宋体" w:cs="宋体"/>
                <w:color w:val="auto"/>
                <w:szCs w:val="21"/>
              </w:rPr>
              <w:t>审核范围：劳务派遣</w:t>
            </w:r>
          </w:p>
          <w:p>
            <w:pPr>
              <w:spacing w:line="400" w:lineRule="exact"/>
              <w:rPr>
                <w:rFonts w:ascii="宋体" w:cs="宋体"/>
                <w:color w:val="auto"/>
                <w:szCs w:val="21"/>
              </w:rPr>
            </w:pPr>
            <w:r>
              <w:rPr>
                <w:rFonts w:hint="eastAsia" w:ascii="宋体" w:cs="宋体"/>
                <w:color w:val="auto"/>
                <w:szCs w:val="21"/>
              </w:rPr>
              <w:t>其服务流程为：</w:t>
            </w:r>
          </w:p>
          <w:p>
            <w:pPr>
              <w:spacing w:line="400" w:lineRule="exact"/>
              <w:rPr>
                <w:rFonts w:ascii="宋体" w:cs="宋体"/>
                <w:color w:val="auto"/>
                <w:szCs w:val="21"/>
              </w:rPr>
            </w:pPr>
            <w:r>
              <w:rPr>
                <w:rFonts w:hint="eastAsia" w:ascii="宋体" w:cs="宋体"/>
                <w:color w:val="auto"/>
                <w:szCs w:val="21"/>
              </w:rPr>
              <w:t>服务洽谈签约——招聘管理——入职劳务派遣——日常管理--离职管理。</w:t>
            </w:r>
          </w:p>
          <w:p>
            <w:pPr>
              <w:spacing w:line="400" w:lineRule="exact"/>
              <w:rPr>
                <w:rFonts w:ascii="宋体" w:cs="宋体"/>
                <w:color w:val="auto"/>
                <w:szCs w:val="21"/>
              </w:rPr>
            </w:pPr>
            <w:r>
              <w:rPr>
                <w:rFonts w:hint="eastAsia" w:ascii="宋体" w:cs="宋体"/>
                <w:color w:val="auto"/>
                <w:szCs w:val="21"/>
              </w:rPr>
              <w:t>劳务派遣服务过程为关键过程。</w:t>
            </w:r>
          </w:p>
          <w:p>
            <w:pPr>
              <w:spacing w:line="400" w:lineRule="exact"/>
              <w:rPr>
                <w:rFonts w:ascii="宋体" w:cs="宋体"/>
                <w:color w:val="auto"/>
                <w:szCs w:val="21"/>
              </w:rPr>
            </w:pPr>
          </w:p>
          <w:p>
            <w:pPr>
              <w:spacing w:line="400" w:lineRule="exact"/>
              <w:rPr>
                <w:rFonts w:ascii="宋体" w:cs="宋体"/>
                <w:color w:val="auto"/>
                <w:szCs w:val="21"/>
              </w:rPr>
            </w:pPr>
            <w:r>
              <w:rPr>
                <w:rFonts w:hint="eastAsia" w:ascii="宋体" w:cs="宋体"/>
                <w:color w:val="auto"/>
                <w:szCs w:val="21"/>
              </w:rPr>
              <w:t>一、查，提供有《劳务派遣员工手册》、《招聘方案》、《招聘管理制度》、《劳务派遣管理制度》、《派遣员工入职管理制度》等服务操作文件，均为现行有效的文件；</w:t>
            </w:r>
          </w:p>
          <w:p>
            <w:pPr>
              <w:spacing w:line="400" w:lineRule="exact"/>
              <w:rPr>
                <w:rFonts w:ascii="宋体" w:cs="宋体"/>
                <w:color w:val="auto"/>
                <w:szCs w:val="21"/>
              </w:rPr>
            </w:pPr>
          </w:p>
          <w:p>
            <w:pPr>
              <w:spacing w:line="400" w:lineRule="exact"/>
              <w:rPr>
                <w:rFonts w:ascii="宋体" w:cs="宋体"/>
                <w:color w:val="auto"/>
                <w:szCs w:val="21"/>
                <w:highlight w:val="none"/>
              </w:rPr>
            </w:pPr>
            <w:r>
              <w:rPr>
                <w:rFonts w:hint="eastAsia" w:ascii="宋体" w:cs="宋体"/>
                <w:color w:val="auto"/>
                <w:szCs w:val="21"/>
                <w:highlight w:val="none"/>
              </w:rPr>
              <w:t>二、查，劳务派遣服务实施过程</w:t>
            </w:r>
          </w:p>
          <w:p>
            <w:pPr>
              <w:spacing w:line="400" w:lineRule="exact"/>
              <w:rPr>
                <w:rFonts w:hint="eastAsia" w:ascii="宋体" w:cs="宋体"/>
                <w:color w:val="auto"/>
                <w:szCs w:val="21"/>
                <w:highlight w:val="none"/>
                <w:lang w:val="en-US" w:eastAsia="zh-CN"/>
              </w:rPr>
            </w:pPr>
            <w:r>
              <w:rPr>
                <w:rFonts w:hint="eastAsia" w:ascii="宋体" w:cs="宋体"/>
                <w:color w:val="auto"/>
                <w:szCs w:val="21"/>
                <w:highlight w:val="none"/>
                <w:lang w:val="en-US" w:eastAsia="zh-CN"/>
              </w:rPr>
              <w:t>负责人介绍公司目前暂未有签订新的</w:t>
            </w:r>
            <w:r>
              <w:rPr>
                <w:rFonts w:hint="eastAsia" w:ascii="宋体" w:cs="宋体"/>
                <w:color w:val="auto"/>
                <w:szCs w:val="21"/>
                <w:highlight w:val="none"/>
              </w:rPr>
              <w:t>劳务派遣</w:t>
            </w:r>
            <w:r>
              <w:rPr>
                <w:rFonts w:hint="eastAsia" w:ascii="宋体" w:cs="宋体"/>
                <w:color w:val="auto"/>
                <w:szCs w:val="21"/>
                <w:highlight w:val="none"/>
                <w:lang w:val="en-US" w:eastAsia="zh-CN"/>
              </w:rPr>
              <w:t>业务。</w:t>
            </w:r>
          </w:p>
          <w:p>
            <w:pPr>
              <w:spacing w:line="400" w:lineRule="exac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val="en-US" w:eastAsia="zh-CN"/>
              </w:rPr>
              <w:t>以住签订并在继续实施的</w:t>
            </w:r>
            <w:r>
              <w:rPr>
                <w:rFonts w:hint="eastAsia" w:ascii="宋体" w:cs="宋体"/>
                <w:color w:val="auto"/>
                <w:szCs w:val="21"/>
                <w:highlight w:val="none"/>
              </w:rPr>
              <w:t>劳务派遣服务</w:t>
            </w:r>
            <w:r>
              <w:rPr>
                <w:rFonts w:hint="eastAsia" w:ascii="宋体" w:cs="宋体"/>
                <w:color w:val="auto"/>
                <w:szCs w:val="21"/>
                <w:highlight w:val="none"/>
                <w:lang w:val="en-US" w:eastAsia="zh-CN"/>
              </w:rPr>
              <w:t>项目</w:t>
            </w:r>
            <w:r>
              <w:rPr>
                <w:rFonts w:hint="eastAsia" w:ascii="宋体" w:cs="宋体"/>
                <w:color w:val="auto"/>
                <w:szCs w:val="21"/>
                <w:highlight w:val="none"/>
              </w:rPr>
              <w:t>：</w:t>
            </w:r>
          </w:p>
          <w:p>
            <w:pPr>
              <w:spacing w:line="400" w:lineRule="exact"/>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提供有该项目：</w:t>
            </w:r>
            <w:r>
              <w:rPr>
                <w:rFonts w:hint="eastAsia" w:ascii="宋体" w:cs="宋体"/>
                <w:color w:val="auto"/>
                <w:szCs w:val="21"/>
                <w:highlight w:val="none"/>
              </w:rPr>
              <w:t>劳务派遣服务协议</w:t>
            </w:r>
            <w:r>
              <w:rPr>
                <w:rFonts w:hint="eastAsia" w:ascii="宋体" w:cs="宋体"/>
                <w:color w:val="auto"/>
                <w:szCs w:val="21"/>
                <w:highlight w:val="none"/>
                <w:lang w:eastAsia="zh-CN"/>
              </w:rPr>
              <w:t>，</w:t>
            </w:r>
            <w:r>
              <w:rPr>
                <w:rFonts w:hint="eastAsia" w:ascii="宋体" w:cs="宋体"/>
                <w:color w:val="auto"/>
                <w:szCs w:val="21"/>
                <w:highlight w:val="none"/>
                <w:lang w:val="en-US" w:eastAsia="zh-CN"/>
              </w:rPr>
              <w:t>协议签订日期：2020年5月1日</w:t>
            </w:r>
          </w:p>
          <w:p>
            <w:pPr>
              <w:spacing w:line="400" w:lineRule="exact"/>
              <w:rPr>
                <w:rFonts w:ascii="宋体" w:cs="宋体"/>
                <w:color w:val="auto"/>
                <w:szCs w:val="21"/>
                <w:highlight w:val="none"/>
              </w:rPr>
            </w:pPr>
            <w:r>
              <w:rPr>
                <w:rFonts w:hint="eastAsia" w:ascii="宋体" w:cs="宋体"/>
                <w:color w:val="auto"/>
                <w:szCs w:val="21"/>
                <w:highlight w:val="none"/>
              </w:rPr>
              <w:t>甲方：重庆璧山文化旅游产业有限公司</w:t>
            </w:r>
          </w:p>
          <w:p>
            <w:pPr>
              <w:spacing w:line="400" w:lineRule="exact"/>
              <w:rPr>
                <w:rFonts w:ascii="宋体" w:cs="宋体"/>
                <w:color w:val="auto"/>
                <w:szCs w:val="21"/>
                <w:highlight w:val="none"/>
              </w:rPr>
            </w:pPr>
            <w:r>
              <w:rPr>
                <w:rFonts w:hint="eastAsia" w:ascii="宋体" w:cs="宋体"/>
                <w:color w:val="auto"/>
                <w:szCs w:val="21"/>
                <w:highlight w:val="none"/>
              </w:rPr>
              <w:t>合同履行期为20</w:t>
            </w:r>
            <w:r>
              <w:rPr>
                <w:rFonts w:hint="eastAsia" w:ascii="宋体" w:cs="宋体"/>
                <w:color w:val="auto"/>
                <w:szCs w:val="21"/>
                <w:highlight w:val="none"/>
                <w:lang w:val="en-US" w:eastAsia="zh-CN"/>
              </w:rPr>
              <w:t>19</w:t>
            </w:r>
            <w:r>
              <w:rPr>
                <w:rFonts w:hint="eastAsia" w:ascii="宋体" w:cs="宋体"/>
                <w:color w:val="auto"/>
                <w:szCs w:val="21"/>
                <w:highlight w:val="none"/>
              </w:rPr>
              <w:t>年</w:t>
            </w:r>
            <w:r>
              <w:rPr>
                <w:rFonts w:hint="eastAsia" w:ascii="宋体" w:cs="宋体"/>
                <w:color w:val="auto"/>
                <w:szCs w:val="21"/>
                <w:highlight w:val="none"/>
                <w:lang w:val="en-US" w:eastAsia="zh-CN"/>
              </w:rPr>
              <w:t>4</w:t>
            </w:r>
            <w:r>
              <w:rPr>
                <w:rFonts w:hint="eastAsia" w:ascii="宋体" w:cs="宋体"/>
                <w:color w:val="auto"/>
                <w:szCs w:val="21"/>
                <w:highlight w:val="none"/>
              </w:rPr>
              <w:t>月</w:t>
            </w:r>
            <w:r>
              <w:rPr>
                <w:rFonts w:hint="eastAsia" w:ascii="宋体" w:cs="宋体"/>
                <w:color w:val="auto"/>
                <w:szCs w:val="21"/>
                <w:highlight w:val="none"/>
                <w:lang w:val="en-US" w:eastAsia="zh-CN"/>
              </w:rPr>
              <w:t>30</w:t>
            </w:r>
            <w:r>
              <w:rPr>
                <w:rFonts w:hint="eastAsia" w:ascii="宋体" w:cs="宋体"/>
                <w:color w:val="auto"/>
                <w:szCs w:val="21"/>
                <w:highlight w:val="none"/>
              </w:rPr>
              <w:t>日</w:t>
            </w:r>
            <w:r>
              <w:rPr>
                <w:rFonts w:hint="eastAsia" w:ascii="宋体" w:cs="宋体"/>
                <w:color w:val="auto"/>
                <w:szCs w:val="21"/>
                <w:highlight w:val="none"/>
                <w:lang w:val="en-US" w:eastAsia="zh-CN"/>
              </w:rPr>
              <w:t>起，如双方未提出异议合同长期有效</w:t>
            </w:r>
            <w:r>
              <w:rPr>
                <w:rFonts w:hint="eastAsia" w:ascii="宋体" w:cs="宋体"/>
                <w:color w:val="auto"/>
                <w:szCs w:val="21"/>
                <w:highlight w:val="none"/>
              </w:rPr>
              <w:t>。</w:t>
            </w:r>
          </w:p>
          <w:p>
            <w:pPr>
              <w:spacing w:line="400" w:lineRule="exact"/>
              <w:rPr>
                <w:rFonts w:ascii="宋体" w:cs="宋体"/>
                <w:color w:val="auto"/>
                <w:szCs w:val="21"/>
                <w:highlight w:val="none"/>
              </w:rPr>
            </w:pPr>
            <w:r>
              <w:rPr>
                <w:rFonts w:hint="eastAsia" w:ascii="宋体" w:cs="宋体"/>
                <w:color w:val="auto"/>
                <w:szCs w:val="21"/>
                <w:highlight w:val="none"/>
              </w:rPr>
              <w:t>服务内容：该次合同派遣员工</w:t>
            </w:r>
            <w:r>
              <w:rPr>
                <w:rFonts w:hint="eastAsia" w:ascii="宋体" w:cs="宋体"/>
                <w:color w:val="auto"/>
                <w:szCs w:val="21"/>
                <w:highlight w:val="none"/>
                <w:lang w:val="en-US" w:eastAsia="zh-CN"/>
              </w:rPr>
              <w:t>8</w:t>
            </w:r>
            <w:r>
              <w:rPr>
                <w:rFonts w:hint="eastAsia" w:ascii="宋体" w:cs="宋体"/>
                <w:color w:val="auto"/>
                <w:szCs w:val="21"/>
                <w:highlight w:val="none"/>
              </w:rPr>
              <w:t>名，目前在职</w:t>
            </w:r>
            <w:r>
              <w:rPr>
                <w:rFonts w:hint="eastAsia" w:ascii="宋体" w:cs="宋体"/>
                <w:color w:val="auto"/>
                <w:szCs w:val="21"/>
                <w:highlight w:val="none"/>
                <w:lang w:val="en-US" w:eastAsia="zh-CN"/>
              </w:rPr>
              <w:t>8</w:t>
            </w:r>
            <w:r>
              <w:rPr>
                <w:rFonts w:hint="eastAsia" w:ascii="宋体" w:cs="宋体"/>
                <w:color w:val="auto"/>
                <w:szCs w:val="21"/>
                <w:highlight w:val="none"/>
              </w:rPr>
              <w:t>人，乙方派遣员工从事景区运营工作</w:t>
            </w:r>
            <w:r>
              <w:rPr>
                <w:rFonts w:hint="eastAsia" w:ascii="宋体" w:cs="宋体"/>
                <w:color w:val="auto"/>
                <w:szCs w:val="21"/>
                <w:highlight w:val="none"/>
                <w:lang w:eastAsia="zh-CN"/>
              </w:rPr>
              <w:t>，</w:t>
            </w:r>
            <w:r>
              <w:rPr>
                <w:rFonts w:hint="eastAsia" w:ascii="宋体" w:cs="宋体"/>
                <w:color w:val="auto"/>
                <w:szCs w:val="21"/>
                <w:highlight w:val="none"/>
                <w:lang w:val="en-US" w:eastAsia="zh-CN"/>
              </w:rPr>
              <w:t>项目实施中按</w:t>
            </w:r>
            <w:r>
              <w:rPr>
                <w:rFonts w:hint="eastAsia" w:ascii="宋体" w:cs="宋体"/>
                <w:color w:val="auto"/>
                <w:szCs w:val="21"/>
                <w:highlight w:val="none"/>
              </w:rPr>
              <w:t>重庆璧山文化旅游产业有限公司</w:t>
            </w:r>
            <w:r>
              <w:rPr>
                <w:rFonts w:hint="eastAsia" w:ascii="宋体" w:cs="宋体"/>
                <w:color w:val="auto"/>
                <w:szCs w:val="21"/>
                <w:highlight w:val="none"/>
                <w:lang w:val="en-US" w:eastAsia="zh-CN"/>
              </w:rPr>
              <w:t>业务需要新增或补充派遣员工数量</w:t>
            </w:r>
            <w:r>
              <w:rPr>
                <w:rFonts w:hint="eastAsia" w:ascii="宋体" w:cs="宋体"/>
                <w:color w:val="auto"/>
                <w:szCs w:val="21"/>
                <w:highlight w:val="none"/>
              </w:rPr>
              <w:t>。</w:t>
            </w:r>
          </w:p>
          <w:p>
            <w:pPr>
              <w:spacing w:line="400" w:lineRule="exact"/>
              <w:rPr>
                <w:rFonts w:ascii="宋体" w:cs="宋体"/>
                <w:color w:val="auto"/>
                <w:szCs w:val="21"/>
                <w:highlight w:val="none"/>
              </w:rPr>
            </w:pPr>
            <w:r>
              <w:rPr>
                <w:rFonts w:hint="eastAsia" w:ascii="宋体" w:cs="宋体"/>
                <w:color w:val="auto"/>
                <w:szCs w:val="21"/>
                <w:highlight w:val="none"/>
              </w:rPr>
              <w:t>负责人讲：需要资质的人员，在招聘时就要有相关要求，人员资质由甲方备案管理</w:t>
            </w:r>
          </w:p>
          <w:p>
            <w:pPr>
              <w:spacing w:line="400" w:lineRule="exact"/>
              <w:rPr>
                <w:rFonts w:ascii="宋体" w:cs="宋体"/>
                <w:color w:val="auto"/>
                <w:szCs w:val="21"/>
                <w:highlight w:val="none"/>
              </w:rPr>
            </w:pPr>
            <w:r>
              <w:rPr>
                <w:rFonts w:hint="eastAsia" w:ascii="宋体" w:cs="宋体"/>
                <w:color w:val="auto"/>
                <w:szCs w:val="21"/>
                <w:highlight w:val="none"/>
              </w:rPr>
              <w:t>合同附件：劳务人员清单、劳务费用及支付条款</w:t>
            </w:r>
          </w:p>
          <w:p>
            <w:pPr>
              <w:spacing w:line="400" w:lineRule="exact"/>
              <w:rPr>
                <w:rFonts w:ascii="宋体" w:cs="宋体"/>
                <w:color w:val="auto"/>
                <w:szCs w:val="21"/>
                <w:highlight w:val="none"/>
              </w:rPr>
            </w:pPr>
            <w:r>
              <w:rPr>
                <w:rFonts w:hint="eastAsia" w:ascii="宋体" w:cs="宋体"/>
                <w:color w:val="auto"/>
                <w:szCs w:val="21"/>
                <w:highlight w:val="none"/>
              </w:rPr>
              <w:t>合同明确了从事岗位、服务期限、劳务费用支付、人员清单、派遣期限、派遣员工的劳动保护、争议解决等。</w:t>
            </w:r>
          </w:p>
          <w:p>
            <w:pPr>
              <w:spacing w:line="400" w:lineRule="exact"/>
              <w:rPr>
                <w:rFonts w:hint="eastAsia" w:eastAsia="宋体"/>
                <w:color w:val="auto"/>
                <w:highlight w:val="green"/>
                <w:lang w:eastAsia="zh-CN"/>
              </w:rPr>
            </w:pPr>
            <w:r>
              <w:rPr>
                <w:rFonts w:hint="eastAsia" w:ascii="宋体" w:cs="宋体"/>
                <w:color w:val="auto"/>
                <w:szCs w:val="21"/>
                <w:highlight w:val="none"/>
                <w:lang w:val="en-US" w:eastAsia="zh-CN"/>
              </w:rPr>
              <w:t>负责人介绍该项目无</w:t>
            </w:r>
            <w:r>
              <w:rPr>
                <w:rFonts w:hint="eastAsia" w:ascii="宋体" w:cs="宋体"/>
                <w:color w:val="auto"/>
                <w:szCs w:val="21"/>
                <w:highlight w:val="none"/>
              </w:rPr>
              <w:t>派遣</w:t>
            </w:r>
            <w:r>
              <w:rPr>
                <w:rFonts w:hint="eastAsia" w:ascii="宋体" w:cs="宋体"/>
                <w:color w:val="auto"/>
                <w:szCs w:val="21"/>
                <w:highlight w:val="none"/>
                <w:lang w:val="en-US" w:eastAsia="zh-CN"/>
              </w:rPr>
              <w:t>人员新增或离职情况。</w:t>
            </w:r>
          </w:p>
          <w:p>
            <w:pPr>
              <w:spacing w:line="400" w:lineRule="exac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查日常管理</w:t>
            </w:r>
          </w:p>
          <w:p>
            <w:pPr>
              <w:spacing w:line="400" w:lineRule="exac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主要根据客户提供的考评和工资进行管理，按期进行工资发放，并购买社保。</w:t>
            </w:r>
          </w:p>
          <w:p>
            <w:pPr>
              <w:spacing w:line="400" w:lineRule="exac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抽2021年10月景区运营中心管理人员工资发放表、考勤表、打卡情况，人数8人，工资金额6700/人。</w:t>
            </w:r>
          </w:p>
          <w:p>
            <w:pPr>
              <w:spacing w:line="400" w:lineRule="exac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提供有2021年10月的社保缴费汇总表。</w:t>
            </w:r>
          </w:p>
          <w:p>
            <w:pPr>
              <w:spacing w:line="400" w:lineRule="exact"/>
              <w:rPr>
                <w:color w:val="auto"/>
              </w:rPr>
            </w:pPr>
            <w:r>
              <w:rPr>
                <w:rFonts w:hint="eastAsia"/>
                <w:color w:val="auto"/>
              </w:rPr>
              <w:t>负责人讲针对服务型企业派遣人员需进行安全教育，并遵守用工单位制度的安全操作流程和规章制度。</w:t>
            </w:r>
          </w:p>
          <w:p>
            <w:pPr>
              <w:rPr>
                <w:color w:val="auto"/>
              </w:rPr>
            </w:pPr>
            <w:r>
              <w:rPr>
                <w:rFonts w:hint="eastAsia"/>
                <w:color w:val="auto"/>
              </w:rPr>
              <w:t>整个劳务派遣服务过程按策划进行，基本受控。</w:t>
            </w:r>
          </w:p>
          <w:p>
            <w:pPr>
              <w:pStyle w:val="2"/>
              <w:rPr>
                <w:color w:val="auto"/>
              </w:rPr>
            </w:pPr>
          </w:p>
        </w:tc>
        <w:tc>
          <w:tcPr>
            <w:tcW w:w="1585" w:type="dxa"/>
            <w:vAlign w:val="center"/>
          </w:tcPr>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符合</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2160" w:type="dxa"/>
          </w:tcPr>
          <w:p>
            <w:pPr>
              <w:spacing w:line="360" w:lineRule="auto"/>
              <w:rPr>
                <w:rFonts w:ascii="宋体" w:hAnsi="宋体"/>
                <w:b/>
                <w:color w:val="auto"/>
                <w:szCs w:val="21"/>
              </w:rPr>
            </w:pPr>
            <w:r>
              <w:rPr>
                <w:rFonts w:hint="eastAsia" w:ascii="宋体" w:hAnsi="宋体" w:cs="新宋体"/>
                <w:color w:val="auto"/>
                <w:szCs w:val="21"/>
              </w:rPr>
              <w:t>产品和服务放行；</w:t>
            </w:r>
          </w:p>
        </w:tc>
        <w:tc>
          <w:tcPr>
            <w:tcW w:w="960" w:type="dxa"/>
          </w:tcPr>
          <w:p>
            <w:pPr>
              <w:rPr>
                <w:rFonts w:ascii="宋体" w:hAnsi="宋体" w:cs="宋体"/>
                <w:b/>
                <w:color w:val="auto"/>
                <w:szCs w:val="21"/>
                <w:highlight w:val="none"/>
              </w:rPr>
            </w:pPr>
            <w:r>
              <w:rPr>
                <w:rFonts w:hint="eastAsia" w:ascii="宋体" w:hAnsi="宋体" w:cs="宋体"/>
                <w:b/>
                <w:color w:val="auto"/>
                <w:szCs w:val="21"/>
                <w:highlight w:val="none"/>
              </w:rPr>
              <w:t>Q8.6</w:t>
            </w:r>
          </w:p>
        </w:tc>
        <w:tc>
          <w:tcPr>
            <w:tcW w:w="10004" w:type="dxa"/>
          </w:tcPr>
          <w:p>
            <w:pPr>
              <w:tabs>
                <w:tab w:val="left" w:pos="2270"/>
                <w:tab w:val="left" w:pos="4260"/>
                <w:tab w:val="left" w:pos="7128"/>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公司为验证服务的要求是否得到满足对需实施监视和检验的阶段、过程、项目及记录等予以规定，查见公司检验规范规定了原材料、服务过程、服务结果所有的检验方法、标准。</w:t>
            </w:r>
          </w:p>
          <w:p>
            <w:pPr>
              <w:tabs>
                <w:tab w:val="left" w:pos="2270"/>
                <w:tab w:val="left" w:pos="4260"/>
                <w:tab w:val="left" w:pos="7128"/>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公司明确对各阶段须实施必要的记录并保留。</w:t>
            </w:r>
          </w:p>
          <w:p>
            <w:pPr>
              <w:tabs>
                <w:tab w:val="left" w:pos="2270"/>
                <w:tab w:val="left" w:pos="4260"/>
                <w:tab w:val="left" w:pos="7128"/>
              </w:tabs>
              <w:spacing w:line="400" w:lineRule="exact"/>
              <w:jc w:val="left"/>
              <w:rPr>
                <w:rFonts w:ascii="宋体" w:hAnsi="宋体" w:cs="宋体"/>
                <w:color w:val="auto"/>
                <w:szCs w:val="21"/>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一、来料检验：公司来料主要为办公设备、劳保用品，对办公用品主要采取在入库时验证，在入库单上记录。</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抽《进货检验记录》 </w:t>
            </w:r>
          </w:p>
          <w:p>
            <w:pPr>
              <w:numPr>
                <w:ilvl w:val="0"/>
                <w:numId w:val="12"/>
              </w:num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 xml:space="preserve">  材料名称：A4纸、签字笔、</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、订书机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文件架等</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检验项目 ：数量、外观、型号                                  </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结论：合格        验证员：孟岭</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 xml:space="preserve">  材料名称：牛皮纸档案袋、文件夹</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检验项目： 数量、外观、型号      </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结论：合格        验证员：孟岭</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材料名称：手套、工作服、口罩、消毒液等</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检验项目：  数量 、规格、 与送货单一致           </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结论：合格        验证员：孟岭</w:t>
            </w:r>
          </w:p>
          <w:p>
            <w:pPr>
              <w:pStyle w:val="21"/>
              <w:rPr>
                <w:color w:val="auto"/>
                <w:highlight w:val="none"/>
              </w:rPr>
            </w:pPr>
            <w:r>
              <w:rPr>
                <w:rFonts w:hint="eastAsia"/>
                <w:color w:val="auto"/>
                <w:highlight w:val="none"/>
              </w:rPr>
              <w:t>......</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二、过程检验：依据《劳务派遣员工手册》、《招聘管理制度》、《劳务派遣管理制度》</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劳务派遣主要对员工培训、考勤、保险等过程进行监控：</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1、员工考勤表</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项目：重庆璧山文化旅游产业有限公司（劳务派遣服务）</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考勤内容：旷工、请假、出勤天数、加班时间等</w:t>
            </w:r>
          </w:p>
          <w:p>
            <w:pPr>
              <w:tabs>
                <w:tab w:val="left" w:pos="2270"/>
                <w:tab w:val="left" w:pos="4260"/>
                <w:tab w:val="left" w:pos="7128"/>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被考勤人：</w:t>
            </w:r>
            <w:r>
              <w:rPr>
                <w:rFonts w:hint="eastAsia" w:ascii="宋体" w:hAnsi="宋体" w:cs="宋体"/>
                <w:color w:val="auto"/>
                <w:szCs w:val="21"/>
                <w:highlight w:val="none"/>
                <w:lang w:val="en-US" w:eastAsia="zh-CN"/>
              </w:rPr>
              <w:t>胡榆松</w:t>
            </w:r>
            <w:r>
              <w:rPr>
                <w:rFonts w:hint="eastAsia" w:ascii="宋体" w:hAnsi="宋体" w:cs="宋体"/>
                <w:color w:val="auto"/>
                <w:szCs w:val="21"/>
                <w:highlight w:val="none"/>
              </w:rPr>
              <w:t>、孙琴、</w:t>
            </w:r>
            <w:r>
              <w:rPr>
                <w:rFonts w:hint="eastAsia" w:ascii="宋体" w:hAnsi="宋体" w:cs="宋体"/>
                <w:color w:val="auto"/>
                <w:szCs w:val="21"/>
                <w:highlight w:val="none"/>
                <w:lang w:val="en-US" w:eastAsia="zh-CN"/>
              </w:rPr>
              <w:t>邓思琪、李虹雨等</w:t>
            </w:r>
          </w:p>
          <w:p>
            <w:pPr>
              <w:tabs>
                <w:tab w:val="left" w:pos="2270"/>
                <w:tab w:val="left" w:pos="4260"/>
                <w:tab w:val="left" w:pos="7128"/>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日</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考勤人：李玉洁</w:t>
            </w:r>
          </w:p>
          <w:p>
            <w:pPr>
              <w:pStyle w:val="21"/>
              <w:rPr>
                <w:color w:val="auto"/>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2、购买保险情况</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保险单位：渝北区人力资源社会保障局</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保险险种：养老保险、失业、医保、保险人数</w:t>
            </w:r>
          </w:p>
          <w:p>
            <w:pPr>
              <w:tabs>
                <w:tab w:val="left" w:pos="2270"/>
                <w:tab w:val="left" w:pos="4260"/>
                <w:tab w:val="left" w:pos="7128"/>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提供202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派遣人员社会保险参保证明，见附件。</w:t>
            </w:r>
          </w:p>
          <w:p>
            <w:pPr>
              <w:tabs>
                <w:tab w:val="left" w:pos="2270"/>
                <w:tab w:val="left" w:pos="4260"/>
                <w:tab w:val="left" w:pos="7128"/>
              </w:tabs>
              <w:spacing w:line="400" w:lineRule="exact"/>
              <w:jc w:val="left"/>
              <w:rPr>
                <w:rFonts w:ascii="宋体" w:hAnsi="宋体" w:cs="宋体"/>
                <w:color w:val="auto"/>
                <w:szCs w:val="21"/>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3、员工工资核定表</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项目：重庆璧山文化旅游产业有限公司（劳务派遣服务）</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工资包括：基本工资、绩效工资、奖金、加班费等</w:t>
            </w:r>
          </w:p>
          <w:p>
            <w:pPr>
              <w:tabs>
                <w:tab w:val="left" w:pos="2270"/>
                <w:tab w:val="left" w:pos="4260"/>
                <w:tab w:val="left" w:pos="7128"/>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内容：</w:t>
            </w:r>
            <w:r>
              <w:rPr>
                <w:rFonts w:hint="eastAsia"/>
                <w:color w:val="auto"/>
                <w:szCs w:val="22"/>
                <w:highlight w:val="none"/>
              </w:rPr>
              <w:t>运营中心管理人员</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人，工资为</w:t>
            </w:r>
            <w:r>
              <w:rPr>
                <w:rFonts w:hint="eastAsia" w:ascii="宋体" w:hAnsi="宋体" w:cs="宋体"/>
                <w:color w:val="auto"/>
                <w:szCs w:val="21"/>
                <w:highlight w:val="none"/>
                <w:lang w:val="en-US" w:eastAsia="zh-CN"/>
              </w:rPr>
              <w:t>67</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元（平均工资，具体工资表见附件）</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确认人：李玉洁</w:t>
            </w: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w:t>
            </w:r>
          </w:p>
          <w:p>
            <w:pPr>
              <w:pStyle w:val="21"/>
              <w:rPr>
                <w:color w:val="auto"/>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另查，所有员工都签订有劳动合同，并进行了岗前培训和</w:t>
            </w:r>
            <w:r>
              <w:rPr>
                <w:rFonts w:hint="eastAsia" w:ascii="宋体" w:hAnsi="宋体" w:cs="宋体"/>
                <w:color w:val="auto"/>
                <w:szCs w:val="21"/>
                <w:highlight w:val="none"/>
                <w:lang w:val="en-US" w:eastAsia="zh-CN"/>
              </w:rPr>
              <w:t>入职</w:t>
            </w:r>
            <w:r>
              <w:rPr>
                <w:rFonts w:hint="eastAsia" w:ascii="宋体" w:hAnsi="宋体" w:cs="宋体"/>
                <w:color w:val="auto"/>
                <w:szCs w:val="21"/>
                <w:highlight w:val="none"/>
              </w:rPr>
              <w:t>体检。</w:t>
            </w:r>
          </w:p>
          <w:p>
            <w:pPr>
              <w:pStyle w:val="21"/>
              <w:rPr>
                <w:color w:val="auto"/>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查劳务纠纷处理情况：公司编制有《伤亡事故处理制度》。负责人讲，在202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年暂未发生工伤理赔事件。</w:t>
            </w:r>
          </w:p>
          <w:p>
            <w:pPr>
              <w:pStyle w:val="21"/>
              <w:rPr>
                <w:color w:val="auto"/>
                <w:highlight w:val="none"/>
              </w:rPr>
            </w:pPr>
          </w:p>
          <w:p>
            <w:pPr>
              <w:tabs>
                <w:tab w:val="left" w:pos="2270"/>
                <w:tab w:val="left" w:pos="4260"/>
                <w:tab w:val="left" w:pos="7128"/>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成品检验：依据《合同协议》</w:t>
            </w:r>
          </w:p>
          <w:p>
            <w:pPr>
              <w:spacing w:line="400" w:lineRule="atLeast"/>
              <w:rPr>
                <w:rFonts w:ascii="宋体" w:hAnsi="宋体" w:cs="宋体"/>
                <w:color w:val="auto"/>
                <w:sz w:val="24"/>
                <w:szCs w:val="24"/>
                <w:highlight w:val="none"/>
              </w:rPr>
            </w:pPr>
            <w:r>
              <w:rPr>
                <w:rFonts w:hint="eastAsia" w:ascii="宋体" w:hAnsi="宋体" w:cs="宋体"/>
                <w:color w:val="auto"/>
                <w:szCs w:val="21"/>
                <w:highlight w:val="none"/>
              </w:rPr>
              <w:t>劳务派遣服务:通过日常的安全管理、考勤管理等方式对派遣、外包人员工作质量进行监控，只是进行工资清算 ，代办社会保险和住房公积金服务，不进行项目的验收。</w:t>
            </w:r>
          </w:p>
        </w:tc>
        <w:tc>
          <w:tcPr>
            <w:tcW w:w="1585" w:type="dxa"/>
            <w:vAlign w:val="center"/>
          </w:tcPr>
          <w:p>
            <w:pPr>
              <w:spacing w:line="360" w:lineRule="auto"/>
              <w:rPr>
                <w:rFonts w:ascii="宋体" w:hAnsi="宋体" w:cs="宋体"/>
                <w:color w:val="auto"/>
                <w:szCs w:val="21"/>
              </w:rPr>
            </w:pPr>
          </w:p>
        </w:tc>
      </w:tr>
    </w:tbl>
    <w:p>
      <w:pPr>
        <w:pStyle w:val="9"/>
        <w:rPr>
          <w:color w:val="auto"/>
        </w:rPr>
      </w:pPr>
    </w:p>
    <w:p>
      <w:pPr>
        <w:pStyle w:val="9"/>
        <w:rPr>
          <w:color w:val="auto"/>
        </w:rPr>
      </w:pPr>
      <w:r>
        <w:rPr>
          <w:rFonts w:hint="eastAsia"/>
          <w:color w:val="auto"/>
        </w:rPr>
        <w:t>说明：不符合标注N</w:t>
      </w: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9"/>
        <w:rPr>
          <w:color w:val="auto"/>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受审核部门：市场拓展部 </w:t>
            </w:r>
            <w:r>
              <w:rPr>
                <w:rFonts w:hint="eastAsia"/>
                <w:color w:val="auto"/>
                <w:sz w:val="24"/>
                <w:szCs w:val="24"/>
                <w:lang w:eastAsia="zh-CN"/>
              </w:rPr>
              <w:t>，</w:t>
            </w:r>
            <w:r>
              <w:rPr>
                <w:rFonts w:hint="eastAsia"/>
                <w:color w:val="auto"/>
                <w:sz w:val="24"/>
                <w:szCs w:val="24"/>
              </w:rPr>
              <w:t xml:space="preserve">  主管领导：周锡超 </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曾灿</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审核员：杨珍全   审核时间：2021.11.15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r>
              <w:rPr>
                <w:rFonts w:hint="eastAsia" w:ascii="宋体" w:hAnsi="宋体" w:cs="新宋体"/>
                <w:color w:val="auto"/>
                <w:sz w:val="18"/>
                <w:szCs w:val="18"/>
              </w:rPr>
              <w:t>5.3岗位/职责 /权限；6.2质量目标及其实现的策划； 8.2产品和服务的要求；8.4外部提供过程、产品和服务的控制；9.1.2顾客满意；</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5.3组织的角色、职责和权限、6.1.2环境因素；6.2目标及其达成的策划； 8.1运行策划和控制；8.2应急准备和响应</w:t>
            </w:r>
          </w:p>
          <w:p>
            <w:pPr>
              <w:snapToGrid w:val="0"/>
              <w:spacing w:line="240" w:lineRule="exact"/>
              <w:rPr>
                <w:color w:val="auto"/>
                <w:sz w:val="24"/>
                <w:szCs w:val="24"/>
              </w:rPr>
            </w:pPr>
            <w:r>
              <w:rPr>
                <w:rFonts w:hint="eastAsia" w:ascii="宋体" w:hAnsi="宋体" w:cs="新宋体"/>
                <w:color w:val="auto"/>
                <w:sz w:val="18"/>
                <w:szCs w:val="18"/>
              </w:rPr>
              <w:t>ISO45001：2018</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 6.2目标及其实现的策划；6.1.2危险源辨识和职业安全风险评价；8.1运行策划和控制；8.2应急准备和响应；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查，市场拓展部的岗位职责和权限如下：</w:t>
            </w:r>
          </w:p>
          <w:p>
            <w:pPr>
              <w:autoSpaceDE w:val="0"/>
              <w:autoSpaceDN w:val="0"/>
              <w:adjustRightInd w:val="0"/>
              <w:spacing w:line="400" w:lineRule="exact"/>
              <w:jc w:val="left"/>
              <w:rPr>
                <w:rFonts w:ascii="宋体" w:cs="宋体"/>
                <w:color w:val="auto"/>
                <w:szCs w:val="21"/>
              </w:rPr>
            </w:pPr>
            <w:r>
              <w:rPr>
                <w:rFonts w:hint="eastAsia" w:ascii="宋体" w:cs="宋体"/>
                <w:color w:val="auto"/>
                <w:szCs w:val="21"/>
              </w:rPr>
              <w:t>1）</w:t>
            </w:r>
            <w:r>
              <w:rPr>
                <w:rFonts w:hint="eastAsia" w:ascii="宋体" w:cs="宋体"/>
                <w:color w:val="auto"/>
                <w:szCs w:val="21"/>
                <w:lang w:val="zh-CN"/>
              </w:rPr>
              <w:t>负责对顾客与产品有关要求的评审；</w:t>
            </w:r>
          </w:p>
          <w:p>
            <w:pPr>
              <w:autoSpaceDE w:val="0"/>
              <w:autoSpaceDN w:val="0"/>
              <w:adjustRightInd w:val="0"/>
              <w:spacing w:line="400" w:lineRule="exact"/>
              <w:jc w:val="left"/>
              <w:rPr>
                <w:rFonts w:hAnsi="宋体" w:cs="宋体"/>
                <w:color w:val="auto"/>
                <w:szCs w:val="21"/>
              </w:rPr>
            </w:pPr>
            <w:r>
              <w:rPr>
                <w:rFonts w:hint="eastAsia" w:ascii="宋体" w:cs="宋体"/>
                <w:color w:val="auto"/>
                <w:szCs w:val="21"/>
              </w:rPr>
              <w:t>2）负责公司合同完成后与顾客沟通联络、负责客户满意度调查和分析；</w:t>
            </w:r>
          </w:p>
          <w:p>
            <w:pPr>
              <w:widowControl/>
              <w:jc w:val="left"/>
              <w:rPr>
                <w:rFonts w:hAnsi="宋体" w:cs="宋体"/>
                <w:color w:val="auto"/>
                <w:szCs w:val="21"/>
              </w:rPr>
            </w:pPr>
            <w:r>
              <w:rPr>
                <w:rFonts w:hint="eastAsia" w:hAnsi="宋体"/>
                <w:color w:val="auto"/>
                <w:szCs w:val="21"/>
              </w:rPr>
              <w:t>3</w:t>
            </w:r>
            <w:r>
              <w:rPr>
                <w:rFonts w:hAnsi="宋体"/>
                <w:color w:val="auto"/>
                <w:szCs w:val="21"/>
              </w:rPr>
              <w:t>）</w:t>
            </w:r>
            <w:r>
              <w:rPr>
                <w:rFonts w:hAnsi="宋体" w:cs="宋体"/>
                <w:color w:val="auto"/>
                <w:szCs w:val="21"/>
              </w:rPr>
              <w:t>负责本部门的</w:t>
            </w:r>
            <w:r>
              <w:rPr>
                <w:rFonts w:hint="eastAsia" w:hAnsi="宋体" w:cs="宋体"/>
                <w:color w:val="auto"/>
                <w:szCs w:val="21"/>
              </w:rPr>
              <w:t>质量目标制定</w:t>
            </w:r>
            <w:r>
              <w:rPr>
                <w:rFonts w:hAnsi="宋体" w:cs="宋体"/>
                <w:color w:val="auto"/>
                <w:szCs w:val="21"/>
              </w:rPr>
              <w:t>，完成本部门目标、指标和管理方案的实施；</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市场拓展部负责人对部门职责清楚。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tcPr>
          <w:p>
            <w:pPr>
              <w:rPr>
                <w:rFonts w:ascii="宋体" w:hAnsi="宋体" w:cs="宋体"/>
                <w:color w:val="auto"/>
                <w:szCs w:val="21"/>
              </w:rPr>
            </w:pPr>
            <w:r>
              <w:rPr>
                <w:rFonts w:hint="eastAsia" w:ascii="宋体" w:hAnsi="宋体" w:cs="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QES6.2</w:t>
            </w:r>
          </w:p>
          <w:p>
            <w:pPr>
              <w:rPr>
                <w:rFonts w:ascii="宋体" w:hAnsi="宋体" w:cs="宋体"/>
                <w:color w:val="auto"/>
                <w:szCs w:val="21"/>
              </w:rPr>
            </w:pPr>
          </w:p>
        </w:tc>
        <w:tc>
          <w:tcPr>
            <w:tcW w:w="10004" w:type="dxa"/>
          </w:tcPr>
          <w:p>
            <w:pPr>
              <w:rPr>
                <w:rFonts w:ascii="宋体" w:hAnsi="宋体" w:cs="宋体"/>
                <w:color w:val="auto"/>
                <w:szCs w:val="21"/>
                <w:highlight w:val="none"/>
              </w:rPr>
            </w:pPr>
            <w:r>
              <w:rPr>
                <w:rFonts w:hint="eastAsia" w:ascii="宋体" w:hAnsi="宋体" w:cs="宋体"/>
                <w:color w:val="auto"/>
                <w:szCs w:val="21"/>
                <w:highlight w:val="none"/>
              </w:rPr>
              <w:t>查市场拓展部质量、职业健康安全目标：          完成情况统计（202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w:t>
            </w:r>
          </w:p>
          <w:p>
            <w:pPr>
              <w:pStyle w:val="20"/>
              <w:numPr>
                <w:ilvl w:val="0"/>
                <w:numId w:val="13"/>
              </w:numPr>
              <w:ind w:firstLineChars="0"/>
              <w:rPr>
                <w:rFonts w:hint="eastAsia" w:ascii="宋体" w:hAnsi="宋体" w:cs="宋体"/>
                <w:color w:val="auto"/>
                <w:szCs w:val="21"/>
                <w:highlight w:val="none"/>
              </w:rPr>
            </w:pPr>
            <w:r>
              <w:rPr>
                <w:rFonts w:hint="eastAsia" w:ascii="宋体" w:hAnsi="宋体" w:cs="宋体"/>
                <w:color w:val="auto"/>
                <w:szCs w:val="21"/>
                <w:highlight w:val="none"/>
              </w:rPr>
              <w:t xml:space="preserve">客户满意度≥90分；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9</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pStyle w:val="20"/>
              <w:numPr>
                <w:ilvl w:val="0"/>
                <w:numId w:val="13"/>
              </w:numPr>
              <w:ind w:firstLineChars="0"/>
              <w:rPr>
                <w:rFonts w:ascii="宋体" w:hAnsi="宋体" w:cs="宋体"/>
                <w:bCs/>
                <w:color w:val="auto"/>
                <w:spacing w:val="10"/>
                <w:szCs w:val="21"/>
                <w:highlight w:val="none"/>
              </w:rPr>
            </w:pPr>
            <w:r>
              <w:rPr>
                <w:rFonts w:hint="eastAsia" w:ascii="宋体" w:hAnsi="宋体" w:cs="宋体"/>
                <w:bCs/>
                <w:color w:val="auto"/>
                <w:spacing w:val="10"/>
                <w:szCs w:val="21"/>
                <w:highlight w:val="none"/>
              </w:rPr>
              <w:t xml:space="preserve">火灾事故发生率为0；                   </w:t>
            </w:r>
            <w:r>
              <w:rPr>
                <w:rFonts w:hint="eastAsia" w:ascii="宋体" w:hAnsi="宋体" w:cs="宋体"/>
                <w:bCs/>
                <w:color w:val="auto"/>
                <w:spacing w:val="10"/>
                <w:szCs w:val="21"/>
                <w:highlight w:val="none"/>
                <w:lang w:val="en-US" w:eastAsia="zh-CN"/>
              </w:rPr>
              <w:t>未发生火灾事故</w:t>
            </w:r>
          </w:p>
          <w:p>
            <w:pPr>
              <w:rPr>
                <w:rFonts w:ascii="宋体" w:hAnsi="宋体" w:cs="宋体"/>
                <w:bCs/>
                <w:color w:val="auto"/>
                <w:spacing w:val="10"/>
                <w:szCs w:val="21"/>
                <w:highlight w:val="none"/>
              </w:rPr>
            </w:pPr>
            <w:r>
              <w:rPr>
                <w:rFonts w:hint="eastAsia" w:ascii="宋体" w:hAnsi="宋体" w:cs="宋体"/>
                <w:bCs/>
                <w:color w:val="auto"/>
                <w:spacing w:val="10"/>
                <w:szCs w:val="21"/>
                <w:highlight w:val="none"/>
              </w:rPr>
              <w:t>3）对固体废弃物100%合规处理；                100%</w:t>
            </w:r>
          </w:p>
          <w:p>
            <w:pPr>
              <w:rPr>
                <w:rFonts w:ascii="宋体" w:hAnsi="宋体" w:cs="宋体"/>
                <w:color w:val="auto"/>
                <w:szCs w:val="21"/>
                <w:highlight w:val="none"/>
              </w:rPr>
            </w:pPr>
            <w:r>
              <w:rPr>
                <w:rFonts w:hint="eastAsia" w:ascii="宋体" w:hAnsi="宋体" w:cs="宋体"/>
                <w:color w:val="auto"/>
                <w:szCs w:val="21"/>
                <w:highlight w:val="none"/>
              </w:rPr>
              <w:t>查：202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月市场拓展部质量目标完成情况：均能达到要求。</w:t>
            </w:r>
          </w:p>
          <w:p>
            <w:pPr>
              <w:rPr>
                <w:rFonts w:ascii="宋体" w:hAnsi="宋体" w:cs="宋体"/>
                <w:color w:val="auto"/>
                <w:szCs w:val="21"/>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9" w:hRule="atLeast"/>
        </w:trPr>
        <w:tc>
          <w:tcPr>
            <w:tcW w:w="2160" w:type="dxa"/>
          </w:tcPr>
          <w:p>
            <w:pPr>
              <w:adjustRightInd w:val="0"/>
              <w:snapToGrid w:val="0"/>
              <w:spacing w:line="240" w:lineRule="auto"/>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spacing w:line="240" w:lineRule="auto"/>
              <w:rPr>
                <w:rFonts w:ascii="宋体" w:hAnsi="宋体" w:cs="新宋体"/>
                <w:color w:val="auto"/>
                <w:szCs w:val="21"/>
              </w:rPr>
            </w:pPr>
            <w:r>
              <w:rPr>
                <w:rFonts w:hint="eastAsia" w:ascii="宋体" w:hAnsi="宋体" w:cs="宋体"/>
                <w:color w:val="auto"/>
                <w:szCs w:val="21"/>
              </w:rPr>
              <w:t xml:space="preserve">Q8.2 </w:t>
            </w:r>
          </w:p>
        </w:tc>
        <w:tc>
          <w:tcPr>
            <w:tcW w:w="10004" w:type="dxa"/>
          </w:tcPr>
          <w:p>
            <w:pPr>
              <w:spacing w:line="240" w:lineRule="auto"/>
              <w:ind w:firstLine="420" w:firstLineChars="200"/>
              <w:rPr>
                <w:rFonts w:ascii="宋体" w:hAnsi="宋体" w:cs="宋体"/>
                <w:color w:val="auto"/>
                <w:szCs w:val="21"/>
              </w:rPr>
            </w:pPr>
            <w:r>
              <w:rPr>
                <w:rFonts w:hint="eastAsia" w:ascii="宋体" w:hAnsi="宋体" w:cs="宋体"/>
                <w:color w:val="auto"/>
                <w:szCs w:val="21"/>
              </w:rPr>
              <w:t>公司在管理手册明确了与顾客有关的过程控制方法，市场拓展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240" w:lineRule="auto"/>
              <w:rPr>
                <w:rFonts w:ascii="宋体" w:hAnsi="宋体" w:cs="宋体"/>
                <w:color w:val="auto"/>
                <w:szCs w:val="21"/>
              </w:rPr>
            </w:pPr>
          </w:p>
          <w:p>
            <w:pPr>
              <w:spacing w:line="240" w:lineRule="auto"/>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spacing w:line="240" w:lineRule="auto"/>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spacing w:line="240" w:lineRule="auto"/>
              <w:rPr>
                <w:rFonts w:ascii="宋体" w:hAnsi="宋体" w:cs="宋体"/>
                <w:color w:val="auto"/>
                <w:szCs w:val="21"/>
              </w:rPr>
            </w:pPr>
            <w:r>
              <w:rPr>
                <w:rFonts w:hint="eastAsia" w:ascii="宋体" w:hAnsi="宋体" w:cs="宋体"/>
                <w:color w:val="auto"/>
                <w:szCs w:val="21"/>
              </w:rPr>
              <w:t>（2）与产品有关的法律、法规要求；</w:t>
            </w:r>
          </w:p>
          <w:p>
            <w:pPr>
              <w:spacing w:line="240" w:lineRule="auto"/>
              <w:rPr>
                <w:rFonts w:ascii="宋体" w:hAnsi="宋体" w:cs="宋体"/>
                <w:color w:val="auto"/>
                <w:szCs w:val="21"/>
              </w:rPr>
            </w:pPr>
            <w:r>
              <w:rPr>
                <w:rFonts w:hint="eastAsia" w:ascii="宋体" w:hAnsi="宋体" w:cs="宋体"/>
                <w:color w:val="auto"/>
                <w:szCs w:val="21"/>
              </w:rPr>
              <w:t>（3）公司确定的其他附加要求,如保密、特殊资历等</w:t>
            </w:r>
          </w:p>
          <w:p>
            <w:pPr>
              <w:spacing w:line="240" w:lineRule="auto"/>
              <w:rPr>
                <w:rFonts w:ascii="宋体" w:hAnsi="宋体" w:cs="宋体"/>
                <w:color w:val="auto"/>
                <w:szCs w:val="21"/>
              </w:rPr>
            </w:pPr>
            <w:r>
              <w:rPr>
                <w:rFonts w:hint="eastAsia" w:ascii="宋体" w:hAnsi="宋体" w:cs="宋体"/>
                <w:color w:val="auto"/>
                <w:szCs w:val="21"/>
              </w:rPr>
              <w:t>顾客有合作意向时或发放招标文件时，介绍公司服务项目，了解顾客要求，并结合国家标准和公司技术规范进行确定，且明示在合同或订单上，确定顾客对产品的具体要求。</w:t>
            </w:r>
          </w:p>
          <w:p>
            <w:pPr>
              <w:widowControl/>
              <w:spacing w:line="240" w:lineRule="auto"/>
              <w:ind w:firstLine="315" w:firstLineChars="150"/>
              <w:rPr>
                <w:rFonts w:ascii="宋体" w:hAnsi="宋体" w:cs="Arial"/>
                <w:color w:val="auto"/>
                <w:szCs w:val="21"/>
              </w:rPr>
            </w:pPr>
            <w:r>
              <w:rPr>
                <w:rFonts w:hint="eastAsia" w:ascii="宋体" w:hAnsi="宋体" w:cs="Arial"/>
                <w:color w:val="auto"/>
                <w:szCs w:val="21"/>
              </w:rPr>
              <w:t>查见：与顾客签订服务项目合同 ：</w:t>
            </w:r>
          </w:p>
          <w:p>
            <w:pPr>
              <w:numPr>
                <w:ilvl w:val="0"/>
                <w:numId w:val="14"/>
              </w:num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与重庆市社会保险局2021年06月24日签定的重庆市社会保险局业务知识学习测评新增项目合同（计算机软件开发）。</w:t>
            </w:r>
          </w:p>
          <w:p>
            <w:pPr>
              <w:numPr>
                <w:ilvl w:val="0"/>
                <w:numId w:val="0"/>
              </w:num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服务期限：合同签订之日起至2121年12月31日。</w:t>
            </w:r>
          </w:p>
          <w:p>
            <w:pPr>
              <w:numPr>
                <w:ilvl w:val="0"/>
                <w:numId w:val="0"/>
              </w:num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合同内容及要求：新增社保业务流程再造专题服务；梳理、汇总社保业务流程再造办理指引、管理办法、操作指南、课程讲义、PPT演示文稿、培训视频等相关内容，并分类整理，形成业务流程再造知识库；根据知识库编制相应试题，社保经办人员可在试题库内练习；最后由系统生成测试题目，测试经办人员对业务流程再造相关知识的掌握程度和付款方式；保密义务及争议解决等要求。</w:t>
            </w:r>
          </w:p>
          <w:p>
            <w:pPr>
              <w:pStyle w:val="2"/>
              <w:rPr>
                <w:rFonts w:hint="eastAsia"/>
                <w:color w:val="auto"/>
                <w:lang w:val="en-US" w:eastAsia="zh-CN"/>
              </w:rPr>
            </w:pPr>
          </w:p>
          <w:p>
            <w:pPr>
              <w:numPr>
                <w:ilvl w:val="0"/>
                <w:numId w:val="14"/>
              </w:numPr>
              <w:spacing w:line="240" w:lineRule="auto"/>
              <w:rPr>
                <w:rFonts w:ascii="宋体" w:hAnsi="宋体" w:cs="宋体"/>
                <w:color w:val="auto"/>
                <w:szCs w:val="21"/>
              </w:rPr>
            </w:pPr>
            <w:r>
              <w:rPr>
                <w:rFonts w:hint="eastAsia" w:ascii="宋体" w:hAnsi="宋体" w:cs="宋体"/>
                <w:color w:val="auto"/>
                <w:szCs w:val="21"/>
              </w:rPr>
              <w:t>与重庆</w:t>
            </w:r>
            <w:r>
              <w:rPr>
                <w:rFonts w:hint="eastAsia" w:ascii="宋体" w:hAnsi="宋体" w:cs="宋体"/>
                <w:color w:val="auto"/>
                <w:szCs w:val="21"/>
                <w:lang w:val="en-US" w:eastAsia="zh-CN"/>
              </w:rPr>
              <w:t>市扶贫开发办公室</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日签定的</w:t>
            </w:r>
            <w:r>
              <w:rPr>
                <w:rFonts w:hint="eastAsia" w:ascii="宋体" w:hAnsi="宋体" w:cs="宋体"/>
                <w:color w:val="auto"/>
                <w:szCs w:val="21"/>
                <w:lang w:val="en-US" w:eastAsia="zh-CN"/>
              </w:rPr>
              <w:t>重庆市脱贫攻坚表彰大会服务</w:t>
            </w:r>
            <w:r>
              <w:rPr>
                <w:rFonts w:hint="eastAsia" w:ascii="宋体" w:hAnsi="宋体" w:cs="宋体"/>
                <w:color w:val="auto"/>
                <w:szCs w:val="21"/>
              </w:rPr>
              <w:t>合同（会议展览服务）。</w:t>
            </w:r>
          </w:p>
          <w:p>
            <w:pPr>
              <w:spacing w:line="240" w:lineRule="auto"/>
              <w:rPr>
                <w:rFonts w:hint="default" w:ascii="宋体" w:hAnsi="宋体" w:eastAsia="宋体" w:cs="宋体"/>
                <w:color w:val="auto"/>
                <w:szCs w:val="21"/>
                <w:lang w:val="en-US" w:eastAsia="zh-CN"/>
              </w:rPr>
            </w:pPr>
            <w:r>
              <w:rPr>
                <w:rFonts w:hint="eastAsia" w:ascii="宋体" w:hAnsi="宋体" w:cs="宋体"/>
                <w:color w:val="auto"/>
                <w:szCs w:val="21"/>
              </w:rPr>
              <w:t>完成期限：</w:t>
            </w:r>
            <w:r>
              <w:rPr>
                <w:rFonts w:hint="eastAsia" w:ascii="宋体" w:hAnsi="宋体" w:cs="宋体"/>
                <w:color w:val="auto"/>
                <w:szCs w:val="21"/>
                <w:lang w:val="en-US" w:eastAsia="zh-CN"/>
              </w:rPr>
              <w:t>合同签订之日起至2121年4月16日</w:t>
            </w:r>
          </w:p>
          <w:p>
            <w:pPr>
              <w:spacing w:line="240" w:lineRule="auto"/>
              <w:rPr>
                <w:rFonts w:hint="eastAsia" w:ascii="宋体" w:hAnsi="宋体" w:cs="宋体"/>
                <w:color w:val="auto"/>
                <w:szCs w:val="21"/>
              </w:rPr>
            </w:pPr>
            <w:r>
              <w:rPr>
                <w:rFonts w:hint="eastAsia" w:ascii="宋体" w:hAnsi="宋体" w:cs="宋体"/>
                <w:color w:val="auto"/>
                <w:szCs w:val="21"/>
              </w:rPr>
              <w:t>合同内容涉及：合同标的及服务内容、合同期限、双方责任及义务、费用支付、违约争议及保密。</w:t>
            </w:r>
          </w:p>
          <w:p>
            <w:pPr>
              <w:spacing w:line="240" w:lineRule="auto"/>
              <w:rPr>
                <w:rFonts w:ascii="宋体" w:hAnsi="宋体" w:cs="宋体"/>
                <w:color w:val="auto"/>
                <w:szCs w:val="21"/>
              </w:rPr>
            </w:pPr>
          </w:p>
          <w:p>
            <w:pPr>
              <w:spacing w:line="240" w:lineRule="auto"/>
              <w:rPr>
                <w:rFonts w:ascii="宋体" w:hAnsi="宋体" w:cs="宋体"/>
                <w:color w:val="auto"/>
                <w:szCs w:val="21"/>
              </w:rPr>
            </w:pPr>
            <w:r>
              <w:rPr>
                <w:rFonts w:hint="eastAsia" w:ascii="宋体" w:hAnsi="宋体" w:cs="宋体"/>
                <w:color w:val="auto"/>
                <w:szCs w:val="21"/>
              </w:rPr>
              <w:t>........</w:t>
            </w:r>
          </w:p>
          <w:p>
            <w:pPr>
              <w:spacing w:line="240" w:lineRule="auto"/>
              <w:rPr>
                <w:rFonts w:ascii="宋体" w:hAnsi="宋体" w:cs="宋体"/>
                <w:color w:val="auto"/>
                <w:szCs w:val="21"/>
              </w:rPr>
            </w:pPr>
          </w:p>
          <w:p>
            <w:pPr>
              <w:spacing w:line="240" w:lineRule="auto"/>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pStyle w:val="2"/>
              <w:spacing w:line="240" w:lineRule="auto"/>
              <w:rPr>
                <w:color w:val="auto"/>
              </w:rPr>
            </w:pP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顾客：重庆市社会保险局。</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签订时间:2021年06月24日</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服务项目：重庆市社会保险局业务知识学习测评新增项目</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评审内容：服务要求；质量要求；法律法规要求、其他事项要求是否能满足。</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评审负责人：周锡超、曾灿、石磊 </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评审结论：符合要求，同意签订。</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批准人：王军国。</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评审时间:2021年6月20日（合同签订前）</w:t>
            </w:r>
          </w:p>
          <w:p>
            <w:pPr>
              <w:pStyle w:val="2"/>
              <w:spacing w:line="240" w:lineRule="auto"/>
              <w:rPr>
                <w:color w:val="auto"/>
                <w:highlight w:val="green"/>
              </w:rPr>
            </w:pP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顾客：重庆市扶贫开发办公室</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签订时间:2021年04月14日</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服务项目：重庆市脱贫攻坚表彰大会。</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评审内容：大会策划与组织实施、人员组织及接待服务、住宿餐饮服务、交通服务、安保服务、疫情防控、会场布置、大会物资准备。</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评审负责人：周锡超、曾灿、石磊 </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评审结论：符合要求，同意签订。</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批准人：王军国。</w:t>
            </w:r>
          </w:p>
          <w:p>
            <w:pPr>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评审时间:2021年4月10日（合同签订前）</w:t>
            </w:r>
          </w:p>
          <w:p>
            <w:pPr>
              <w:pStyle w:val="2"/>
              <w:spacing w:line="240" w:lineRule="auto"/>
              <w:rPr>
                <w:color w:val="auto"/>
              </w:rPr>
            </w:pPr>
          </w:p>
          <w:p>
            <w:pPr>
              <w:pStyle w:val="2"/>
              <w:spacing w:line="240" w:lineRule="auto"/>
              <w:rPr>
                <w:color w:val="auto"/>
              </w:rPr>
            </w:pPr>
            <w:r>
              <w:rPr>
                <w:rFonts w:hint="eastAsia"/>
                <w:color w:val="auto"/>
              </w:rPr>
              <w:t>组织的合同均在签订前予以评审，上次不符合情况经本次审核其整改有效，未再出现类似不符合情况。</w:t>
            </w:r>
          </w:p>
          <w:p>
            <w:pPr>
              <w:pStyle w:val="2"/>
              <w:spacing w:line="240" w:lineRule="auto"/>
              <w:rPr>
                <w:color w:val="auto"/>
              </w:rPr>
            </w:pPr>
            <w:r>
              <w:rPr>
                <w:rFonts w:hint="eastAsia"/>
                <w:color w:val="auto"/>
              </w:rPr>
              <w:t>...........</w:t>
            </w:r>
          </w:p>
          <w:p>
            <w:pPr>
              <w:spacing w:line="240" w:lineRule="auto"/>
              <w:rPr>
                <w:rFonts w:ascii="宋体" w:hAnsi="宋体" w:cs="宋体"/>
                <w:color w:val="auto"/>
                <w:szCs w:val="21"/>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tcPr>
          <w:p>
            <w:pPr>
              <w:spacing w:line="240" w:lineRule="auto"/>
              <w:rPr>
                <w:rFonts w:hint="eastAsia" w:eastAsia="宋体"/>
                <w:color w:val="auto"/>
                <w:lang w:val="en-US" w:eastAsia="zh-CN"/>
              </w:rPr>
            </w:pPr>
            <w:r>
              <w:rPr>
                <w:rFonts w:hint="eastAsia"/>
                <w:color w:val="auto"/>
                <w:lang w:val="en-US" w:eastAsia="zh-CN"/>
              </w:rPr>
              <w:t>符合</w:t>
            </w: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新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外部提供过程、产品和服务的控制</w:t>
            </w:r>
          </w:p>
        </w:tc>
        <w:tc>
          <w:tcPr>
            <w:tcW w:w="960" w:type="dxa"/>
          </w:tcPr>
          <w:p>
            <w:pPr>
              <w:rPr>
                <w:rFonts w:cs="新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Q8.4</w:t>
            </w:r>
          </w:p>
        </w:tc>
        <w:tc>
          <w:tcPr>
            <w:tcW w:w="10004" w:type="dxa"/>
          </w:tcPr>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1.查公司编制并执行了《外部供方管理制度》，规定了采购控制要求，明确了对供方选择、评价、及再评价的准则。</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2.查《合格供方名录》。</w:t>
            </w:r>
          </w:p>
          <w:p>
            <w:pPr>
              <w:pStyle w:val="2"/>
              <w:ind w:left="4370" w:hanging="4370" w:hangingChars="1900"/>
              <w:rPr>
                <w:rFonts w:hint="default" w:eastAsia="宋体"/>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1）</w:t>
            </w:r>
            <w:r>
              <w:rPr>
                <w:rFonts w:hint="eastAsia"/>
                <w:color w:val="auto"/>
                <w:sz w:val="21"/>
                <w:szCs w:val="21"/>
                <w:highlight w:val="none"/>
              </w:rPr>
              <w:t>重庆天丹广告有限公司</w:t>
            </w: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 xml:space="preserve">        提供产品或服务：</w:t>
            </w:r>
            <w:r>
              <w:rPr>
                <w:rFonts w:hint="eastAsia"/>
                <w:color w:val="auto"/>
                <w:sz w:val="21"/>
                <w:szCs w:val="21"/>
                <w:highlight w:val="none"/>
              </w:rPr>
              <w:t>广告、会场搭建</w:t>
            </w:r>
            <w:r>
              <w:rPr>
                <w:rFonts w:hint="eastAsia"/>
                <w:color w:val="auto"/>
                <w:sz w:val="21"/>
                <w:szCs w:val="21"/>
                <w:highlight w:val="none"/>
                <w:lang w:val="en-US" w:eastAsia="zh-CN"/>
              </w:rPr>
              <w:t>等 列入时间：</w:t>
            </w:r>
            <w:r>
              <w:rPr>
                <w:rFonts w:hint="eastAsia"/>
                <w:color w:val="auto"/>
              </w:rPr>
              <w:t>2021.3.2</w:t>
            </w:r>
          </w:p>
          <w:p>
            <w:pPr>
              <w:pStyle w:val="2"/>
              <w:ind w:left="4370" w:hanging="4370" w:hangingChars="1900"/>
              <w:rPr>
                <w:rFonts w:hint="default" w:eastAsia="宋体" w:cs="宋体" w:asciiTheme="minorEastAsia" w:hAnsi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2）</w:t>
            </w:r>
            <w:r>
              <w:rPr>
                <w:rFonts w:hint="eastAsia" w:ascii="宋体" w:hAnsi="宋体" w:eastAsia="宋体" w:cs="Times New Roman"/>
                <w:color w:val="auto"/>
                <w:w w:val="90"/>
                <w:kern w:val="0"/>
                <w:sz w:val="21"/>
                <w:szCs w:val="21"/>
                <w:highlight w:val="none"/>
              </w:rPr>
              <w:t>重庆伊顿物业管理有限责任公司</w:t>
            </w:r>
            <w:r>
              <w:rPr>
                <w:rFonts w:hint="eastAsia" w:ascii="宋体" w:hAnsi="宋体" w:cs="Times New Roman"/>
                <w:color w:val="auto"/>
                <w:w w:val="90"/>
                <w:kern w:val="0"/>
                <w:sz w:val="21"/>
                <w:szCs w:val="21"/>
                <w:highlight w:val="none"/>
                <w:lang w:val="en-US" w:eastAsia="zh-CN"/>
              </w:rPr>
              <w:t xml:space="preserve">     </w:t>
            </w:r>
            <w:r>
              <w:rPr>
                <w:rFonts w:cs="宋体" w:asciiTheme="minorEastAsia" w:hAnsiTheme="minorEastAsia" w:eastAsiaTheme="minorEastAsia"/>
                <w:color w:val="auto"/>
                <w:sz w:val="21"/>
                <w:szCs w:val="21"/>
                <w:highlight w:val="none"/>
              </w:rPr>
              <w:t>提供产品或服务：</w:t>
            </w:r>
            <w:r>
              <w:rPr>
                <w:rFonts w:hint="eastAsia"/>
                <w:color w:val="auto"/>
                <w:sz w:val="21"/>
                <w:szCs w:val="21"/>
                <w:highlight w:val="none"/>
              </w:rPr>
              <w:t>绿植租赁</w:t>
            </w:r>
            <w:r>
              <w:rPr>
                <w:rFonts w:hint="eastAsia"/>
                <w:color w:val="auto"/>
                <w:sz w:val="21"/>
                <w:szCs w:val="21"/>
                <w:highlight w:val="none"/>
                <w:lang w:val="en-US" w:eastAsia="zh-CN"/>
              </w:rPr>
              <w:t xml:space="preserve">        列入时间：</w:t>
            </w:r>
            <w:r>
              <w:rPr>
                <w:rFonts w:hint="eastAsia"/>
                <w:color w:val="auto"/>
              </w:rPr>
              <w:t>2</w:t>
            </w:r>
            <w:r>
              <w:rPr>
                <w:color w:val="auto"/>
              </w:rPr>
              <w:t>021.4.1</w:t>
            </w:r>
          </w:p>
          <w:p>
            <w:pPr>
              <w:pStyle w:val="2"/>
              <w:ind w:left="4370" w:hanging="4370" w:hangingChars="1900"/>
              <w:rPr>
                <w:rFonts w:hint="default" w:eastAsia="宋体" w:cs="宋体" w:asciiTheme="minorEastAsia" w:hAnsi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3）</w:t>
            </w:r>
            <w:r>
              <w:rPr>
                <w:rFonts w:hint="eastAsia"/>
                <w:color w:val="auto"/>
                <w:sz w:val="21"/>
                <w:szCs w:val="21"/>
                <w:highlight w:val="none"/>
              </w:rPr>
              <w:t>重庆月玖广告有限公司</w:t>
            </w:r>
            <w:r>
              <w:rPr>
                <w:rFonts w:hint="eastAsia"/>
                <w:color w:val="auto"/>
                <w:sz w:val="21"/>
                <w:szCs w:val="21"/>
                <w:highlight w:val="none"/>
                <w:lang w:val="en-US" w:eastAsia="zh-CN"/>
              </w:rPr>
              <w:t xml:space="preserve">          </w:t>
            </w:r>
            <w:r>
              <w:rPr>
                <w:rFonts w:cs="宋体" w:asciiTheme="minorEastAsia" w:hAnsiTheme="minorEastAsia" w:eastAsiaTheme="minorEastAsia"/>
                <w:color w:val="auto"/>
                <w:sz w:val="21"/>
                <w:szCs w:val="21"/>
                <w:highlight w:val="none"/>
              </w:rPr>
              <w:t>提供产品或服务：</w:t>
            </w:r>
            <w:r>
              <w:rPr>
                <w:rFonts w:hint="eastAsia"/>
                <w:color w:val="auto"/>
                <w:sz w:val="21"/>
                <w:szCs w:val="21"/>
                <w:highlight w:val="none"/>
              </w:rPr>
              <w:t>广告袋</w:t>
            </w:r>
            <w:r>
              <w:rPr>
                <w:rFonts w:hint="eastAsia"/>
                <w:color w:val="auto"/>
                <w:sz w:val="21"/>
                <w:szCs w:val="21"/>
                <w:highlight w:val="none"/>
                <w:lang w:val="en-US" w:eastAsia="zh-CN"/>
              </w:rPr>
              <w:t>等       列入时间：</w:t>
            </w:r>
            <w:r>
              <w:rPr>
                <w:rFonts w:hint="eastAsia"/>
                <w:color w:val="auto"/>
              </w:rPr>
              <w:t>2</w:t>
            </w:r>
            <w:r>
              <w:rPr>
                <w:color w:val="auto"/>
              </w:rPr>
              <w:t>021.6.1</w:t>
            </w:r>
          </w:p>
          <w:p>
            <w:pPr>
              <w:pStyle w:val="2"/>
              <w:ind w:left="4370" w:hanging="4370" w:hangingChars="190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重庆晟晏汽车租赁有限公司-分公司</w:t>
            </w: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 xml:space="preserve">  提供产品或服务：</w:t>
            </w:r>
            <w:r>
              <w:rPr>
                <w:rFonts w:hint="eastAsia" w:cs="宋体" w:asciiTheme="minorEastAsia" w:hAnsiTheme="minorEastAsia" w:eastAsiaTheme="minorEastAsia"/>
                <w:color w:val="auto"/>
                <w:sz w:val="21"/>
                <w:szCs w:val="21"/>
                <w:highlight w:val="none"/>
                <w:lang w:val="en-US" w:eastAsia="zh-CN"/>
              </w:rPr>
              <w:t xml:space="preserve">汽车租赁    </w:t>
            </w:r>
            <w:r>
              <w:rPr>
                <w:rFonts w:hint="eastAsia"/>
                <w:color w:val="auto"/>
                <w:sz w:val="21"/>
                <w:szCs w:val="21"/>
                <w:highlight w:val="none"/>
                <w:lang w:val="en-US" w:eastAsia="zh-CN"/>
              </w:rPr>
              <w:t>列入时间：</w:t>
            </w:r>
            <w:r>
              <w:rPr>
                <w:rFonts w:hint="eastAsia"/>
                <w:color w:val="auto"/>
              </w:rPr>
              <w:t>2021.6.3</w:t>
            </w:r>
          </w:p>
          <w:p>
            <w:pPr>
              <w:pStyle w:val="2"/>
              <w:ind w:left="4370" w:hanging="4370" w:hangingChars="1900"/>
              <w:rPr>
                <w:rFonts w:hint="eastAsia" w:eastAsia="宋体" w:asciiTheme="minorEastAsia" w:hAnsi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重庆二十九话广告传媒有限公司</w:t>
            </w: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 xml:space="preserve">   提供产品或服务：</w:t>
            </w:r>
            <w:r>
              <w:rPr>
                <w:rFonts w:hint="eastAsia"/>
                <w:color w:val="auto"/>
                <w:sz w:val="21"/>
                <w:szCs w:val="21"/>
                <w:highlight w:val="none"/>
              </w:rPr>
              <w:t>会场搭建</w:t>
            </w:r>
            <w:r>
              <w:rPr>
                <w:rFonts w:hint="eastAsia"/>
                <w:color w:val="auto"/>
                <w:sz w:val="21"/>
                <w:szCs w:val="21"/>
                <w:highlight w:val="none"/>
                <w:lang w:val="en-US" w:eastAsia="zh-CN"/>
              </w:rPr>
              <w:t>等   列入时间：</w:t>
            </w:r>
            <w:r>
              <w:rPr>
                <w:rFonts w:hint="eastAsia"/>
                <w:color w:val="auto"/>
              </w:rPr>
              <w:t>2021.6.</w:t>
            </w:r>
            <w:r>
              <w:rPr>
                <w:rFonts w:hint="eastAsia"/>
                <w:color w:val="auto"/>
                <w:lang w:val="en-US" w:eastAsia="zh-CN"/>
              </w:rPr>
              <w:t>4</w:t>
            </w:r>
          </w:p>
          <w:p>
            <w:pPr>
              <w:pStyle w:val="2"/>
              <w:rPr>
                <w:rFonts w:hint="eastAsia"/>
                <w:color w:val="auto"/>
                <w:lang w:val="en-US" w:eastAsia="zh-CN"/>
              </w:rPr>
            </w:pPr>
            <w:r>
              <w:rPr>
                <w:rFonts w:hint="eastAsia" w:cs="宋体" w:asciiTheme="minorEastAsia" w:hAnsiTheme="minorEastAsia" w:eastAsiaTheme="minorEastAsia"/>
                <w:color w:val="auto"/>
                <w:sz w:val="21"/>
                <w:szCs w:val="21"/>
                <w:highlight w:val="none"/>
                <w:lang w:val="en-US" w:eastAsia="zh-CN"/>
              </w:rPr>
              <w:t>6</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重庆市龙珠礼品有限公司</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lang w:val="en-US" w:eastAsia="zh-CN"/>
              </w:rPr>
              <w:t xml:space="preserve">        </w:t>
            </w:r>
            <w:r>
              <w:rPr>
                <w:rFonts w:cs="宋体" w:asciiTheme="minorEastAsia" w:hAnsiTheme="minorEastAsia" w:eastAsiaTheme="minorEastAsia"/>
                <w:color w:val="auto"/>
                <w:sz w:val="21"/>
                <w:szCs w:val="21"/>
                <w:highlight w:val="none"/>
              </w:rPr>
              <w:t>提供产品或服务</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会议礼品</w:t>
            </w:r>
            <w:r>
              <w:rPr>
                <w:rFonts w:hint="eastAsia"/>
                <w:color w:val="auto"/>
                <w:sz w:val="21"/>
                <w:szCs w:val="21"/>
                <w:highlight w:val="none"/>
                <w:lang w:val="en-US" w:eastAsia="zh-CN"/>
              </w:rPr>
              <w:t>等</w:t>
            </w:r>
            <w:r>
              <w:rPr>
                <w:rFonts w:hint="eastAsia" w:cs="宋体" w:asciiTheme="minorEastAsia" w:hAnsiTheme="minorEastAsia" w:eastAsiaTheme="minorEastAsia"/>
                <w:color w:val="auto"/>
                <w:sz w:val="21"/>
                <w:szCs w:val="21"/>
                <w:highlight w:val="none"/>
                <w:lang w:val="en-US" w:eastAsia="zh-CN"/>
              </w:rPr>
              <w:t xml:space="preserve">   </w:t>
            </w:r>
            <w:r>
              <w:rPr>
                <w:rFonts w:hint="eastAsia"/>
                <w:color w:val="auto"/>
                <w:sz w:val="21"/>
                <w:szCs w:val="21"/>
                <w:highlight w:val="none"/>
                <w:lang w:val="en-US" w:eastAsia="zh-CN"/>
              </w:rPr>
              <w:t>列入时间：</w:t>
            </w:r>
            <w:r>
              <w:rPr>
                <w:rFonts w:hint="eastAsia"/>
                <w:color w:val="auto"/>
              </w:rPr>
              <w:t>2021.</w:t>
            </w:r>
            <w:r>
              <w:rPr>
                <w:rFonts w:hint="eastAsia"/>
                <w:color w:val="auto"/>
                <w:lang w:val="en-US" w:eastAsia="zh-CN"/>
              </w:rPr>
              <w:t>7.21</w:t>
            </w:r>
          </w:p>
          <w:p>
            <w:pPr>
              <w:pStyle w:val="2"/>
              <w:rPr>
                <w:rFonts w:hint="eastAsia"/>
                <w:color w:val="auto"/>
                <w:lang w:val="en-US" w:eastAsia="zh-CN"/>
              </w:rPr>
            </w:pPr>
            <w:r>
              <w:rPr>
                <w:rFonts w:hint="eastAsia" w:asciiTheme="minorEastAsia" w:hAnsiTheme="minorEastAsia" w:eastAsiaTheme="minorEastAsia"/>
                <w:color w:val="auto"/>
                <w:szCs w:val="21"/>
                <w:lang w:val="en-US" w:eastAsia="zh-CN"/>
              </w:rPr>
              <w:t>7</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重庆段氏服饰实业有限公公司 </w:t>
            </w:r>
            <w:r>
              <w:rPr>
                <w:rFonts w:hint="eastAsia"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 w:val="18"/>
                <w:szCs w:val="18"/>
                <w:highlight w:val="none"/>
              </w:rPr>
              <w:t>提供产品或服务</w:t>
            </w:r>
            <w:r>
              <w:rPr>
                <w:rFonts w:hint="eastAsia" w:asciiTheme="minorEastAsia" w:hAnsiTheme="minorEastAsia" w:eastAsiaTheme="minorEastAsia"/>
                <w:color w:val="auto"/>
                <w:sz w:val="18"/>
                <w:szCs w:val="18"/>
              </w:rPr>
              <w:t>工作装、衬衣、领带等</w:t>
            </w:r>
            <w:r>
              <w:rPr>
                <w:rFonts w:hint="eastAsia" w:asciiTheme="minorEastAsia" w:hAnsiTheme="minorEastAsia" w:eastAsiaTheme="minorEastAsia"/>
                <w:color w:val="auto"/>
                <w:szCs w:val="21"/>
                <w:lang w:val="en-US" w:eastAsia="zh-CN"/>
              </w:rPr>
              <w:t xml:space="preserve">    </w:t>
            </w:r>
            <w:r>
              <w:rPr>
                <w:rFonts w:hint="eastAsia"/>
                <w:color w:val="auto"/>
                <w:sz w:val="21"/>
                <w:szCs w:val="21"/>
                <w:highlight w:val="none"/>
                <w:lang w:val="en-US" w:eastAsia="zh-CN"/>
              </w:rPr>
              <w:t>列入时间：</w:t>
            </w:r>
            <w:r>
              <w:rPr>
                <w:rFonts w:hint="eastAsia" w:cs="宋体" w:asciiTheme="minorEastAsia" w:hAnsiTheme="minorEastAsia" w:eastAsiaTheme="minorEastAsia"/>
                <w:color w:val="auto"/>
                <w:szCs w:val="21"/>
              </w:rPr>
              <w:t>2019.</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15</w:t>
            </w:r>
          </w:p>
          <w:p>
            <w:pPr>
              <w:pStyle w:val="2"/>
              <w:rPr>
                <w:rFonts w:hint="eastAsia"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 w:val="18"/>
                <w:szCs w:val="18"/>
              </w:rPr>
              <w:t>重庆市人力资源服务产业园运营管理有限公司</w:t>
            </w:r>
            <w:r>
              <w:rPr>
                <w:rFonts w:cs="宋体" w:asciiTheme="minorEastAsia" w:hAnsiTheme="minorEastAsia" w:eastAsiaTheme="minorEastAsia"/>
                <w:color w:val="auto"/>
                <w:szCs w:val="21"/>
              </w:rPr>
              <w:t xml:space="preserve"> 提供产品或服务</w:t>
            </w:r>
            <w:r>
              <w:rPr>
                <w:rFonts w:hint="eastAsia" w:cs="宋体" w:asciiTheme="minorEastAsia" w:hAnsiTheme="minorEastAsia" w:eastAsiaTheme="minorEastAsia"/>
                <w:color w:val="auto"/>
                <w:szCs w:val="21"/>
                <w:lang w:eastAsia="zh-CN"/>
              </w:rPr>
              <w:t>：</w:t>
            </w:r>
            <w:r>
              <w:rPr>
                <w:rFonts w:cs="宋体" w:asciiTheme="minorEastAsia" w:hAnsiTheme="minorEastAsia" w:eastAsiaTheme="minorEastAsia"/>
                <w:color w:val="auto"/>
                <w:szCs w:val="21"/>
              </w:rPr>
              <w:t>地块租赁</w:t>
            </w:r>
            <w:r>
              <w:rPr>
                <w:rFonts w:hint="eastAsia" w:cs="宋体" w:asciiTheme="minorEastAsia" w:hAnsiTheme="minorEastAsia" w:eastAsiaTheme="minorEastAsia"/>
                <w:color w:val="auto"/>
                <w:szCs w:val="21"/>
                <w:lang w:val="en-US" w:eastAsia="zh-CN"/>
              </w:rPr>
              <w:t xml:space="preserve">  </w:t>
            </w:r>
            <w:r>
              <w:rPr>
                <w:rFonts w:hint="eastAsia"/>
                <w:color w:val="auto"/>
                <w:sz w:val="21"/>
                <w:szCs w:val="21"/>
                <w:highlight w:val="none"/>
                <w:lang w:val="en-US" w:eastAsia="zh-CN"/>
              </w:rPr>
              <w:t>列入时间：</w:t>
            </w:r>
            <w:r>
              <w:rPr>
                <w:rFonts w:hint="eastAsia" w:cs="宋体" w:asciiTheme="minorEastAsia" w:hAnsiTheme="minorEastAsia" w:eastAsiaTheme="minorEastAsia"/>
                <w:color w:val="auto"/>
                <w:szCs w:val="21"/>
              </w:rPr>
              <w:t>2019.</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15</w:t>
            </w:r>
          </w:p>
          <w:p>
            <w:pPr>
              <w:pStyle w:val="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p>
            <w:pPr>
              <w:pStyle w:val="2"/>
              <w:rPr>
                <w:rFonts w:hint="default" w:asciiTheme="minorEastAsia" w:hAnsiTheme="minorEastAsia" w:eastAsiaTheme="minorEastAsia"/>
                <w:color w:val="auto"/>
                <w:sz w:val="21"/>
                <w:szCs w:val="21"/>
                <w:highlight w:val="none"/>
                <w:lang w:val="en-US" w:eastAsia="zh-CN"/>
              </w:rPr>
            </w:pPr>
            <w:r>
              <w:rPr>
                <w:rFonts w:asciiTheme="minorEastAsia" w:hAnsiTheme="minorEastAsia" w:eastAsiaTheme="minorEastAsia"/>
                <w:color w:val="auto"/>
                <w:sz w:val="21"/>
                <w:szCs w:val="21"/>
                <w:highlight w:val="none"/>
              </w:rPr>
              <w:t>编制：</w:t>
            </w:r>
            <w:r>
              <w:rPr>
                <w:rFonts w:hint="eastAsia"/>
                <w:color w:val="auto"/>
                <w:sz w:val="21"/>
                <w:szCs w:val="21"/>
                <w:highlight w:val="none"/>
              </w:rPr>
              <w:t>会议礼品</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   审核：</w:t>
            </w:r>
            <w:r>
              <w:rPr>
                <w:rFonts w:hint="eastAsia" w:asciiTheme="minorEastAsia" w:hAnsiTheme="minorEastAsia" w:eastAsiaTheme="minorEastAsia"/>
                <w:color w:val="auto"/>
                <w:sz w:val="21"/>
                <w:szCs w:val="21"/>
                <w:highlight w:val="none"/>
                <w:lang w:val="en-US" w:eastAsia="zh-CN"/>
              </w:rPr>
              <w:t>王军国</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          日期：</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lang w:val="en-US" w:eastAsia="zh-CN"/>
              </w:rPr>
              <w:t>21.7.21</w:t>
            </w:r>
          </w:p>
          <w:p>
            <w:pPr>
              <w:pStyle w:val="2"/>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3．查：供应商业绩评价表：</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抽查《供应商调查评估表》</w:t>
            </w:r>
          </w:p>
          <w:p>
            <w:pPr>
              <w:pStyle w:val="20"/>
              <w:widowControl/>
              <w:numPr>
                <w:ilvl w:val="0"/>
                <w:numId w:val="15"/>
              </w:numPr>
              <w:spacing w:line="400" w:lineRule="exact"/>
              <w:ind w:firstLineChars="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w:t>
            </w:r>
            <w:r>
              <w:rPr>
                <w:rFonts w:hint="eastAsia"/>
                <w:color w:val="auto"/>
                <w:sz w:val="21"/>
                <w:szCs w:val="21"/>
                <w:highlight w:val="none"/>
              </w:rPr>
              <w:t>重庆市龙珠礼品有限公司</w:t>
            </w: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 xml:space="preserve">  经营地址：</w:t>
            </w:r>
            <w:r>
              <w:rPr>
                <w:rFonts w:hint="eastAsia"/>
                <w:color w:val="auto"/>
                <w:sz w:val="21"/>
                <w:szCs w:val="21"/>
                <w:highlight w:val="none"/>
              </w:rPr>
              <w:t>重庆市垫江县沙坪镇复西路52号</w:t>
            </w:r>
          </w:p>
          <w:p>
            <w:pPr>
              <w:pStyle w:val="2"/>
              <w:ind w:left="36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提供产品或服务：</w:t>
            </w:r>
            <w:r>
              <w:rPr>
                <w:rFonts w:hint="eastAsia"/>
                <w:color w:val="auto"/>
                <w:sz w:val="21"/>
                <w:szCs w:val="21"/>
                <w:highlight w:val="none"/>
              </w:rPr>
              <w:t>会议礼品</w:t>
            </w:r>
            <w:r>
              <w:rPr>
                <w:rFonts w:hint="eastAsia"/>
                <w:color w:val="auto"/>
                <w:sz w:val="21"/>
                <w:szCs w:val="21"/>
                <w:highlight w:val="none"/>
                <w:lang w:val="en-US" w:eastAsia="zh-CN"/>
              </w:rPr>
              <w:t>等</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评价结论：合格</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列入合格供方目录</w:t>
            </w:r>
            <w:r>
              <w:rPr>
                <w:rFonts w:hint="eastAsia" w:cs="宋体" w:asciiTheme="minorEastAsia" w:hAnsiTheme="minorEastAsia" w:eastAsiaTheme="minorEastAsia"/>
                <w:color w:val="auto"/>
                <w:sz w:val="21"/>
                <w:szCs w:val="21"/>
                <w:highlight w:val="none"/>
              </w:rPr>
              <w:t>。</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评价人：</w:t>
            </w:r>
            <w:r>
              <w:rPr>
                <w:rFonts w:hint="eastAsia" w:cs="宋体" w:asciiTheme="minorEastAsia" w:hAnsiTheme="minorEastAsia" w:eastAsiaTheme="minorEastAsia"/>
                <w:color w:val="auto"/>
                <w:sz w:val="21"/>
                <w:szCs w:val="21"/>
                <w:highlight w:val="none"/>
                <w:lang w:val="en-US" w:eastAsia="zh-CN"/>
              </w:rPr>
              <w:t>行政</w:t>
            </w:r>
            <w:r>
              <w:rPr>
                <w:rFonts w:hint="eastAsia" w:cs="宋体" w:asciiTheme="minorEastAsia" w:hAnsiTheme="minorEastAsia" w:eastAsiaTheme="minorEastAsia"/>
                <w:color w:val="auto"/>
                <w:sz w:val="21"/>
                <w:szCs w:val="21"/>
                <w:highlight w:val="none"/>
              </w:rPr>
              <w:t>部：</w:t>
            </w:r>
            <w:r>
              <w:rPr>
                <w:rFonts w:hint="eastAsia"/>
                <w:color w:val="auto"/>
                <w:sz w:val="21"/>
                <w:szCs w:val="21"/>
                <w:highlight w:val="none"/>
              </w:rPr>
              <w:t xml:space="preserve"> 谭凤</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会展会务部</w:t>
            </w:r>
            <w:r>
              <w:rPr>
                <w:rFonts w:hint="eastAsia" w:cs="宋体" w:asciiTheme="minorEastAsia" w:hAnsiTheme="minorEastAsia" w:eastAsiaTheme="minorEastAsia"/>
                <w:color w:val="auto"/>
                <w:sz w:val="21"/>
                <w:szCs w:val="21"/>
                <w:highlight w:val="none"/>
              </w:rPr>
              <w:t>：刘磊</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批准人：</w:t>
            </w:r>
            <w:r>
              <w:rPr>
                <w:rFonts w:hint="eastAsia" w:cs="宋体" w:asciiTheme="minorEastAsia" w:hAnsiTheme="minorEastAsia" w:eastAsiaTheme="minorEastAsia"/>
                <w:color w:val="auto"/>
                <w:sz w:val="21"/>
                <w:szCs w:val="21"/>
                <w:highlight w:val="none"/>
                <w:lang w:val="en-US" w:eastAsia="zh-CN"/>
              </w:rPr>
              <w:t>王军国</w:t>
            </w:r>
            <w:r>
              <w:rPr>
                <w:rFonts w:hint="eastAsia" w:cs="宋体" w:asciiTheme="minorEastAsia" w:hAnsiTheme="minorEastAsia" w:eastAsiaTheme="minorEastAsia"/>
                <w:color w:val="auto"/>
                <w:sz w:val="21"/>
                <w:szCs w:val="21"/>
                <w:highlight w:val="none"/>
              </w:rPr>
              <w:t xml:space="preserve">  评审日期 20</w:t>
            </w:r>
            <w:r>
              <w:rPr>
                <w:rFonts w:hint="eastAsia" w:cs="宋体" w:asciiTheme="minorEastAsia" w:hAnsiTheme="minorEastAsia" w:eastAsiaTheme="minorEastAsia"/>
                <w:color w:val="auto"/>
                <w:sz w:val="21"/>
                <w:szCs w:val="21"/>
                <w:highlight w:val="none"/>
                <w:lang w:val="en-US" w:eastAsia="zh-CN"/>
              </w:rPr>
              <w:t>21.7.18</w:t>
            </w:r>
          </w:p>
          <w:p>
            <w:pPr>
              <w:pStyle w:val="20"/>
              <w:widowControl/>
              <w:numPr>
                <w:ilvl w:val="0"/>
                <w:numId w:val="15"/>
              </w:numPr>
              <w:spacing w:line="400" w:lineRule="exact"/>
              <w:ind w:firstLineChars="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w:t>
            </w:r>
            <w:r>
              <w:rPr>
                <w:rFonts w:hint="eastAsia"/>
                <w:color w:val="auto"/>
                <w:sz w:val="21"/>
                <w:szCs w:val="21"/>
              </w:rPr>
              <w:t xml:space="preserve">重庆伊顿物业管理有限责任公司   </w:t>
            </w:r>
            <w:r>
              <w:rPr>
                <w:rFonts w:cs="宋体" w:asciiTheme="minorEastAsia" w:hAnsiTheme="minorEastAsia" w:eastAsiaTheme="minorEastAsia"/>
                <w:color w:val="auto"/>
                <w:sz w:val="21"/>
                <w:szCs w:val="21"/>
                <w:highlight w:val="none"/>
              </w:rPr>
              <w:t xml:space="preserve">    经营地址：</w:t>
            </w:r>
            <w:r>
              <w:rPr>
                <w:rFonts w:hint="eastAsia"/>
                <w:color w:val="auto"/>
                <w:sz w:val="21"/>
                <w:szCs w:val="21"/>
              </w:rPr>
              <w:t>重庆市渝北区春华大道99号</w:t>
            </w:r>
          </w:p>
          <w:p>
            <w:pPr>
              <w:pStyle w:val="20"/>
              <w:widowControl/>
              <w:spacing w:line="400" w:lineRule="exact"/>
              <w:ind w:left="360" w:firstLine="0" w:firstLineChars="0"/>
              <w:jc w:val="left"/>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提供产品或服务：绿化、植物维护</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评价结论：评价结论：合格</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列入合格供方目录</w:t>
            </w:r>
            <w:r>
              <w:rPr>
                <w:rFonts w:hint="eastAsia" w:cs="宋体" w:asciiTheme="minorEastAsia" w:hAnsiTheme="minorEastAsia" w:eastAsiaTheme="minorEastAsia"/>
                <w:color w:val="auto"/>
                <w:sz w:val="21"/>
                <w:szCs w:val="21"/>
                <w:highlight w:val="none"/>
              </w:rPr>
              <w:t>。</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评价人：</w:t>
            </w:r>
            <w:r>
              <w:rPr>
                <w:rFonts w:hint="eastAsia" w:cs="宋体" w:asciiTheme="minorEastAsia" w:hAnsiTheme="minorEastAsia" w:eastAsiaTheme="minorEastAsia"/>
                <w:color w:val="auto"/>
                <w:sz w:val="21"/>
                <w:szCs w:val="21"/>
                <w:highlight w:val="none"/>
                <w:lang w:val="en-US" w:eastAsia="zh-CN"/>
              </w:rPr>
              <w:t>行政</w:t>
            </w:r>
            <w:r>
              <w:rPr>
                <w:rFonts w:hint="eastAsia" w:cs="宋体" w:asciiTheme="minorEastAsia" w:hAnsiTheme="minorEastAsia" w:eastAsiaTheme="minorEastAsia"/>
                <w:color w:val="auto"/>
                <w:sz w:val="21"/>
                <w:szCs w:val="21"/>
                <w:highlight w:val="none"/>
              </w:rPr>
              <w:t>部：</w:t>
            </w:r>
            <w:r>
              <w:rPr>
                <w:rFonts w:hint="eastAsia"/>
                <w:color w:val="auto"/>
                <w:sz w:val="21"/>
                <w:szCs w:val="21"/>
                <w:highlight w:val="none"/>
              </w:rPr>
              <w:t xml:space="preserve"> 谭凤</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会展会务部</w:t>
            </w:r>
            <w:r>
              <w:rPr>
                <w:rFonts w:hint="eastAsia" w:cs="宋体" w:asciiTheme="minorEastAsia" w:hAnsiTheme="minorEastAsia" w:eastAsiaTheme="minorEastAsia"/>
                <w:color w:val="auto"/>
                <w:sz w:val="21"/>
                <w:szCs w:val="21"/>
                <w:highlight w:val="none"/>
              </w:rPr>
              <w:t>：刘磊</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批准人：</w:t>
            </w:r>
            <w:r>
              <w:rPr>
                <w:rFonts w:hint="eastAsia" w:cs="宋体" w:asciiTheme="minorEastAsia" w:hAnsiTheme="minorEastAsia" w:eastAsiaTheme="minorEastAsia"/>
                <w:color w:val="auto"/>
                <w:sz w:val="21"/>
                <w:szCs w:val="21"/>
                <w:highlight w:val="none"/>
                <w:lang w:val="en-US" w:eastAsia="zh-CN"/>
              </w:rPr>
              <w:t>王军国</w:t>
            </w:r>
            <w:r>
              <w:rPr>
                <w:rFonts w:hint="eastAsia" w:cs="宋体" w:asciiTheme="minorEastAsia" w:hAnsiTheme="minorEastAsia" w:eastAsiaTheme="minorEastAsia"/>
                <w:color w:val="auto"/>
                <w:sz w:val="21"/>
                <w:szCs w:val="21"/>
                <w:highlight w:val="none"/>
              </w:rPr>
              <w:t xml:space="preserve">  评审日期 20</w:t>
            </w:r>
            <w:r>
              <w:rPr>
                <w:rFonts w:hint="eastAsia" w:cs="宋体" w:asciiTheme="minorEastAsia" w:hAnsiTheme="minorEastAsia" w:eastAsiaTheme="minorEastAsia"/>
                <w:color w:val="auto"/>
                <w:sz w:val="21"/>
                <w:szCs w:val="21"/>
                <w:highlight w:val="none"/>
                <w:lang w:val="en-US" w:eastAsia="zh-CN"/>
              </w:rPr>
              <w:t>21.3.27</w:t>
            </w:r>
          </w:p>
          <w:p>
            <w:pPr>
              <w:widowControl/>
              <w:spacing w:line="400" w:lineRule="exact"/>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3）供应商：</w:t>
            </w:r>
            <w:r>
              <w:rPr>
                <w:rFonts w:hint="eastAsia"/>
                <w:color w:val="auto"/>
                <w:sz w:val="21"/>
                <w:szCs w:val="21"/>
              </w:rPr>
              <w:t>重庆二十九话广告传媒有限公司</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     经营地址：</w:t>
            </w:r>
            <w:r>
              <w:rPr>
                <w:rFonts w:hint="eastAsia"/>
                <w:color w:val="auto"/>
                <w:sz w:val="21"/>
                <w:szCs w:val="21"/>
              </w:rPr>
              <w:t>重庆渝中区上清寺天江苑2楼</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提供产品或服务：</w:t>
            </w:r>
            <w:r>
              <w:rPr>
                <w:rFonts w:hint="eastAsia"/>
                <w:color w:val="auto"/>
                <w:sz w:val="21"/>
                <w:szCs w:val="21"/>
                <w:highlight w:val="none"/>
              </w:rPr>
              <w:t>会场搭建</w:t>
            </w:r>
            <w:r>
              <w:rPr>
                <w:rFonts w:hint="eastAsia"/>
                <w:color w:val="auto"/>
                <w:sz w:val="21"/>
                <w:szCs w:val="21"/>
                <w:highlight w:val="none"/>
                <w:lang w:val="en-US" w:eastAsia="zh-CN"/>
              </w:rPr>
              <w:t>等</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评价结论：评价结论：合格</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列入合格供方目录</w:t>
            </w:r>
            <w:r>
              <w:rPr>
                <w:rFonts w:hint="eastAsia" w:cs="宋体" w:asciiTheme="minorEastAsia" w:hAnsiTheme="minorEastAsia" w:eastAsiaTheme="minorEastAsia"/>
                <w:color w:val="auto"/>
                <w:sz w:val="21"/>
                <w:szCs w:val="21"/>
                <w:highlight w:val="none"/>
              </w:rPr>
              <w:t>。</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评价人：</w:t>
            </w:r>
            <w:r>
              <w:rPr>
                <w:rFonts w:hint="eastAsia" w:cs="宋体" w:asciiTheme="minorEastAsia" w:hAnsiTheme="minorEastAsia" w:eastAsiaTheme="minorEastAsia"/>
                <w:color w:val="auto"/>
                <w:sz w:val="21"/>
                <w:szCs w:val="21"/>
                <w:highlight w:val="none"/>
                <w:lang w:val="en-US" w:eastAsia="zh-CN"/>
              </w:rPr>
              <w:t>行政</w:t>
            </w:r>
            <w:r>
              <w:rPr>
                <w:rFonts w:hint="eastAsia" w:cs="宋体" w:asciiTheme="minorEastAsia" w:hAnsiTheme="minorEastAsia" w:eastAsiaTheme="minorEastAsia"/>
                <w:color w:val="auto"/>
                <w:sz w:val="21"/>
                <w:szCs w:val="21"/>
                <w:highlight w:val="none"/>
              </w:rPr>
              <w:t>部：</w:t>
            </w:r>
            <w:r>
              <w:rPr>
                <w:rFonts w:hint="eastAsia"/>
                <w:color w:val="auto"/>
                <w:sz w:val="21"/>
                <w:szCs w:val="21"/>
                <w:highlight w:val="none"/>
              </w:rPr>
              <w:t xml:space="preserve"> 谭凤</w:t>
            </w:r>
            <w:r>
              <w:rPr>
                <w:rFonts w:hint="eastAsia" w:cs="宋体" w:asciiTheme="minorEastAsia" w:hAnsiTheme="minorEastAsia" w:eastAsiaTheme="minorEastAsia"/>
                <w:color w:val="auto"/>
                <w:sz w:val="21"/>
                <w:szCs w:val="21"/>
                <w:highlight w:val="none"/>
              </w:rPr>
              <w:t>、</w:t>
            </w:r>
            <w:r>
              <w:rPr>
                <w:rFonts w:hint="eastAsia"/>
                <w:color w:val="auto"/>
                <w:sz w:val="21"/>
                <w:szCs w:val="21"/>
                <w:highlight w:val="none"/>
              </w:rPr>
              <w:t>会展会务部</w:t>
            </w:r>
            <w:r>
              <w:rPr>
                <w:rFonts w:hint="eastAsia" w:cs="宋体" w:asciiTheme="minorEastAsia" w:hAnsiTheme="minorEastAsia" w:eastAsiaTheme="minorEastAsia"/>
                <w:color w:val="auto"/>
                <w:sz w:val="21"/>
                <w:szCs w:val="21"/>
                <w:highlight w:val="none"/>
              </w:rPr>
              <w:t>：刘磊</w:t>
            </w:r>
          </w:p>
          <w:p>
            <w:pPr>
              <w:widowControl/>
              <w:spacing w:line="400" w:lineRule="exact"/>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批准人：</w:t>
            </w:r>
            <w:r>
              <w:rPr>
                <w:rFonts w:hint="eastAsia" w:cs="宋体" w:asciiTheme="minorEastAsia" w:hAnsiTheme="minorEastAsia" w:eastAsiaTheme="minorEastAsia"/>
                <w:color w:val="auto"/>
                <w:sz w:val="21"/>
                <w:szCs w:val="21"/>
                <w:highlight w:val="none"/>
                <w:lang w:val="en-US" w:eastAsia="zh-CN"/>
              </w:rPr>
              <w:t>王军国</w:t>
            </w:r>
            <w:r>
              <w:rPr>
                <w:rFonts w:hint="eastAsia" w:cs="宋体" w:asciiTheme="minorEastAsia" w:hAnsiTheme="minorEastAsia" w:eastAsiaTheme="minorEastAsia"/>
                <w:color w:val="auto"/>
                <w:sz w:val="21"/>
                <w:szCs w:val="21"/>
                <w:highlight w:val="none"/>
              </w:rPr>
              <w:t xml:space="preserve">  评审日期 20</w:t>
            </w:r>
            <w:r>
              <w:rPr>
                <w:rFonts w:hint="eastAsia" w:cs="宋体" w:asciiTheme="minorEastAsia" w:hAnsiTheme="minorEastAsia" w:eastAsiaTheme="minorEastAsia"/>
                <w:color w:val="auto"/>
                <w:sz w:val="21"/>
                <w:szCs w:val="21"/>
                <w:highlight w:val="none"/>
                <w:lang w:val="en-US" w:eastAsia="zh-CN"/>
              </w:rPr>
              <w:t>21.6.1</w:t>
            </w:r>
          </w:p>
          <w:p>
            <w:pPr>
              <w:pStyle w:val="2"/>
              <w:numPr>
                <w:ilvl w:val="0"/>
                <w:numId w:val="0"/>
              </w:numPr>
              <w:ind w:leftChars="0"/>
              <w:rPr>
                <w:rFonts w:hint="eastAsia" w:cs="Times New Roman" w:asciiTheme="minorEastAsia" w:hAnsiTheme="minorEastAsia" w:eastAsiaTheme="minorEastAsia"/>
                <w:color w:val="auto"/>
                <w:szCs w:val="21"/>
                <w:lang w:val="en-US" w:eastAsia="zh-CN"/>
              </w:rPr>
            </w:pPr>
            <w:r>
              <w:rPr>
                <w:rFonts w:hint="eastAsia" w:cs="宋体" w:asciiTheme="minorEastAsia" w:hAnsiTheme="minorEastAsia" w:eastAsiaTheme="minorEastAsia"/>
                <w:b/>
                <w:bCs w:val="0"/>
                <w:color w:val="auto"/>
                <w:sz w:val="21"/>
                <w:szCs w:val="21"/>
                <w:highlight w:val="none"/>
                <w:lang w:val="en-US" w:eastAsia="zh-CN"/>
              </w:rPr>
              <w:t>4）查公司工作服装供应商</w:t>
            </w:r>
            <w:r>
              <w:rPr>
                <w:rFonts w:hint="eastAsia" w:asciiTheme="minorEastAsia" w:hAnsiTheme="minorEastAsia" w:eastAsiaTheme="minorEastAsia"/>
                <w:b/>
                <w:bCs w:val="0"/>
                <w:color w:val="auto"/>
                <w:szCs w:val="21"/>
              </w:rPr>
              <w:t>重庆段氏服饰实业有限公司</w:t>
            </w:r>
            <w:r>
              <w:rPr>
                <w:rFonts w:hint="eastAsia" w:asciiTheme="minorEastAsia" w:hAnsiTheme="minorEastAsia" w:eastAsiaTheme="minorEastAsia"/>
                <w:b/>
                <w:bCs w:val="0"/>
                <w:color w:val="auto"/>
                <w:szCs w:val="21"/>
                <w:lang w:val="en-US" w:eastAsia="zh-CN"/>
              </w:rPr>
              <w:t>的年度绩效评价，未能提供其评价资料。</w:t>
            </w:r>
            <w:r>
              <w:rPr>
                <w:rFonts w:hint="eastAsia" w:cs="Times New Roman" w:asciiTheme="minorEastAsia" w:hAnsiTheme="minorEastAsia" w:eastAsiaTheme="minorEastAsia"/>
                <w:b/>
                <w:bCs w:val="0"/>
                <w:color w:val="auto"/>
                <w:szCs w:val="21"/>
                <w:lang w:val="en-US" w:eastAsia="zh-CN"/>
              </w:rPr>
              <w:t>不符合GB/T 19001:2016 idt ISO 9001:2015标准 8.4.1 条款“组织应基于外部供方按照要求提供过程、产品或服务的能力，确定并实施外部供方的评 价、选择、绩效监视以及再评价的准则。对于这些活动和由评价引发的任何必要的措施，组 织应保留成文信息。”的要求。</w:t>
            </w:r>
            <w:r>
              <w:rPr>
                <w:rFonts w:hint="eastAsia" w:cs="Times New Roman" w:asciiTheme="minorEastAsia" w:hAnsiTheme="minorEastAsia" w:eastAsiaTheme="minorEastAsia"/>
                <w:color w:val="auto"/>
                <w:szCs w:val="21"/>
                <w:lang w:val="en-US" w:eastAsia="zh-CN"/>
              </w:rPr>
              <w:t xml:space="preserve"> </w:t>
            </w:r>
          </w:p>
          <w:p>
            <w:pPr>
              <w:pStyle w:val="2"/>
              <w:numPr>
                <w:ilvl w:val="0"/>
                <w:numId w:val="0"/>
              </w:numPr>
              <w:ind w:left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公司采购的原材料、宣传器材等均在合格供方名录中的供方进行采购，基本符合要求</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4、抽查</w:t>
            </w:r>
            <w:r>
              <w:rPr>
                <w:rFonts w:hint="eastAsia" w:cs="宋体" w:asciiTheme="minorEastAsia" w:hAnsiTheme="minorEastAsia" w:eastAsiaTheme="minorEastAsia"/>
                <w:color w:val="auto"/>
                <w:sz w:val="21"/>
                <w:szCs w:val="21"/>
                <w:highlight w:val="none"/>
                <w:lang w:val="en-US" w:eastAsia="zh-CN"/>
              </w:rPr>
              <w:t>办公和服务所需物品</w:t>
            </w:r>
            <w:r>
              <w:rPr>
                <w:rFonts w:hint="eastAsia" w:cs="宋体" w:asciiTheme="minorEastAsia" w:hAnsiTheme="minorEastAsia" w:eastAsiaTheme="minorEastAsia"/>
                <w:color w:val="auto"/>
                <w:sz w:val="21"/>
                <w:szCs w:val="21"/>
                <w:highlight w:val="none"/>
              </w:rPr>
              <w:t>采购计划单</w:t>
            </w:r>
          </w:p>
          <w:p>
            <w:pPr>
              <w:pStyle w:val="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查见《</w:t>
            </w:r>
            <w:r>
              <w:rPr>
                <w:rFonts w:hint="eastAsia" w:asciiTheme="minorEastAsia" w:hAnsiTheme="minorEastAsia" w:eastAsiaTheme="minorEastAsia"/>
                <w:color w:val="auto"/>
                <w:sz w:val="21"/>
                <w:szCs w:val="21"/>
                <w:highlight w:val="none"/>
                <w:lang w:val="en-US" w:eastAsia="zh-CN"/>
              </w:rPr>
              <w:t>宣传产品采购合同</w:t>
            </w:r>
            <w:r>
              <w:rPr>
                <w:rFonts w:asciiTheme="minorEastAsia" w:hAnsiTheme="minorEastAsia" w:eastAsiaTheme="minorEastAsia"/>
                <w:color w:val="auto"/>
                <w:sz w:val="21"/>
                <w:szCs w:val="21"/>
                <w:highlight w:val="none"/>
              </w:rPr>
              <w:t>采购合同》</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1）供方：重庆</w:t>
            </w:r>
            <w:r>
              <w:rPr>
                <w:rFonts w:hint="eastAsia" w:cs="宋体" w:asciiTheme="minorEastAsia" w:hAnsiTheme="minorEastAsia" w:eastAsiaTheme="minorEastAsia"/>
                <w:color w:val="auto"/>
                <w:sz w:val="21"/>
                <w:szCs w:val="21"/>
                <w:highlight w:val="none"/>
                <w:lang w:val="en-US" w:eastAsia="zh-CN"/>
              </w:rPr>
              <w:t>市龙珠礼品有限公司</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采购内容：</w:t>
            </w:r>
            <w:r>
              <w:rPr>
                <w:rFonts w:hint="eastAsia" w:cs="宋体" w:asciiTheme="minorEastAsia" w:hAnsiTheme="minorEastAsia" w:eastAsiaTheme="minorEastAsia"/>
                <w:color w:val="auto"/>
                <w:sz w:val="21"/>
                <w:szCs w:val="21"/>
                <w:highlight w:val="none"/>
                <w:lang w:val="en-US" w:eastAsia="zh-CN"/>
              </w:rPr>
              <w:t>折扇</w:t>
            </w: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 xml:space="preserve">0 </w:t>
            </w:r>
            <w:r>
              <w:rPr>
                <w:rFonts w:hint="eastAsia" w:cs="宋体" w:asciiTheme="minorEastAsia" w:hAnsiTheme="minorEastAsia" w:eastAsiaTheme="minorEastAsia"/>
                <w:color w:val="auto"/>
                <w:sz w:val="21"/>
                <w:szCs w:val="21"/>
                <w:highlight w:val="none"/>
                <w:lang w:val="en-US" w:eastAsia="zh-CN"/>
              </w:rPr>
              <w:t>把</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天堂伞（全遮光三折晴雨伞）</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lang w:val="en-US" w:eastAsia="zh-CN"/>
              </w:rPr>
              <w:t>00把</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虎牌保温杯：200个</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三合一旅行充电宝：200个，帆布手提袋：300个......</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交货时间：2</w:t>
            </w: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21.7.27前</w:t>
            </w:r>
            <w:r>
              <w:rPr>
                <w:rFonts w:cs="宋体" w:asciiTheme="minorEastAsia" w:hAnsiTheme="minorEastAsia" w:eastAsiaTheme="minorEastAsia"/>
                <w:color w:val="auto"/>
                <w:sz w:val="21"/>
                <w:szCs w:val="21"/>
                <w:highlight w:val="none"/>
              </w:rPr>
              <w:t xml:space="preserve"> 双方法人代表签名，盖章生效；</w:t>
            </w:r>
            <w:r>
              <w:rPr>
                <w:rFonts w:hint="eastAsia" w:cs="宋体" w:asciiTheme="minorEastAsia" w:hAnsiTheme="minorEastAsia" w:eastAsiaTheme="minorEastAsia"/>
                <w:color w:val="auto"/>
                <w:sz w:val="21"/>
                <w:szCs w:val="21"/>
                <w:highlight w:val="none"/>
              </w:rPr>
              <w:t xml:space="preserve"> </w:t>
            </w:r>
            <w:r>
              <w:rPr>
                <w:rFonts w:cs="宋体" w:asciiTheme="minorEastAsia" w:hAnsiTheme="minorEastAsia" w:eastAsiaTheme="minorEastAsia"/>
                <w:color w:val="auto"/>
                <w:sz w:val="21"/>
                <w:szCs w:val="21"/>
                <w:highlight w:val="none"/>
              </w:rPr>
              <w:t xml:space="preserve"> 合同签订时间：</w:t>
            </w:r>
            <w:r>
              <w:rPr>
                <w:rFonts w:hint="eastAsia"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21.7.21</w:t>
            </w:r>
          </w:p>
          <w:p>
            <w:pPr>
              <w:pStyle w:val="22"/>
              <w:keepNext w:val="0"/>
              <w:keepLines w:val="0"/>
              <w:widowControl w:val="0"/>
              <w:shd w:val="clear" w:color="auto" w:fill="auto"/>
              <w:bidi w:val="0"/>
              <w:spacing w:before="0" w:after="0" w:line="240" w:lineRule="auto"/>
              <w:ind w:left="0" w:right="0" w:firstLine="0"/>
              <w:jc w:val="left"/>
              <w:rPr>
                <w:rFonts w:hint="eastAsia" w:cs="宋体" w:asciiTheme="minorEastAsia" w:hAnsiTheme="minorEastAsia" w:eastAsiaTheme="minorEastAsia"/>
                <w:color w:val="auto"/>
                <w:kern w:val="2"/>
                <w:sz w:val="21"/>
                <w:szCs w:val="21"/>
                <w:highlight w:val="none"/>
                <w:u w:val="none"/>
                <w:shd w:val="clear"/>
                <w:lang w:val="en-US" w:eastAsia="zh-CN" w:bidi="ar-SA"/>
              </w:rPr>
            </w:pPr>
            <w:r>
              <w:rPr>
                <w:rFonts w:hint="eastAsia" w:cs="宋体" w:asciiTheme="minorEastAsia" w:hAnsiTheme="minorEastAsia" w:eastAsiaTheme="minorEastAsia"/>
                <w:color w:val="auto"/>
                <w:kern w:val="2"/>
                <w:sz w:val="21"/>
                <w:szCs w:val="21"/>
                <w:highlight w:val="none"/>
                <w:u w:val="none"/>
                <w:shd w:val="clear"/>
                <w:lang w:val="en-US" w:eastAsia="zh-CN" w:bidi="ar-SA"/>
              </w:rPr>
              <w:t>2）查见《绿植租赁合同》</w:t>
            </w:r>
          </w:p>
          <w:p>
            <w:pPr>
              <w:widowControl/>
              <w:spacing w:line="400" w:lineRule="exact"/>
              <w:jc w:val="left"/>
              <w:rPr>
                <w:rFonts w:hint="eastAsia" w:cs="宋体" w:asciiTheme="minorEastAsia" w:hAnsiTheme="minorEastAsia" w:eastAsiaTheme="minorEastAsia"/>
                <w:color w:val="auto"/>
                <w:kern w:val="2"/>
                <w:sz w:val="21"/>
                <w:szCs w:val="21"/>
                <w:highlight w:val="none"/>
                <w:u w:val="none"/>
                <w:shd w:val="clear"/>
                <w:lang w:val="en-US" w:eastAsia="zh-CN" w:bidi="ar-SA"/>
              </w:rPr>
            </w:pPr>
            <w:r>
              <w:rPr>
                <w:rFonts w:hint="eastAsia" w:cs="宋体" w:asciiTheme="minorEastAsia" w:hAnsiTheme="minorEastAsia" w:eastAsiaTheme="minorEastAsia"/>
                <w:color w:val="auto"/>
                <w:kern w:val="2"/>
                <w:sz w:val="21"/>
                <w:szCs w:val="21"/>
                <w:highlight w:val="none"/>
                <w:u w:val="none"/>
                <w:shd w:val="clear"/>
                <w:lang w:val="en-US" w:eastAsia="zh-CN" w:bidi="ar-SA"/>
              </w:rPr>
              <w:t>供方：重庆伊顿物业管理有限责任公司</w:t>
            </w:r>
          </w:p>
          <w:p>
            <w:pPr>
              <w:widowControl/>
              <w:spacing w:line="400" w:lineRule="exact"/>
              <w:jc w:val="left"/>
              <w:rPr>
                <w:rFonts w:hint="default" w:eastAsia="宋体"/>
                <w:color w:val="auto"/>
                <w:spacing w:val="0"/>
                <w:w w:val="100"/>
                <w:position w:val="0"/>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服务</w:t>
            </w:r>
            <w:r>
              <w:rPr>
                <w:rFonts w:hint="eastAsia" w:cs="宋体" w:asciiTheme="minorEastAsia" w:hAnsiTheme="minorEastAsia" w:eastAsiaTheme="minorEastAsia"/>
                <w:color w:val="auto"/>
                <w:sz w:val="21"/>
                <w:szCs w:val="21"/>
                <w:highlight w:val="none"/>
              </w:rPr>
              <w:t>内容：</w:t>
            </w:r>
            <w:r>
              <w:rPr>
                <w:color w:val="auto"/>
                <w:spacing w:val="0"/>
                <w:w w:val="100"/>
                <w:position w:val="0"/>
                <w:sz w:val="21"/>
                <w:szCs w:val="21"/>
                <w:highlight w:val="none"/>
              </w:rPr>
              <w:t>绿植及鲜花品种</w:t>
            </w:r>
            <w:r>
              <w:rPr>
                <w:rFonts w:hint="eastAsia"/>
                <w:color w:val="auto"/>
                <w:spacing w:val="0"/>
                <w:w w:val="100"/>
                <w:position w:val="0"/>
                <w:sz w:val="21"/>
                <w:szCs w:val="21"/>
                <w:highlight w:val="none"/>
                <w:lang w:val="en-US" w:eastAsia="zh-CN"/>
              </w:rPr>
              <w:t>、服务时间、</w:t>
            </w:r>
            <w:r>
              <w:rPr>
                <w:color w:val="auto"/>
                <w:spacing w:val="0"/>
                <w:w w:val="100"/>
                <w:position w:val="0"/>
                <w:sz w:val="21"/>
                <w:szCs w:val="21"/>
                <w:highlight w:val="none"/>
              </w:rPr>
              <w:t>合同价款及付款方式</w:t>
            </w:r>
            <w:r>
              <w:rPr>
                <w:rFonts w:hint="eastAsia"/>
                <w:color w:val="auto"/>
                <w:spacing w:val="0"/>
                <w:w w:val="100"/>
                <w:position w:val="0"/>
                <w:sz w:val="21"/>
                <w:szCs w:val="21"/>
                <w:highlight w:val="none"/>
                <w:lang w:eastAsia="zh-CN"/>
              </w:rPr>
              <w:t>、</w:t>
            </w:r>
            <w:r>
              <w:rPr>
                <w:color w:val="auto"/>
                <w:spacing w:val="0"/>
                <w:w w:val="100"/>
                <w:position w:val="0"/>
                <w:sz w:val="21"/>
                <w:szCs w:val="21"/>
                <w:highlight w:val="none"/>
              </w:rPr>
              <w:t>双方的权利和义务</w:t>
            </w:r>
            <w:r>
              <w:rPr>
                <w:rFonts w:hint="eastAsia"/>
                <w:color w:val="auto"/>
                <w:spacing w:val="0"/>
                <w:w w:val="100"/>
                <w:position w:val="0"/>
                <w:sz w:val="21"/>
                <w:szCs w:val="21"/>
                <w:highlight w:val="none"/>
                <w:lang w:eastAsia="zh-CN"/>
              </w:rPr>
              <w:t>、</w:t>
            </w:r>
            <w:r>
              <w:rPr>
                <w:color w:val="auto"/>
                <w:spacing w:val="0"/>
                <w:w w:val="100"/>
                <w:position w:val="0"/>
                <w:sz w:val="21"/>
                <w:szCs w:val="21"/>
                <w:highlight w:val="none"/>
              </w:rPr>
              <w:t>违约责任</w:t>
            </w:r>
            <w:r>
              <w:rPr>
                <w:rFonts w:hint="eastAsia"/>
                <w:color w:val="auto"/>
                <w:spacing w:val="0"/>
                <w:w w:val="100"/>
                <w:position w:val="0"/>
                <w:sz w:val="21"/>
                <w:szCs w:val="21"/>
                <w:highlight w:val="none"/>
                <w:lang w:val="en-US" w:eastAsia="zh-CN"/>
              </w:rPr>
              <w:t>及争议的解决等。</w:t>
            </w:r>
          </w:p>
          <w:p>
            <w:pPr>
              <w:widowControl/>
              <w:spacing w:line="400" w:lineRule="exact"/>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合同签订</w:t>
            </w:r>
            <w:r>
              <w:rPr>
                <w:rFonts w:hint="eastAsia" w:cs="宋体" w:asciiTheme="minorEastAsia" w:hAnsiTheme="minorEastAsia" w:eastAsiaTheme="minorEastAsia"/>
                <w:color w:val="auto"/>
                <w:sz w:val="21"/>
                <w:szCs w:val="21"/>
                <w:highlight w:val="none"/>
              </w:rPr>
              <w:t>时间：2</w:t>
            </w: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21.3.30</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lang w:eastAsia="zh-CN"/>
              </w:rPr>
              <w:t>，</w:t>
            </w:r>
            <w:r>
              <w:rPr>
                <w:rFonts w:hint="eastAsia"/>
                <w:color w:val="auto"/>
                <w:spacing w:val="0"/>
                <w:w w:val="100"/>
                <w:position w:val="0"/>
                <w:sz w:val="21"/>
                <w:szCs w:val="21"/>
                <w:highlight w:val="none"/>
                <w:lang w:val="en-US" w:eastAsia="zh-CN"/>
              </w:rPr>
              <w:t>服务期限：</w:t>
            </w:r>
            <w:r>
              <w:rPr>
                <w:color w:val="auto"/>
                <w:spacing w:val="0"/>
                <w:w w:val="100"/>
                <w:position w:val="0"/>
                <w:sz w:val="21"/>
                <w:szCs w:val="21"/>
                <w:highlight w:val="none"/>
              </w:rPr>
              <w:t>2021年4月1日至2022年3月31 日止</w:t>
            </w:r>
            <w:r>
              <w:rPr>
                <w:rFonts w:hint="eastAsia"/>
                <w:color w:val="auto"/>
                <w:spacing w:val="0"/>
                <w:w w:val="100"/>
                <w:position w:val="0"/>
                <w:sz w:val="21"/>
                <w:szCs w:val="21"/>
                <w:highlight w:val="none"/>
                <w:lang w:eastAsia="zh-CN"/>
              </w:rPr>
              <w:t>。</w:t>
            </w:r>
            <w:r>
              <w:rPr>
                <w:rFonts w:cs="宋体" w:asciiTheme="minorEastAsia" w:hAnsiTheme="minorEastAsia" w:eastAsiaTheme="minorEastAsia"/>
                <w:color w:val="auto"/>
                <w:sz w:val="21"/>
                <w:szCs w:val="21"/>
                <w:highlight w:val="none"/>
              </w:rPr>
              <w:t>双方法人代表签名，盖章生效</w:t>
            </w:r>
            <w:r>
              <w:rPr>
                <w:rFonts w:hint="eastAsia" w:cs="宋体" w:asciiTheme="minorEastAsia" w:hAnsiTheme="minorEastAsia" w:eastAsiaTheme="minorEastAsia"/>
                <w:color w:val="auto"/>
                <w:sz w:val="21"/>
                <w:szCs w:val="21"/>
                <w:highlight w:val="none"/>
                <w:lang w:eastAsia="zh-CN"/>
              </w:rPr>
              <w:t>。</w:t>
            </w:r>
          </w:p>
          <w:p>
            <w:pPr>
              <w:pStyle w:val="2"/>
              <w:rPr>
                <w:rFonts w:asciiTheme="minorEastAsia" w:hAnsiTheme="minorEastAsia" w:eastAsiaTheme="minorEastAsia"/>
                <w:color w:val="auto"/>
                <w:sz w:val="21"/>
                <w:szCs w:val="21"/>
                <w:highlight w:val="none"/>
              </w:rPr>
            </w:pPr>
          </w:p>
          <w:p>
            <w:pPr>
              <w:pStyle w:val="2"/>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查见与</w:t>
            </w:r>
            <w:r>
              <w:rPr>
                <w:rFonts w:hint="eastAsia" w:asciiTheme="minorEastAsia" w:hAnsiTheme="minorEastAsia" w:eastAsiaTheme="minorEastAsia"/>
                <w:color w:val="auto"/>
                <w:sz w:val="21"/>
                <w:szCs w:val="21"/>
                <w:highlight w:val="none"/>
                <w:lang w:val="en-US" w:eastAsia="zh-CN"/>
              </w:rPr>
              <w:t>重庆晟晏汔车租赁有限公司一分</w:t>
            </w:r>
            <w:r>
              <w:rPr>
                <w:rFonts w:asciiTheme="minorEastAsia" w:hAnsiTheme="minorEastAsia" w:eastAsiaTheme="minorEastAsia"/>
                <w:color w:val="auto"/>
                <w:sz w:val="21"/>
                <w:szCs w:val="21"/>
                <w:highlight w:val="none"/>
              </w:rPr>
              <w:t>公司签订的《</w:t>
            </w:r>
            <w:r>
              <w:rPr>
                <w:rFonts w:hint="eastAsia" w:asciiTheme="minorEastAsia" w:hAnsiTheme="minorEastAsia" w:eastAsiaTheme="minorEastAsia"/>
                <w:color w:val="auto"/>
                <w:sz w:val="21"/>
                <w:szCs w:val="21"/>
                <w:highlight w:val="none"/>
                <w:lang w:val="en-US" w:eastAsia="zh-CN"/>
              </w:rPr>
              <w:t>汽车租赁</w:t>
            </w:r>
            <w:r>
              <w:rPr>
                <w:rFonts w:asciiTheme="minorEastAsia" w:hAnsiTheme="minorEastAsia" w:eastAsiaTheme="minorEastAsia"/>
                <w:color w:val="auto"/>
                <w:sz w:val="21"/>
                <w:szCs w:val="21"/>
                <w:highlight w:val="none"/>
              </w:rPr>
              <w:t>合同》</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  </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合同内容</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租赁丰田考斯特汽车2辆，39座大巴车1辆、租赁期限和租金（2021年6月5日08时起至2021年6月5日23时止，3100元），租赁车辆的交付与归还，租赁车辆保险，出租方的权利、义务，承租方的权利、义务，意外风险与安全责任等。</w:t>
            </w:r>
          </w:p>
          <w:p>
            <w:pPr>
              <w:widowControl/>
              <w:spacing w:line="400" w:lineRule="exact"/>
              <w:jc w:val="lef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签订日期：20</w:t>
            </w:r>
            <w:r>
              <w:rPr>
                <w:rFonts w:hint="eastAsia" w:cs="宋体" w:asciiTheme="minorEastAsia" w:hAnsiTheme="minorEastAsia" w:eastAsiaTheme="minorEastAsia"/>
                <w:color w:val="auto"/>
                <w:sz w:val="21"/>
                <w:szCs w:val="21"/>
                <w:highlight w:val="none"/>
                <w:lang w:val="en-US" w:eastAsia="zh-CN"/>
              </w:rPr>
              <w:t>21年6月3日。</w:t>
            </w:r>
          </w:p>
          <w:p>
            <w:pPr>
              <w:widowControl/>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pP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组织对外部供方的控制是分类、分级进行控制，实施优胜劣汰的控制方法。并对影响最终公司产品服务质量的关键过程进行从严控制。</w:t>
            </w:r>
          </w:p>
          <w:p>
            <w:pPr>
              <w:pStyle w:val="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服务供方：广告制作</w:t>
            </w:r>
          </w:p>
          <w:p>
            <w:pP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提供了与重庆</w:t>
            </w:r>
            <w:r>
              <w:rPr>
                <w:rFonts w:hint="eastAsia" w:cs="宋体" w:asciiTheme="minorEastAsia" w:hAnsiTheme="minorEastAsia" w:eastAsiaTheme="minorEastAsia"/>
                <w:color w:val="auto"/>
                <w:sz w:val="21"/>
                <w:szCs w:val="21"/>
                <w:highlight w:val="none"/>
                <w:lang w:val="en-US" w:eastAsia="zh-CN"/>
              </w:rPr>
              <w:t>二十九画广告</w:t>
            </w:r>
            <w:r>
              <w:rPr>
                <w:rFonts w:hint="eastAsia" w:cs="宋体" w:asciiTheme="minorEastAsia" w:hAnsiTheme="minorEastAsia" w:eastAsiaTheme="minorEastAsia"/>
                <w:color w:val="auto"/>
                <w:sz w:val="21"/>
                <w:szCs w:val="21"/>
                <w:highlight w:val="none"/>
              </w:rPr>
              <w:t>传媒有限公司签订的《</w:t>
            </w:r>
            <w:r>
              <w:rPr>
                <w:rFonts w:hint="eastAsia" w:cs="宋体" w:asciiTheme="minorEastAsia" w:hAnsiTheme="minorEastAsia" w:eastAsiaTheme="minorEastAsia"/>
                <w:color w:val="auto"/>
                <w:sz w:val="21"/>
                <w:szCs w:val="21"/>
                <w:highlight w:val="none"/>
                <w:lang w:val="en-US" w:eastAsia="zh-CN"/>
              </w:rPr>
              <w:t>会场搭建服务</w:t>
            </w:r>
            <w:r>
              <w:rPr>
                <w:rFonts w:hint="eastAsia" w:cs="宋体" w:asciiTheme="minorEastAsia" w:hAnsiTheme="minorEastAsia" w:eastAsiaTheme="minorEastAsia"/>
                <w:color w:val="auto"/>
                <w:sz w:val="21"/>
                <w:szCs w:val="21"/>
                <w:highlight w:val="none"/>
              </w:rPr>
              <w:t>合同》</w:t>
            </w:r>
          </w:p>
          <w:p>
            <w:pPr>
              <w:pStyle w:val="2"/>
              <w:rPr>
                <w:rFonts w:hint="default" w:ascii="Times New Roman" w:hAnsi="Times New Roman" w:cs="Times New Roman"/>
                <w:color w:val="auto"/>
                <w:sz w:val="21"/>
                <w:szCs w:val="21"/>
                <w:highlight w:val="none"/>
                <w:lang w:val="en-US" w:eastAsia="zh-CN"/>
              </w:rPr>
            </w:pPr>
            <w:r>
              <w:rPr>
                <w:rFonts w:hint="eastAsia"/>
                <w:color w:val="auto"/>
                <w:sz w:val="21"/>
                <w:szCs w:val="21"/>
                <w:highlight w:val="none"/>
                <w:lang w:val="en-US" w:eastAsia="zh-CN"/>
              </w:rPr>
              <w:t>服务</w:t>
            </w:r>
            <w:r>
              <w:rPr>
                <w:color w:val="auto"/>
                <w:sz w:val="21"/>
                <w:szCs w:val="21"/>
                <w:highlight w:val="none"/>
              </w:rPr>
              <w:t>内容：</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博士后沙龙走进南岸区</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会场搭建，会场搭建涉及：舞台、LED屏、音控等</w:t>
            </w:r>
          </w:p>
          <w:p>
            <w:pPr>
              <w:pStyle w:val="2"/>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还包含</w:t>
            </w:r>
            <w:r>
              <w:rPr>
                <w:rFonts w:hint="eastAsia" w:ascii="Times New Roman" w:hAnsi="Times New Roman" w:cs="Times New Roman"/>
                <w:color w:val="auto"/>
                <w:sz w:val="21"/>
                <w:szCs w:val="21"/>
                <w:highlight w:val="none"/>
                <w:lang w:val="en-US" w:eastAsia="zh-CN"/>
              </w:rPr>
              <w:t>灯带</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演讲台</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控音台等</w:t>
            </w:r>
            <w:r>
              <w:rPr>
                <w:rFonts w:hint="eastAsia" w:ascii="Times New Roman" w:hAnsi="Times New Roman" w:cs="Times New Roman"/>
                <w:color w:val="auto"/>
                <w:sz w:val="21"/>
                <w:szCs w:val="21"/>
                <w:highlight w:val="none"/>
              </w:rPr>
              <w:t>，合同包括了制作周期，验收标准、付款方式及违约责任等；双方法人签字、盖章生效</w:t>
            </w:r>
          </w:p>
          <w:p>
            <w:pPr>
              <w:pStyle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rPr>
              <w:t>签订日期</w:t>
            </w:r>
            <w:r>
              <w:rPr>
                <w:rFonts w:hint="eastAsia" w:ascii="Times New Roman" w:hAnsi="Times New Roman" w:cs="Times New Roman"/>
                <w:color w:val="auto"/>
                <w:sz w:val="21"/>
                <w:szCs w:val="21"/>
                <w:highlight w:val="none"/>
                <w:lang w:eastAsia="zh-CN"/>
              </w:rPr>
              <w:t>：</w:t>
            </w:r>
            <w:r>
              <w:rPr>
                <w:rFonts w:hint="eastAsia" w:cs="宋体" w:asciiTheme="minorEastAsia" w:hAnsiTheme="minorEastAsia" w:eastAsiaTheme="minorEastAsia"/>
                <w:color w:val="auto"/>
                <w:sz w:val="21"/>
                <w:szCs w:val="21"/>
                <w:highlight w:val="none"/>
              </w:rPr>
              <w:t>20</w:t>
            </w:r>
            <w:r>
              <w:rPr>
                <w:rFonts w:hint="eastAsia" w:cs="宋体" w:asciiTheme="minorEastAsia" w:hAnsiTheme="minorEastAsia" w:eastAsiaTheme="minorEastAsia"/>
                <w:color w:val="auto"/>
                <w:sz w:val="21"/>
                <w:szCs w:val="21"/>
                <w:highlight w:val="none"/>
                <w:lang w:val="en-US" w:eastAsia="zh-CN"/>
              </w:rPr>
              <w:t>21年6月2日。</w:t>
            </w:r>
          </w:p>
          <w:p>
            <w:pPr>
              <w:ind w:firstLine="210" w:firstLineChars="100"/>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经询问公司采购产品主要根据需求，电话给供方以送货单形式表达，公司根据送货单对相关产品的数量、性能、包装、规格型号等进行检验。现场查看其他采购物料均按要求进行验证入库,提供有《入库检验记录单》。</w:t>
            </w:r>
          </w:p>
        </w:tc>
        <w:tc>
          <w:tcPr>
            <w:tcW w:w="1585" w:type="dxa"/>
          </w:tcPr>
          <w:p>
            <w:pPr>
              <w:rPr>
                <w:color w:val="auto"/>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rFonts w:hint="eastAsia" w:eastAsia="宋体"/>
                <w:color w:val="auto"/>
                <w:sz w:val="21"/>
                <w:szCs w:val="21"/>
                <w:lang w:val="en-US" w:eastAsia="zh-CN"/>
              </w:rPr>
            </w:pPr>
            <w:r>
              <w:rPr>
                <w:rFonts w:hint="eastAsia"/>
                <w:b/>
                <w:bCs w:val="0"/>
                <w:color w:val="auto"/>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ind w:firstLine="420" w:firstLineChars="200"/>
              <w:rPr>
                <w:color w:val="auto"/>
                <w:szCs w:val="21"/>
                <w:lang w:val="zh-CN"/>
              </w:rPr>
            </w:pPr>
            <w:r>
              <w:rPr>
                <w:rFonts w:hint="eastAsia" w:ascii="宋体" w:hAnsi="宋体" w:cs="宋体"/>
                <w:color w:val="auto"/>
                <w:szCs w:val="21"/>
              </w:rPr>
              <w:t>公司主要通过日常口头交流、电话回访、登门拜访、定期发放《顾客满意度调查表》等形式来收集了解顾客是否满意的信息。</w:t>
            </w:r>
            <w:r>
              <w:rPr>
                <w:rFonts w:hint="eastAsia"/>
                <w:color w:val="auto"/>
                <w:szCs w:val="21"/>
              </w:rPr>
              <w:t>202</w:t>
            </w:r>
            <w:r>
              <w:rPr>
                <w:rFonts w:hint="eastAsia"/>
                <w:color w:val="auto"/>
                <w:szCs w:val="21"/>
                <w:lang w:val="en-US" w:eastAsia="zh-CN"/>
              </w:rPr>
              <w:t>1</w:t>
            </w:r>
            <w:r>
              <w:rPr>
                <w:rFonts w:hint="eastAsia"/>
                <w:color w:val="auto"/>
                <w:szCs w:val="21"/>
              </w:rPr>
              <w:t>年4月</w:t>
            </w:r>
            <w:r>
              <w:rPr>
                <w:rFonts w:hint="eastAsia"/>
                <w:color w:val="auto"/>
                <w:szCs w:val="21"/>
                <w:lang w:val="zh-CN"/>
              </w:rPr>
              <w:t xml:space="preserve">发放调查表共 </w:t>
            </w:r>
            <w:r>
              <w:rPr>
                <w:rFonts w:hint="eastAsia"/>
                <w:color w:val="auto"/>
                <w:szCs w:val="21"/>
                <w:lang w:val="en-US" w:eastAsia="zh-CN"/>
              </w:rPr>
              <w:t>2</w:t>
            </w:r>
            <w:r>
              <w:rPr>
                <w:rFonts w:hint="eastAsia"/>
                <w:color w:val="auto"/>
                <w:szCs w:val="21"/>
                <w:lang w:val="zh-CN"/>
              </w:rPr>
              <w:t>份，回收调查表共</w:t>
            </w:r>
            <w:r>
              <w:rPr>
                <w:rFonts w:hint="eastAsia"/>
                <w:color w:val="auto"/>
                <w:szCs w:val="21"/>
              </w:rPr>
              <w:t>2</w:t>
            </w:r>
            <w:r>
              <w:rPr>
                <w:rFonts w:hint="eastAsia"/>
                <w:color w:val="auto"/>
                <w:szCs w:val="21"/>
                <w:lang w:val="zh-CN"/>
              </w:rPr>
              <w:t>份。</w:t>
            </w:r>
          </w:p>
          <w:p>
            <w:pPr>
              <w:rPr>
                <w:rFonts w:ascii="宋体" w:hAnsi="宋体" w:cs="宋体"/>
                <w:color w:val="auto"/>
                <w:szCs w:val="21"/>
              </w:rPr>
            </w:pPr>
            <w:r>
              <w:rPr>
                <w:rFonts w:hint="eastAsia" w:ascii="宋体" w:hAnsi="宋体" w:cs="宋体"/>
                <w:color w:val="auto"/>
                <w:szCs w:val="21"/>
              </w:rPr>
              <w:t>--调查内容包括：服务质量、约定时间、价格、公司总体形象四个方面</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ascii="宋体" w:hAnsi="宋体" w:cs="宋体"/>
                <w:color w:val="auto"/>
                <w:szCs w:val="21"/>
              </w:rPr>
            </w:pPr>
            <w:r>
              <w:rPr>
                <w:rFonts w:hint="eastAsia" w:ascii="宋体" w:hAnsi="宋体" w:cs="宋体"/>
                <w:color w:val="auto"/>
                <w:szCs w:val="21"/>
              </w:rPr>
              <w:t>--暂无明显需实施纠正措施的改进事项。</w:t>
            </w:r>
          </w:p>
          <w:p>
            <w:pPr>
              <w:rPr>
                <w:color w:val="auto"/>
                <w:szCs w:val="21"/>
              </w:rPr>
            </w:pPr>
            <w:r>
              <w:rPr>
                <w:rFonts w:hint="eastAsia" w:ascii="宋体" w:hAnsi="宋体" w:cs="宋体"/>
                <w:color w:val="auto"/>
                <w:szCs w:val="21"/>
              </w:rPr>
              <w:t>--</w:t>
            </w:r>
            <w:r>
              <w:rPr>
                <w:rFonts w:hint="eastAsia"/>
                <w:color w:val="auto"/>
                <w:szCs w:val="21"/>
              </w:rPr>
              <w:t>提供顾客满意调查分析报告，报告显示：公司</w:t>
            </w:r>
            <w:r>
              <w:rPr>
                <w:rFonts w:hint="eastAsia" w:ascii="宋体" w:hAnsi="宋体" w:cs="宋体"/>
                <w:color w:val="auto"/>
                <w:szCs w:val="21"/>
              </w:rPr>
              <w:t>总体形象</w:t>
            </w:r>
            <w:r>
              <w:rPr>
                <w:rFonts w:hint="eastAsia"/>
                <w:color w:val="auto"/>
                <w:szCs w:val="21"/>
              </w:rPr>
              <w:t>，设计方案及技术资料，现场服务得分为很满意，该结果已提交管理评审，目前未有顾客流失的情况。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spacing w:line="400" w:lineRule="exact"/>
              <w:ind w:firstLine="210" w:firstLineChars="100"/>
              <w:rPr>
                <w:color w:val="auto"/>
                <w:szCs w:val="21"/>
              </w:rPr>
            </w:pPr>
            <w:r>
              <w:rPr>
                <w:rFonts w:hint="eastAsia"/>
                <w:color w:val="auto"/>
                <w:szCs w:val="21"/>
              </w:rPr>
              <w:t>查，依据《危险源和环境因素识别与评价管理制度》，根据不同的时态、状态识别了环境因素，通过对其发生的可能性、危害性等进行评价，市场拓展部确定的重要环境因素有：1）潜在火灾；2）固废的排放。</w:t>
            </w:r>
          </w:p>
          <w:p>
            <w:pPr>
              <w:spacing w:line="400" w:lineRule="exact"/>
              <w:ind w:firstLine="210" w:firstLineChars="100"/>
              <w:rPr>
                <w:color w:val="auto"/>
                <w:szCs w:val="21"/>
              </w:rPr>
            </w:pPr>
            <w:r>
              <w:rPr>
                <w:rFonts w:hint="eastAsia"/>
                <w:color w:val="auto"/>
                <w:szCs w:val="21"/>
              </w:rPr>
              <w:t>现场查看，部门的主要工作为实现客户的需求及在软件设计开发、劳务派遣服务及会议展览服务过程中有办公固废、辅料、包装箱等固废排放，部门的环境因素识别和重要环境因素基本到位。</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color w:val="auto"/>
                <w:szCs w:val="21"/>
              </w:rPr>
            </w:pPr>
            <w:r>
              <w:rPr>
                <w:rFonts w:hint="eastAsia"/>
                <w:color w:val="auto"/>
                <w:szCs w:val="21"/>
              </w:rPr>
              <w:t>查，市场拓展部经过辨识与评审形成了《危险源和环境因素识别与评价管理制度》，包括办公设备线路损坏漏电引发触电伤人；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rPr>
              <w:t>市场拓展部采用打分法确定重大风险是：</w:t>
            </w:r>
            <w:r>
              <w:rPr>
                <w:rFonts w:hint="eastAsia" w:ascii="宋体" w:hAnsi="宋体" w:cs="宋体"/>
                <w:color w:val="auto"/>
                <w:szCs w:val="21"/>
              </w:rPr>
              <w:t>（1）线路短路、吸烟引起的火灾；（2）</w:t>
            </w:r>
            <w:r>
              <w:rPr>
                <w:rFonts w:hint="eastAsia"/>
                <w:color w:val="auto"/>
                <w:szCs w:val="21"/>
              </w:rPr>
              <w:t>办公设备线路损坏漏电引发触电伤人</w:t>
            </w:r>
            <w:r>
              <w:rPr>
                <w:rFonts w:hint="eastAsia" w:ascii="宋体" w:hAnsi="宋体" w:cs="宋体"/>
                <w:color w:val="auto"/>
                <w:szCs w:val="21"/>
              </w:rPr>
              <w:t>（3）疲劳驾驶、超速、酒后驾车引起的交通事故。</w:t>
            </w:r>
          </w:p>
          <w:p>
            <w:pPr>
              <w:spacing w:line="400" w:lineRule="exact"/>
              <w:jc w:val="left"/>
              <w:rPr>
                <w:color w:val="auto"/>
                <w:szCs w:val="21"/>
              </w:rPr>
            </w:pPr>
            <w:r>
              <w:rPr>
                <w:rFonts w:hint="eastAsia"/>
                <w:color w:val="auto"/>
                <w:szCs w:val="21"/>
              </w:rPr>
              <w:t>危险源辨识基本充分、风险等级评价基本合理。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ES7.4 </w:t>
            </w:r>
          </w:p>
          <w:p>
            <w:pPr>
              <w:rPr>
                <w:rFonts w:ascii="宋体" w:hAnsi="宋体" w:cs="新宋体"/>
                <w:color w:val="auto"/>
                <w:szCs w:val="21"/>
              </w:rPr>
            </w:pPr>
          </w:p>
        </w:tc>
        <w:tc>
          <w:tcPr>
            <w:tcW w:w="10004" w:type="dxa"/>
          </w:tcPr>
          <w:p>
            <w:pPr>
              <w:pStyle w:val="4"/>
              <w:rPr>
                <w:rFonts w:hint="default" w:hAnsi="宋体"/>
                <w:color w:val="auto"/>
                <w:szCs w:val="21"/>
              </w:rPr>
            </w:pPr>
            <w:r>
              <w:rPr>
                <w:rFonts w:hAnsi="宋体"/>
                <w:color w:val="auto"/>
                <w:szCs w:val="21"/>
              </w:rPr>
              <w:t>---《信息交流管理》规定了公司内外信息交流、协商的对象、方式、记录等。</w:t>
            </w:r>
          </w:p>
          <w:p>
            <w:pPr>
              <w:pStyle w:val="4"/>
              <w:ind w:firstLine="0"/>
              <w:rPr>
                <w:rFonts w:hint="default" w:hAnsi="宋体"/>
                <w:color w:val="auto"/>
                <w:szCs w:val="21"/>
              </w:rPr>
            </w:pPr>
            <w:r>
              <w:rPr>
                <w:rFonts w:hAnsi="宋体"/>
                <w:color w:val="auto"/>
                <w:szCs w:val="21"/>
              </w:rPr>
              <w:t>对部门之间有需要交流的有关安全健康管理信息，在公司内部利用部门会议、宣传栏进行环境、安全管理方针及目标、指标、管理方案及环保法律法规等内容的宣传、沟通。</w:t>
            </w:r>
          </w:p>
          <w:p>
            <w:pPr>
              <w:pStyle w:val="4"/>
              <w:ind w:firstLine="0"/>
              <w:rPr>
                <w:rFonts w:hint="default" w:hAnsi="宋体"/>
                <w:color w:val="auto"/>
                <w:szCs w:val="21"/>
              </w:rPr>
            </w:pPr>
            <w:r>
              <w:rPr>
                <w:rFonts w:hAnsi="宋体"/>
                <w:color w:val="auto"/>
                <w:szCs w:val="21"/>
              </w:rPr>
              <w:t>外部，对供方和顾客等相关方进行了管理方针、产品使用环保要求的沟通，主要通过网络、交流及产品说明书、合同等方式进行，并达成一致性意见实施有效控制。</w:t>
            </w:r>
          </w:p>
          <w:p>
            <w:pPr>
              <w:pStyle w:val="4"/>
              <w:ind w:firstLine="0"/>
              <w:rPr>
                <w:rFonts w:hint="default" w:hAnsi="宋体"/>
                <w:color w:val="auto"/>
                <w:szCs w:val="21"/>
              </w:rPr>
            </w:pPr>
            <w:r>
              <w:rPr>
                <w:rFonts w:hAnsi="宋体"/>
                <w:color w:val="auto"/>
                <w:szCs w:val="21"/>
              </w:rPr>
              <w:t>查见内部交流主要通过直接面谈、会议、文件、培训方式，外部交流主要通过电话、信函方式。</w:t>
            </w:r>
          </w:p>
          <w:p>
            <w:pPr>
              <w:pStyle w:val="4"/>
              <w:spacing w:line="400" w:lineRule="exact"/>
              <w:ind w:firstLine="0"/>
              <w:rPr>
                <w:rFonts w:hint="default" w:hAnsi="宋体"/>
                <w:color w:val="auto"/>
                <w:szCs w:val="21"/>
              </w:rPr>
            </w:pPr>
            <w:r>
              <w:rPr>
                <w:rFonts w:hAnsi="宋体"/>
                <w:color w:val="auto"/>
                <w:szCs w:val="21"/>
              </w:rPr>
              <w:t>查见：部门内部会议记录表，沟通信息包括：</w:t>
            </w:r>
          </w:p>
          <w:p>
            <w:pPr>
              <w:pStyle w:val="4"/>
              <w:spacing w:line="400" w:lineRule="exact"/>
              <w:ind w:firstLine="0"/>
              <w:rPr>
                <w:rFonts w:hint="default" w:hAnsi="宋体"/>
                <w:color w:val="auto"/>
                <w:szCs w:val="21"/>
              </w:rPr>
            </w:pPr>
            <w:r>
              <w:rPr>
                <w:rFonts w:hAnsi="宋体"/>
                <w:color w:val="auto"/>
                <w:szCs w:val="21"/>
              </w:rPr>
              <w:t>1）告知员工：质量、环境、职业健康安全管理者代表是石磊、职业健康安全事务代表是张静。</w:t>
            </w:r>
          </w:p>
          <w:p>
            <w:pPr>
              <w:pStyle w:val="4"/>
              <w:spacing w:line="400" w:lineRule="exact"/>
              <w:ind w:firstLine="0"/>
              <w:rPr>
                <w:rFonts w:hint="default" w:hAnsi="宋体"/>
                <w:color w:val="auto"/>
                <w:szCs w:val="21"/>
              </w:rPr>
            </w:pPr>
            <w:r>
              <w:rPr>
                <w:rFonts w:hAnsi="宋体"/>
                <w:color w:val="auto"/>
                <w:szCs w:val="21"/>
              </w:rPr>
              <w:t>2）告知员工：职业健康安全管理体系建立的依据、标准和意义，因公司未涉及危化品，故未对全体员工出具告知书；</w:t>
            </w:r>
          </w:p>
          <w:p>
            <w:pPr>
              <w:pStyle w:val="4"/>
              <w:spacing w:line="400" w:lineRule="exact"/>
              <w:ind w:firstLine="0"/>
              <w:rPr>
                <w:rFonts w:hint="default" w:hAnsi="宋体"/>
                <w:color w:val="auto"/>
                <w:szCs w:val="21"/>
              </w:rPr>
            </w:pPr>
            <w:r>
              <w:rPr>
                <w:rFonts w:hAnsi="宋体"/>
                <w:color w:val="auto"/>
                <w:szCs w:val="21"/>
              </w:rPr>
              <w:t>3）组织员工学习：与环境及安全健康管理有关的法律法规，包括《劳动合同法》、《安全服务培训管理办法》、《工伤保险条例》、《职业病防治法》等关于员工权益、保险等内容；</w:t>
            </w:r>
          </w:p>
          <w:p>
            <w:pPr>
              <w:pStyle w:val="4"/>
              <w:spacing w:line="400" w:lineRule="exact"/>
              <w:ind w:firstLine="0"/>
              <w:rPr>
                <w:rFonts w:hint="default" w:hAnsi="宋体"/>
                <w:color w:val="auto"/>
                <w:szCs w:val="21"/>
              </w:rPr>
            </w:pPr>
            <w:r>
              <w:rPr>
                <w:rFonts w:hAnsi="宋体"/>
                <w:color w:val="auto"/>
                <w:szCs w:val="21"/>
              </w:rPr>
              <w:t>4）将安全管理、劳动保护要求、安全要求和意义作为新员工岗前培训内容。</w:t>
            </w:r>
          </w:p>
          <w:p>
            <w:pPr>
              <w:pStyle w:val="4"/>
              <w:spacing w:line="400" w:lineRule="exact"/>
              <w:ind w:firstLine="210" w:firstLineChars="100"/>
              <w:rPr>
                <w:rFonts w:hint="default"/>
                <w:color w:val="auto"/>
                <w:szCs w:val="21"/>
              </w:rPr>
            </w:pPr>
            <w:r>
              <w:rPr>
                <w:rFonts w:hAnsi="宋体"/>
                <w:color w:val="auto"/>
                <w:szCs w:val="21"/>
              </w:rPr>
              <w:t>审核时未发现有相关方投诉和环境安全违规情况发生。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ES8.1 </w:t>
            </w:r>
          </w:p>
          <w:p>
            <w:pPr>
              <w:rPr>
                <w:rFonts w:ascii="宋体" w:hAnsi="宋体" w:cs="新宋体"/>
                <w:color w:val="auto"/>
                <w:szCs w:val="21"/>
              </w:rPr>
            </w:pP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查，市场拓展部实施以下环境安全管理制度：《固体废弃物管理规定》《消防管理制度》、《安全检查制度》、《火灾事故应急救援预案》、《运行管理制度》等。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查重要环境因素：</w:t>
            </w:r>
          </w:p>
          <w:p>
            <w:pPr>
              <w:pStyle w:val="20"/>
              <w:numPr>
                <w:ilvl w:val="0"/>
                <w:numId w:val="8"/>
              </w:numPr>
              <w:ind w:firstLineChars="0"/>
              <w:rPr>
                <w:rFonts w:ascii="宋体" w:hAnsi="宋体" w:cs="宋体"/>
                <w:color w:val="auto"/>
                <w:szCs w:val="21"/>
              </w:rPr>
            </w:pPr>
            <w:r>
              <w:rPr>
                <w:rFonts w:hint="eastAsia" w:ascii="宋体" w:hAnsi="宋体" w:cs="宋体"/>
                <w:color w:val="auto"/>
                <w:szCs w:val="21"/>
              </w:rPr>
              <w:t>潜在火灾；</w:t>
            </w:r>
          </w:p>
          <w:p>
            <w:pPr>
              <w:pStyle w:val="20"/>
              <w:numPr>
                <w:ilvl w:val="0"/>
                <w:numId w:val="8"/>
              </w:numPr>
              <w:ind w:firstLineChars="0"/>
              <w:rPr>
                <w:rFonts w:hint="eastAsia" w:ascii="宋体" w:hAnsi="宋体" w:cs="宋体"/>
                <w:color w:val="auto"/>
                <w:szCs w:val="21"/>
              </w:rPr>
            </w:pPr>
            <w:r>
              <w:rPr>
                <w:rFonts w:hint="eastAsia" w:ascii="宋体" w:hAnsi="宋体" w:cs="宋体"/>
                <w:color w:val="auto"/>
                <w:szCs w:val="21"/>
              </w:rPr>
              <w:t>固废排放；</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（1）线路短路、吸烟引起的火灾；（2）</w:t>
            </w:r>
            <w:r>
              <w:rPr>
                <w:rFonts w:hint="eastAsia"/>
                <w:color w:val="auto"/>
                <w:szCs w:val="21"/>
              </w:rPr>
              <w:t>办公设备线路损坏漏电引发触电伤人</w:t>
            </w:r>
            <w:r>
              <w:rPr>
                <w:rFonts w:hint="eastAsia" w:ascii="宋体" w:hAnsi="宋体" w:cs="宋体"/>
                <w:color w:val="auto"/>
                <w:szCs w:val="21"/>
              </w:rPr>
              <w:t>（3）疲劳驾驶、超速、酒后驾车引起的交通事故。</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查市场拓展部办公区域环境和安全实施情况；</w:t>
            </w:r>
          </w:p>
          <w:p>
            <w:pPr>
              <w:rPr>
                <w:rFonts w:ascii="宋体" w:hAnsi="宋体" w:cs="宋体"/>
                <w:color w:val="auto"/>
                <w:szCs w:val="21"/>
              </w:rPr>
            </w:pPr>
            <w:r>
              <w:rPr>
                <w:rFonts w:hint="eastAsia" w:ascii="宋体" w:hAnsi="宋体" w:cs="宋体"/>
                <w:color w:val="auto"/>
                <w:szCs w:val="21"/>
              </w:rPr>
              <w:t>现场未发现大功率电器使用。</w:t>
            </w:r>
          </w:p>
          <w:p>
            <w:pPr>
              <w:rPr>
                <w:rFonts w:ascii="宋体" w:hAnsi="宋体" w:cs="宋体"/>
                <w:color w:val="auto"/>
                <w:szCs w:val="21"/>
              </w:rPr>
            </w:pPr>
            <w:r>
              <w:rPr>
                <w:rFonts w:hint="eastAsia" w:ascii="宋体" w:hAnsi="宋体" w:cs="宋体"/>
                <w:color w:val="auto"/>
                <w:szCs w:val="21"/>
              </w:rPr>
              <w:t>现场电线有穿管保护，固定布局、现场有禁止吸烟的提醒，办公设备均有接地保护。</w:t>
            </w:r>
          </w:p>
          <w:p>
            <w:pPr>
              <w:rPr>
                <w:color w:val="auto"/>
              </w:rPr>
            </w:pPr>
            <w:r>
              <w:rPr>
                <w:rFonts w:hint="eastAsia"/>
                <w:color w:val="auto"/>
              </w:rPr>
              <w:t>对驾驶人员及业务人员进行安全教育培训，</w:t>
            </w:r>
            <w:r>
              <w:rPr>
                <w:rFonts w:hint="eastAsia" w:ascii="宋体" w:hAnsi="宋体" w:cs="宋体"/>
                <w:color w:val="auto"/>
                <w:szCs w:val="21"/>
                <w:lang w:val="en-GB"/>
              </w:rPr>
              <w:t>驾驶员及业务人员要求遵守道路交通安全法，不违章驾车，驾驶证和车辆定期年审，确保行车安全。</w:t>
            </w:r>
          </w:p>
          <w:p>
            <w:pPr>
              <w:pStyle w:val="2"/>
              <w:rPr>
                <w:color w:val="auto"/>
              </w:rPr>
            </w:pPr>
            <w:r>
              <w:rPr>
                <w:rFonts w:hint="eastAsia" w:ascii="宋体" w:hAnsi="宋体" w:cs="宋体"/>
                <w:color w:val="auto"/>
                <w:szCs w:val="21"/>
              </w:rPr>
              <w:t>查见市场拓展部办公区有一般固废分装桶，现场有处理的记录。</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《应急准备和响应管理》、《火灾、爆炸应急方案》、《消防演习规程》等</w:t>
            </w:r>
          </w:p>
          <w:p>
            <w:pPr>
              <w:spacing w:line="360" w:lineRule="auto"/>
              <w:jc w:val="left"/>
              <w:rPr>
                <w:rFonts w:ascii="宋体" w:hAnsi="宋体" w:cs="宋体"/>
                <w:color w:val="auto"/>
                <w:szCs w:val="21"/>
              </w:rPr>
            </w:pPr>
            <w:r>
              <w:rPr>
                <w:rFonts w:hint="eastAsia" w:cs="宋体"/>
                <w:color w:val="auto"/>
                <w:szCs w:val="21"/>
              </w:rPr>
              <w:t>查见：消防演练实况记录：市场拓展部相关人员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日在公司办公区由行政部组织的消防演练。</w:t>
            </w:r>
          </w:p>
          <w:p>
            <w:pPr>
              <w:spacing w:line="360" w:lineRule="auto"/>
              <w:ind w:firstLine="420" w:firstLineChars="200"/>
              <w:rPr>
                <w:rFonts w:ascii="宋体" w:hAns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9"/>
        <w:rPr>
          <w:color w:val="auto"/>
        </w:rPr>
      </w:pPr>
    </w:p>
    <w:p>
      <w:pPr>
        <w:pStyle w:val="9"/>
        <w:rPr>
          <w:color w:val="auto"/>
        </w:rPr>
      </w:pPr>
    </w:p>
    <w:bookmarkEnd w:id="3"/>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9"/>
        <w:rFonts w:hint="default"/>
      </w:rPr>
      <w:t xml:space="preserve">        </w:t>
    </w:r>
    <w:r>
      <w:rPr>
        <w:rStyle w:val="19"/>
        <w:rFonts w:hint="default"/>
        <w:w w:val="90"/>
      </w:rPr>
      <w:t>Beijing International Standard united Certification Co.,Ltd.</w:t>
    </w:r>
    <w:r>
      <w:rPr>
        <w:rStyle w:val="19"/>
        <w:rFonts w:hint="default"/>
        <w:w w:val="90"/>
        <w:szCs w:val="21"/>
      </w:rPr>
      <w:t xml:space="preserve">  </w:t>
    </w:r>
    <w:r>
      <w:rPr>
        <w:rStyle w:val="19"/>
        <w:rFonts w:hint="default"/>
        <w:w w:val="90"/>
        <w:sz w:val="20"/>
      </w:rPr>
      <w:t xml:space="preserve"> </w:t>
    </w:r>
    <w:r>
      <w:rPr>
        <w:rStyle w:val="19"/>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B503EAF2"/>
    <w:multiLevelType w:val="singleLevel"/>
    <w:tmpl w:val="B503EAF2"/>
    <w:lvl w:ilvl="0" w:tentative="0">
      <w:start w:val="3"/>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0E80EE"/>
    <w:multiLevelType w:val="singleLevel"/>
    <w:tmpl w:val="220E80EE"/>
    <w:lvl w:ilvl="0" w:tentative="0">
      <w:start w:val="1"/>
      <w:numFmt w:val="decimal"/>
      <w:suff w:val="nothing"/>
      <w:lvlText w:val="%1）"/>
      <w:lvlJc w:val="left"/>
    </w:lvl>
  </w:abstractNum>
  <w:abstractNum w:abstractNumId="4">
    <w:nsid w:val="3AF6BA53"/>
    <w:multiLevelType w:val="singleLevel"/>
    <w:tmpl w:val="3AF6BA53"/>
    <w:lvl w:ilvl="0" w:tentative="0">
      <w:start w:val="1"/>
      <w:numFmt w:val="decimal"/>
      <w:suff w:val="nothing"/>
      <w:lvlText w:val="%1）"/>
      <w:lvlJc w:val="left"/>
    </w:lvl>
  </w:abstractNum>
  <w:abstractNum w:abstractNumId="5">
    <w:nsid w:val="40618242"/>
    <w:multiLevelType w:val="singleLevel"/>
    <w:tmpl w:val="40618242"/>
    <w:lvl w:ilvl="0" w:tentative="0">
      <w:start w:val="1"/>
      <w:numFmt w:val="decimal"/>
      <w:suff w:val="nothing"/>
      <w:lvlText w:val="%1、"/>
      <w:lvlJc w:val="left"/>
    </w:lvl>
  </w:abstractNum>
  <w:abstractNum w:abstractNumId="6">
    <w:nsid w:val="483B3E83"/>
    <w:multiLevelType w:val="multilevel"/>
    <w:tmpl w:val="483B3E8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9E30DDB"/>
    <w:multiLevelType w:val="singleLevel"/>
    <w:tmpl w:val="49E30DDB"/>
    <w:lvl w:ilvl="0" w:tentative="0">
      <w:start w:val="2"/>
      <w:numFmt w:val="decimal"/>
      <w:suff w:val="nothing"/>
      <w:lvlText w:val="（%1）"/>
      <w:lvlJc w:val="left"/>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603350B5"/>
    <w:multiLevelType w:val="multilevel"/>
    <w:tmpl w:val="603350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402459"/>
    <w:multiLevelType w:val="multilevel"/>
    <w:tmpl w:val="6C402459"/>
    <w:lvl w:ilvl="0" w:tentative="0">
      <w:start w:val="1"/>
      <w:numFmt w:val="decimal"/>
      <w:lvlText w:val="%1."/>
      <w:lvlJc w:val="left"/>
      <w:pPr>
        <w:tabs>
          <w:tab w:val="left" w:pos="360"/>
        </w:tabs>
        <w:ind w:left="360" w:hanging="360"/>
      </w:pPr>
      <w:rPr>
        <w:rFonts w:hint="eastAsia"/>
      </w:rPr>
    </w:lvl>
    <w:lvl w:ilvl="1" w:tentative="0">
      <w:start w:val="1"/>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isLgl/>
      <w:lvlText w:val="%1.%2.%3.%4.%5.%6"/>
      <w:lvlJc w:val="left"/>
      <w:pPr>
        <w:tabs>
          <w:tab w:val="left" w:pos="480"/>
        </w:tabs>
        <w:ind w:left="480" w:hanging="480"/>
      </w:pPr>
      <w:rPr>
        <w:rFonts w:hint="default"/>
      </w:rPr>
    </w:lvl>
    <w:lvl w:ilvl="6" w:tentative="0">
      <w:start w:val="1"/>
      <w:numFmt w:val="decimal"/>
      <w:isLgl/>
      <w:lvlText w:val="%1.%2.%3.%4.%5.%6.%7"/>
      <w:lvlJc w:val="left"/>
      <w:pPr>
        <w:tabs>
          <w:tab w:val="left" w:pos="480"/>
        </w:tabs>
        <w:ind w:left="480" w:hanging="480"/>
      </w:pPr>
      <w:rPr>
        <w:rFonts w:hint="default"/>
      </w:rPr>
    </w:lvl>
    <w:lvl w:ilvl="7" w:tentative="0">
      <w:start w:val="1"/>
      <w:numFmt w:val="decimal"/>
      <w:isLgl/>
      <w:lvlText w:val="%1.%2.%3.%4.%5.%6.%7.%8"/>
      <w:lvlJc w:val="left"/>
      <w:pPr>
        <w:tabs>
          <w:tab w:val="left" w:pos="480"/>
        </w:tabs>
        <w:ind w:left="480" w:hanging="480"/>
      </w:pPr>
      <w:rPr>
        <w:rFonts w:hint="default"/>
      </w:rPr>
    </w:lvl>
    <w:lvl w:ilvl="8" w:tentative="0">
      <w:start w:val="1"/>
      <w:numFmt w:val="decimal"/>
      <w:isLgl/>
      <w:lvlText w:val="%1.%2.%3.%4.%5.%6.%7.%8.%9"/>
      <w:lvlJc w:val="left"/>
      <w:pPr>
        <w:tabs>
          <w:tab w:val="left" w:pos="480"/>
        </w:tabs>
        <w:ind w:left="480" w:hanging="480"/>
      </w:pPr>
      <w:rPr>
        <w:rFonts w:hint="default"/>
      </w:rPr>
    </w:lvl>
  </w:abstractNum>
  <w:abstractNum w:abstractNumId="14">
    <w:nsid w:val="78E5F7AE"/>
    <w:multiLevelType w:val="singleLevel"/>
    <w:tmpl w:val="78E5F7AE"/>
    <w:lvl w:ilvl="0" w:tentative="0">
      <w:start w:val="1"/>
      <w:numFmt w:val="decimal"/>
      <w:suff w:val="nothing"/>
      <w:lvlText w:val="%1、"/>
      <w:lvlJc w:val="left"/>
    </w:lvl>
  </w:abstractNum>
  <w:num w:numId="1">
    <w:abstractNumId w:val="10"/>
    <w:lvlOverride w:ilvl="0">
      <w:startOverride w:val="1"/>
    </w:lvlOverride>
  </w:num>
  <w:num w:numId="2">
    <w:abstractNumId w:val="0"/>
  </w:num>
  <w:num w:numId="3">
    <w:abstractNumId w:val="4"/>
  </w:num>
  <w:num w:numId="4">
    <w:abstractNumId w:val="3"/>
  </w:num>
  <w:num w:numId="5">
    <w:abstractNumId w:val="13"/>
  </w:num>
  <w:num w:numId="6">
    <w:abstractNumId w:val="7"/>
  </w:num>
  <w:num w:numId="7">
    <w:abstractNumId w:val="14"/>
  </w:num>
  <w:num w:numId="8">
    <w:abstractNumId w:val="6"/>
  </w:num>
  <w:num w:numId="9">
    <w:abstractNumId w:val="1"/>
  </w:num>
  <w:num w:numId="10">
    <w:abstractNumId w:val="9"/>
  </w:num>
  <w:num w:numId="11">
    <w:abstractNumId w:val="2"/>
  </w:num>
  <w:num w:numId="12">
    <w:abstractNumId w:val="5"/>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4849"/>
    <w:rsid w:val="00056F5A"/>
    <w:rsid w:val="000B79B2"/>
    <w:rsid w:val="001F5F62"/>
    <w:rsid w:val="00336EFC"/>
    <w:rsid w:val="00350484"/>
    <w:rsid w:val="0038490B"/>
    <w:rsid w:val="003A28C8"/>
    <w:rsid w:val="003C1DCC"/>
    <w:rsid w:val="00454F13"/>
    <w:rsid w:val="004E6081"/>
    <w:rsid w:val="00517106"/>
    <w:rsid w:val="005C41F2"/>
    <w:rsid w:val="00604798"/>
    <w:rsid w:val="006C4884"/>
    <w:rsid w:val="006D0A9E"/>
    <w:rsid w:val="008408E6"/>
    <w:rsid w:val="00893E86"/>
    <w:rsid w:val="008B55DD"/>
    <w:rsid w:val="00940D17"/>
    <w:rsid w:val="009D0DC4"/>
    <w:rsid w:val="00A45000"/>
    <w:rsid w:val="00B0027C"/>
    <w:rsid w:val="00B6013A"/>
    <w:rsid w:val="00BD5DBC"/>
    <w:rsid w:val="00BD724B"/>
    <w:rsid w:val="00C8231B"/>
    <w:rsid w:val="00D608BA"/>
    <w:rsid w:val="00E73D41"/>
    <w:rsid w:val="00EF36E9"/>
    <w:rsid w:val="00F64849"/>
    <w:rsid w:val="00F803BA"/>
    <w:rsid w:val="053B63DA"/>
    <w:rsid w:val="081C3540"/>
    <w:rsid w:val="08454252"/>
    <w:rsid w:val="18E22058"/>
    <w:rsid w:val="18FE351E"/>
    <w:rsid w:val="19A26458"/>
    <w:rsid w:val="19FA531F"/>
    <w:rsid w:val="1AEC121D"/>
    <w:rsid w:val="1CAF59FC"/>
    <w:rsid w:val="1CE95976"/>
    <w:rsid w:val="20AE6A88"/>
    <w:rsid w:val="241E77B1"/>
    <w:rsid w:val="26D06C0B"/>
    <w:rsid w:val="2A4E09B4"/>
    <w:rsid w:val="2B2838DB"/>
    <w:rsid w:val="2BBF173F"/>
    <w:rsid w:val="2D9B5604"/>
    <w:rsid w:val="3031738E"/>
    <w:rsid w:val="312B6E33"/>
    <w:rsid w:val="32F827F5"/>
    <w:rsid w:val="34D62251"/>
    <w:rsid w:val="35011BA8"/>
    <w:rsid w:val="3625255F"/>
    <w:rsid w:val="377131F2"/>
    <w:rsid w:val="3A0276A6"/>
    <w:rsid w:val="3A705E2C"/>
    <w:rsid w:val="3ED502FE"/>
    <w:rsid w:val="419378A9"/>
    <w:rsid w:val="45A34203"/>
    <w:rsid w:val="49CD76D0"/>
    <w:rsid w:val="4FA102E4"/>
    <w:rsid w:val="500F380E"/>
    <w:rsid w:val="51F34AEC"/>
    <w:rsid w:val="522D4C8F"/>
    <w:rsid w:val="526B1ADE"/>
    <w:rsid w:val="57156FAF"/>
    <w:rsid w:val="57E73F04"/>
    <w:rsid w:val="59471160"/>
    <w:rsid w:val="5B04409A"/>
    <w:rsid w:val="60C37A01"/>
    <w:rsid w:val="6319019F"/>
    <w:rsid w:val="670B0D01"/>
    <w:rsid w:val="6792161F"/>
    <w:rsid w:val="6E9917CC"/>
    <w:rsid w:val="6F795B94"/>
    <w:rsid w:val="71033C0C"/>
    <w:rsid w:val="713416D6"/>
    <w:rsid w:val="74C22D1F"/>
    <w:rsid w:val="794C7027"/>
    <w:rsid w:val="7B452CBB"/>
    <w:rsid w:val="7D6755BA"/>
    <w:rsid w:val="7D93243E"/>
    <w:rsid w:val="7DA05FD8"/>
    <w:rsid w:val="7DFA1ED5"/>
    <w:rsid w:val="7E451CD6"/>
    <w:rsid w:val="7E586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szCs w:val="20"/>
    </w:rPr>
  </w:style>
  <w:style w:type="paragraph" w:styleId="7">
    <w:name w:val="Date"/>
    <w:basedOn w:val="1"/>
    <w:next w:val="1"/>
    <w:qFormat/>
    <w:uiPriority w:val="0"/>
    <w:rPr>
      <w:rFonts w:ascii="宋体"/>
      <w:sz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2">
    <w:name w:val="Body text|2"/>
    <w:basedOn w:val="1"/>
    <w:qFormat/>
    <w:uiPriority w:val="0"/>
    <w:pPr>
      <w:widowControl w:val="0"/>
      <w:shd w:val="clear" w:color="auto" w:fill="auto"/>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6928</Words>
  <Characters>39492</Characters>
  <Lines>329</Lines>
  <Paragraphs>92</Paragraphs>
  <TotalTime>0</TotalTime>
  <ScaleCrop>false</ScaleCrop>
  <LinksUpToDate>false</LinksUpToDate>
  <CharactersWithSpaces>46328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2021-11-16T08:45:41Z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E9B285A8242E4AAFB3D85CDFA645D0B7</vt:lpwstr>
  </property>
</Properties>
</file>