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F6377A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94"/>
        <w:gridCol w:w="322"/>
        <w:gridCol w:w="355"/>
        <w:gridCol w:w="300"/>
        <w:gridCol w:w="15"/>
        <w:gridCol w:w="575"/>
        <w:gridCol w:w="701"/>
        <w:gridCol w:w="500"/>
        <w:gridCol w:w="618"/>
        <w:gridCol w:w="299"/>
        <w:gridCol w:w="914"/>
      </w:tblGrid>
      <w:tr w:rsidR="008E415E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F637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F6377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浙江申宇科技股份有限公司</w:t>
            </w:r>
            <w:bookmarkEnd w:id="0"/>
          </w:p>
        </w:tc>
      </w:tr>
      <w:tr w:rsidR="008E415E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F637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F6377A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浙江省丽水市青田</w:t>
            </w:r>
            <w:proofErr w:type="gramStart"/>
            <w:r>
              <w:rPr>
                <w:sz w:val="21"/>
                <w:szCs w:val="21"/>
              </w:rPr>
              <w:t>县油竹街道</w:t>
            </w:r>
            <w:proofErr w:type="gramEnd"/>
            <w:r>
              <w:rPr>
                <w:sz w:val="21"/>
                <w:szCs w:val="21"/>
              </w:rPr>
              <w:t>江滨路</w:t>
            </w:r>
            <w:r>
              <w:rPr>
                <w:sz w:val="21"/>
                <w:szCs w:val="21"/>
              </w:rPr>
              <w:t>389</w:t>
            </w:r>
            <w:r>
              <w:rPr>
                <w:sz w:val="21"/>
                <w:szCs w:val="21"/>
              </w:rPr>
              <w:t>号</w:t>
            </w:r>
            <w:bookmarkEnd w:id="1"/>
          </w:p>
        </w:tc>
      </w:tr>
      <w:tr w:rsidR="008E415E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F637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F6377A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浙江省丽水市青田</w:t>
            </w:r>
            <w:proofErr w:type="gramStart"/>
            <w:r w:rsidRPr="006A37DB">
              <w:rPr>
                <w:sz w:val="21"/>
                <w:szCs w:val="21"/>
              </w:rPr>
              <w:t>县温溪镇</w:t>
            </w:r>
            <w:proofErr w:type="gramEnd"/>
            <w:r w:rsidRPr="006A37DB">
              <w:rPr>
                <w:sz w:val="21"/>
                <w:szCs w:val="21"/>
              </w:rPr>
              <w:t>横溪工业区</w:t>
            </w:r>
            <w:r w:rsidRPr="006A37DB">
              <w:rPr>
                <w:sz w:val="21"/>
                <w:szCs w:val="21"/>
              </w:rPr>
              <w:t>2</w:t>
            </w:r>
            <w:r w:rsidRPr="006A37DB">
              <w:rPr>
                <w:sz w:val="21"/>
                <w:szCs w:val="21"/>
              </w:rPr>
              <w:t>号</w:t>
            </w:r>
            <w:bookmarkEnd w:id="2"/>
          </w:p>
        </w:tc>
      </w:tr>
      <w:tr w:rsidR="008E415E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F637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F6377A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1161-2021-QEO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F637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F6377A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F6377A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8E415E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F637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F6377A">
            <w:pPr>
              <w:rPr>
                <w:sz w:val="21"/>
                <w:szCs w:val="21"/>
              </w:rPr>
            </w:pPr>
            <w:bookmarkStart w:id="11" w:name="联系人"/>
            <w:proofErr w:type="gramStart"/>
            <w:r>
              <w:rPr>
                <w:sz w:val="21"/>
                <w:szCs w:val="21"/>
              </w:rPr>
              <w:t>陈逸方</w:t>
            </w:r>
            <w:bookmarkEnd w:id="11"/>
            <w:proofErr w:type="gramEnd"/>
          </w:p>
        </w:tc>
        <w:tc>
          <w:tcPr>
            <w:tcW w:w="1071" w:type="dxa"/>
            <w:gridSpan w:val="4"/>
            <w:vAlign w:val="center"/>
          </w:tcPr>
          <w:p w:rsidR="00D25683" w:rsidRDefault="00F637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F6377A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19857812880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F637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F6377A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ydkj188@163.com</w:t>
            </w:r>
            <w:bookmarkEnd w:id="13"/>
          </w:p>
        </w:tc>
      </w:tr>
      <w:tr w:rsidR="008E415E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F6377A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F6377A">
            <w:bookmarkStart w:id="14" w:name="管理者代表"/>
            <w:r>
              <w:t>严迪辉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F637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A8513D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A8513D"/>
        </w:tc>
        <w:tc>
          <w:tcPr>
            <w:tcW w:w="1213" w:type="dxa"/>
            <w:gridSpan w:val="2"/>
            <w:vMerge/>
            <w:vAlign w:val="center"/>
          </w:tcPr>
          <w:p w:rsidR="00D25683" w:rsidRDefault="00A8513D"/>
        </w:tc>
      </w:tr>
      <w:tr w:rsidR="008E415E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F6377A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F6377A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Default="00F6377A" w:rsidP="002E5F1C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Default="00F6377A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8E415E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F6377A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F6377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Q:一阶段非现场,E:一阶段非现场,O:一阶段非现场</w:t>
            </w:r>
            <w:bookmarkEnd w:id="16"/>
          </w:p>
        </w:tc>
      </w:tr>
      <w:tr w:rsidR="008E415E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F6377A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2E5F1C" w:rsidP="002E5F1C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6377A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6377A"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F6377A">
              <w:rPr>
                <w:rFonts w:ascii="宋体" w:hAnsi="宋体" w:cs="宋体" w:hint="eastAsia"/>
                <w:color w:val="000000"/>
                <w:kern w:val="0"/>
                <w:szCs w:val="24"/>
              </w:rPr>
              <w:t>非现场  □现场</w:t>
            </w:r>
            <w:bookmarkEnd w:id="17"/>
            <w:r w:rsidR="00F6377A"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8E415E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F6377A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F6377A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 w:rsidR="002E5F1C"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8E415E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F6377A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2E5F1C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6377A">
              <w:rPr>
                <w:rFonts w:ascii="宋体" w:hAnsi="宋体" w:cs="宋体" w:hint="eastAsia"/>
                <w:color w:val="0000FF"/>
                <w:kern w:val="0"/>
                <w:szCs w:val="24"/>
              </w:rPr>
              <w:t>网络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6377A">
              <w:rPr>
                <w:rFonts w:ascii="宋体" w:hAnsi="宋体" w:cs="宋体" w:hint="eastAsia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6377A">
              <w:rPr>
                <w:rFonts w:ascii="宋体" w:hAnsi="宋体" w:cs="宋体" w:hint="eastAsia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 w:rsidR="008E415E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F6377A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F6377A">
            <w:bookmarkStart w:id="18" w:name="审核范围"/>
            <w:r>
              <w:t>Q</w:t>
            </w:r>
            <w:r>
              <w:t>：直流电源屏、</w:t>
            </w:r>
            <w:r>
              <w:t>UPS</w:t>
            </w:r>
            <w:r>
              <w:t>直流电源（涉及</w:t>
            </w:r>
            <w:r>
              <w:t>3C</w:t>
            </w:r>
            <w:r>
              <w:t>认证的产品除外）的研发、制造（组装）及销售</w:t>
            </w:r>
          </w:p>
          <w:p w:rsidR="00D25683" w:rsidRDefault="00F6377A">
            <w:r>
              <w:t>E</w:t>
            </w:r>
            <w:r>
              <w:t>：直流电源屏、</w:t>
            </w:r>
            <w:r>
              <w:t>UPS</w:t>
            </w:r>
            <w:r>
              <w:t>直流电源（涉及</w:t>
            </w:r>
            <w:r>
              <w:t>3C</w:t>
            </w:r>
            <w:r>
              <w:t>认证的产品除外）的研发、制造（组装）及销售所涉及场所的相关环境管理活动</w:t>
            </w:r>
          </w:p>
          <w:p w:rsidR="00D25683" w:rsidRDefault="00F6377A">
            <w:r>
              <w:t>O</w:t>
            </w:r>
            <w:r>
              <w:t>：直流电源屏、</w:t>
            </w:r>
            <w:r>
              <w:t>UPS</w:t>
            </w:r>
            <w:r>
              <w:t>直流电源（涉及</w:t>
            </w:r>
            <w:r>
              <w:t>3C</w:t>
            </w:r>
            <w:r>
              <w:t>认证的产品除外）的研发、制造（组装）及销售所涉及场所的相关职业健康安全管理活动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:rsidR="00D25683" w:rsidRDefault="00F6377A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F6377A">
            <w:bookmarkStart w:id="19" w:name="专业代码"/>
            <w:r>
              <w:t>Q</w:t>
            </w:r>
            <w:r>
              <w:t>：</w:t>
            </w:r>
            <w:r>
              <w:t>19.09.02;19.14.00</w:t>
            </w:r>
          </w:p>
          <w:p w:rsidR="00D25683" w:rsidRDefault="00F6377A">
            <w:r>
              <w:t>E</w:t>
            </w:r>
            <w:r>
              <w:t>：</w:t>
            </w:r>
            <w:r>
              <w:t>19.09.02;19.14.00</w:t>
            </w:r>
          </w:p>
          <w:p w:rsidR="00D25683" w:rsidRDefault="00F6377A">
            <w:r>
              <w:t>O</w:t>
            </w:r>
            <w:r>
              <w:t>：</w:t>
            </w:r>
            <w:r>
              <w:t>19.09.02;19.14.00</w:t>
            </w:r>
            <w:bookmarkEnd w:id="19"/>
          </w:p>
        </w:tc>
      </w:tr>
      <w:tr w:rsidR="008E415E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F6377A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F6377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F6377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D25683" w:rsidRDefault="00F6377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D25683" w:rsidRDefault="00F6377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Default="00F6377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D25683" w:rsidRDefault="002E5F1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6377A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6377A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2E5F1C" w:rsidP="002E5F1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6377A"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F6377A">
              <w:rPr>
                <w:rFonts w:ascii="宋体" w:hAnsi="宋体" w:hint="eastAsia"/>
                <w:b/>
                <w:sz w:val="21"/>
                <w:szCs w:val="21"/>
              </w:rPr>
              <w:t xml:space="preserve">   )</w:t>
            </w:r>
          </w:p>
        </w:tc>
      </w:tr>
      <w:tr w:rsidR="008E415E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222E5">
            <w:bookmarkStart w:id="27" w:name="_GoBack"/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4C047F9" wp14:editId="4F95E676">
                  <wp:simplePos x="0" y="0"/>
                  <wp:positionH relativeFrom="column">
                    <wp:posOffset>-311150</wp:posOffset>
                  </wp:positionH>
                  <wp:positionV relativeFrom="paragraph">
                    <wp:posOffset>-706120</wp:posOffset>
                  </wp:positionV>
                  <wp:extent cx="7200000" cy="9609724"/>
                  <wp:effectExtent l="0" t="0" r="0" b="0"/>
                  <wp:wrapNone/>
                  <wp:docPr id="1" name="图片 1" descr="C:\Users\DELL\AppData\Local\Microsoft\Windows\INetCache\Content.Word\扫描全能王 2022-01-05 10.39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AppData\Local\Microsoft\Windows\INetCache\Content.Word\扫描全能王 2022-01-05 10.39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0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7"/>
            <w:r w:rsidR="00F6377A"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F6377A" w:rsidP="002E5F1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  <w:r w:rsidR="003222E5"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9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F6377A" w:rsidP="002E5F1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r w:rsidR="002E5F1C">
              <w:rPr>
                <w:rFonts w:hint="eastAsia"/>
                <w:b/>
                <w:sz w:val="21"/>
                <w:szCs w:val="21"/>
              </w:rPr>
              <w:t>2021</w:t>
            </w:r>
            <w:r w:rsidR="002E5F1C">
              <w:rPr>
                <w:rFonts w:hint="eastAsia"/>
                <w:b/>
                <w:sz w:val="21"/>
                <w:szCs w:val="21"/>
              </w:rPr>
              <w:t>年</w:t>
            </w:r>
            <w:r w:rsidR="002E5F1C">
              <w:rPr>
                <w:rFonts w:hint="eastAsia"/>
                <w:b/>
                <w:sz w:val="21"/>
                <w:szCs w:val="21"/>
              </w:rPr>
              <w:t>12</w:t>
            </w:r>
            <w:r w:rsidR="002E5F1C">
              <w:rPr>
                <w:rFonts w:hint="eastAsia"/>
                <w:b/>
                <w:sz w:val="21"/>
                <w:szCs w:val="21"/>
              </w:rPr>
              <w:t>月</w:t>
            </w:r>
            <w:r w:rsidR="002E5F1C">
              <w:rPr>
                <w:rFonts w:hint="eastAsia"/>
                <w:b/>
                <w:sz w:val="21"/>
                <w:szCs w:val="21"/>
              </w:rPr>
              <w:t>01</w:t>
            </w:r>
            <w:r w:rsidR="002E5F1C">
              <w:rPr>
                <w:rFonts w:hint="eastAsia"/>
                <w:b/>
                <w:sz w:val="21"/>
                <w:szCs w:val="21"/>
              </w:rPr>
              <w:t>日</w:t>
            </w:r>
            <w:r w:rsidR="002E5F1C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2E5F1C">
              <w:rPr>
                <w:rFonts w:hint="eastAsia"/>
                <w:b/>
                <w:sz w:val="21"/>
                <w:szCs w:val="21"/>
              </w:rPr>
              <w:t>下午至</w:t>
            </w:r>
            <w:r w:rsidR="002E5F1C">
              <w:rPr>
                <w:rFonts w:hint="eastAsia"/>
                <w:b/>
                <w:sz w:val="21"/>
                <w:szCs w:val="21"/>
              </w:rPr>
              <w:t>2021</w:t>
            </w:r>
            <w:r w:rsidR="002E5F1C">
              <w:rPr>
                <w:rFonts w:hint="eastAsia"/>
                <w:b/>
                <w:sz w:val="21"/>
                <w:szCs w:val="21"/>
              </w:rPr>
              <w:t>年</w:t>
            </w:r>
            <w:r w:rsidR="002E5F1C">
              <w:rPr>
                <w:rFonts w:hint="eastAsia"/>
                <w:b/>
                <w:sz w:val="21"/>
                <w:szCs w:val="21"/>
              </w:rPr>
              <w:t>12</w:t>
            </w:r>
            <w:r w:rsidR="002E5F1C">
              <w:rPr>
                <w:rFonts w:hint="eastAsia"/>
                <w:b/>
                <w:sz w:val="21"/>
                <w:szCs w:val="21"/>
              </w:rPr>
              <w:t>月</w:t>
            </w:r>
            <w:r w:rsidR="002E5F1C">
              <w:rPr>
                <w:rFonts w:hint="eastAsia"/>
                <w:b/>
                <w:sz w:val="21"/>
                <w:szCs w:val="21"/>
              </w:rPr>
              <w:t>02</w:t>
            </w:r>
            <w:r w:rsidR="002E5F1C">
              <w:rPr>
                <w:rFonts w:hint="eastAsia"/>
                <w:b/>
                <w:sz w:val="21"/>
                <w:szCs w:val="21"/>
              </w:rPr>
              <w:t>日</w:t>
            </w:r>
            <w:r w:rsidR="002E5F1C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2E5F1C">
              <w:rPr>
                <w:rFonts w:hint="eastAsia"/>
                <w:b/>
                <w:sz w:val="21"/>
                <w:szCs w:val="21"/>
              </w:rPr>
              <w:t>上午，共</w:t>
            </w:r>
            <w:r w:rsidR="002E5F1C">
              <w:rPr>
                <w:rFonts w:hint="eastAsia"/>
                <w:b/>
                <w:sz w:val="21"/>
                <w:szCs w:val="21"/>
              </w:rPr>
              <w:t>1.0</w:t>
            </w:r>
            <w:r w:rsidR="002E5F1C"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8E415E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F6377A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2E5F1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6377A">
              <w:rPr>
                <w:rFonts w:hint="eastAsia"/>
                <w:b/>
                <w:sz w:val="21"/>
                <w:szCs w:val="21"/>
              </w:rPr>
              <w:t>普通话</w:t>
            </w:r>
            <w:r w:rsidR="00F6377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6377A">
              <w:rPr>
                <w:rFonts w:hint="eastAsia"/>
                <w:b/>
                <w:sz w:val="21"/>
                <w:szCs w:val="21"/>
              </w:rPr>
              <w:t>英语</w:t>
            </w:r>
            <w:r w:rsidR="00F6377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6377A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8E415E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F6377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8E415E" w:rsidTr="00CC66DB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F637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F637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F637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13" w:type="dxa"/>
            <w:gridSpan w:val="3"/>
            <w:vAlign w:val="center"/>
          </w:tcPr>
          <w:p w:rsidR="00D25683" w:rsidRDefault="00F637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92" w:type="dxa"/>
            <w:gridSpan w:val="4"/>
            <w:vAlign w:val="center"/>
          </w:tcPr>
          <w:p w:rsidR="00D25683" w:rsidRDefault="00F637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276" w:type="dxa"/>
            <w:gridSpan w:val="2"/>
            <w:vAlign w:val="center"/>
          </w:tcPr>
          <w:p w:rsidR="00D25683" w:rsidRDefault="00F637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F637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14" w:type="dxa"/>
            <w:vAlign w:val="center"/>
          </w:tcPr>
          <w:p w:rsidR="00D25683" w:rsidRDefault="00F637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8E415E" w:rsidTr="00CC66DB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F637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F637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  <w:r w:rsidR="00CC66DB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 w:rsidR="00D25683" w:rsidRDefault="00F637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13" w:type="dxa"/>
            <w:gridSpan w:val="3"/>
            <w:vAlign w:val="center"/>
          </w:tcPr>
          <w:p w:rsidR="00D25683" w:rsidRDefault="00F637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2019-N1QMS-3073544</w:t>
            </w:r>
          </w:p>
          <w:p w:rsidR="00D25683" w:rsidRDefault="00F637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2020-N1EMS-3073544</w:t>
            </w:r>
          </w:p>
          <w:p w:rsidR="00D25683" w:rsidRDefault="00F637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2020-N1OHSMS-3073544</w:t>
            </w:r>
          </w:p>
        </w:tc>
        <w:tc>
          <w:tcPr>
            <w:tcW w:w="992" w:type="dxa"/>
            <w:gridSpan w:val="4"/>
            <w:vAlign w:val="center"/>
          </w:tcPr>
          <w:p w:rsidR="00D25683" w:rsidRDefault="00F637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A85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25683" w:rsidRDefault="00F637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Q:19.09.02,19.14.00</w:t>
            </w:r>
          </w:p>
          <w:p w:rsidR="00D25683" w:rsidRDefault="00F637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E:19.09.02,19.14.00</w:t>
            </w:r>
          </w:p>
          <w:p w:rsidR="00D25683" w:rsidRDefault="00F637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O:19.09.02,19.14.00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F637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914" w:type="dxa"/>
            <w:vAlign w:val="center"/>
          </w:tcPr>
          <w:p w:rsidR="00D25683" w:rsidRDefault="00A8513D">
            <w:pPr>
              <w:jc w:val="center"/>
              <w:rPr>
                <w:sz w:val="21"/>
                <w:szCs w:val="21"/>
              </w:rPr>
            </w:pPr>
          </w:p>
        </w:tc>
      </w:tr>
      <w:tr w:rsidR="008E415E" w:rsidTr="00CC66DB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F637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F637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李蒙生</w:t>
            </w:r>
            <w:r w:rsidR="00CC66DB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567" w:type="dxa"/>
            <w:vAlign w:val="center"/>
          </w:tcPr>
          <w:p w:rsidR="00D25683" w:rsidRDefault="00F637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13" w:type="dxa"/>
            <w:gridSpan w:val="3"/>
            <w:vAlign w:val="center"/>
          </w:tcPr>
          <w:p w:rsidR="00D25683" w:rsidRDefault="00F637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2020-N1QMS-1237307</w:t>
            </w:r>
          </w:p>
          <w:p w:rsidR="00D25683" w:rsidRDefault="00F637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2020-N1EMS-1237307</w:t>
            </w:r>
          </w:p>
          <w:p w:rsidR="00D25683" w:rsidRDefault="00F637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2020-N1OHSMS-1237307</w:t>
            </w:r>
          </w:p>
        </w:tc>
        <w:tc>
          <w:tcPr>
            <w:tcW w:w="992" w:type="dxa"/>
            <w:gridSpan w:val="4"/>
            <w:vAlign w:val="center"/>
          </w:tcPr>
          <w:p w:rsidR="00D25683" w:rsidRDefault="00F637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:rsidR="00D25683" w:rsidRDefault="00A85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25683" w:rsidRDefault="00A851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25683" w:rsidRDefault="00F637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18031915393</w:t>
            </w:r>
          </w:p>
        </w:tc>
        <w:tc>
          <w:tcPr>
            <w:tcW w:w="914" w:type="dxa"/>
            <w:vAlign w:val="center"/>
          </w:tcPr>
          <w:p w:rsidR="00D25683" w:rsidRDefault="00A8513D">
            <w:pPr>
              <w:jc w:val="center"/>
              <w:rPr>
                <w:sz w:val="21"/>
                <w:szCs w:val="21"/>
              </w:rPr>
            </w:pPr>
          </w:p>
        </w:tc>
      </w:tr>
      <w:tr w:rsidR="008E415E" w:rsidTr="00CC66DB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A8513D"/>
        </w:tc>
        <w:tc>
          <w:tcPr>
            <w:tcW w:w="1152" w:type="dxa"/>
            <w:gridSpan w:val="2"/>
            <w:vAlign w:val="center"/>
          </w:tcPr>
          <w:p w:rsidR="00D25683" w:rsidRDefault="00A8513D"/>
        </w:tc>
        <w:tc>
          <w:tcPr>
            <w:tcW w:w="567" w:type="dxa"/>
            <w:vAlign w:val="center"/>
          </w:tcPr>
          <w:p w:rsidR="00D25683" w:rsidRDefault="00A8513D"/>
        </w:tc>
        <w:tc>
          <w:tcPr>
            <w:tcW w:w="2513" w:type="dxa"/>
            <w:gridSpan w:val="3"/>
            <w:vAlign w:val="center"/>
          </w:tcPr>
          <w:p w:rsidR="00D25683" w:rsidRDefault="00A8513D"/>
        </w:tc>
        <w:tc>
          <w:tcPr>
            <w:tcW w:w="992" w:type="dxa"/>
            <w:gridSpan w:val="4"/>
            <w:vAlign w:val="center"/>
          </w:tcPr>
          <w:p w:rsidR="00D25683" w:rsidRDefault="00A8513D"/>
        </w:tc>
        <w:tc>
          <w:tcPr>
            <w:tcW w:w="1276" w:type="dxa"/>
            <w:gridSpan w:val="2"/>
            <w:vAlign w:val="center"/>
          </w:tcPr>
          <w:p w:rsidR="00D25683" w:rsidRDefault="00A8513D"/>
        </w:tc>
        <w:tc>
          <w:tcPr>
            <w:tcW w:w="1417" w:type="dxa"/>
            <w:gridSpan w:val="3"/>
            <w:vAlign w:val="center"/>
          </w:tcPr>
          <w:p w:rsidR="00D25683" w:rsidRDefault="00A8513D"/>
        </w:tc>
        <w:tc>
          <w:tcPr>
            <w:tcW w:w="914" w:type="dxa"/>
            <w:vAlign w:val="center"/>
          </w:tcPr>
          <w:p w:rsidR="00D25683" w:rsidRDefault="00A8513D"/>
        </w:tc>
      </w:tr>
      <w:tr w:rsidR="008E415E" w:rsidTr="00CC66DB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A8513D"/>
        </w:tc>
        <w:tc>
          <w:tcPr>
            <w:tcW w:w="1152" w:type="dxa"/>
            <w:gridSpan w:val="2"/>
            <w:vAlign w:val="center"/>
          </w:tcPr>
          <w:p w:rsidR="00D25683" w:rsidRDefault="00A8513D"/>
        </w:tc>
        <w:tc>
          <w:tcPr>
            <w:tcW w:w="567" w:type="dxa"/>
            <w:vAlign w:val="center"/>
          </w:tcPr>
          <w:p w:rsidR="00D25683" w:rsidRDefault="00A8513D"/>
        </w:tc>
        <w:tc>
          <w:tcPr>
            <w:tcW w:w="2513" w:type="dxa"/>
            <w:gridSpan w:val="3"/>
            <w:vAlign w:val="center"/>
          </w:tcPr>
          <w:p w:rsidR="00D25683" w:rsidRDefault="00A8513D"/>
        </w:tc>
        <w:tc>
          <w:tcPr>
            <w:tcW w:w="992" w:type="dxa"/>
            <w:gridSpan w:val="4"/>
            <w:vAlign w:val="center"/>
          </w:tcPr>
          <w:p w:rsidR="00D25683" w:rsidRDefault="00A8513D"/>
        </w:tc>
        <w:tc>
          <w:tcPr>
            <w:tcW w:w="1276" w:type="dxa"/>
            <w:gridSpan w:val="2"/>
            <w:vAlign w:val="center"/>
          </w:tcPr>
          <w:p w:rsidR="00D25683" w:rsidRDefault="00A8513D"/>
        </w:tc>
        <w:tc>
          <w:tcPr>
            <w:tcW w:w="1417" w:type="dxa"/>
            <w:gridSpan w:val="3"/>
            <w:vAlign w:val="center"/>
          </w:tcPr>
          <w:p w:rsidR="00D25683" w:rsidRDefault="00A8513D"/>
        </w:tc>
        <w:tc>
          <w:tcPr>
            <w:tcW w:w="914" w:type="dxa"/>
            <w:vAlign w:val="center"/>
          </w:tcPr>
          <w:p w:rsidR="00D25683" w:rsidRDefault="00A8513D"/>
        </w:tc>
      </w:tr>
      <w:tr w:rsidR="008E415E" w:rsidTr="00CC66DB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A8513D"/>
        </w:tc>
        <w:tc>
          <w:tcPr>
            <w:tcW w:w="1152" w:type="dxa"/>
            <w:gridSpan w:val="2"/>
            <w:vAlign w:val="center"/>
          </w:tcPr>
          <w:p w:rsidR="00D25683" w:rsidRDefault="00A8513D"/>
        </w:tc>
        <w:tc>
          <w:tcPr>
            <w:tcW w:w="567" w:type="dxa"/>
            <w:vAlign w:val="center"/>
          </w:tcPr>
          <w:p w:rsidR="00D25683" w:rsidRDefault="00A8513D"/>
        </w:tc>
        <w:tc>
          <w:tcPr>
            <w:tcW w:w="2513" w:type="dxa"/>
            <w:gridSpan w:val="3"/>
            <w:vAlign w:val="center"/>
          </w:tcPr>
          <w:p w:rsidR="00D25683" w:rsidRDefault="00A8513D"/>
        </w:tc>
        <w:tc>
          <w:tcPr>
            <w:tcW w:w="992" w:type="dxa"/>
            <w:gridSpan w:val="4"/>
            <w:vAlign w:val="center"/>
          </w:tcPr>
          <w:p w:rsidR="00D25683" w:rsidRDefault="00A8513D"/>
        </w:tc>
        <w:tc>
          <w:tcPr>
            <w:tcW w:w="1276" w:type="dxa"/>
            <w:gridSpan w:val="2"/>
            <w:vAlign w:val="center"/>
          </w:tcPr>
          <w:p w:rsidR="00D25683" w:rsidRDefault="00A8513D"/>
        </w:tc>
        <w:tc>
          <w:tcPr>
            <w:tcW w:w="1417" w:type="dxa"/>
            <w:gridSpan w:val="3"/>
            <w:vAlign w:val="center"/>
          </w:tcPr>
          <w:p w:rsidR="00D25683" w:rsidRDefault="00A8513D"/>
        </w:tc>
        <w:tc>
          <w:tcPr>
            <w:tcW w:w="914" w:type="dxa"/>
            <w:vAlign w:val="center"/>
          </w:tcPr>
          <w:p w:rsidR="00D25683" w:rsidRDefault="00A8513D"/>
        </w:tc>
      </w:tr>
      <w:tr w:rsidR="008E415E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F6377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8E415E" w:rsidTr="00CC66DB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F6377A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F6377A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F6377A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F6377A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670" w:type="dxa"/>
            <w:gridSpan w:val="3"/>
            <w:vAlign w:val="center"/>
          </w:tcPr>
          <w:p w:rsidR="00D25683" w:rsidRDefault="00F6377A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276" w:type="dxa"/>
            <w:gridSpan w:val="2"/>
            <w:vAlign w:val="center"/>
          </w:tcPr>
          <w:p w:rsidR="00D25683" w:rsidRDefault="00F6377A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F6377A">
            <w:r>
              <w:rPr>
                <w:rFonts w:hint="eastAsia"/>
              </w:rPr>
              <w:t>组内代码</w:t>
            </w:r>
          </w:p>
        </w:tc>
        <w:tc>
          <w:tcPr>
            <w:tcW w:w="914" w:type="dxa"/>
            <w:vAlign w:val="center"/>
          </w:tcPr>
          <w:p w:rsidR="00D25683" w:rsidRDefault="00F6377A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8E415E" w:rsidTr="00CC66DB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A8513D"/>
        </w:tc>
        <w:tc>
          <w:tcPr>
            <w:tcW w:w="1152" w:type="dxa"/>
            <w:gridSpan w:val="2"/>
            <w:vAlign w:val="center"/>
          </w:tcPr>
          <w:p w:rsidR="00D25683" w:rsidRDefault="00A8513D"/>
        </w:tc>
        <w:tc>
          <w:tcPr>
            <w:tcW w:w="567" w:type="dxa"/>
            <w:vAlign w:val="center"/>
          </w:tcPr>
          <w:p w:rsidR="00D25683" w:rsidRDefault="00A8513D"/>
        </w:tc>
        <w:tc>
          <w:tcPr>
            <w:tcW w:w="2835" w:type="dxa"/>
            <w:gridSpan w:val="4"/>
            <w:vAlign w:val="center"/>
          </w:tcPr>
          <w:p w:rsidR="00D25683" w:rsidRDefault="00A8513D"/>
        </w:tc>
        <w:tc>
          <w:tcPr>
            <w:tcW w:w="670" w:type="dxa"/>
            <w:gridSpan w:val="3"/>
            <w:vAlign w:val="center"/>
          </w:tcPr>
          <w:p w:rsidR="00D25683" w:rsidRDefault="00A8513D"/>
        </w:tc>
        <w:tc>
          <w:tcPr>
            <w:tcW w:w="1276" w:type="dxa"/>
            <w:gridSpan w:val="2"/>
            <w:vAlign w:val="center"/>
          </w:tcPr>
          <w:p w:rsidR="00D25683" w:rsidRDefault="00A8513D"/>
        </w:tc>
        <w:tc>
          <w:tcPr>
            <w:tcW w:w="1417" w:type="dxa"/>
            <w:gridSpan w:val="3"/>
            <w:vAlign w:val="center"/>
          </w:tcPr>
          <w:p w:rsidR="00D25683" w:rsidRDefault="00A8513D"/>
        </w:tc>
        <w:tc>
          <w:tcPr>
            <w:tcW w:w="914" w:type="dxa"/>
            <w:vAlign w:val="center"/>
          </w:tcPr>
          <w:p w:rsidR="00D25683" w:rsidRDefault="00A8513D"/>
        </w:tc>
      </w:tr>
      <w:tr w:rsidR="008E415E" w:rsidTr="00CC66DB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A8513D"/>
        </w:tc>
        <w:tc>
          <w:tcPr>
            <w:tcW w:w="1152" w:type="dxa"/>
            <w:gridSpan w:val="2"/>
            <w:vAlign w:val="center"/>
          </w:tcPr>
          <w:p w:rsidR="00D25683" w:rsidRDefault="00A8513D"/>
        </w:tc>
        <w:tc>
          <w:tcPr>
            <w:tcW w:w="567" w:type="dxa"/>
            <w:vAlign w:val="center"/>
          </w:tcPr>
          <w:p w:rsidR="00D25683" w:rsidRDefault="00A8513D"/>
        </w:tc>
        <w:tc>
          <w:tcPr>
            <w:tcW w:w="2835" w:type="dxa"/>
            <w:gridSpan w:val="4"/>
            <w:vAlign w:val="center"/>
          </w:tcPr>
          <w:p w:rsidR="00D25683" w:rsidRDefault="00A8513D"/>
        </w:tc>
        <w:tc>
          <w:tcPr>
            <w:tcW w:w="670" w:type="dxa"/>
            <w:gridSpan w:val="3"/>
            <w:vAlign w:val="center"/>
          </w:tcPr>
          <w:p w:rsidR="00D25683" w:rsidRDefault="00A8513D"/>
        </w:tc>
        <w:tc>
          <w:tcPr>
            <w:tcW w:w="1276" w:type="dxa"/>
            <w:gridSpan w:val="2"/>
            <w:vAlign w:val="center"/>
          </w:tcPr>
          <w:p w:rsidR="00D25683" w:rsidRDefault="00A8513D"/>
        </w:tc>
        <w:tc>
          <w:tcPr>
            <w:tcW w:w="1417" w:type="dxa"/>
            <w:gridSpan w:val="3"/>
            <w:vAlign w:val="center"/>
          </w:tcPr>
          <w:p w:rsidR="00D25683" w:rsidRDefault="00A8513D"/>
        </w:tc>
        <w:tc>
          <w:tcPr>
            <w:tcW w:w="914" w:type="dxa"/>
            <w:vAlign w:val="center"/>
          </w:tcPr>
          <w:p w:rsidR="00D25683" w:rsidRDefault="00A8513D"/>
        </w:tc>
      </w:tr>
      <w:tr w:rsidR="008E415E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F6377A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8E415E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F637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F6377A">
            <w:pPr>
              <w:rPr>
                <w:sz w:val="21"/>
                <w:szCs w:val="21"/>
              </w:rPr>
            </w:pPr>
            <w:bookmarkStart w:id="30" w:name="总组长Add1"/>
            <w:r>
              <w:rPr>
                <w:sz w:val="21"/>
                <w:szCs w:val="21"/>
              </w:rPr>
              <w:t>姜海军</w:t>
            </w:r>
            <w:bookmarkEnd w:id="30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F637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F637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A8513D"/>
        </w:tc>
      </w:tr>
      <w:tr w:rsidR="008E415E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F6377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8577D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A8513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A8513D">
            <w:pPr>
              <w:spacing w:line="360" w:lineRule="auto"/>
            </w:pPr>
          </w:p>
        </w:tc>
      </w:tr>
      <w:tr w:rsidR="008E415E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F6377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8577D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2021.11.24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F6377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8577D2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2021.11.24</w:t>
            </w:r>
          </w:p>
        </w:tc>
      </w:tr>
    </w:tbl>
    <w:p w:rsidR="00D25683" w:rsidRDefault="00A8513D">
      <w:pPr>
        <w:widowControl/>
        <w:jc w:val="left"/>
      </w:pPr>
    </w:p>
    <w:p w:rsidR="00D25683" w:rsidRDefault="00A8513D" w:rsidP="002E5F1C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C66DB" w:rsidRDefault="00CC66DB" w:rsidP="002E5F1C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C66DB" w:rsidRDefault="00CC66DB" w:rsidP="002E5F1C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F94B21" w:rsidRDefault="00F94B21" w:rsidP="00F94B21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6521"/>
        <w:gridCol w:w="1196"/>
      </w:tblGrid>
      <w:tr w:rsidR="00F94B21" w:rsidRPr="00AD01D8" w:rsidTr="0007412B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94B21" w:rsidRPr="00AD01D8" w:rsidRDefault="00F94B21" w:rsidP="0007412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审核日程安排</w:t>
            </w:r>
          </w:p>
        </w:tc>
      </w:tr>
      <w:tr w:rsidR="00F94B21" w:rsidRPr="00AD01D8" w:rsidTr="0007412B">
        <w:trPr>
          <w:cantSplit/>
          <w:trHeight w:val="396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F94B21" w:rsidRPr="00AD01D8" w:rsidRDefault="00F94B21" w:rsidP="0007412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:rsidR="00F94B21" w:rsidRPr="00AD01D8" w:rsidRDefault="00F94B21" w:rsidP="0007412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521" w:type="dxa"/>
            <w:vAlign w:val="center"/>
          </w:tcPr>
          <w:p w:rsidR="00F94B21" w:rsidRPr="00AD01D8" w:rsidRDefault="00F94B21" w:rsidP="0007412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94B21" w:rsidRPr="00AD01D8" w:rsidRDefault="00F94B21" w:rsidP="0007412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审核人员</w:t>
            </w:r>
          </w:p>
        </w:tc>
      </w:tr>
      <w:tr w:rsidR="00F94B21" w:rsidRPr="00AD01D8" w:rsidTr="0007412B">
        <w:trPr>
          <w:cantSplit/>
          <w:trHeight w:val="396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F94B21" w:rsidRPr="00AD01D8" w:rsidRDefault="00F94B21" w:rsidP="0007412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2021.12.1</w:t>
            </w:r>
          </w:p>
        </w:tc>
        <w:tc>
          <w:tcPr>
            <w:tcW w:w="1418" w:type="dxa"/>
            <w:vAlign w:val="center"/>
          </w:tcPr>
          <w:p w:rsidR="00F94B21" w:rsidRPr="00AD01D8" w:rsidRDefault="00F94B21" w:rsidP="0007412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521" w:type="dxa"/>
            <w:vAlign w:val="center"/>
          </w:tcPr>
          <w:p w:rsidR="00F94B21" w:rsidRPr="00AD01D8" w:rsidRDefault="00F94B21" w:rsidP="0007412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94B21" w:rsidRPr="00AD01D8" w:rsidRDefault="00F94B21" w:rsidP="0007412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  <w:tr w:rsidR="00F94B21" w:rsidRPr="00AD01D8" w:rsidTr="0007412B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F94B21" w:rsidRPr="00AD01D8" w:rsidRDefault="00F94B21" w:rsidP="0007412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2021.12.1</w:t>
            </w:r>
          </w:p>
        </w:tc>
        <w:tc>
          <w:tcPr>
            <w:tcW w:w="1418" w:type="dxa"/>
            <w:vAlign w:val="center"/>
          </w:tcPr>
          <w:p w:rsidR="00F94B21" w:rsidRPr="00AD01D8" w:rsidRDefault="00F94B21" w:rsidP="00F94B2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15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521" w:type="dxa"/>
            <w:vAlign w:val="center"/>
          </w:tcPr>
          <w:p w:rsidR="00F94B21" w:rsidRPr="00AD01D8" w:rsidRDefault="00F94B21" w:rsidP="0007412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合同基本信息确认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F94B21" w:rsidRPr="00AD01D8" w:rsidRDefault="00F94B21" w:rsidP="0007412B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核对资质证书（营业执照、生产（安全）许可证、行业许可证、3C证书等）</w:t>
            </w:r>
            <w:r w:rsidRPr="00AD01D8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1"/>
                <w:szCs w:val="21"/>
              </w:rPr>
              <w:t>原件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和复印件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扫描件的一致性</w:t>
            </w:r>
          </w:p>
          <w:p w:rsidR="00F94B21" w:rsidRPr="00AD01D8" w:rsidRDefault="00F94B21" w:rsidP="0007412B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确定审核范围的合理性（地址、产品/服务）</w:t>
            </w:r>
          </w:p>
          <w:p w:rsidR="00F94B21" w:rsidRPr="00AD01D8" w:rsidRDefault="00F94B21" w:rsidP="0007412B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确定多现场和临时现场的地址</w:t>
            </w:r>
          </w:p>
          <w:p w:rsidR="00F94B21" w:rsidRPr="00AD01D8" w:rsidRDefault="00F94B21" w:rsidP="0007412B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确定有效的员工人数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F94B21" w:rsidRPr="00AD01D8" w:rsidRDefault="00F94B21" w:rsidP="0007412B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生产、服务的班次</w:t>
            </w:r>
          </w:p>
          <w:p w:rsidR="00F94B21" w:rsidRPr="00AD01D8" w:rsidRDefault="00F94B21" w:rsidP="0007412B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94B21" w:rsidRPr="00AD01D8" w:rsidRDefault="00F94B21" w:rsidP="0007412B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F94B21" w:rsidRPr="00AD01D8" w:rsidTr="0007412B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F94B21" w:rsidRPr="00AD01D8" w:rsidRDefault="00F94B21" w:rsidP="0007412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2021.12.1</w:t>
            </w:r>
          </w:p>
        </w:tc>
        <w:tc>
          <w:tcPr>
            <w:tcW w:w="1418" w:type="dxa"/>
            <w:vAlign w:val="center"/>
          </w:tcPr>
          <w:p w:rsidR="00F94B21" w:rsidRPr="00AD01D8" w:rsidRDefault="00F94B21" w:rsidP="00F94B2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15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521" w:type="dxa"/>
            <w:vAlign w:val="center"/>
          </w:tcPr>
          <w:p w:rsidR="00F94B21" w:rsidRPr="00AD01D8" w:rsidRDefault="00F94B21" w:rsidP="0007412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:rsidR="00F94B21" w:rsidRPr="00AD01D8" w:rsidRDefault="00F94B21" w:rsidP="0007412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组织环境</w:t>
            </w:r>
          </w:p>
          <w:p w:rsidR="00F94B21" w:rsidRPr="00AD01D8" w:rsidRDefault="00F94B21" w:rsidP="0007412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主要的相关方和期望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F94B21" w:rsidRPr="00AD01D8" w:rsidRDefault="00F94B21" w:rsidP="0007412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风险的识别和评价</w:t>
            </w:r>
          </w:p>
          <w:p w:rsidR="00F94B21" w:rsidRPr="00AD01D8" w:rsidRDefault="00F94B21" w:rsidP="0007412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组织机构的设置</w:t>
            </w:r>
          </w:p>
          <w:p w:rsidR="00F94B21" w:rsidRPr="00AD01D8" w:rsidRDefault="00F94B21" w:rsidP="0007412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外部提供过程、产品和服务</w:t>
            </w:r>
          </w:p>
          <w:p w:rsidR="00F94B21" w:rsidRPr="00AD01D8" w:rsidRDefault="00F94B21" w:rsidP="0007412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被主管部门处罚和曝光情况</w:t>
            </w:r>
          </w:p>
          <w:p w:rsidR="00F94B21" w:rsidRPr="00AD01D8" w:rsidRDefault="00F94B21" w:rsidP="0007412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94B21" w:rsidRPr="00AD01D8" w:rsidRDefault="00F94B21" w:rsidP="0007412B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F94B21" w:rsidRPr="00AD01D8" w:rsidTr="0007412B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F94B21" w:rsidRPr="00AD01D8" w:rsidRDefault="00F94B21" w:rsidP="0007412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2021.12.1</w:t>
            </w:r>
          </w:p>
        </w:tc>
        <w:tc>
          <w:tcPr>
            <w:tcW w:w="1418" w:type="dxa"/>
            <w:vAlign w:val="center"/>
          </w:tcPr>
          <w:p w:rsidR="00F94B21" w:rsidRPr="00AD01D8" w:rsidRDefault="00F94B21" w:rsidP="00F94B2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521" w:type="dxa"/>
            <w:vAlign w:val="center"/>
          </w:tcPr>
          <w:p w:rsidR="00F94B21" w:rsidRPr="00AD01D8" w:rsidRDefault="00F94B21" w:rsidP="0007412B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:rsidR="00F94B21" w:rsidRPr="00AD01D8" w:rsidRDefault="00F94B21" w:rsidP="0007412B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管理手册；</w:t>
            </w:r>
          </w:p>
          <w:p w:rsidR="00F94B21" w:rsidRPr="00AD01D8" w:rsidRDefault="00F94B21" w:rsidP="0007412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文件化的程序；</w:t>
            </w:r>
          </w:p>
          <w:p w:rsidR="00F94B21" w:rsidRPr="00AD01D8" w:rsidRDefault="00F94B21" w:rsidP="0007412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作业文件；</w:t>
            </w:r>
          </w:p>
          <w:p w:rsidR="00F94B21" w:rsidRPr="00AD01D8" w:rsidRDefault="00F94B21" w:rsidP="0007412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94B21" w:rsidRPr="00AD01D8" w:rsidRDefault="00F94B21" w:rsidP="0007412B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F94B21" w:rsidRPr="00AD01D8" w:rsidTr="0007412B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F94B21" w:rsidRPr="00AD01D8" w:rsidRDefault="00F94B21" w:rsidP="0007412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2021.12.2</w:t>
            </w:r>
          </w:p>
        </w:tc>
        <w:tc>
          <w:tcPr>
            <w:tcW w:w="1418" w:type="dxa"/>
            <w:vAlign w:val="center"/>
          </w:tcPr>
          <w:p w:rsidR="00F94B21" w:rsidRPr="00AD01D8" w:rsidRDefault="00F94B21" w:rsidP="00CC66D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CC66D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 w:rsidR="00CC66D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CC66D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521" w:type="dxa"/>
            <w:vAlign w:val="center"/>
          </w:tcPr>
          <w:p w:rsidR="00F94B21" w:rsidRPr="00AD01D8" w:rsidRDefault="00F94B21" w:rsidP="0007412B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:rsidR="00F94B21" w:rsidRPr="00AD01D8" w:rsidRDefault="00F94B21" w:rsidP="0007412B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管理方针制定与贯彻情况</w:t>
            </w:r>
          </w:p>
          <w:p w:rsidR="00F94B21" w:rsidRPr="00AD01D8" w:rsidRDefault="00F94B21" w:rsidP="0007412B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管理目标及完成统计</w:t>
            </w:r>
          </w:p>
          <w:p w:rsidR="00F94B21" w:rsidRPr="00AD01D8" w:rsidRDefault="00F94B21" w:rsidP="0007412B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F94B21" w:rsidRPr="00AD01D8" w:rsidRDefault="00F94B21" w:rsidP="0007412B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相关方/客户的反馈</w:t>
            </w:r>
          </w:p>
          <w:p w:rsidR="00F94B21" w:rsidRPr="00AD01D8" w:rsidRDefault="00F94B21" w:rsidP="0007412B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内审的策划和实施</w:t>
            </w:r>
          </w:p>
          <w:p w:rsidR="00F94B21" w:rsidRPr="00AD01D8" w:rsidRDefault="00F94B21" w:rsidP="0007412B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管理体系的评审</w:t>
            </w:r>
          </w:p>
          <w:p w:rsidR="00F94B21" w:rsidRPr="00AD01D8" w:rsidRDefault="00F94B21" w:rsidP="0007412B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对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多场所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/临时场所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建立的控制的水平（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时）</w:t>
            </w:r>
          </w:p>
          <w:p w:rsidR="00F94B21" w:rsidRPr="00AD01D8" w:rsidRDefault="00F94B21" w:rsidP="0007412B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94B21" w:rsidRPr="00AD01D8" w:rsidRDefault="00F94B21" w:rsidP="0007412B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F94B21" w:rsidRPr="00AD01D8" w:rsidTr="0007412B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F94B21" w:rsidRPr="00AD01D8" w:rsidRDefault="00F94B21" w:rsidP="0007412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2021.12.1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F94B21" w:rsidRPr="00AD01D8" w:rsidRDefault="00F94B21" w:rsidP="00CC66D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 w:rsidR="00CC66D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CC66D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521" w:type="dxa"/>
            <w:shd w:val="clear" w:color="auto" w:fill="EAF1DD" w:themeFill="accent3" w:themeFillTint="33"/>
            <w:vAlign w:val="center"/>
          </w:tcPr>
          <w:p w:rsidR="00F94B21" w:rsidRPr="00AD01D8" w:rsidRDefault="00F94B21" w:rsidP="0007412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 w:rsidR="00F94B21" w:rsidRPr="00AD01D8" w:rsidRDefault="00F94B21" w:rsidP="0007412B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确认不适用条款及合理的理由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    </w:t>
            </w:r>
          </w:p>
          <w:p w:rsidR="00F94B21" w:rsidRPr="00AD01D8" w:rsidRDefault="00F94B21" w:rsidP="0007412B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了解质量关键控制点</w:t>
            </w:r>
          </w:p>
          <w:p w:rsidR="00F94B21" w:rsidRPr="00AD01D8" w:rsidRDefault="00F94B21" w:rsidP="0007412B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了解关键过程和需要确认的过程及控制情况；</w:t>
            </w:r>
          </w:p>
          <w:p w:rsidR="00F94B21" w:rsidRPr="00AD01D8" w:rsidRDefault="00F94B21" w:rsidP="0007412B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了解产品执行的标准或技术要求；</w:t>
            </w:r>
          </w:p>
          <w:p w:rsidR="00F94B21" w:rsidRPr="00AD01D8" w:rsidRDefault="00F94B21" w:rsidP="0007412B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查看型式检验的证据（报告）</w:t>
            </w:r>
          </w:p>
          <w:p w:rsidR="00F94B21" w:rsidRPr="00AD01D8" w:rsidRDefault="00F94B21" w:rsidP="0007412B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了解顾客投诉处理</w:t>
            </w:r>
          </w:p>
          <w:p w:rsidR="00F94B21" w:rsidRPr="00AD01D8" w:rsidRDefault="00F94B21" w:rsidP="0007412B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了解顾客满意度的情况</w:t>
            </w:r>
          </w:p>
          <w:p w:rsidR="00F94B21" w:rsidRPr="00AD01D8" w:rsidRDefault="00F94B21" w:rsidP="0007412B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F94B21" w:rsidRPr="00AD01D8" w:rsidRDefault="00F94B21" w:rsidP="0007412B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F94B21" w:rsidRPr="00AD01D8" w:rsidTr="0007412B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F94B21" w:rsidRPr="00AD01D8" w:rsidRDefault="00F94B21" w:rsidP="0007412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2021.12.2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F94B21" w:rsidRDefault="00CC66DB" w:rsidP="0007412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="00F94B21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F94B21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="00F94B21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  <w:p w:rsidR="00F94B21" w:rsidRPr="008E2023" w:rsidRDefault="00CC66DB" w:rsidP="0007412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shd w:val="clear" w:color="auto" w:fill="EAF1DD" w:themeFill="accent3" w:themeFillTint="33"/>
            <w:vAlign w:val="center"/>
          </w:tcPr>
          <w:p w:rsidR="00F94B21" w:rsidRPr="00AD01D8" w:rsidRDefault="00F94B21" w:rsidP="0007412B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QMS场所巡查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F94B21" w:rsidRPr="00AD01D8" w:rsidRDefault="00F94B21" w:rsidP="0007412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F94B21" w:rsidRPr="00AD01D8" w:rsidRDefault="00F94B21" w:rsidP="0007412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F94B21" w:rsidRPr="00AD01D8" w:rsidRDefault="00F94B21" w:rsidP="0007412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观察基础设施（生产设备）运行完好</w:t>
            </w:r>
          </w:p>
          <w:p w:rsidR="00F94B21" w:rsidRPr="00AD01D8" w:rsidRDefault="00F94B21" w:rsidP="0007412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观察质量相关的监视和测量设备的种类并了解检定/校准情况</w:t>
            </w:r>
          </w:p>
          <w:p w:rsidR="00F94B21" w:rsidRPr="00AD01D8" w:rsidRDefault="00F94B21" w:rsidP="0007412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F94B21" w:rsidRPr="00AD01D8" w:rsidRDefault="00F94B21" w:rsidP="0007412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F94B21" w:rsidRPr="00AD01D8" w:rsidRDefault="00F94B21" w:rsidP="0007412B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F94B21" w:rsidRPr="00AD01D8" w:rsidTr="0007412B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F94B21" w:rsidRPr="00AD01D8" w:rsidRDefault="00F94B21" w:rsidP="0007412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2021.12.1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F94B21" w:rsidRPr="00AD01D8" w:rsidRDefault="00CC66DB" w:rsidP="00CC66D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16</w:t>
            </w:r>
            <w:r w:rsidR="00F94B21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="00F94B21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  <w:r w:rsidR="00F94B21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="00F94B21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521" w:type="dxa"/>
            <w:shd w:val="clear" w:color="auto" w:fill="DAEEF3" w:themeFill="accent5" w:themeFillTint="33"/>
            <w:vAlign w:val="center"/>
          </w:tcPr>
          <w:p w:rsidR="00F94B21" w:rsidRPr="00AD01D8" w:rsidRDefault="00F94B21" w:rsidP="0007412B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 w:rsidR="00F94B21" w:rsidRPr="00AD01D8" w:rsidRDefault="00F94B21" w:rsidP="0007412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查看地理位置图、污水管网图（适用时）</w:t>
            </w:r>
          </w:p>
          <w:p w:rsidR="00F94B21" w:rsidRPr="00AD01D8" w:rsidRDefault="00F94B21" w:rsidP="0007412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了解主要资源和能源使用种类</w:t>
            </w:r>
          </w:p>
          <w:p w:rsidR="00F94B21" w:rsidRPr="00AD01D8" w:rsidRDefault="00F94B21" w:rsidP="0007412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查看环境因素的识别和评价程序合理性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F94B21" w:rsidRPr="00AD01D8" w:rsidRDefault="00F94B21" w:rsidP="0007412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-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了解重要环境因素的和控制措施</w:t>
            </w:r>
          </w:p>
          <w:p w:rsidR="00F94B21" w:rsidRPr="00AD01D8" w:rsidRDefault="00F94B21" w:rsidP="0007412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了解适用的环境法律和其他要求的获取、识别程序实施情况和合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性评价</w:t>
            </w:r>
          </w:p>
          <w:p w:rsidR="00F94B21" w:rsidRPr="00AD01D8" w:rsidRDefault="00F94B21" w:rsidP="0007412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性证明（9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年后新扩建的环评验收、环境监测报告）</w:t>
            </w:r>
          </w:p>
          <w:p w:rsidR="00F94B21" w:rsidRPr="00AD01D8" w:rsidRDefault="00F94B21" w:rsidP="0007412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了解危险化学品的种类及MSDS</w:t>
            </w:r>
          </w:p>
          <w:p w:rsidR="00F94B21" w:rsidRPr="00AD01D8" w:rsidRDefault="00F94B21" w:rsidP="0007412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了解危险废弃物的处置</w:t>
            </w:r>
          </w:p>
          <w:p w:rsidR="00F94B21" w:rsidRPr="00AD01D8" w:rsidRDefault="00F94B21" w:rsidP="0007412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了解消防控制方法（消防备案或消防验收）</w:t>
            </w:r>
          </w:p>
          <w:p w:rsidR="00F94B21" w:rsidRPr="00AD01D8" w:rsidRDefault="00F94B21" w:rsidP="0007412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应急准备和响应情况</w:t>
            </w:r>
          </w:p>
          <w:p w:rsidR="00F94B21" w:rsidRPr="00AD01D8" w:rsidRDefault="00F94B21" w:rsidP="0007412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F94B21" w:rsidRPr="00AD01D8" w:rsidRDefault="00F94B21" w:rsidP="0007412B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F94B21" w:rsidRPr="00AD01D8" w:rsidTr="0007412B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F94B21" w:rsidRPr="00AD01D8" w:rsidRDefault="00F94B21" w:rsidP="0007412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2021.12.2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F94B21" w:rsidRDefault="00CC66DB" w:rsidP="0007412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="00F94B21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F94B21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="00F94B21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  <w:p w:rsidR="00F94B21" w:rsidRPr="00AD01D8" w:rsidRDefault="00CC66DB" w:rsidP="0007412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shd w:val="clear" w:color="auto" w:fill="DAEEF3" w:themeFill="accent5" w:themeFillTint="33"/>
            <w:vAlign w:val="center"/>
          </w:tcPr>
          <w:p w:rsidR="00F94B21" w:rsidRPr="00AD01D8" w:rsidRDefault="00F94B21" w:rsidP="0007412B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EMS场所巡查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F94B21" w:rsidRPr="00AD01D8" w:rsidRDefault="00F94B21" w:rsidP="0007412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F94B21" w:rsidRPr="00AD01D8" w:rsidRDefault="00F94B21" w:rsidP="0007412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 w:rsidR="00F94B21" w:rsidRPr="00AD01D8" w:rsidRDefault="00F94B21" w:rsidP="0007412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F94B21" w:rsidRPr="00AD01D8" w:rsidRDefault="00F94B21" w:rsidP="0007412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观察基础设施（环保设备）运行完好</w:t>
            </w:r>
          </w:p>
          <w:p w:rsidR="00F94B21" w:rsidRPr="00AD01D8" w:rsidRDefault="00F94B21" w:rsidP="0007412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观察环境相关的监视和测量设备的种类并了解检定/校准情况</w:t>
            </w:r>
          </w:p>
          <w:p w:rsidR="00F94B21" w:rsidRPr="00AD01D8" w:rsidRDefault="00F94B21" w:rsidP="0007412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F94B21" w:rsidRPr="00AD01D8" w:rsidRDefault="00F94B21" w:rsidP="0007412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观察总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F94B21" w:rsidRPr="00AD01D8" w:rsidRDefault="00F94B21" w:rsidP="0007412B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F94B21" w:rsidRPr="00AD01D8" w:rsidTr="0007412B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F94B21" w:rsidRPr="00AD01D8" w:rsidRDefault="00F94B21" w:rsidP="00CC66D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2021.12.</w:t>
            </w:r>
            <w:r w:rsidR="00CC66D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F94B21" w:rsidRPr="00AD01D8" w:rsidRDefault="00CC66DB" w:rsidP="00CC66D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</w:t>
            </w:r>
            <w:r w:rsidR="00F94B21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="00F94B21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521" w:type="dxa"/>
            <w:shd w:val="clear" w:color="auto" w:fill="E5DFEC" w:themeFill="accent4" w:themeFillTint="33"/>
            <w:vAlign w:val="center"/>
          </w:tcPr>
          <w:p w:rsidR="00F94B21" w:rsidRPr="00AD01D8" w:rsidRDefault="00F94B21" w:rsidP="0007412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 w:rsidR="00F94B21" w:rsidRPr="00AD01D8" w:rsidRDefault="00F94B21" w:rsidP="0007412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查看危险源的辨识和评价程序合理性</w:t>
            </w:r>
          </w:p>
          <w:p w:rsidR="00F94B21" w:rsidRPr="00AD01D8" w:rsidRDefault="00F94B21" w:rsidP="0007412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了解重要危险源的辨识和控制措施 </w:t>
            </w:r>
          </w:p>
          <w:p w:rsidR="00F94B21" w:rsidRPr="00AD01D8" w:rsidRDefault="00F94B21" w:rsidP="0007412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了解适用的职业健康安全法律和其他要求的获取、识别程序实施情况和合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性评价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F94B21" w:rsidRPr="00AD01D8" w:rsidRDefault="00F94B21" w:rsidP="0007412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性证明（安全评估、职业病评估、作业场所监测、）</w:t>
            </w:r>
          </w:p>
          <w:p w:rsidR="00F94B21" w:rsidRPr="00AD01D8" w:rsidRDefault="00F94B21" w:rsidP="0007412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了解三级安全教育的实施</w:t>
            </w:r>
          </w:p>
          <w:p w:rsidR="00F94B21" w:rsidRPr="00AD01D8" w:rsidRDefault="00F94B21" w:rsidP="0007412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了解职业病体检的情况</w:t>
            </w:r>
          </w:p>
          <w:p w:rsidR="00F94B21" w:rsidRPr="00AD01D8" w:rsidRDefault="00F94B21" w:rsidP="0007412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了解危险化学品的种类及MSDS</w:t>
            </w:r>
          </w:p>
          <w:p w:rsidR="00F94B21" w:rsidRPr="00AD01D8" w:rsidRDefault="00F94B21" w:rsidP="0007412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了解消防控制方法（消防备案或消防验收）</w:t>
            </w:r>
          </w:p>
          <w:p w:rsidR="00F94B21" w:rsidRPr="00AD01D8" w:rsidRDefault="00F94B21" w:rsidP="0007412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了解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应急准备和响应情况 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F94B21" w:rsidRPr="00AD01D8" w:rsidRDefault="00F94B21" w:rsidP="0007412B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F94B21" w:rsidRPr="00AD01D8" w:rsidTr="0007412B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F94B21" w:rsidRPr="00AD01D8" w:rsidRDefault="00F94B21" w:rsidP="0007412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2021.12.2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F94B21" w:rsidRDefault="00CC66DB" w:rsidP="0007412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="00F94B21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F94B21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="00F94B21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  <w:p w:rsidR="00F94B21" w:rsidRPr="00AD01D8" w:rsidRDefault="00CC66DB" w:rsidP="0007412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shd w:val="clear" w:color="auto" w:fill="E5DFEC" w:themeFill="accent4" w:themeFillTint="33"/>
            <w:vAlign w:val="center"/>
          </w:tcPr>
          <w:p w:rsidR="00F94B21" w:rsidRPr="00AD01D8" w:rsidRDefault="00F94B21" w:rsidP="0007412B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OHSMS场所巡查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F94B21" w:rsidRPr="00AD01D8" w:rsidRDefault="00F94B21" w:rsidP="0007412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F94B21" w:rsidRPr="00AD01D8" w:rsidRDefault="00F94B21" w:rsidP="0007412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 w:rsidR="00F94B21" w:rsidRPr="00AD01D8" w:rsidRDefault="00F94B21" w:rsidP="0007412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F94B21" w:rsidRPr="00AD01D8" w:rsidRDefault="00F94B21" w:rsidP="0007412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观察基础设施完好并运行（安全装置/手持电动工具等）</w:t>
            </w:r>
          </w:p>
          <w:p w:rsidR="00F94B21" w:rsidRPr="00AD01D8" w:rsidRDefault="00F94B21" w:rsidP="0007412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 w:rsidR="00F94B21" w:rsidRPr="00AD01D8" w:rsidRDefault="00F94B21" w:rsidP="0007412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F94B21" w:rsidRPr="00AD01D8" w:rsidRDefault="00F94B21" w:rsidP="0007412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观察员工劳保用品的佩戴情况</w:t>
            </w:r>
          </w:p>
          <w:p w:rsidR="00F94B21" w:rsidRPr="00AD01D8" w:rsidRDefault="00F94B21" w:rsidP="0007412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F94B21" w:rsidRPr="00AD01D8" w:rsidRDefault="00F94B21" w:rsidP="0007412B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F94B21" w:rsidRPr="00AD01D8" w:rsidTr="0007412B">
        <w:trPr>
          <w:cantSplit/>
          <w:trHeight w:val="525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94B21" w:rsidRPr="00AD01D8" w:rsidRDefault="00F94B21" w:rsidP="0007412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2021.12.2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B21" w:rsidRPr="00AD01D8" w:rsidRDefault="00F94B21" w:rsidP="00CC66D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CC66D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CC66D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0-12：</w:t>
            </w:r>
            <w:r w:rsidR="00CC66D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4B21" w:rsidRPr="00AD01D8" w:rsidRDefault="00F94B21" w:rsidP="0007412B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94B21" w:rsidRPr="00AD01D8" w:rsidRDefault="00F94B21" w:rsidP="0007412B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</w:tbl>
    <w:p w:rsidR="00F94B21" w:rsidRDefault="00F94B21" w:rsidP="00F94B21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F94B21" w:rsidRPr="00CF1211" w:rsidRDefault="00F94B21" w:rsidP="00F94B21">
      <w:pPr>
        <w:rPr>
          <w:b/>
          <w:color w:val="FF0000"/>
          <w:szCs w:val="24"/>
        </w:rPr>
      </w:pPr>
      <w:r w:rsidRPr="00AD01D8">
        <w:rPr>
          <w:rFonts w:hint="eastAsia"/>
          <w:b/>
          <w:szCs w:val="24"/>
        </w:rPr>
        <w:t>注：</w:t>
      </w:r>
      <w:r w:rsidRPr="00CF1211">
        <w:rPr>
          <w:rFonts w:hint="eastAsia"/>
          <w:b/>
          <w:color w:val="FF0000"/>
          <w:szCs w:val="24"/>
        </w:rPr>
        <w:t>午餐时间</w:t>
      </w:r>
      <w:r w:rsidRPr="00CF1211">
        <w:rPr>
          <w:rFonts w:hint="eastAsia"/>
          <w:b/>
          <w:color w:val="FF0000"/>
          <w:szCs w:val="24"/>
        </w:rPr>
        <w:t>12:00-13:00</w:t>
      </w:r>
    </w:p>
    <w:p w:rsidR="008577D2" w:rsidRDefault="008577D2">
      <w:pPr>
        <w:rPr>
          <w:b/>
          <w:sz w:val="28"/>
          <w:szCs w:val="28"/>
        </w:rPr>
      </w:pPr>
    </w:p>
    <w:sectPr w:rsidR="008577D2" w:rsidSect="00342F1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13D" w:rsidRDefault="00A8513D">
      <w:r>
        <w:separator/>
      </w:r>
    </w:p>
  </w:endnote>
  <w:endnote w:type="continuationSeparator" w:id="0">
    <w:p w:rsidR="00A8513D" w:rsidRDefault="00A8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F6377A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222E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222E5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A851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13D" w:rsidRDefault="00A8513D">
      <w:r>
        <w:separator/>
      </w:r>
    </w:p>
  </w:footnote>
  <w:footnote w:type="continuationSeparator" w:id="0">
    <w:p w:rsidR="00A8513D" w:rsidRDefault="00A85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F6377A" w:rsidP="002E5F1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513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F6377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F6377A" w:rsidP="002E5F1C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415E"/>
    <w:rsid w:val="002E5F1C"/>
    <w:rsid w:val="003222E5"/>
    <w:rsid w:val="00754248"/>
    <w:rsid w:val="008577D2"/>
    <w:rsid w:val="008E415E"/>
    <w:rsid w:val="00A8513D"/>
    <w:rsid w:val="00CC66DB"/>
    <w:rsid w:val="00F6377A"/>
    <w:rsid w:val="00F94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540</Words>
  <Characters>3079</Characters>
  <Application>Microsoft Office Word</Application>
  <DocSecurity>0</DocSecurity>
  <Lines>25</Lines>
  <Paragraphs>7</Paragraphs>
  <ScaleCrop>false</ScaleCrop>
  <Company>微软中国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75</cp:revision>
  <cp:lastPrinted>2019-03-27T03:10:00Z</cp:lastPrinted>
  <dcterms:created xsi:type="dcterms:W3CDTF">2019-12-26T02:43:00Z</dcterms:created>
  <dcterms:modified xsi:type="dcterms:W3CDTF">2022-01-09T16:53:00Z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