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47C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48E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B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2E799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甘肃华讯伟业信息技术有限公司</w:t>
            </w:r>
          </w:p>
        </w:tc>
        <w:tc>
          <w:tcPr>
            <w:tcW w:w="1134" w:type="dxa"/>
            <w:vAlign w:val="center"/>
          </w:tcPr>
          <w:p w14:paraId="65803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22DCDB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10683-20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24-EO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20882-2025-Q</w:t>
            </w:r>
          </w:p>
        </w:tc>
      </w:tr>
      <w:tr w14:paraId="47B12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98F0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7C344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甘肃省兰州市七里河区秀川街道南滨河中路1128号保利中心11层1110-1125号</w:t>
            </w:r>
          </w:p>
        </w:tc>
      </w:tr>
      <w:tr w14:paraId="66B9F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7DC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FB7A92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甘肃省兰州市七里河区秀川街道马滩社区南滨河中路1128号保利天宸湾6号楼1110号</w:t>
            </w:r>
          </w:p>
        </w:tc>
      </w:tr>
      <w:tr w14:paraId="002E0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08F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19A96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张小俊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E58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92B5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18993085577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92D5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82B09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E6F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F65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1F25E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2ABF8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7E72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7D45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970C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AEB4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7B2A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327DF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Zhangxj@huaxunweiye.com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0545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A8E122">
            <w:pPr>
              <w:rPr>
                <w:sz w:val="21"/>
                <w:szCs w:val="21"/>
              </w:rPr>
            </w:pPr>
          </w:p>
        </w:tc>
      </w:tr>
      <w:tr w14:paraId="6B87B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2AC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F6B57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09:00至2025年07月09日 17:00</w:t>
            </w:r>
          </w:p>
        </w:tc>
        <w:tc>
          <w:tcPr>
            <w:tcW w:w="1457" w:type="dxa"/>
            <w:gridSpan w:val="5"/>
            <w:vAlign w:val="center"/>
          </w:tcPr>
          <w:p w14:paraId="3D0A2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B210A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9833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1FC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9657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5BFA4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7E3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8ADE5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BBB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B40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6BB3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CE67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AEE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92B20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339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8DFB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77B6D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4B7C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AA3D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8B0B6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29A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A07D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DA2E0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21D67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A622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5C39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60D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B95D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C6C9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ECA8E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C00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CC98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3FB1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Q:计算机系统集成，网络设备、视频监控设备的销售</w:t>
            </w:r>
          </w:p>
          <w:p w14:paraId="4503D6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E:计算机系统集成，网络设备、视频监控设备的销售所涉及场所的相关环境管理活动</w:t>
            </w:r>
          </w:p>
          <w:p w14:paraId="70D83D6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O:计算机系统集成，网络设备、视频监控设备的销售所涉及场所的相关职业健康安全管理活动</w:t>
            </w:r>
            <w:bookmarkStart w:id="12" w:name="_GoBack"/>
            <w:bookmarkEnd w:id="12"/>
          </w:p>
        </w:tc>
      </w:tr>
      <w:tr w14:paraId="2A701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9298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3B55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Q:29.09.01,29.09.02,29.10.07,33.02.02,E:29.09.01,29.09.02,29.10.07,33.02.02,O:29.09.01,29.09.02,29.10.07,33.02.02</w:t>
            </w:r>
          </w:p>
        </w:tc>
        <w:tc>
          <w:tcPr>
            <w:tcW w:w="1275" w:type="dxa"/>
            <w:gridSpan w:val="3"/>
            <w:vAlign w:val="center"/>
          </w:tcPr>
          <w:p w14:paraId="143ABC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4248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939F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B822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7C7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DF3A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2ED3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0DF9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CCC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0C0B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373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033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97B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A79E7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B6961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F917FE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09C397D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E983E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432ABF9F">
            <w:pPr>
              <w:jc w:val="center"/>
              <w:rPr>
                <w:sz w:val="21"/>
                <w:szCs w:val="21"/>
              </w:rPr>
            </w:pPr>
            <w:r>
              <w:t>29.09.01,29.09.02,29.10.07,33.02.02</w:t>
            </w:r>
          </w:p>
        </w:tc>
        <w:tc>
          <w:tcPr>
            <w:tcW w:w="1560" w:type="dxa"/>
            <w:gridSpan w:val="2"/>
            <w:vAlign w:val="center"/>
          </w:tcPr>
          <w:p w14:paraId="362C3176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2E315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48EF3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7A753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C6487C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701C413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20E4E0"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32DBFFB6">
            <w:pPr>
              <w:jc w:val="center"/>
            </w:pPr>
            <w:r>
              <w:t>29.09.01,29.09.02,29.10.07,33.02.02</w:t>
            </w:r>
          </w:p>
        </w:tc>
        <w:tc>
          <w:tcPr>
            <w:tcW w:w="1560" w:type="dxa"/>
            <w:gridSpan w:val="2"/>
            <w:vAlign w:val="center"/>
          </w:tcPr>
          <w:p w14:paraId="7A086656">
            <w:pPr>
              <w:jc w:val="center"/>
            </w:pPr>
            <w:r>
              <w:t>15101755070</w:t>
            </w:r>
          </w:p>
        </w:tc>
      </w:tr>
      <w:tr w14:paraId="7CDDC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1B507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818E7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008766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4DC5BD0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B573B5"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56DB4238">
            <w:pPr>
              <w:jc w:val="center"/>
            </w:pPr>
            <w:r>
              <w:t>29.09.01,29.09.02,29.10.07,33.02.02</w:t>
            </w:r>
          </w:p>
        </w:tc>
        <w:tc>
          <w:tcPr>
            <w:tcW w:w="1560" w:type="dxa"/>
            <w:gridSpan w:val="2"/>
            <w:vAlign w:val="center"/>
          </w:tcPr>
          <w:p w14:paraId="1D2D6EBA">
            <w:pPr>
              <w:jc w:val="center"/>
            </w:pPr>
            <w:r>
              <w:t>15101755070</w:t>
            </w:r>
          </w:p>
        </w:tc>
      </w:tr>
      <w:tr w14:paraId="465EF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CDF0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DC585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214FEEEA">
            <w:pPr>
              <w:widowControl/>
              <w:jc w:val="left"/>
              <w:rPr>
                <w:sz w:val="21"/>
                <w:szCs w:val="21"/>
              </w:rPr>
            </w:pPr>
          </w:p>
          <w:p w14:paraId="114343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741E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2025-07-05</w:t>
            </w:r>
          </w:p>
        </w:tc>
        <w:tc>
          <w:tcPr>
            <w:tcW w:w="5244" w:type="dxa"/>
            <w:gridSpan w:val="11"/>
          </w:tcPr>
          <w:p w14:paraId="6C3CC8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AA5965">
            <w:pPr>
              <w:rPr>
                <w:sz w:val="21"/>
                <w:szCs w:val="21"/>
              </w:rPr>
            </w:pPr>
          </w:p>
          <w:p w14:paraId="3AEF3EAE">
            <w:pPr>
              <w:rPr>
                <w:sz w:val="21"/>
                <w:szCs w:val="21"/>
              </w:rPr>
            </w:pPr>
          </w:p>
          <w:p w14:paraId="68BE61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8447C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F76C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ADD5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6A89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D77B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93C5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C8F8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D960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1B93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87F1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3BBE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C08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5391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CBF1F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8682DA">
      <w:pPr>
        <w:pStyle w:val="2"/>
      </w:pPr>
    </w:p>
    <w:p w14:paraId="7FD8ADC1">
      <w:pPr>
        <w:pStyle w:val="2"/>
      </w:pPr>
    </w:p>
    <w:p w14:paraId="7353A9D2">
      <w:pPr>
        <w:pStyle w:val="2"/>
      </w:pPr>
    </w:p>
    <w:p w14:paraId="684B2A94">
      <w:pPr>
        <w:pStyle w:val="2"/>
      </w:pPr>
    </w:p>
    <w:p w14:paraId="476A1345">
      <w:pPr>
        <w:pStyle w:val="2"/>
      </w:pPr>
    </w:p>
    <w:p w14:paraId="1073B155">
      <w:pPr>
        <w:pStyle w:val="2"/>
      </w:pPr>
    </w:p>
    <w:p w14:paraId="09EC7CBB">
      <w:pPr>
        <w:pStyle w:val="2"/>
      </w:pPr>
    </w:p>
    <w:p w14:paraId="522932D7">
      <w:pPr>
        <w:pStyle w:val="2"/>
      </w:pPr>
    </w:p>
    <w:p w14:paraId="1EABB7EE">
      <w:pPr>
        <w:pStyle w:val="2"/>
      </w:pPr>
    </w:p>
    <w:p w14:paraId="3D86DBB8">
      <w:pPr>
        <w:pStyle w:val="2"/>
      </w:pPr>
    </w:p>
    <w:p w14:paraId="7293DC3E">
      <w:pPr>
        <w:pStyle w:val="2"/>
      </w:pPr>
    </w:p>
    <w:p w14:paraId="076F1C9B">
      <w:pPr>
        <w:pStyle w:val="2"/>
      </w:pPr>
    </w:p>
    <w:p w14:paraId="68E00345">
      <w:pPr>
        <w:pStyle w:val="2"/>
      </w:pPr>
    </w:p>
    <w:p w14:paraId="6439A671">
      <w:pPr>
        <w:pStyle w:val="2"/>
      </w:pPr>
    </w:p>
    <w:p w14:paraId="0523044D">
      <w:pPr>
        <w:pStyle w:val="2"/>
      </w:pPr>
    </w:p>
    <w:p w14:paraId="42CB21AE">
      <w:pPr>
        <w:pStyle w:val="2"/>
      </w:pPr>
    </w:p>
    <w:p w14:paraId="2F4FA042">
      <w:pPr>
        <w:pStyle w:val="2"/>
      </w:pPr>
    </w:p>
    <w:p w14:paraId="5DF38F4D">
      <w:pPr>
        <w:pStyle w:val="2"/>
      </w:pPr>
    </w:p>
    <w:p w14:paraId="7B8CDB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791C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255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3CCE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79BC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0615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6CF8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36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62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B1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BF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0F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48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FB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AD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C6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A8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65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49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A1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EB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7E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3F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88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84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45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C7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F3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37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42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C0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AF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15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A0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F7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93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ADD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8D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2B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C8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C9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C2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67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75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D3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0B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F2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5A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BDD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BC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EA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4B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56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89D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9F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02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F4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1B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DF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C5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AE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9C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F8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EE4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D8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B0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06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A4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D7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C9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85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E5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BD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53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F4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FD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9D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E2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3C3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CA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3A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1D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01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6FA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E9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9C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25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39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FA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BD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14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83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F9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D8372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A949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688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AD0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394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667B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C355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66C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A2A4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B4C4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4494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C168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32E5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A0B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610D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10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C787F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8083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8C4EF8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1312</Words>
  <Characters>1768</Characters>
  <Lines>9</Lines>
  <Paragraphs>2</Paragraphs>
  <TotalTime>1</TotalTime>
  <ScaleCrop>false</ScaleCrop>
  <LinksUpToDate>false</LinksUpToDate>
  <CharactersWithSpaces>1813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2025-07-05T10:57:39Z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