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6522" w:rsidRDefault="00CA5245" w:rsidP="00DB3FCC">
      <w:pPr>
        <w:spacing w:afterLines="50" w:after="120" w:line="240" w:lineRule="exact"/>
        <w:ind w:firstLineChars="3110" w:firstLine="6557"/>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1187-2021-QEO</w:t>
      </w:r>
      <w:bookmarkEnd w:id="0"/>
    </w:p>
    <w:p w:rsidR="00C36522" w:rsidRDefault="00CA5245">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a6"/>
        <w:tblW w:w="0" w:type="auto"/>
        <w:tblLayout w:type="fixed"/>
        <w:tblLook w:val="04A0" w:firstRow="1" w:lastRow="0" w:firstColumn="1" w:lastColumn="0" w:noHBand="0" w:noVBand="1"/>
      </w:tblPr>
      <w:tblGrid>
        <w:gridCol w:w="1576"/>
        <w:gridCol w:w="3352"/>
        <w:gridCol w:w="21"/>
        <w:gridCol w:w="1337"/>
        <w:gridCol w:w="330"/>
        <w:gridCol w:w="13"/>
        <w:gridCol w:w="1357"/>
        <w:gridCol w:w="1976"/>
      </w:tblGrid>
      <w:tr w:rsidR="00C36522">
        <w:tc>
          <w:tcPr>
            <w:tcW w:w="1576" w:type="dxa"/>
          </w:tcPr>
          <w:p w:rsidR="00C36522" w:rsidRDefault="00CA5245">
            <w:pPr>
              <w:snapToGrid w:val="0"/>
              <w:spacing w:line="0" w:lineRule="atLeast"/>
              <w:jc w:val="center"/>
              <w:rPr>
                <w:rFonts w:eastAsia="隶书"/>
                <w:b/>
                <w:color w:val="000000" w:themeColor="text1"/>
                <w:sz w:val="22"/>
                <w:szCs w:val="22"/>
              </w:rPr>
            </w:pPr>
            <w:r>
              <w:rPr>
                <w:rFonts w:hint="eastAsia"/>
                <w:sz w:val="22"/>
                <w:szCs w:val="22"/>
              </w:rPr>
              <w:t>受审核方</w:t>
            </w:r>
            <w:r>
              <w:rPr>
                <w:rFonts w:hint="eastAsia"/>
                <w:sz w:val="22"/>
                <w:szCs w:val="22"/>
              </w:rPr>
              <w:t>名称</w:t>
            </w:r>
          </w:p>
        </w:tc>
        <w:tc>
          <w:tcPr>
            <w:tcW w:w="5040" w:type="dxa"/>
            <w:gridSpan w:val="4"/>
          </w:tcPr>
          <w:p w:rsidR="00C36522" w:rsidRDefault="00CA5245">
            <w:pPr>
              <w:snapToGrid w:val="0"/>
              <w:spacing w:line="0" w:lineRule="atLeast"/>
              <w:jc w:val="center"/>
              <w:rPr>
                <w:rFonts w:eastAsia="隶书"/>
                <w:b/>
                <w:color w:val="000000" w:themeColor="text1"/>
                <w:sz w:val="22"/>
                <w:szCs w:val="22"/>
              </w:rPr>
            </w:pPr>
            <w:bookmarkStart w:id="1" w:name="组织名称"/>
            <w:r>
              <w:rPr>
                <w:rFonts w:eastAsia="隶书" w:hint="eastAsia"/>
                <w:b/>
                <w:color w:val="000000" w:themeColor="text1"/>
                <w:sz w:val="22"/>
                <w:szCs w:val="22"/>
              </w:rPr>
              <w:t>山东博方教学设备有限公司</w:t>
            </w:r>
            <w:bookmarkEnd w:id="1"/>
          </w:p>
        </w:tc>
        <w:tc>
          <w:tcPr>
            <w:tcW w:w="1370" w:type="dxa"/>
            <w:gridSpan w:val="2"/>
          </w:tcPr>
          <w:p w:rsidR="00C36522" w:rsidRDefault="00CA5245">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C36522" w:rsidRDefault="00CA5245">
            <w:pPr>
              <w:snapToGrid w:val="0"/>
              <w:spacing w:line="0" w:lineRule="atLeast"/>
              <w:jc w:val="center"/>
              <w:rPr>
                <w:rFonts w:eastAsia="隶书"/>
                <w:b/>
                <w:color w:val="000000" w:themeColor="text1"/>
                <w:sz w:val="22"/>
                <w:szCs w:val="22"/>
              </w:rPr>
            </w:pPr>
            <w:bookmarkStart w:id="2" w:name="总组长"/>
            <w:r>
              <w:rPr>
                <w:rFonts w:eastAsia="隶书" w:hint="eastAsia"/>
                <w:b/>
                <w:color w:val="000000" w:themeColor="text1"/>
                <w:sz w:val="22"/>
                <w:szCs w:val="22"/>
              </w:rPr>
              <w:t>姜海军</w:t>
            </w:r>
            <w:bookmarkEnd w:id="2"/>
          </w:p>
        </w:tc>
      </w:tr>
      <w:tr w:rsidR="00C36522">
        <w:tc>
          <w:tcPr>
            <w:tcW w:w="1576" w:type="dxa"/>
          </w:tcPr>
          <w:p w:rsidR="00C36522" w:rsidRDefault="00CA5245">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4"/>
          </w:tcPr>
          <w:p w:rsidR="00C36522" w:rsidRDefault="00C36522">
            <w:pPr>
              <w:snapToGrid w:val="0"/>
              <w:spacing w:line="0" w:lineRule="atLeast"/>
              <w:jc w:val="center"/>
              <w:rPr>
                <w:sz w:val="22"/>
                <w:szCs w:val="22"/>
              </w:rPr>
            </w:pPr>
          </w:p>
        </w:tc>
        <w:tc>
          <w:tcPr>
            <w:tcW w:w="1370" w:type="dxa"/>
            <w:gridSpan w:val="2"/>
          </w:tcPr>
          <w:p w:rsidR="00C36522" w:rsidRDefault="00CA5245">
            <w:pPr>
              <w:snapToGrid w:val="0"/>
              <w:spacing w:line="0" w:lineRule="atLeast"/>
              <w:jc w:val="center"/>
              <w:rPr>
                <w:sz w:val="22"/>
                <w:szCs w:val="22"/>
              </w:rPr>
            </w:pPr>
            <w:r>
              <w:rPr>
                <w:rFonts w:hint="eastAsia"/>
                <w:sz w:val="22"/>
                <w:szCs w:val="22"/>
                <w:lang w:val="en-GB"/>
              </w:rPr>
              <w:t>证书号</w:t>
            </w:r>
          </w:p>
        </w:tc>
        <w:tc>
          <w:tcPr>
            <w:tcW w:w="1976" w:type="dxa"/>
          </w:tcPr>
          <w:p w:rsidR="00C36522" w:rsidRDefault="00CA5245">
            <w:pPr>
              <w:snapToGrid w:val="0"/>
              <w:spacing w:line="0" w:lineRule="atLeast"/>
              <w:jc w:val="center"/>
              <w:rPr>
                <w:sz w:val="22"/>
                <w:szCs w:val="22"/>
              </w:rPr>
            </w:pPr>
            <w:bookmarkStart w:id="3" w:name="证书编号"/>
            <w:r>
              <w:rPr>
                <w:rFonts w:hint="eastAsia"/>
                <w:sz w:val="22"/>
                <w:szCs w:val="22"/>
              </w:rPr>
              <w:t>Q:,E:,O:</w:t>
            </w:r>
            <w:bookmarkEnd w:id="3"/>
          </w:p>
        </w:tc>
      </w:tr>
      <w:tr w:rsidR="00C36522">
        <w:tc>
          <w:tcPr>
            <w:tcW w:w="1576" w:type="dxa"/>
          </w:tcPr>
          <w:p w:rsidR="00C36522" w:rsidRDefault="00CA5245">
            <w:pPr>
              <w:snapToGrid w:val="0"/>
              <w:spacing w:line="0" w:lineRule="atLeast"/>
              <w:jc w:val="center"/>
              <w:rPr>
                <w:sz w:val="22"/>
                <w:szCs w:val="22"/>
              </w:rPr>
            </w:pPr>
            <w:r>
              <w:rPr>
                <w:rFonts w:hint="eastAsia"/>
                <w:sz w:val="22"/>
                <w:szCs w:val="22"/>
                <w:lang w:val="en-GB"/>
              </w:rPr>
              <w:t>组织机构代码</w:t>
            </w:r>
          </w:p>
        </w:tc>
        <w:tc>
          <w:tcPr>
            <w:tcW w:w="5040" w:type="dxa"/>
            <w:gridSpan w:val="4"/>
          </w:tcPr>
          <w:p w:rsidR="00C36522" w:rsidRDefault="00CA5245">
            <w:pPr>
              <w:snapToGrid w:val="0"/>
              <w:spacing w:line="0" w:lineRule="atLeast"/>
              <w:jc w:val="center"/>
              <w:rPr>
                <w:sz w:val="22"/>
                <w:szCs w:val="22"/>
              </w:rPr>
            </w:pPr>
            <w:bookmarkStart w:id="4" w:name="机构代码"/>
            <w:r>
              <w:rPr>
                <w:rFonts w:hint="eastAsia"/>
                <w:sz w:val="22"/>
                <w:szCs w:val="22"/>
              </w:rPr>
              <w:t>91371726MA3M299L7L</w:t>
            </w:r>
            <w:bookmarkEnd w:id="4"/>
          </w:p>
        </w:tc>
        <w:tc>
          <w:tcPr>
            <w:tcW w:w="1370" w:type="dxa"/>
            <w:gridSpan w:val="2"/>
          </w:tcPr>
          <w:p w:rsidR="00C36522" w:rsidRDefault="00CA5245">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C36522" w:rsidRDefault="00DB3FCC">
            <w:pPr>
              <w:snapToGrid w:val="0"/>
              <w:spacing w:line="0" w:lineRule="atLeast"/>
              <w:rPr>
                <w:sz w:val="22"/>
                <w:szCs w:val="22"/>
              </w:rPr>
            </w:pPr>
            <w:r>
              <w:rPr>
                <w:rFonts w:ascii="Wingdings" w:hAnsi="Wingdings" w:hint="eastAsia"/>
                <w:sz w:val="22"/>
                <w:szCs w:val="22"/>
              </w:rPr>
              <w:t>□</w:t>
            </w:r>
            <w:r w:rsidR="00CA5245">
              <w:rPr>
                <w:rFonts w:hint="eastAsia"/>
                <w:sz w:val="22"/>
                <w:szCs w:val="22"/>
              </w:rPr>
              <w:t xml:space="preserve"> </w:t>
            </w:r>
            <w:proofErr w:type="gramStart"/>
            <w:r w:rsidR="00CA5245">
              <w:rPr>
                <w:rFonts w:hint="eastAsia"/>
                <w:sz w:val="22"/>
                <w:szCs w:val="22"/>
              </w:rPr>
              <w:t>带标</w:t>
            </w:r>
            <w:proofErr w:type="gramEnd"/>
            <w:r w:rsidR="00CA5245">
              <w:rPr>
                <w:rFonts w:hint="eastAsia"/>
                <w:sz w:val="22"/>
                <w:szCs w:val="22"/>
              </w:rPr>
              <w:t xml:space="preserve">  </w:t>
            </w:r>
            <w:r>
              <w:rPr>
                <w:rFonts w:hint="eastAsia"/>
                <w:sz w:val="22"/>
                <w:szCs w:val="22"/>
              </w:rPr>
              <w:t>■</w:t>
            </w:r>
            <w:r w:rsidR="00CA5245">
              <w:rPr>
                <w:rFonts w:hint="eastAsia"/>
                <w:sz w:val="22"/>
                <w:szCs w:val="22"/>
              </w:rPr>
              <w:t>不带标</w:t>
            </w:r>
          </w:p>
        </w:tc>
      </w:tr>
      <w:tr w:rsidR="00C36522">
        <w:tc>
          <w:tcPr>
            <w:tcW w:w="1576" w:type="dxa"/>
          </w:tcPr>
          <w:p w:rsidR="00C36522" w:rsidRDefault="00CA5245">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4"/>
          </w:tcPr>
          <w:p w:rsidR="00C36522" w:rsidRDefault="00CA5245">
            <w:pPr>
              <w:snapToGrid w:val="0"/>
              <w:spacing w:line="0" w:lineRule="atLeast"/>
              <w:jc w:val="left"/>
              <w:rPr>
                <w:sz w:val="22"/>
                <w:szCs w:val="22"/>
              </w:rPr>
            </w:pPr>
            <w:bookmarkStart w:id="5" w:name="Q勾选"/>
            <w:r>
              <w:rPr>
                <w:rFonts w:hint="eastAsia"/>
                <w:sz w:val="22"/>
                <w:szCs w:val="22"/>
              </w:rPr>
              <w:t>■</w:t>
            </w:r>
            <w:bookmarkEnd w:id="5"/>
            <w:r>
              <w:rPr>
                <w:rFonts w:hint="eastAsia"/>
                <w:sz w:val="22"/>
                <w:szCs w:val="22"/>
              </w:rPr>
              <w:t xml:space="preserve"> GB/T 19001-2016 </w:t>
            </w:r>
            <w:proofErr w:type="spellStart"/>
            <w:r>
              <w:rPr>
                <w:rFonts w:hint="eastAsia"/>
                <w:sz w:val="22"/>
                <w:szCs w:val="22"/>
              </w:rPr>
              <w:t>idt</w:t>
            </w:r>
            <w:proofErr w:type="spellEnd"/>
            <w:r>
              <w:rPr>
                <w:rFonts w:hint="eastAsia"/>
                <w:sz w:val="22"/>
                <w:szCs w:val="22"/>
              </w:rPr>
              <w:t xml:space="preserve">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sidR="00DB3FCC">
              <w:rPr>
                <w:rFonts w:hint="eastAsia"/>
                <w:sz w:val="22"/>
                <w:szCs w:val="22"/>
              </w:rPr>
              <w:t>8.3</w:t>
            </w:r>
            <w:bookmarkStart w:id="6" w:name="_GoBack"/>
            <w:bookmarkEnd w:id="6"/>
            <w:r>
              <w:rPr>
                <w:rFonts w:hint="eastAsia"/>
                <w:sz w:val="22"/>
                <w:szCs w:val="22"/>
              </w:rPr>
              <w:t>条款</w:t>
            </w:r>
            <w:r>
              <w:rPr>
                <w:rFonts w:hint="eastAsia"/>
                <w:sz w:val="22"/>
                <w:szCs w:val="22"/>
              </w:rPr>
              <w:t>)</w:t>
            </w:r>
          </w:p>
          <w:p w:rsidR="00C36522" w:rsidRDefault="00CA5245">
            <w:pPr>
              <w:snapToGrid w:val="0"/>
              <w:spacing w:line="0" w:lineRule="atLeast"/>
              <w:jc w:val="left"/>
              <w:rPr>
                <w:sz w:val="22"/>
                <w:szCs w:val="22"/>
              </w:rPr>
            </w:pPr>
            <w:bookmarkStart w:id="7" w:name="QJ勾选"/>
            <w:r>
              <w:rPr>
                <w:rFonts w:hint="eastAsia"/>
                <w:sz w:val="22"/>
                <w:szCs w:val="22"/>
              </w:rPr>
              <w:t>□</w:t>
            </w:r>
            <w:bookmarkEnd w:id="7"/>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rsidR="00C36522" w:rsidRDefault="00CA5245">
            <w:pPr>
              <w:snapToGrid w:val="0"/>
              <w:spacing w:line="0" w:lineRule="atLeast"/>
              <w:jc w:val="left"/>
              <w:rPr>
                <w:sz w:val="22"/>
                <w:szCs w:val="22"/>
              </w:rPr>
            </w:pPr>
            <w:bookmarkStart w:id="8" w:name="E勾选"/>
            <w:r>
              <w:rPr>
                <w:rFonts w:hint="eastAsia"/>
                <w:sz w:val="22"/>
                <w:szCs w:val="22"/>
              </w:rPr>
              <w:t>■</w:t>
            </w:r>
            <w:bookmarkEnd w:id="8"/>
            <w:r>
              <w:rPr>
                <w:rFonts w:hint="eastAsia"/>
                <w:sz w:val="22"/>
                <w:szCs w:val="22"/>
              </w:rPr>
              <w:t xml:space="preserve"> GB/T 24001-2016 </w:t>
            </w:r>
            <w:proofErr w:type="spellStart"/>
            <w:r>
              <w:rPr>
                <w:rFonts w:hint="eastAsia"/>
                <w:sz w:val="22"/>
                <w:szCs w:val="22"/>
              </w:rPr>
              <w:t>idt</w:t>
            </w:r>
            <w:proofErr w:type="spellEnd"/>
            <w:r>
              <w:rPr>
                <w:rFonts w:hint="eastAsia"/>
                <w:sz w:val="22"/>
                <w:szCs w:val="22"/>
              </w:rPr>
              <w:t xml:space="preserve"> ISO 14001:2015</w:t>
            </w:r>
            <w:r>
              <w:rPr>
                <w:rFonts w:hint="eastAsia"/>
                <w:sz w:val="22"/>
                <w:szCs w:val="22"/>
              </w:rPr>
              <w:t>标准；</w:t>
            </w:r>
          </w:p>
          <w:p w:rsidR="00C36522" w:rsidRDefault="00CA5245">
            <w:pPr>
              <w:snapToGrid w:val="0"/>
              <w:spacing w:line="0" w:lineRule="atLeast"/>
              <w:jc w:val="left"/>
              <w:rPr>
                <w:sz w:val="22"/>
                <w:szCs w:val="22"/>
              </w:rPr>
            </w:pPr>
            <w:bookmarkStart w:id="9" w:name="S勾选"/>
            <w:r>
              <w:rPr>
                <w:rFonts w:hint="eastAsia"/>
                <w:sz w:val="22"/>
                <w:szCs w:val="22"/>
              </w:rPr>
              <w:t>■</w:t>
            </w:r>
            <w:bookmarkEnd w:id="9"/>
            <w:r>
              <w:rPr>
                <w:rFonts w:hint="eastAsia"/>
                <w:sz w:val="22"/>
                <w:szCs w:val="22"/>
              </w:rPr>
              <w:t xml:space="preserve"> GB/T 45001-2020 </w:t>
            </w:r>
            <w:proofErr w:type="spellStart"/>
            <w:r>
              <w:rPr>
                <w:rFonts w:hint="eastAsia"/>
                <w:sz w:val="22"/>
                <w:szCs w:val="22"/>
              </w:rPr>
              <w:t>idt</w:t>
            </w:r>
            <w:proofErr w:type="spellEnd"/>
            <w:r>
              <w:rPr>
                <w:rFonts w:hint="eastAsia"/>
                <w:sz w:val="22"/>
                <w:szCs w:val="22"/>
              </w:rPr>
              <w:t xml:space="preserve"> ISO 45001:2018</w:t>
            </w:r>
            <w:r>
              <w:rPr>
                <w:rFonts w:hint="eastAsia"/>
                <w:sz w:val="22"/>
                <w:szCs w:val="22"/>
              </w:rPr>
              <w:t>标准；</w:t>
            </w:r>
          </w:p>
          <w:p w:rsidR="00C36522" w:rsidRDefault="00CA5245">
            <w:pPr>
              <w:snapToGrid w:val="0"/>
              <w:spacing w:line="0" w:lineRule="atLeast"/>
              <w:jc w:val="left"/>
              <w:rPr>
                <w:sz w:val="22"/>
                <w:szCs w:val="22"/>
              </w:rPr>
            </w:pPr>
            <w:bookmarkStart w:id="10" w:name="EnMS勾选"/>
            <w:r>
              <w:rPr>
                <w:rFonts w:hint="eastAsia"/>
                <w:sz w:val="22"/>
                <w:szCs w:val="22"/>
              </w:rPr>
              <w:t>□</w:t>
            </w:r>
            <w:bookmarkEnd w:id="10"/>
            <w:r>
              <w:rPr>
                <w:rFonts w:hint="eastAsia"/>
                <w:sz w:val="22"/>
                <w:szCs w:val="22"/>
              </w:rPr>
              <w:t xml:space="preserve"> GB/T 23331-2020 </w:t>
            </w:r>
            <w:proofErr w:type="spellStart"/>
            <w:r>
              <w:rPr>
                <w:rFonts w:hint="eastAsia"/>
                <w:sz w:val="22"/>
                <w:szCs w:val="22"/>
              </w:rPr>
              <w:t>idt</w:t>
            </w:r>
            <w:proofErr w:type="spellEnd"/>
            <w:r>
              <w:rPr>
                <w:rFonts w:hint="eastAsia"/>
                <w:sz w:val="22"/>
                <w:szCs w:val="22"/>
              </w:rPr>
              <w:t xml:space="preserve"> ISO 50001:2018</w:t>
            </w:r>
            <w:r>
              <w:rPr>
                <w:rFonts w:hint="eastAsia"/>
                <w:sz w:val="22"/>
                <w:szCs w:val="22"/>
              </w:rPr>
              <w:t>标准；</w:t>
            </w:r>
          </w:p>
          <w:p w:rsidR="00C36522" w:rsidRDefault="00CA5245">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rsidR="00C36522" w:rsidRDefault="00CA5245">
            <w:pPr>
              <w:snapToGrid w:val="0"/>
              <w:spacing w:line="0" w:lineRule="atLeast"/>
              <w:jc w:val="left"/>
              <w:rPr>
                <w:sz w:val="22"/>
                <w:szCs w:val="22"/>
              </w:rPr>
            </w:pPr>
            <w:bookmarkStart w:id="11" w:name="F勾选"/>
            <w:r>
              <w:rPr>
                <w:rFonts w:hint="eastAsia"/>
                <w:sz w:val="22"/>
                <w:szCs w:val="22"/>
              </w:rPr>
              <w:t>□</w:t>
            </w:r>
            <w:bookmarkEnd w:id="11"/>
            <w:r>
              <w:rPr>
                <w:rFonts w:hint="eastAsia"/>
                <w:sz w:val="22"/>
                <w:szCs w:val="22"/>
              </w:rPr>
              <w:t>ISO 22000-2018</w:t>
            </w:r>
          </w:p>
          <w:p w:rsidR="00C36522" w:rsidRDefault="00CA5245">
            <w:pPr>
              <w:snapToGrid w:val="0"/>
              <w:spacing w:line="0" w:lineRule="atLeast"/>
              <w:jc w:val="left"/>
              <w:rPr>
                <w:sz w:val="22"/>
                <w:szCs w:val="22"/>
              </w:rPr>
            </w:pPr>
            <w:bookmarkStart w:id="12" w:name="H勾选"/>
            <w:r>
              <w:rPr>
                <w:rFonts w:hint="eastAsia"/>
                <w:sz w:val="22"/>
                <w:szCs w:val="22"/>
              </w:rPr>
              <w:t>□</w:t>
            </w:r>
            <w:bookmarkEnd w:id="12"/>
            <w:r>
              <w:rPr>
                <w:rFonts w:hint="eastAsia"/>
                <w:sz w:val="22"/>
                <w:szCs w:val="22"/>
              </w:rPr>
              <w:t>GB/T 27341-2009&amp;GB 14881-2013&amp;</w:t>
            </w:r>
            <w:r>
              <w:rPr>
                <w:rFonts w:hint="eastAsia"/>
                <w:sz w:val="22"/>
                <w:szCs w:val="22"/>
              </w:rPr>
              <w:t>危害分析与关键控制点（</w:t>
            </w:r>
            <w:r>
              <w:rPr>
                <w:rFonts w:hint="eastAsia"/>
                <w:sz w:val="22"/>
                <w:szCs w:val="22"/>
              </w:rPr>
              <w:t>HACCP</w:t>
            </w:r>
            <w:r>
              <w:rPr>
                <w:rFonts w:hint="eastAsia"/>
                <w:sz w:val="22"/>
                <w:szCs w:val="22"/>
              </w:rPr>
              <w:t>体系）认证补充要求</w:t>
            </w:r>
            <w:r>
              <w:rPr>
                <w:rFonts w:hint="eastAsia"/>
                <w:sz w:val="22"/>
                <w:szCs w:val="22"/>
              </w:rPr>
              <w:t> 1.0</w:t>
            </w:r>
          </w:p>
        </w:tc>
        <w:tc>
          <w:tcPr>
            <w:tcW w:w="1370" w:type="dxa"/>
            <w:gridSpan w:val="2"/>
          </w:tcPr>
          <w:p w:rsidR="00C36522" w:rsidRDefault="00CA5245">
            <w:pPr>
              <w:snapToGrid w:val="0"/>
              <w:spacing w:line="0" w:lineRule="atLeast"/>
              <w:jc w:val="center"/>
              <w:rPr>
                <w:sz w:val="22"/>
                <w:szCs w:val="22"/>
              </w:rPr>
            </w:pPr>
            <w:r>
              <w:rPr>
                <w:rFonts w:hint="eastAsia"/>
                <w:sz w:val="22"/>
                <w:szCs w:val="22"/>
              </w:rPr>
              <w:t>企业体系有效人数</w:t>
            </w:r>
          </w:p>
        </w:tc>
        <w:tc>
          <w:tcPr>
            <w:tcW w:w="1976" w:type="dxa"/>
          </w:tcPr>
          <w:p w:rsidR="00C36522" w:rsidRDefault="00CA5245">
            <w:pPr>
              <w:snapToGrid w:val="0"/>
              <w:spacing w:line="0" w:lineRule="atLeast"/>
              <w:jc w:val="center"/>
              <w:rPr>
                <w:sz w:val="22"/>
                <w:szCs w:val="22"/>
              </w:rPr>
            </w:pPr>
            <w:bookmarkStart w:id="13" w:name="体系人数"/>
            <w:r>
              <w:rPr>
                <w:rFonts w:hint="eastAsia"/>
                <w:sz w:val="22"/>
                <w:szCs w:val="22"/>
              </w:rPr>
              <w:t>Q:10,E:10,O:10</w:t>
            </w:r>
            <w:bookmarkEnd w:id="13"/>
          </w:p>
        </w:tc>
      </w:tr>
      <w:tr w:rsidR="00C36522">
        <w:tc>
          <w:tcPr>
            <w:tcW w:w="1576" w:type="dxa"/>
          </w:tcPr>
          <w:p w:rsidR="00C36522" w:rsidRDefault="00CA5245">
            <w:pPr>
              <w:snapToGrid w:val="0"/>
              <w:spacing w:line="0" w:lineRule="atLeast"/>
              <w:jc w:val="center"/>
              <w:rPr>
                <w:sz w:val="22"/>
                <w:szCs w:val="22"/>
              </w:rPr>
            </w:pPr>
            <w:r>
              <w:rPr>
                <w:rFonts w:hint="eastAsia"/>
                <w:sz w:val="22"/>
                <w:szCs w:val="22"/>
              </w:rPr>
              <w:t>审核类型</w:t>
            </w:r>
          </w:p>
        </w:tc>
        <w:tc>
          <w:tcPr>
            <w:tcW w:w="8386" w:type="dxa"/>
            <w:gridSpan w:val="7"/>
          </w:tcPr>
          <w:p w:rsidR="00C36522" w:rsidRDefault="00CA5245">
            <w:pPr>
              <w:pStyle w:val="a3"/>
              <w:spacing w:line="400" w:lineRule="exact"/>
              <w:ind w:firstLine="0"/>
              <w:rPr>
                <w:sz w:val="22"/>
                <w:szCs w:val="22"/>
              </w:rPr>
            </w:pPr>
            <w:bookmarkStart w:id="14" w:name="初审"/>
            <w:r>
              <w:rPr>
                <w:rFonts w:hint="eastAsia"/>
                <w:b/>
                <w:color w:val="000000" w:themeColor="text1"/>
                <w:spacing w:val="-2"/>
                <w:sz w:val="21"/>
                <w:szCs w:val="21"/>
              </w:rPr>
              <w:t>□</w:t>
            </w:r>
            <w:bookmarkEnd w:id="14"/>
            <w:r>
              <w:rPr>
                <w:rFonts w:hint="eastAsia"/>
                <w:b/>
                <w:color w:val="000000" w:themeColor="text1"/>
                <w:spacing w:val="-2"/>
                <w:sz w:val="21"/>
                <w:szCs w:val="21"/>
              </w:rPr>
              <w:t>初次认证</w:t>
            </w:r>
            <w:r>
              <w:rPr>
                <w:rFonts w:hint="eastAsia"/>
                <w:b/>
                <w:color w:val="000000" w:themeColor="text1"/>
                <w:spacing w:val="-2"/>
                <w:sz w:val="21"/>
                <w:szCs w:val="21"/>
              </w:rPr>
              <w:t xml:space="preserve">  </w:t>
            </w:r>
            <w:bookmarkStart w:id="15" w:name="监督勾选"/>
            <w:r>
              <w:rPr>
                <w:rFonts w:hint="eastAsia"/>
                <w:b/>
                <w:color w:val="000000" w:themeColor="text1"/>
                <w:spacing w:val="-2"/>
                <w:sz w:val="21"/>
                <w:szCs w:val="21"/>
              </w:rPr>
              <w:t>□</w:t>
            </w:r>
            <w:bookmarkEnd w:id="15"/>
            <w:r>
              <w:rPr>
                <w:rFonts w:hint="eastAsia"/>
                <w:b/>
                <w:color w:val="000000" w:themeColor="text1"/>
                <w:spacing w:val="-2"/>
                <w:sz w:val="21"/>
                <w:szCs w:val="21"/>
              </w:rPr>
              <w:t>监督审核</w:t>
            </w:r>
            <w:r>
              <w:rPr>
                <w:rFonts w:hint="eastAsia"/>
                <w:b/>
                <w:color w:val="000000" w:themeColor="text1"/>
                <w:spacing w:val="-2"/>
                <w:sz w:val="21"/>
                <w:szCs w:val="21"/>
              </w:rPr>
              <w:t xml:space="preserve">  </w:t>
            </w:r>
            <w:bookmarkStart w:id="16" w:name="再认证勾选"/>
            <w:r>
              <w:rPr>
                <w:rFonts w:hint="eastAsia"/>
                <w:b/>
                <w:color w:val="000000" w:themeColor="text1"/>
                <w:spacing w:val="-2"/>
                <w:sz w:val="21"/>
                <w:szCs w:val="21"/>
              </w:rPr>
              <w:t>■</w:t>
            </w:r>
            <w:bookmarkEnd w:id="16"/>
            <w:r>
              <w:rPr>
                <w:rFonts w:hint="eastAsia"/>
                <w:b/>
                <w:color w:val="000000" w:themeColor="text1"/>
                <w:spacing w:val="-2"/>
                <w:sz w:val="21"/>
                <w:szCs w:val="21"/>
              </w:rPr>
              <w:t>再认证</w:t>
            </w:r>
            <w:r>
              <w:rPr>
                <w:rFonts w:hint="eastAsia"/>
                <w:b/>
                <w:color w:val="000000" w:themeColor="text1"/>
                <w:spacing w:val="-2"/>
                <w:sz w:val="21"/>
                <w:szCs w:val="21"/>
              </w:rPr>
              <w:t xml:space="preserve"> </w:t>
            </w:r>
            <w:bookmarkStart w:id="17" w:name="特殊审核勾选"/>
            <w:r>
              <w:rPr>
                <w:rFonts w:hint="eastAsia"/>
                <w:b/>
                <w:color w:val="000000" w:themeColor="text1"/>
                <w:spacing w:val="-2"/>
                <w:sz w:val="21"/>
                <w:szCs w:val="21"/>
              </w:rPr>
              <w:t>□</w:t>
            </w:r>
            <w:bookmarkEnd w:id="17"/>
            <w:r>
              <w:rPr>
                <w:rFonts w:hint="eastAsia"/>
                <w:b/>
                <w:color w:val="000000" w:themeColor="text1"/>
                <w:spacing w:val="-2"/>
                <w:sz w:val="21"/>
                <w:szCs w:val="21"/>
              </w:rPr>
              <w:t>特殊审核</w:t>
            </w:r>
            <w:r>
              <w:rPr>
                <w:rFonts w:hint="eastAsia"/>
                <w:b/>
                <w:color w:val="000000" w:themeColor="text1"/>
                <w:spacing w:val="-2"/>
                <w:sz w:val="21"/>
                <w:szCs w:val="21"/>
              </w:rPr>
              <w:t xml:space="preserve">  </w:t>
            </w:r>
            <w:r>
              <w:rPr>
                <w:rFonts w:hint="eastAsia"/>
                <w:b/>
                <w:color w:val="000000" w:themeColor="text1"/>
                <w:spacing w:val="-2"/>
                <w:sz w:val="21"/>
                <w:szCs w:val="21"/>
              </w:rPr>
              <w:t>□换证</w:t>
            </w:r>
          </w:p>
        </w:tc>
      </w:tr>
      <w:tr w:rsidR="00C36522">
        <w:tc>
          <w:tcPr>
            <w:tcW w:w="1576" w:type="dxa"/>
          </w:tcPr>
          <w:p w:rsidR="00C36522" w:rsidRDefault="00CA5245">
            <w:pPr>
              <w:snapToGrid w:val="0"/>
              <w:spacing w:line="0" w:lineRule="atLeast"/>
              <w:jc w:val="center"/>
              <w:rPr>
                <w:sz w:val="22"/>
                <w:szCs w:val="22"/>
              </w:rPr>
            </w:pPr>
            <w:r>
              <w:rPr>
                <w:rFonts w:hint="eastAsia"/>
                <w:sz w:val="22"/>
                <w:szCs w:val="22"/>
              </w:rPr>
              <w:t>变更内容</w:t>
            </w:r>
          </w:p>
        </w:tc>
        <w:tc>
          <w:tcPr>
            <w:tcW w:w="8386" w:type="dxa"/>
            <w:gridSpan w:val="7"/>
          </w:tcPr>
          <w:p w:rsidR="00C36522" w:rsidRDefault="00CA5245">
            <w:pPr>
              <w:pStyle w:val="a3"/>
              <w:spacing w:line="360" w:lineRule="exact"/>
              <w:ind w:firstLine="0"/>
              <w:rPr>
                <w:b/>
                <w:color w:val="000000" w:themeColor="text1"/>
                <w:spacing w:val="-2"/>
                <w:sz w:val="21"/>
                <w:szCs w:val="21"/>
              </w:rPr>
            </w:pPr>
            <w:r>
              <w:rPr>
                <w:rFonts w:hint="eastAsia"/>
                <w:b/>
                <w:color w:val="000000" w:themeColor="text1"/>
                <w:sz w:val="22"/>
                <w:szCs w:val="22"/>
              </w:rPr>
              <w:t>□组织名称变更</w:t>
            </w:r>
            <w:r>
              <w:rPr>
                <w:rFonts w:hint="eastAsia"/>
                <w:b/>
                <w:color w:val="000000" w:themeColor="text1"/>
                <w:sz w:val="22"/>
                <w:szCs w:val="22"/>
              </w:rPr>
              <w:t xml:space="preserve">  </w:t>
            </w:r>
            <w:r>
              <w:rPr>
                <w:rFonts w:hint="eastAsia"/>
                <w:b/>
                <w:color w:val="000000" w:themeColor="text1"/>
                <w:sz w:val="22"/>
                <w:szCs w:val="22"/>
              </w:rPr>
              <w:t>□地址变更</w:t>
            </w:r>
            <w:r>
              <w:rPr>
                <w:rFonts w:hint="eastAsia"/>
                <w:b/>
                <w:color w:val="000000" w:themeColor="text1"/>
                <w:sz w:val="22"/>
                <w:szCs w:val="22"/>
              </w:rPr>
              <w:t xml:space="preserve">  </w:t>
            </w:r>
            <w:r>
              <w:rPr>
                <w:rFonts w:hint="eastAsia"/>
                <w:b/>
                <w:color w:val="000000" w:themeColor="text1"/>
                <w:sz w:val="22"/>
                <w:szCs w:val="22"/>
              </w:rPr>
              <w:t>□认证范围变更（□扩大□缩小）</w:t>
            </w:r>
          </w:p>
        </w:tc>
      </w:tr>
      <w:tr w:rsidR="00C36522">
        <w:tc>
          <w:tcPr>
            <w:tcW w:w="9962" w:type="dxa"/>
            <w:gridSpan w:val="8"/>
            <w:shd w:val="clear" w:color="auto" w:fill="94DC9D" w:themeFill="background1" w:themeFillShade="D8"/>
          </w:tcPr>
          <w:p w:rsidR="00C36522" w:rsidRDefault="00CA5245">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rsidR="00C36522">
        <w:tc>
          <w:tcPr>
            <w:tcW w:w="1576" w:type="dxa"/>
          </w:tcPr>
          <w:p w:rsidR="00C36522" w:rsidRDefault="00C36522">
            <w:pPr>
              <w:snapToGrid w:val="0"/>
              <w:spacing w:line="0" w:lineRule="atLeast"/>
              <w:jc w:val="left"/>
              <w:rPr>
                <w:sz w:val="22"/>
                <w:szCs w:val="22"/>
              </w:rPr>
            </w:pPr>
          </w:p>
        </w:tc>
        <w:tc>
          <w:tcPr>
            <w:tcW w:w="3373" w:type="dxa"/>
            <w:gridSpan w:val="2"/>
          </w:tcPr>
          <w:p w:rsidR="00C36522" w:rsidRDefault="00CA5245">
            <w:pPr>
              <w:snapToGrid w:val="0"/>
              <w:spacing w:line="0" w:lineRule="atLeast"/>
              <w:jc w:val="left"/>
              <w:rPr>
                <w:sz w:val="22"/>
                <w:szCs w:val="22"/>
              </w:rPr>
            </w:pPr>
            <w:r>
              <w:rPr>
                <w:rFonts w:hint="eastAsia"/>
                <w:sz w:val="22"/>
                <w:szCs w:val="22"/>
                <w:lang w:val="en-GB"/>
              </w:rPr>
              <w:t>中文公司名称及地址</w:t>
            </w:r>
          </w:p>
        </w:tc>
        <w:tc>
          <w:tcPr>
            <w:tcW w:w="5013" w:type="dxa"/>
            <w:gridSpan w:val="5"/>
          </w:tcPr>
          <w:p w:rsidR="00C36522" w:rsidRDefault="00CA5245">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rsidR="00C36522">
        <w:trPr>
          <w:trHeight w:val="453"/>
        </w:trPr>
        <w:tc>
          <w:tcPr>
            <w:tcW w:w="1576" w:type="dxa"/>
          </w:tcPr>
          <w:p w:rsidR="00C36522" w:rsidRDefault="00CA5245">
            <w:pPr>
              <w:snapToGrid w:val="0"/>
              <w:spacing w:line="0" w:lineRule="atLeast"/>
              <w:jc w:val="left"/>
              <w:rPr>
                <w:sz w:val="22"/>
                <w:szCs w:val="22"/>
              </w:rPr>
            </w:pPr>
            <w:r>
              <w:rPr>
                <w:rFonts w:hint="eastAsia"/>
                <w:sz w:val="22"/>
                <w:szCs w:val="22"/>
                <w:lang w:val="en-GB"/>
              </w:rPr>
              <w:t>公司名称</w:t>
            </w:r>
          </w:p>
        </w:tc>
        <w:tc>
          <w:tcPr>
            <w:tcW w:w="3373" w:type="dxa"/>
            <w:gridSpan w:val="2"/>
          </w:tcPr>
          <w:p w:rsidR="00C36522" w:rsidRDefault="00CA5245">
            <w:pPr>
              <w:snapToGrid w:val="0"/>
              <w:spacing w:line="0" w:lineRule="atLeast"/>
              <w:jc w:val="left"/>
              <w:rPr>
                <w:sz w:val="22"/>
                <w:szCs w:val="22"/>
                <w:lang w:val="en-GB"/>
              </w:rPr>
            </w:pPr>
            <w:bookmarkStart w:id="18" w:name="组织名称Add1"/>
            <w:r>
              <w:rPr>
                <w:rFonts w:hint="eastAsia"/>
                <w:sz w:val="22"/>
                <w:szCs w:val="22"/>
              </w:rPr>
              <w:t>山东博方教学设备有限公司</w:t>
            </w:r>
            <w:bookmarkEnd w:id="18"/>
          </w:p>
        </w:tc>
        <w:tc>
          <w:tcPr>
            <w:tcW w:w="5013" w:type="dxa"/>
            <w:gridSpan w:val="5"/>
            <w:vMerge w:val="restart"/>
          </w:tcPr>
          <w:p w:rsidR="00C36522" w:rsidRDefault="00CA5245">
            <w:pPr>
              <w:snapToGrid w:val="0"/>
              <w:spacing w:line="0" w:lineRule="atLeast"/>
              <w:jc w:val="left"/>
              <w:rPr>
                <w:sz w:val="22"/>
                <w:szCs w:val="22"/>
              </w:rPr>
            </w:pPr>
            <w:bookmarkStart w:id="19" w:name="审核范围"/>
            <w:r>
              <w:rPr>
                <w:rFonts w:hint="eastAsia"/>
                <w:sz w:val="22"/>
                <w:szCs w:val="22"/>
              </w:rPr>
              <w:t>Q</w:t>
            </w:r>
            <w:r>
              <w:rPr>
                <w:rFonts w:hint="eastAsia"/>
                <w:sz w:val="22"/>
                <w:szCs w:val="22"/>
              </w:rPr>
              <w:t>：教学仪器、幼儿教具、厨房设备、音体美卫劳器材、探究仪器、多媒体教学设备、云教室、录播系统、监控设备、心理咨询室设备、学生课桌椅、床、学生校服、地理历史教室设备、玻璃仪器、家用电器、数码产品、办公设备、办公家具、实验室成套设备、环保仪器、仪器橱柜、健身器材、</w:t>
            </w:r>
            <w:r>
              <w:rPr>
                <w:rFonts w:hint="eastAsia"/>
                <w:sz w:val="22"/>
                <w:szCs w:val="22"/>
              </w:rPr>
              <w:t>3D</w:t>
            </w:r>
            <w:r>
              <w:rPr>
                <w:rFonts w:hint="eastAsia"/>
                <w:sz w:val="22"/>
                <w:szCs w:val="22"/>
              </w:rPr>
              <w:t>实训</w:t>
            </w:r>
            <w:proofErr w:type="gramStart"/>
            <w:r>
              <w:rPr>
                <w:rFonts w:hint="eastAsia"/>
                <w:sz w:val="22"/>
                <w:szCs w:val="22"/>
              </w:rPr>
              <w:t>室配套</w:t>
            </w:r>
            <w:proofErr w:type="gramEnd"/>
            <w:r>
              <w:rPr>
                <w:rFonts w:hint="eastAsia"/>
                <w:sz w:val="22"/>
                <w:szCs w:val="22"/>
              </w:rPr>
              <w:t>设施的销售</w:t>
            </w:r>
          </w:p>
          <w:p w:rsidR="00C36522" w:rsidRDefault="00CA5245">
            <w:pPr>
              <w:snapToGrid w:val="0"/>
              <w:spacing w:line="0" w:lineRule="atLeast"/>
              <w:jc w:val="left"/>
              <w:rPr>
                <w:sz w:val="22"/>
                <w:szCs w:val="22"/>
              </w:rPr>
            </w:pPr>
            <w:r>
              <w:rPr>
                <w:rFonts w:hint="eastAsia"/>
                <w:sz w:val="22"/>
                <w:szCs w:val="22"/>
              </w:rPr>
              <w:t>E</w:t>
            </w:r>
            <w:r>
              <w:rPr>
                <w:rFonts w:hint="eastAsia"/>
                <w:sz w:val="22"/>
                <w:szCs w:val="22"/>
              </w:rPr>
              <w:t>：教学仪器、幼儿教具、厨房设备、音体美卫劳器材、探究仪器、多媒体教学设备、云教室、录播系统、监控设备、心理咨询室设备、学生课桌椅、床、学生校服、地理历史教室设备、玻璃仪器、家用电器、数码产品、办公设备、办公家具、实验室成套设备、环保仪器、仪器橱柜、健身器材、</w:t>
            </w:r>
            <w:r>
              <w:rPr>
                <w:rFonts w:hint="eastAsia"/>
                <w:sz w:val="22"/>
                <w:szCs w:val="22"/>
              </w:rPr>
              <w:t>3D</w:t>
            </w:r>
            <w:r>
              <w:rPr>
                <w:rFonts w:hint="eastAsia"/>
                <w:sz w:val="22"/>
                <w:szCs w:val="22"/>
              </w:rPr>
              <w:lastRenderedPageBreak/>
              <w:t>实训</w:t>
            </w:r>
            <w:proofErr w:type="gramStart"/>
            <w:r>
              <w:rPr>
                <w:rFonts w:hint="eastAsia"/>
                <w:sz w:val="22"/>
                <w:szCs w:val="22"/>
              </w:rPr>
              <w:t>室配套</w:t>
            </w:r>
            <w:proofErr w:type="gramEnd"/>
            <w:r>
              <w:rPr>
                <w:rFonts w:hint="eastAsia"/>
                <w:sz w:val="22"/>
                <w:szCs w:val="22"/>
              </w:rPr>
              <w:t>设施的销售及所涉及场所的相关环境管理活动</w:t>
            </w:r>
          </w:p>
          <w:p w:rsidR="00C36522" w:rsidRDefault="00CA5245">
            <w:pPr>
              <w:snapToGrid w:val="0"/>
              <w:spacing w:line="0" w:lineRule="atLeast"/>
              <w:jc w:val="left"/>
              <w:rPr>
                <w:sz w:val="22"/>
                <w:szCs w:val="22"/>
              </w:rPr>
            </w:pPr>
            <w:r>
              <w:rPr>
                <w:rFonts w:hint="eastAsia"/>
                <w:sz w:val="22"/>
                <w:szCs w:val="22"/>
              </w:rPr>
              <w:t>O</w:t>
            </w:r>
            <w:r>
              <w:rPr>
                <w:rFonts w:hint="eastAsia"/>
                <w:sz w:val="22"/>
                <w:szCs w:val="22"/>
              </w:rPr>
              <w:t>：教学仪器、幼儿教具、厨房设备、音体美卫劳器材、探究仪器、多媒体教学设备、云教室、录播系统、监控设备、心理咨询室设备、学生课桌椅、床、学生校服、地理历史教室设备、玻璃仪器、家用电器、数码产品、办</w:t>
            </w:r>
            <w:r>
              <w:rPr>
                <w:rFonts w:hint="eastAsia"/>
                <w:sz w:val="22"/>
                <w:szCs w:val="22"/>
              </w:rPr>
              <w:t>公设备、办公家具、实验室成套设备、环保仪器、仪器橱柜、健身器材、</w:t>
            </w:r>
            <w:r>
              <w:rPr>
                <w:rFonts w:hint="eastAsia"/>
                <w:sz w:val="22"/>
                <w:szCs w:val="22"/>
              </w:rPr>
              <w:t>3D</w:t>
            </w:r>
            <w:r>
              <w:rPr>
                <w:rFonts w:hint="eastAsia"/>
                <w:sz w:val="22"/>
                <w:szCs w:val="22"/>
              </w:rPr>
              <w:t>实训</w:t>
            </w:r>
            <w:proofErr w:type="gramStart"/>
            <w:r>
              <w:rPr>
                <w:rFonts w:hint="eastAsia"/>
                <w:sz w:val="22"/>
                <w:szCs w:val="22"/>
              </w:rPr>
              <w:t>室配套</w:t>
            </w:r>
            <w:proofErr w:type="gramEnd"/>
            <w:r>
              <w:rPr>
                <w:rFonts w:hint="eastAsia"/>
                <w:sz w:val="22"/>
                <w:szCs w:val="22"/>
              </w:rPr>
              <w:t>设施的销售及所涉及场所的相关职业健康安全管理活动</w:t>
            </w:r>
            <w:bookmarkEnd w:id="19"/>
          </w:p>
        </w:tc>
      </w:tr>
      <w:tr w:rsidR="00C36522">
        <w:trPr>
          <w:trHeight w:val="376"/>
        </w:trPr>
        <w:tc>
          <w:tcPr>
            <w:tcW w:w="1576" w:type="dxa"/>
          </w:tcPr>
          <w:p w:rsidR="00C36522" w:rsidRDefault="00CA5245">
            <w:pPr>
              <w:snapToGrid w:val="0"/>
              <w:spacing w:line="0" w:lineRule="atLeast"/>
              <w:jc w:val="left"/>
              <w:rPr>
                <w:sz w:val="22"/>
                <w:szCs w:val="22"/>
              </w:rPr>
            </w:pPr>
            <w:r>
              <w:rPr>
                <w:rFonts w:hint="eastAsia"/>
                <w:sz w:val="22"/>
                <w:szCs w:val="22"/>
                <w:lang w:val="en-GB"/>
              </w:rPr>
              <w:t>注册地址</w:t>
            </w:r>
          </w:p>
        </w:tc>
        <w:tc>
          <w:tcPr>
            <w:tcW w:w="3373" w:type="dxa"/>
            <w:gridSpan w:val="2"/>
          </w:tcPr>
          <w:p w:rsidR="00C36522" w:rsidRDefault="00CA5245">
            <w:pPr>
              <w:snapToGrid w:val="0"/>
              <w:spacing w:line="0" w:lineRule="atLeast"/>
              <w:jc w:val="left"/>
              <w:rPr>
                <w:sz w:val="22"/>
                <w:szCs w:val="22"/>
              </w:rPr>
            </w:pPr>
            <w:bookmarkStart w:id="20" w:name="注册地址"/>
            <w:r>
              <w:rPr>
                <w:rFonts w:hint="eastAsia"/>
                <w:sz w:val="22"/>
                <w:szCs w:val="22"/>
                <w:lang w:val="en-GB"/>
              </w:rPr>
              <w:t>山东省菏泽市鄄城县临商公路西侧</w:t>
            </w:r>
            <w:bookmarkEnd w:id="20"/>
          </w:p>
        </w:tc>
        <w:tc>
          <w:tcPr>
            <w:tcW w:w="5013" w:type="dxa"/>
            <w:gridSpan w:val="5"/>
            <w:vMerge/>
          </w:tcPr>
          <w:p w:rsidR="00C36522" w:rsidRDefault="00C36522">
            <w:pPr>
              <w:snapToGrid w:val="0"/>
              <w:spacing w:line="0" w:lineRule="atLeast"/>
              <w:jc w:val="left"/>
              <w:rPr>
                <w:sz w:val="22"/>
                <w:szCs w:val="22"/>
              </w:rPr>
            </w:pPr>
          </w:p>
        </w:tc>
      </w:tr>
      <w:tr w:rsidR="00C36522">
        <w:trPr>
          <w:trHeight w:val="437"/>
        </w:trPr>
        <w:tc>
          <w:tcPr>
            <w:tcW w:w="1576" w:type="dxa"/>
          </w:tcPr>
          <w:p w:rsidR="00C36522" w:rsidRDefault="00CA5245">
            <w:pPr>
              <w:snapToGrid w:val="0"/>
              <w:spacing w:line="0" w:lineRule="atLeast"/>
              <w:jc w:val="left"/>
              <w:rPr>
                <w:sz w:val="22"/>
                <w:szCs w:val="22"/>
                <w:lang w:val="en-GB"/>
              </w:rPr>
            </w:pPr>
            <w:r>
              <w:rPr>
                <w:rFonts w:hint="eastAsia"/>
                <w:sz w:val="22"/>
                <w:szCs w:val="22"/>
                <w:lang w:val="en-GB"/>
              </w:rPr>
              <w:t>经营地址</w:t>
            </w:r>
          </w:p>
        </w:tc>
        <w:tc>
          <w:tcPr>
            <w:tcW w:w="3373" w:type="dxa"/>
            <w:gridSpan w:val="2"/>
          </w:tcPr>
          <w:p w:rsidR="00C36522" w:rsidRDefault="00CA5245">
            <w:pPr>
              <w:snapToGrid w:val="0"/>
              <w:spacing w:line="0" w:lineRule="atLeast"/>
              <w:jc w:val="left"/>
              <w:rPr>
                <w:sz w:val="22"/>
                <w:szCs w:val="22"/>
              </w:rPr>
            </w:pPr>
            <w:bookmarkStart w:id="21" w:name="办公地址"/>
            <w:r>
              <w:rPr>
                <w:rFonts w:hint="eastAsia"/>
                <w:sz w:val="22"/>
                <w:szCs w:val="22"/>
                <w:lang w:val="en-GB"/>
              </w:rPr>
              <w:t>山东省菏泽市鄄城县临商公路西侧</w:t>
            </w:r>
            <w:bookmarkEnd w:id="21"/>
          </w:p>
        </w:tc>
        <w:tc>
          <w:tcPr>
            <w:tcW w:w="5013" w:type="dxa"/>
            <w:gridSpan w:val="5"/>
            <w:vMerge/>
          </w:tcPr>
          <w:p w:rsidR="00C36522" w:rsidRDefault="00C36522">
            <w:pPr>
              <w:snapToGrid w:val="0"/>
              <w:spacing w:line="0" w:lineRule="atLeast"/>
              <w:jc w:val="left"/>
              <w:rPr>
                <w:sz w:val="22"/>
                <w:szCs w:val="22"/>
              </w:rPr>
            </w:pPr>
          </w:p>
        </w:tc>
      </w:tr>
      <w:tr w:rsidR="00C36522">
        <w:tc>
          <w:tcPr>
            <w:tcW w:w="9962" w:type="dxa"/>
            <w:gridSpan w:val="8"/>
            <w:shd w:val="clear" w:color="auto" w:fill="94DC9D" w:themeFill="background1" w:themeFillShade="D8"/>
          </w:tcPr>
          <w:p w:rsidR="00C36522" w:rsidRDefault="00CA5245">
            <w:pPr>
              <w:snapToGrid w:val="0"/>
              <w:spacing w:line="0" w:lineRule="atLeast"/>
              <w:jc w:val="center"/>
              <w:rPr>
                <w:sz w:val="22"/>
                <w:szCs w:val="22"/>
              </w:rPr>
            </w:pPr>
            <w:r>
              <w:rPr>
                <w:rFonts w:hint="eastAsia"/>
                <w:sz w:val="21"/>
                <w:szCs w:val="16"/>
              </w:rPr>
              <w:lastRenderedPageBreak/>
              <w:t>(</w:t>
            </w:r>
            <w:r>
              <w:rPr>
                <w:rFonts w:hint="eastAsia"/>
                <w:sz w:val="21"/>
                <w:szCs w:val="16"/>
              </w:rPr>
              <w:t>注：除介词和连词外，首字母大写）</w:t>
            </w:r>
          </w:p>
        </w:tc>
      </w:tr>
      <w:tr w:rsidR="00C36522">
        <w:tc>
          <w:tcPr>
            <w:tcW w:w="1576" w:type="dxa"/>
          </w:tcPr>
          <w:p w:rsidR="00C36522" w:rsidRDefault="00C36522">
            <w:pPr>
              <w:snapToGrid w:val="0"/>
              <w:spacing w:line="0" w:lineRule="atLeast"/>
              <w:jc w:val="left"/>
              <w:rPr>
                <w:sz w:val="22"/>
                <w:szCs w:val="22"/>
              </w:rPr>
            </w:pPr>
          </w:p>
        </w:tc>
        <w:tc>
          <w:tcPr>
            <w:tcW w:w="3373" w:type="dxa"/>
            <w:gridSpan w:val="2"/>
          </w:tcPr>
          <w:p w:rsidR="00C36522" w:rsidRDefault="00CA5245">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English company name &amp; address</w:t>
            </w:r>
          </w:p>
        </w:tc>
        <w:tc>
          <w:tcPr>
            <w:tcW w:w="5013" w:type="dxa"/>
            <w:gridSpan w:val="5"/>
          </w:tcPr>
          <w:p w:rsidR="00C36522" w:rsidRDefault="00CA5245">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C36522" w:rsidRDefault="00CA5245">
            <w:pPr>
              <w:snapToGrid w:val="0"/>
              <w:spacing w:line="0" w:lineRule="atLeast"/>
              <w:jc w:val="left"/>
              <w:rPr>
                <w:sz w:val="22"/>
                <w:szCs w:val="22"/>
              </w:rPr>
            </w:pPr>
            <w:r>
              <w:rPr>
                <w:rFonts w:hint="eastAsia"/>
                <w:sz w:val="22"/>
                <w:szCs w:val="22"/>
                <w:lang w:val="en-GB"/>
              </w:rPr>
              <w:t xml:space="preserve">English </w:t>
            </w:r>
            <w:r>
              <w:rPr>
                <w:rFonts w:hint="eastAsia"/>
                <w:sz w:val="22"/>
                <w:szCs w:val="22"/>
                <w:lang w:val="en-GB"/>
              </w:rPr>
              <w:t>Scope</w:t>
            </w:r>
          </w:p>
        </w:tc>
      </w:tr>
      <w:tr w:rsidR="00C36522">
        <w:trPr>
          <w:trHeight w:val="387"/>
        </w:trPr>
        <w:tc>
          <w:tcPr>
            <w:tcW w:w="1576" w:type="dxa"/>
            <w:vMerge w:val="restart"/>
          </w:tcPr>
          <w:p w:rsidR="00C36522" w:rsidRDefault="00CA5245">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gridSpan w:val="2"/>
            <w:vMerge w:val="restart"/>
          </w:tcPr>
          <w:p w:rsidR="00C36522" w:rsidRDefault="00DB3FCC">
            <w:pPr>
              <w:snapToGrid w:val="0"/>
              <w:spacing w:line="0" w:lineRule="atLeast"/>
              <w:jc w:val="left"/>
              <w:rPr>
                <w:sz w:val="22"/>
                <w:szCs w:val="22"/>
              </w:rPr>
            </w:pPr>
            <w:r w:rsidRPr="00DB3FCC">
              <w:rPr>
                <w:rFonts w:cs="Arial"/>
                <w:b/>
                <w:bCs/>
                <w:sz w:val="22"/>
                <w:szCs w:val="16"/>
              </w:rPr>
              <w:t xml:space="preserve">Shandong </w:t>
            </w:r>
            <w:proofErr w:type="spellStart"/>
            <w:r w:rsidRPr="00DB3FCC">
              <w:rPr>
                <w:rFonts w:cs="Arial"/>
                <w:b/>
                <w:bCs/>
                <w:sz w:val="22"/>
                <w:szCs w:val="16"/>
              </w:rPr>
              <w:t>Bof</w:t>
            </w:r>
            <w:r>
              <w:rPr>
                <w:rFonts w:cs="Arial"/>
                <w:b/>
                <w:bCs/>
                <w:sz w:val="22"/>
                <w:szCs w:val="16"/>
              </w:rPr>
              <w:t>ang</w:t>
            </w:r>
            <w:proofErr w:type="spellEnd"/>
            <w:r>
              <w:rPr>
                <w:rFonts w:cs="Arial"/>
                <w:b/>
                <w:bCs/>
                <w:sz w:val="22"/>
                <w:szCs w:val="16"/>
              </w:rPr>
              <w:t xml:space="preserve"> Teaching Equipment</w:t>
            </w:r>
            <w:r w:rsidR="00CA5245">
              <w:rPr>
                <w:rFonts w:cs="Arial"/>
                <w:b/>
                <w:bCs/>
                <w:sz w:val="22"/>
                <w:szCs w:val="16"/>
              </w:rPr>
              <w:t xml:space="preserve"> </w:t>
            </w:r>
            <w:proofErr w:type="spellStart"/>
            <w:r w:rsidR="00CA5245">
              <w:rPr>
                <w:rFonts w:cs="Arial"/>
                <w:b/>
                <w:bCs/>
                <w:sz w:val="22"/>
                <w:szCs w:val="16"/>
              </w:rPr>
              <w:t>Co.Ltd</w:t>
            </w:r>
            <w:proofErr w:type="spellEnd"/>
            <w:r>
              <w:rPr>
                <w:rFonts w:cs="Arial" w:hint="eastAsia"/>
                <w:b/>
                <w:bCs/>
                <w:sz w:val="22"/>
                <w:szCs w:val="16"/>
              </w:rPr>
              <w:t>.</w:t>
            </w:r>
          </w:p>
        </w:tc>
        <w:tc>
          <w:tcPr>
            <w:tcW w:w="1337" w:type="dxa"/>
          </w:tcPr>
          <w:p w:rsidR="00C36522" w:rsidRDefault="00CA5245">
            <w:pPr>
              <w:snapToGrid w:val="0"/>
              <w:spacing w:line="0" w:lineRule="atLeast"/>
              <w:jc w:val="left"/>
              <w:rPr>
                <w:sz w:val="22"/>
                <w:szCs w:val="22"/>
              </w:rPr>
            </w:pPr>
            <w:r>
              <w:rPr>
                <w:rFonts w:hint="eastAsia"/>
                <w:sz w:val="22"/>
                <w:szCs w:val="22"/>
              </w:rPr>
              <w:t>QMS/</w:t>
            </w:r>
            <w:proofErr w:type="spellStart"/>
            <w:r>
              <w:rPr>
                <w:rFonts w:hint="eastAsia"/>
                <w:sz w:val="22"/>
                <w:szCs w:val="22"/>
              </w:rPr>
              <w:t>EcMS</w:t>
            </w:r>
            <w:proofErr w:type="spellEnd"/>
          </w:p>
        </w:tc>
        <w:tc>
          <w:tcPr>
            <w:tcW w:w="3676" w:type="dxa"/>
            <w:gridSpan w:val="4"/>
          </w:tcPr>
          <w:p w:rsidR="00C36522" w:rsidRDefault="00DB3FCC">
            <w:pPr>
              <w:snapToGrid w:val="0"/>
              <w:spacing w:line="0" w:lineRule="atLeast"/>
              <w:jc w:val="left"/>
              <w:rPr>
                <w:sz w:val="21"/>
                <w:szCs w:val="16"/>
              </w:rPr>
            </w:pPr>
            <w:r w:rsidRPr="00DB3FCC">
              <w:rPr>
                <w:sz w:val="22"/>
                <w:szCs w:val="22"/>
              </w:rPr>
              <w:t>Teaching instruments, children's teaching AIDS, kitchen equipment, audio-visual-health-care equipment, inquiry equipment, multimedia teaching equipment, cloud classrooms, recording and broadcasting systems, monitoring equipment, psychological consultation room equipment, students' desks, chairs, beds, school uniforms, geography and history classroom equipment, glassware, household appliances, digital products, office equipment, office furniture, laboratory complete sets of equipment, environmental protection equipment, instrument cabinets, fitness equipment.</w:t>
            </w:r>
          </w:p>
        </w:tc>
      </w:tr>
      <w:tr w:rsidR="00C36522">
        <w:trPr>
          <w:trHeight w:val="446"/>
        </w:trPr>
        <w:tc>
          <w:tcPr>
            <w:tcW w:w="1576" w:type="dxa"/>
            <w:vMerge/>
          </w:tcPr>
          <w:p w:rsidR="00C36522" w:rsidRDefault="00C36522">
            <w:pPr>
              <w:snapToGrid w:val="0"/>
              <w:spacing w:line="0" w:lineRule="atLeast"/>
              <w:jc w:val="left"/>
              <w:rPr>
                <w:rFonts w:cs="Arial"/>
                <w:b/>
                <w:bCs/>
                <w:sz w:val="22"/>
                <w:szCs w:val="16"/>
              </w:rPr>
            </w:pPr>
          </w:p>
        </w:tc>
        <w:tc>
          <w:tcPr>
            <w:tcW w:w="3373" w:type="dxa"/>
            <w:gridSpan w:val="2"/>
            <w:vMerge/>
          </w:tcPr>
          <w:p w:rsidR="00C36522" w:rsidRDefault="00C36522">
            <w:pPr>
              <w:snapToGrid w:val="0"/>
              <w:spacing w:line="0" w:lineRule="atLeast"/>
              <w:jc w:val="left"/>
              <w:rPr>
                <w:rFonts w:cs="Arial"/>
                <w:b/>
                <w:bCs/>
                <w:sz w:val="22"/>
                <w:szCs w:val="16"/>
              </w:rPr>
            </w:pPr>
          </w:p>
        </w:tc>
        <w:tc>
          <w:tcPr>
            <w:tcW w:w="1337" w:type="dxa"/>
          </w:tcPr>
          <w:p w:rsidR="00C36522" w:rsidRDefault="00CA5245">
            <w:pPr>
              <w:snapToGrid w:val="0"/>
              <w:spacing w:line="0" w:lineRule="atLeast"/>
              <w:jc w:val="left"/>
              <w:rPr>
                <w:sz w:val="22"/>
                <w:szCs w:val="22"/>
              </w:rPr>
            </w:pPr>
            <w:r>
              <w:rPr>
                <w:rFonts w:hint="eastAsia"/>
                <w:sz w:val="22"/>
                <w:szCs w:val="22"/>
              </w:rPr>
              <w:t>EMS</w:t>
            </w:r>
          </w:p>
        </w:tc>
        <w:tc>
          <w:tcPr>
            <w:tcW w:w="3676" w:type="dxa"/>
            <w:gridSpan w:val="4"/>
          </w:tcPr>
          <w:p w:rsidR="00C36522" w:rsidRDefault="00DB3FCC">
            <w:pPr>
              <w:snapToGrid w:val="0"/>
              <w:spacing w:line="0" w:lineRule="atLeast"/>
              <w:jc w:val="left"/>
              <w:rPr>
                <w:sz w:val="21"/>
                <w:szCs w:val="16"/>
              </w:rPr>
            </w:pPr>
            <w:r w:rsidRPr="00DB3FCC">
              <w:rPr>
                <w:sz w:val="21"/>
                <w:szCs w:val="16"/>
              </w:rPr>
              <w:t>Teaching instruments, children's teaching AIDS, kitchen equipment, audio-visual-health-care equipment, inquiry equipment, multimedia teaching equipment, cloud classrooms, recording and broadcasting systems, monitoring equipment, psychological consultation room equipment, students' desks, chairs, beds, school uniforms, geography and history classroom equipment, glassware, household appliances, digital products, office equipment, office furniture, laboratory complete sets of equipment, environmental protection equipment, instrument cabinets, fitness equipment.</w:t>
            </w:r>
          </w:p>
        </w:tc>
      </w:tr>
      <w:tr w:rsidR="00DB3FCC">
        <w:trPr>
          <w:trHeight w:val="412"/>
        </w:trPr>
        <w:tc>
          <w:tcPr>
            <w:tcW w:w="1576" w:type="dxa"/>
            <w:vMerge w:val="restart"/>
          </w:tcPr>
          <w:p w:rsidR="00DB3FCC" w:rsidRDefault="00DB3FCC">
            <w:pPr>
              <w:snapToGrid w:val="0"/>
              <w:spacing w:line="0" w:lineRule="atLeast"/>
              <w:jc w:val="left"/>
              <w:rPr>
                <w:sz w:val="22"/>
                <w:szCs w:val="22"/>
              </w:rPr>
            </w:pPr>
            <w:r>
              <w:rPr>
                <w:sz w:val="22"/>
                <w:szCs w:val="16"/>
              </w:rPr>
              <w:fldChar w:fldCharType="begin"/>
            </w:r>
            <w:r>
              <w:rPr>
                <w:sz w:val="22"/>
                <w:szCs w:val="16"/>
                <w:lang w:val="en-GB"/>
              </w:rPr>
              <w:instrText xml:space="preserve"> STYLEREF TM_street \* MERGEFORMAT </w:instrText>
            </w:r>
            <w:r>
              <w:rPr>
                <w:sz w:val="22"/>
                <w:szCs w:val="16"/>
              </w:rPr>
              <w:fldChar w:fldCharType="end"/>
            </w:r>
            <w:r>
              <w:rPr>
                <w:rFonts w:cs="Arial"/>
                <w:b/>
                <w:bCs/>
                <w:sz w:val="22"/>
                <w:szCs w:val="16"/>
              </w:rPr>
              <w:t>Registration Address</w:t>
            </w:r>
            <w:r>
              <w:rPr>
                <w:rFonts w:hint="eastAsia"/>
                <w:sz w:val="22"/>
                <w:szCs w:val="22"/>
                <w:lang w:val="en-GB"/>
              </w:rPr>
              <w:t>注册</w:t>
            </w:r>
            <w:r>
              <w:rPr>
                <w:rFonts w:hint="eastAsia"/>
                <w:sz w:val="22"/>
                <w:szCs w:val="22"/>
                <w:lang w:val="en-GB"/>
              </w:rPr>
              <w:lastRenderedPageBreak/>
              <w:t>地址</w:t>
            </w:r>
          </w:p>
        </w:tc>
        <w:tc>
          <w:tcPr>
            <w:tcW w:w="3373" w:type="dxa"/>
            <w:gridSpan w:val="2"/>
            <w:vMerge w:val="restart"/>
          </w:tcPr>
          <w:p w:rsidR="00DB3FCC" w:rsidRDefault="00DB3FCC">
            <w:r w:rsidRPr="00303E4F">
              <w:lastRenderedPageBreak/>
              <w:t xml:space="preserve">West side of </w:t>
            </w:r>
            <w:proofErr w:type="spellStart"/>
            <w:r w:rsidRPr="00303E4F">
              <w:t>Linshang</w:t>
            </w:r>
            <w:proofErr w:type="spellEnd"/>
            <w:r w:rsidRPr="00303E4F">
              <w:t xml:space="preserve"> Road, </w:t>
            </w:r>
            <w:proofErr w:type="spellStart"/>
            <w:r w:rsidRPr="00303E4F">
              <w:t>Juancheng</w:t>
            </w:r>
            <w:proofErr w:type="spellEnd"/>
            <w:r w:rsidRPr="00303E4F">
              <w:t xml:space="preserve"> County, </w:t>
            </w:r>
            <w:proofErr w:type="spellStart"/>
            <w:r w:rsidRPr="00303E4F">
              <w:t>Heze</w:t>
            </w:r>
            <w:proofErr w:type="spellEnd"/>
            <w:r w:rsidRPr="00303E4F">
              <w:t xml:space="preserve"> City, </w:t>
            </w:r>
            <w:r w:rsidRPr="00303E4F">
              <w:lastRenderedPageBreak/>
              <w:t>Shandong Province</w:t>
            </w:r>
            <w:r>
              <w:rPr>
                <w:rFonts w:hint="eastAsia"/>
              </w:rPr>
              <w:t>.</w:t>
            </w:r>
          </w:p>
        </w:tc>
        <w:tc>
          <w:tcPr>
            <w:tcW w:w="1337" w:type="dxa"/>
          </w:tcPr>
          <w:p w:rsidR="00DB3FCC" w:rsidRDefault="00DB3FCC">
            <w:pPr>
              <w:snapToGrid w:val="0"/>
              <w:spacing w:line="0" w:lineRule="atLeast"/>
              <w:jc w:val="left"/>
              <w:rPr>
                <w:sz w:val="22"/>
                <w:szCs w:val="22"/>
              </w:rPr>
            </w:pPr>
            <w:r>
              <w:rPr>
                <w:rFonts w:hint="eastAsia"/>
                <w:sz w:val="22"/>
                <w:szCs w:val="22"/>
              </w:rPr>
              <w:lastRenderedPageBreak/>
              <w:t>OHSMS</w:t>
            </w:r>
          </w:p>
        </w:tc>
        <w:tc>
          <w:tcPr>
            <w:tcW w:w="3676" w:type="dxa"/>
            <w:gridSpan w:val="4"/>
          </w:tcPr>
          <w:p w:rsidR="00DB3FCC" w:rsidRDefault="00DB3FCC">
            <w:pPr>
              <w:snapToGrid w:val="0"/>
              <w:spacing w:line="0" w:lineRule="atLeast"/>
              <w:jc w:val="left"/>
              <w:rPr>
                <w:sz w:val="22"/>
                <w:szCs w:val="22"/>
              </w:rPr>
            </w:pPr>
            <w:r w:rsidRPr="00DB3FCC">
              <w:rPr>
                <w:sz w:val="22"/>
                <w:szCs w:val="22"/>
              </w:rPr>
              <w:t xml:space="preserve">Teaching instruments, children's teaching AIDS, kitchen equipment, audio-visual-health-care equipment, </w:t>
            </w:r>
            <w:r w:rsidRPr="00DB3FCC">
              <w:rPr>
                <w:sz w:val="22"/>
                <w:szCs w:val="22"/>
              </w:rPr>
              <w:lastRenderedPageBreak/>
              <w:t>inquiry equipment, multimedia teaching equipment, cloud classrooms, recording and broadcasting systems, monitoring equipment, psychological consultation room equipment, students' desks, chairs, beds, school uniforms, geography and history classroom equipment, glassware, household appliances, digital products, office equipment, office furniture, laboratory complete sets of equipment, environmental protection equipment, instrument cabinets, fitness equipment.</w:t>
            </w:r>
          </w:p>
        </w:tc>
      </w:tr>
      <w:tr w:rsidR="00DB3FCC">
        <w:trPr>
          <w:trHeight w:val="421"/>
        </w:trPr>
        <w:tc>
          <w:tcPr>
            <w:tcW w:w="1576" w:type="dxa"/>
            <w:vMerge/>
          </w:tcPr>
          <w:p w:rsidR="00DB3FCC" w:rsidRDefault="00DB3FCC">
            <w:pPr>
              <w:snapToGrid w:val="0"/>
              <w:spacing w:line="0" w:lineRule="atLeast"/>
              <w:jc w:val="left"/>
              <w:rPr>
                <w:sz w:val="22"/>
                <w:szCs w:val="16"/>
              </w:rPr>
            </w:pPr>
          </w:p>
        </w:tc>
        <w:tc>
          <w:tcPr>
            <w:tcW w:w="3373" w:type="dxa"/>
            <w:gridSpan w:val="2"/>
            <w:vMerge/>
          </w:tcPr>
          <w:p w:rsidR="00DB3FCC" w:rsidRDefault="00DB3FCC">
            <w:pPr>
              <w:snapToGrid w:val="0"/>
              <w:spacing w:line="0" w:lineRule="atLeast"/>
              <w:jc w:val="left"/>
              <w:rPr>
                <w:rFonts w:cs="Arial"/>
                <w:b/>
                <w:bCs/>
                <w:sz w:val="22"/>
                <w:szCs w:val="16"/>
              </w:rPr>
            </w:pPr>
          </w:p>
        </w:tc>
        <w:tc>
          <w:tcPr>
            <w:tcW w:w="1337" w:type="dxa"/>
          </w:tcPr>
          <w:p w:rsidR="00DB3FCC" w:rsidRDefault="00DB3FCC">
            <w:pPr>
              <w:snapToGrid w:val="0"/>
              <w:spacing w:line="0" w:lineRule="atLeast"/>
              <w:jc w:val="left"/>
              <w:rPr>
                <w:sz w:val="22"/>
                <w:szCs w:val="22"/>
              </w:rPr>
            </w:pPr>
            <w:proofErr w:type="spellStart"/>
            <w:r>
              <w:rPr>
                <w:rFonts w:hint="eastAsia"/>
                <w:sz w:val="22"/>
                <w:szCs w:val="22"/>
              </w:rPr>
              <w:t>EnMS</w:t>
            </w:r>
            <w:proofErr w:type="spellEnd"/>
          </w:p>
        </w:tc>
        <w:tc>
          <w:tcPr>
            <w:tcW w:w="3676" w:type="dxa"/>
            <w:gridSpan w:val="4"/>
          </w:tcPr>
          <w:p w:rsidR="00DB3FCC" w:rsidRDefault="00DB3FCC">
            <w:pPr>
              <w:snapToGrid w:val="0"/>
              <w:spacing w:line="0" w:lineRule="atLeast"/>
              <w:jc w:val="left"/>
              <w:rPr>
                <w:sz w:val="22"/>
                <w:szCs w:val="22"/>
              </w:rPr>
            </w:pPr>
          </w:p>
        </w:tc>
      </w:tr>
      <w:tr w:rsidR="00DB3FCC">
        <w:trPr>
          <w:trHeight w:val="459"/>
        </w:trPr>
        <w:tc>
          <w:tcPr>
            <w:tcW w:w="1576" w:type="dxa"/>
            <w:vMerge w:val="restart"/>
          </w:tcPr>
          <w:p w:rsidR="00DB3FCC" w:rsidRDefault="00DB3FCC">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gridSpan w:val="2"/>
            <w:vMerge w:val="restart"/>
          </w:tcPr>
          <w:p w:rsidR="00DB3FCC" w:rsidRDefault="00DB3FCC">
            <w:r w:rsidRPr="00303E4F">
              <w:t xml:space="preserve">West side of </w:t>
            </w:r>
            <w:proofErr w:type="spellStart"/>
            <w:r w:rsidRPr="00303E4F">
              <w:t>Linshang</w:t>
            </w:r>
            <w:proofErr w:type="spellEnd"/>
            <w:r w:rsidRPr="00303E4F">
              <w:t xml:space="preserve"> Road, </w:t>
            </w:r>
            <w:proofErr w:type="spellStart"/>
            <w:r w:rsidRPr="00303E4F">
              <w:t>Juancheng</w:t>
            </w:r>
            <w:proofErr w:type="spellEnd"/>
            <w:r w:rsidRPr="00303E4F">
              <w:t xml:space="preserve"> County, </w:t>
            </w:r>
            <w:proofErr w:type="spellStart"/>
            <w:r w:rsidRPr="00303E4F">
              <w:t>Heze</w:t>
            </w:r>
            <w:proofErr w:type="spellEnd"/>
            <w:r w:rsidRPr="00303E4F">
              <w:t xml:space="preserve"> City, Shandong Province</w:t>
            </w:r>
            <w:r>
              <w:rPr>
                <w:rFonts w:hint="eastAsia"/>
              </w:rPr>
              <w:t>.</w:t>
            </w:r>
          </w:p>
        </w:tc>
        <w:tc>
          <w:tcPr>
            <w:tcW w:w="1337" w:type="dxa"/>
          </w:tcPr>
          <w:p w:rsidR="00DB3FCC" w:rsidRDefault="00DB3FCC">
            <w:pPr>
              <w:snapToGrid w:val="0"/>
              <w:spacing w:line="0" w:lineRule="atLeast"/>
              <w:jc w:val="left"/>
              <w:rPr>
                <w:sz w:val="22"/>
                <w:szCs w:val="22"/>
              </w:rPr>
            </w:pPr>
            <w:r>
              <w:rPr>
                <w:rFonts w:hint="eastAsia"/>
                <w:sz w:val="22"/>
                <w:szCs w:val="22"/>
              </w:rPr>
              <w:t>FSMS</w:t>
            </w:r>
          </w:p>
        </w:tc>
        <w:tc>
          <w:tcPr>
            <w:tcW w:w="3676" w:type="dxa"/>
            <w:gridSpan w:val="4"/>
          </w:tcPr>
          <w:p w:rsidR="00DB3FCC" w:rsidRDefault="00DB3FCC">
            <w:pPr>
              <w:snapToGrid w:val="0"/>
              <w:spacing w:line="0" w:lineRule="atLeast"/>
              <w:jc w:val="left"/>
              <w:rPr>
                <w:sz w:val="22"/>
                <w:szCs w:val="22"/>
              </w:rPr>
            </w:pPr>
          </w:p>
        </w:tc>
      </w:tr>
      <w:tr w:rsidR="00C36522">
        <w:trPr>
          <w:trHeight w:val="374"/>
        </w:trPr>
        <w:tc>
          <w:tcPr>
            <w:tcW w:w="1576" w:type="dxa"/>
            <w:vMerge/>
          </w:tcPr>
          <w:p w:rsidR="00C36522" w:rsidRDefault="00C36522">
            <w:pPr>
              <w:snapToGrid w:val="0"/>
              <w:spacing w:line="0" w:lineRule="atLeast"/>
              <w:jc w:val="left"/>
              <w:rPr>
                <w:rFonts w:cs="Arial"/>
                <w:b/>
                <w:bCs/>
                <w:sz w:val="22"/>
                <w:szCs w:val="16"/>
              </w:rPr>
            </w:pPr>
          </w:p>
        </w:tc>
        <w:tc>
          <w:tcPr>
            <w:tcW w:w="3373" w:type="dxa"/>
            <w:gridSpan w:val="2"/>
            <w:vMerge/>
          </w:tcPr>
          <w:p w:rsidR="00C36522" w:rsidRDefault="00C36522">
            <w:pPr>
              <w:snapToGrid w:val="0"/>
              <w:spacing w:line="0" w:lineRule="atLeast"/>
              <w:jc w:val="left"/>
              <w:rPr>
                <w:rFonts w:cs="Arial"/>
                <w:b/>
                <w:bCs/>
                <w:sz w:val="22"/>
                <w:szCs w:val="16"/>
              </w:rPr>
            </w:pPr>
          </w:p>
        </w:tc>
        <w:tc>
          <w:tcPr>
            <w:tcW w:w="1337" w:type="dxa"/>
          </w:tcPr>
          <w:p w:rsidR="00C36522" w:rsidRDefault="00CA5245">
            <w:pPr>
              <w:snapToGrid w:val="0"/>
              <w:spacing w:line="0" w:lineRule="atLeast"/>
              <w:jc w:val="left"/>
              <w:rPr>
                <w:sz w:val="22"/>
                <w:szCs w:val="22"/>
              </w:rPr>
            </w:pPr>
            <w:r>
              <w:rPr>
                <w:rFonts w:hint="eastAsia"/>
                <w:sz w:val="22"/>
                <w:szCs w:val="22"/>
              </w:rPr>
              <w:t>HACCP</w:t>
            </w:r>
          </w:p>
        </w:tc>
        <w:tc>
          <w:tcPr>
            <w:tcW w:w="3676" w:type="dxa"/>
            <w:gridSpan w:val="4"/>
          </w:tcPr>
          <w:p w:rsidR="00C36522" w:rsidRDefault="00C36522">
            <w:pPr>
              <w:snapToGrid w:val="0"/>
              <w:spacing w:line="0" w:lineRule="atLeast"/>
              <w:jc w:val="left"/>
              <w:rPr>
                <w:sz w:val="22"/>
                <w:szCs w:val="22"/>
              </w:rPr>
            </w:pPr>
          </w:p>
        </w:tc>
      </w:tr>
      <w:tr w:rsidR="00C36522">
        <w:trPr>
          <w:trHeight w:val="90"/>
        </w:trPr>
        <w:tc>
          <w:tcPr>
            <w:tcW w:w="9962" w:type="dxa"/>
            <w:gridSpan w:val="8"/>
          </w:tcPr>
          <w:p w:rsidR="00C36522" w:rsidRDefault="00CA5245">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rsidR="00C36522">
        <w:tc>
          <w:tcPr>
            <w:tcW w:w="9962" w:type="dxa"/>
            <w:gridSpan w:val="8"/>
          </w:tcPr>
          <w:p w:rsidR="00C36522" w:rsidRDefault="00CA5245">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rsidR="00C36522" w:rsidTr="00DB3FCC">
        <w:trPr>
          <w:trHeight w:val="862"/>
        </w:trPr>
        <w:tc>
          <w:tcPr>
            <w:tcW w:w="1576" w:type="dxa"/>
          </w:tcPr>
          <w:p w:rsidR="00C36522" w:rsidRDefault="00CA5245">
            <w:pPr>
              <w:snapToGrid w:val="0"/>
              <w:spacing w:line="0" w:lineRule="atLeast"/>
              <w:jc w:val="left"/>
              <w:rPr>
                <w:rFonts w:cs="Arial"/>
                <w:b/>
                <w:bCs/>
                <w:sz w:val="22"/>
                <w:szCs w:val="16"/>
              </w:rPr>
            </w:pPr>
            <w:r>
              <w:rPr>
                <w:rFonts w:cs="Arial" w:hint="eastAsia"/>
                <w:b/>
                <w:bCs/>
                <w:sz w:val="22"/>
                <w:szCs w:val="16"/>
              </w:rPr>
              <w:t>受审核方签章</w:t>
            </w:r>
          </w:p>
        </w:tc>
        <w:tc>
          <w:tcPr>
            <w:tcW w:w="3352" w:type="dxa"/>
          </w:tcPr>
          <w:p w:rsidR="00C36522" w:rsidRDefault="00C36522">
            <w:pPr>
              <w:snapToGrid w:val="0"/>
              <w:spacing w:line="0" w:lineRule="atLeast"/>
              <w:jc w:val="left"/>
              <w:rPr>
                <w:rFonts w:cs="Arial"/>
                <w:b/>
                <w:bCs/>
                <w:sz w:val="22"/>
                <w:szCs w:val="16"/>
              </w:rPr>
            </w:pPr>
          </w:p>
          <w:p w:rsidR="00C36522" w:rsidRDefault="00C36522">
            <w:pPr>
              <w:snapToGrid w:val="0"/>
              <w:spacing w:line="0" w:lineRule="atLeast"/>
              <w:jc w:val="left"/>
              <w:rPr>
                <w:rFonts w:cs="Arial"/>
                <w:b/>
                <w:bCs/>
                <w:sz w:val="22"/>
                <w:szCs w:val="16"/>
              </w:rPr>
            </w:pPr>
          </w:p>
          <w:p w:rsidR="00C36522" w:rsidRDefault="00C36522">
            <w:pPr>
              <w:snapToGrid w:val="0"/>
              <w:spacing w:line="0" w:lineRule="atLeast"/>
              <w:jc w:val="left"/>
              <w:rPr>
                <w:rFonts w:cs="Arial"/>
                <w:b/>
                <w:bCs/>
                <w:sz w:val="22"/>
                <w:szCs w:val="16"/>
              </w:rPr>
            </w:pPr>
          </w:p>
          <w:p w:rsidR="00C36522" w:rsidRDefault="00C36522">
            <w:pPr>
              <w:snapToGrid w:val="0"/>
              <w:spacing w:line="0" w:lineRule="atLeast"/>
              <w:jc w:val="left"/>
              <w:rPr>
                <w:rFonts w:cs="Arial"/>
                <w:b/>
                <w:bCs/>
                <w:sz w:val="22"/>
                <w:szCs w:val="16"/>
              </w:rPr>
            </w:pPr>
          </w:p>
        </w:tc>
        <w:tc>
          <w:tcPr>
            <w:tcW w:w="1701" w:type="dxa"/>
            <w:gridSpan w:val="4"/>
          </w:tcPr>
          <w:p w:rsidR="00C36522" w:rsidRDefault="00CA5245">
            <w:pPr>
              <w:snapToGrid w:val="0"/>
              <w:spacing w:line="0" w:lineRule="atLeast"/>
              <w:jc w:val="left"/>
              <w:rPr>
                <w:sz w:val="22"/>
                <w:szCs w:val="22"/>
              </w:rPr>
            </w:pPr>
            <w:r>
              <w:rPr>
                <w:rFonts w:hint="eastAsia"/>
                <w:sz w:val="22"/>
                <w:szCs w:val="18"/>
              </w:rPr>
              <w:t>审核组长签字</w:t>
            </w:r>
          </w:p>
        </w:tc>
        <w:tc>
          <w:tcPr>
            <w:tcW w:w="3333" w:type="dxa"/>
            <w:gridSpan w:val="2"/>
          </w:tcPr>
          <w:p w:rsidR="00C36522" w:rsidRDefault="00C36522">
            <w:pPr>
              <w:snapToGrid w:val="0"/>
              <w:spacing w:line="0" w:lineRule="atLeast"/>
              <w:jc w:val="left"/>
              <w:rPr>
                <w:sz w:val="22"/>
                <w:szCs w:val="22"/>
              </w:rPr>
            </w:pPr>
          </w:p>
        </w:tc>
      </w:tr>
    </w:tbl>
    <w:p w:rsidR="00C36522" w:rsidRDefault="00C36522">
      <w:pPr>
        <w:snapToGrid w:val="0"/>
        <w:spacing w:line="0" w:lineRule="atLeast"/>
        <w:jc w:val="center"/>
        <w:rPr>
          <w:szCs w:val="24"/>
        </w:rPr>
      </w:pPr>
    </w:p>
    <w:p w:rsidR="00C36522" w:rsidRDefault="00CA5245">
      <w:pPr>
        <w:snapToGrid w:val="0"/>
        <w:spacing w:line="0" w:lineRule="atLeast"/>
      </w:pPr>
      <w:r>
        <w:rPr>
          <w:rFonts w:hint="eastAsia"/>
        </w:rPr>
        <w:t>注：</w:t>
      </w:r>
    </w:p>
    <w:p w:rsidR="00C36522" w:rsidRDefault="00CA5245">
      <w:pPr>
        <w:snapToGrid w:val="0"/>
        <w:spacing w:line="0" w:lineRule="atLeast"/>
      </w:pPr>
      <w:r>
        <w:rPr>
          <w:rFonts w:hint="eastAsia"/>
        </w:rPr>
        <w:t>1</w:t>
      </w:r>
      <w:r>
        <w:rPr>
          <w:rFonts w:hint="eastAsia"/>
        </w:rPr>
        <w:t>、填写</w:t>
      </w:r>
      <w:proofErr w:type="gramStart"/>
      <w:r>
        <w:rPr>
          <w:rFonts w:hint="eastAsia"/>
        </w:rPr>
        <w:t>本说明</w:t>
      </w:r>
      <w:proofErr w:type="gramEnd"/>
      <w:r>
        <w:rPr>
          <w:rFonts w:hint="eastAsia"/>
        </w:rPr>
        <w:t>并不代表贵单位已通过认证；</w:t>
      </w:r>
    </w:p>
    <w:p w:rsidR="00C36522" w:rsidRDefault="00CA5245">
      <w:pPr>
        <w:snapToGrid w:val="0"/>
        <w:spacing w:line="0" w:lineRule="atLeast"/>
      </w:pPr>
      <w:r>
        <w:rPr>
          <w:rFonts w:hint="eastAsia"/>
        </w:rPr>
        <w:t>2</w:t>
      </w:r>
      <w:r>
        <w:rPr>
          <w:rFonts w:hint="eastAsia"/>
        </w:rPr>
        <w:t>、</w:t>
      </w:r>
      <w:proofErr w:type="gramStart"/>
      <w:r>
        <w:rPr>
          <w:rFonts w:hint="eastAsia"/>
        </w:rPr>
        <w:t>本说明</w:t>
      </w:r>
      <w:proofErr w:type="gramEnd"/>
      <w:r>
        <w:rPr>
          <w:rFonts w:hint="eastAsia"/>
        </w:rPr>
        <w:t>中填写的管理体系覆盖范围，应与末次会议上宣布的及审核报告上确认的范围一致；</w:t>
      </w:r>
    </w:p>
    <w:p w:rsidR="00C36522" w:rsidRDefault="00CA5245">
      <w:pPr>
        <w:snapToGrid w:val="0"/>
        <w:spacing w:line="0" w:lineRule="atLeast"/>
      </w:pPr>
      <w:r>
        <w:rPr>
          <w:rFonts w:hint="eastAsia"/>
        </w:rPr>
        <w:t>3</w:t>
      </w:r>
      <w:r>
        <w:rPr>
          <w:rFonts w:hint="eastAsia"/>
        </w:rPr>
        <w:t>、请在申请认证组织名称处加盖公章；</w:t>
      </w:r>
    </w:p>
    <w:p w:rsidR="00C36522" w:rsidRDefault="00CA5245">
      <w:pPr>
        <w:snapToGrid w:val="0"/>
        <w:spacing w:line="0" w:lineRule="atLeast"/>
      </w:pPr>
      <w:r>
        <w:rPr>
          <w:rFonts w:hint="eastAsia"/>
        </w:rPr>
        <w:t>4</w:t>
      </w:r>
      <w:r>
        <w:rPr>
          <w:rFonts w:hint="eastAsia"/>
        </w:rPr>
        <w:t>、组织三个地址一致时只需填写一个，其余填“同上”，不同时分别填写</w:t>
      </w:r>
      <w:r>
        <w:rPr>
          <w:rFonts w:hint="eastAsia"/>
        </w:rPr>
        <w:t>；</w:t>
      </w:r>
    </w:p>
    <w:p w:rsidR="00C36522" w:rsidRDefault="00CA5245">
      <w:pPr>
        <w:snapToGrid w:val="0"/>
        <w:spacing w:line="0" w:lineRule="atLeast"/>
      </w:pPr>
      <w:r>
        <w:rPr>
          <w:rFonts w:hint="eastAsia"/>
        </w:rPr>
        <w:t>5</w:t>
      </w:r>
      <w:r>
        <w:rPr>
          <w:rFonts w:hint="eastAsia"/>
        </w:rPr>
        <w:t>、组织需自行提供英文版认证证书信息。</w:t>
      </w:r>
    </w:p>
    <w:p w:rsidR="00C36522" w:rsidRDefault="00CA5245">
      <w:pPr>
        <w:snapToGrid w:val="0"/>
        <w:spacing w:line="0" w:lineRule="atLeast"/>
      </w:pPr>
      <w:r>
        <w:rPr>
          <w:rFonts w:hint="eastAsia"/>
        </w:rPr>
        <w:t>6</w:t>
      </w:r>
      <w:r>
        <w:rPr>
          <w:rFonts w:hint="eastAsia"/>
        </w:rPr>
        <w:t>、组织如不能自行提供英文信息的，公司可协助翻译，组织需缴纳翻译费</w:t>
      </w:r>
      <w:r>
        <w:rPr>
          <w:rFonts w:hint="eastAsia"/>
        </w:rPr>
        <w:t>200</w:t>
      </w:r>
      <w:r>
        <w:rPr>
          <w:rFonts w:hint="eastAsia"/>
        </w:rPr>
        <w:t>元；</w:t>
      </w:r>
    </w:p>
    <w:p w:rsidR="00C36522" w:rsidRDefault="00CA5245">
      <w:pPr>
        <w:snapToGrid w:val="0"/>
        <w:spacing w:line="0" w:lineRule="atLeast"/>
      </w:pPr>
      <w:r>
        <w:rPr>
          <w:rFonts w:hint="eastAsia"/>
        </w:rPr>
        <w:t>7</w:t>
      </w:r>
      <w:r>
        <w:rPr>
          <w:rFonts w:hint="eastAsia"/>
        </w:rPr>
        <w:t>、翻译费用可直接与审核费用一同汇入我公司账户或由审核组长从现场带回。</w:t>
      </w:r>
    </w:p>
    <w:p w:rsidR="00C36522" w:rsidRDefault="00C36522">
      <w:pPr>
        <w:snapToGrid w:val="0"/>
        <w:spacing w:line="0" w:lineRule="atLeast"/>
      </w:pPr>
    </w:p>
    <w:sectPr w:rsidR="00C36522">
      <w:headerReference w:type="default" r:id="rId8"/>
      <w:pgSz w:w="11906" w:h="16838"/>
      <w:pgMar w:top="1440" w:right="1080" w:bottom="1440" w:left="1080" w:header="737" w:footer="480"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5245" w:rsidRDefault="00CA5245">
      <w:pPr>
        <w:spacing w:after="0" w:line="240" w:lineRule="auto"/>
      </w:pPr>
      <w:r>
        <w:separator/>
      </w:r>
    </w:p>
  </w:endnote>
  <w:endnote w:type="continuationSeparator" w:id="0">
    <w:p w:rsidR="00CA5245" w:rsidRDefault="00CA52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5245" w:rsidRDefault="00CA5245">
      <w:pPr>
        <w:spacing w:after="0" w:line="240" w:lineRule="auto"/>
      </w:pPr>
      <w:r>
        <w:separator/>
      </w:r>
    </w:p>
  </w:footnote>
  <w:footnote w:type="continuationSeparator" w:id="0">
    <w:p w:rsidR="00CA5245" w:rsidRDefault="00CA52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6522" w:rsidRDefault="00CA5245" w:rsidP="00DB3FCC">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pict>
        <v:shapetype id="_x0000_t202" coordsize="21600,21600" o:spt="202" path="m,l,21600r21600,l21600,xe">
          <v:stroke joinstyle="miter"/>
          <v:path gradientshapeok="t" o:connecttype="rect"/>
        </v:shapetype>
        <v:shape id="文本框 1" o:spid="_x0000_s3073" type="#_x0000_t202" style="position:absolute;left:0;text-align:left;margin-left:389.15pt;margin-top:10.7pt;width:87.9pt;height:20.2pt;z-index:251658240;mso-width-relative:page;mso-height-relative:page" stroked="f">
          <v:textbox>
            <w:txbxContent>
              <w:p w:rsidR="00C36522" w:rsidRDefault="00CA5245">
                <w:pPr>
                  <w:rPr>
                    <w:sz w:val="18"/>
                    <w:szCs w:val="18"/>
                  </w:rPr>
                </w:pPr>
                <w:r>
                  <w:rPr>
                    <w:rFonts w:hint="eastAsia"/>
                    <w:sz w:val="18"/>
                    <w:szCs w:val="18"/>
                  </w:rPr>
                  <w:t>ISC-B-II-20(05</w:t>
                </w:r>
                <w:r>
                  <w:rPr>
                    <w:rFonts w:hint="eastAsia"/>
                    <w:sz w:val="18"/>
                    <w:szCs w:val="18"/>
                  </w:rPr>
                  <w:t>版）</w:t>
                </w:r>
              </w:p>
            </w:txbxContent>
          </v:textbox>
        </v:shape>
      </w:pict>
    </w:r>
    <w:r>
      <w:rPr>
        <w:noProof/>
      </w:rPr>
      <w:drawing>
        <wp:anchor distT="0" distB="0" distL="114300" distR="114300" simplePos="0" relativeHeight="251659264" behindDoc="1" locked="0" layoutInCell="1" allowOverlap="1" wp14:anchorId="51F5C887" wp14:editId="5D1ABC82">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C36522" w:rsidRDefault="00CA5245" w:rsidP="00DB3FCC">
    <w:pPr>
      <w:pStyle w:val="a5"/>
      <w:pBdr>
        <w:bottom w:val="single" w:sz="4" w:space="1" w:color="auto"/>
      </w:pBdr>
      <w:spacing w:line="320" w:lineRule="exact"/>
      <w:ind w:firstLineChars="400" w:firstLine="755"/>
      <w:jc w:val="left"/>
    </w:pPr>
    <w:r>
      <w:rPr>
        <w:rStyle w:val="CharChar1"/>
        <w:rFonts w:hint="default"/>
        <w:w w:val="90"/>
      </w:rPr>
      <w:t xml:space="preserve">Beijing </w:t>
    </w:r>
    <w:r>
      <w:rPr>
        <w:rStyle w:val="CharChar1"/>
        <w:rFonts w:hint="default"/>
        <w:w w:val="90"/>
      </w:rPr>
      <w:t xml:space="preserve">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36522"/>
    <w:rsid w:val="00C36522"/>
    <w:rsid w:val="00CA5245"/>
    <w:rsid w:val="00DB3FC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pPr>
      <w:snapToGrid w:val="0"/>
      <w:spacing w:line="336" w:lineRule="auto"/>
      <w:ind w:firstLine="630"/>
    </w:pPr>
    <w:rPr>
      <w:sz w:val="32"/>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nhideWhenUsed/>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正文文本缩进 Char"/>
    <w:basedOn w:val="a0"/>
    <w:link w:val="a3"/>
    <w:qFormat/>
    <w:rPr>
      <w:rFonts w:ascii="Times New Roman" w:eastAsia="宋体" w:hAnsi="Times New Roman" w:cs="Times New Roman"/>
      <w:sz w:val="32"/>
      <w:szCs w:val="20"/>
    </w:rPr>
  </w:style>
  <w:style w:type="character" w:customStyle="1" w:styleId="Char1">
    <w:name w:val="页眉 Char"/>
    <w:basedOn w:val="a0"/>
    <w:link w:val="a5"/>
    <w:uiPriority w:val="99"/>
    <w:qFormat/>
    <w:rPr>
      <w:rFonts w:ascii="Times New Roman" w:eastAsia="宋体" w:hAnsi="Times New Roman" w:cs="Times New Roman"/>
      <w:sz w:val="18"/>
      <w:szCs w:val="18"/>
    </w:rPr>
  </w:style>
  <w:style w:type="character" w:customStyle="1" w:styleId="Char0">
    <w:name w:val="页脚 Char"/>
    <w:basedOn w:val="a0"/>
    <w:link w:val="a4"/>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a0"/>
    <w:qFormat/>
  </w:style>
  <w:style w:type="paragraph" w:customStyle="1" w:styleId="Body9ptBold">
    <w:name w:val="Body 9pt Bold"/>
    <w:basedOn w:val="a"/>
    <w:qFormat/>
    <w:pPr>
      <w:ind w:left="170"/>
    </w:pPr>
    <w:rPr>
      <w:b/>
      <w:sz w:val="18"/>
    </w:rPr>
  </w:style>
  <w:style w:type="paragraph" w:customStyle="1" w:styleId="Body8ptFeeder">
    <w:name w:val="Body 8pt Feeder"/>
    <w:basedOn w:val="a"/>
    <w:next w:val="a"/>
    <w:qFormat/>
    <w:pPr>
      <w:spacing w:before="40" w:after="40"/>
      <w:ind w:left="284" w:right="284"/>
    </w:pPr>
    <w:rPr>
      <w:sz w:val="16"/>
    </w:rPr>
  </w:style>
  <w:style w:type="paragraph" w:customStyle="1" w:styleId="Body7pt">
    <w:name w:val="Body 7pt"/>
    <w:basedOn w:val="a"/>
    <w:qFormat/>
    <w:pPr>
      <w:spacing w:before="40" w:after="40"/>
      <w:jc w:val="left"/>
    </w:pPr>
    <w:rPr>
      <w:sz w:val="14"/>
    </w:rPr>
  </w:style>
  <w:style w:type="paragraph" w:customStyle="1" w:styleId="Body9pt">
    <w:name w:val="Body 9pt"/>
    <w:basedOn w:val="a"/>
    <w:qFormat/>
    <w:pPr>
      <w:spacing w:before="40" w:after="40"/>
    </w:pPr>
    <w:rPr>
      <w:sz w:val="18"/>
    </w:rPr>
  </w:style>
  <w:style w:type="paragraph" w:customStyle="1" w:styleId="Header14ptBoldCentered">
    <w:name w:val="Header 14pt Bold Centered"/>
    <w:basedOn w:val="a"/>
    <w:qFormat/>
    <w:pPr>
      <w:jc w:val="center"/>
    </w:pPr>
    <w:rPr>
      <w:b/>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540</Words>
  <Characters>3081</Characters>
  <Application>Microsoft Office Word</Application>
  <DocSecurity>0</DocSecurity>
  <Lines>25</Lines>
  <Paragraphs>7</Paragraphs>
  <ScaleCrop>false</ScaleCrop>
  <Company>微软中国</Company>
  <LinksUpToDate>false</LinksUpToDate>
  <CharactersWithSpaces>3614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30</cp:revision>
  <cp:lastPrinted>2019-05-13T03:13:00Z</cp:lastPrinted>
  <dcterms:created xsi:type="dcterms:W3CDTF">2016-02-16T02:49:00Z</dcterms:created>
  <dcterms:modified xsi:type="dcterms:W3CDTF">2021-11-13T03:41:00Z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2052-11.1.0.10228</vt:lpwstr>
  </property>
</Properties>
</file>