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Cs w:val="21"/>
        </w:rPr>
      </w:pPr>
      <w:r>
        <w:rPr>
          <w:rFonts w:hint="eastAsia" w:ascii="隶书" w:hAnsi="宋体" w:eastAsia="隶书" w:cs="隶书"/>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rPr>
                <w:rFonts w:hint="eastAsia" w:ascii="宋体" w:hAnsi="宋体" w:eastAsia="宋体" w:cs="宋体"/>
                <w:szCs w:val="21"/>
              </w:rPr>
            </w:pPr>
            <w:r>
              <w:rPr>
                <w:rFonts w:hint="eastAsia" w:ascii="宋体" w:hAnsi="宋体" w:eastAsia="宋体" w:cs="宋体"/>
                <w:szCs w:val="21"/>
              </w:rPr>
              <w:t>过程与活动、</w:t>
            </w:r>
          </w:p>
          <w:p>
            <w:pPr>
              <w:rPr>
                <w:rFonts w:hint="eastAsia" w:ascii="宋体" w:hAnsi="宋体" w:eastAsia="宋体" w:cs="宋体"/>
                <w:szCs w:val="21"/>
              </w:rPr>
            </w:pPr>
            <w:r>
              <w:rPr>
                <w:rFonts w:hint="eastAsia" w:ascii="宋体" w:hAnsi="宋体" w:eastAsia="宋体" w:cs="宋体"/>
                <w:szCs w:val="21"/>
              </w:rPr>
              <w:t>抽样计划</w:t>
            </w:r>
          </w:p>
        </w:tc>
        <w:tc>
          <w:tcPr>
            <w:tcW w:w="1012" w:type="dxa"/>
            <w:vMerge w:val="restart"/>
            <w:vAlign w:val="center"/>
          </w:tcPr>
          <w:p>
            <w:pPr>
              <w:rPr>
                <w:rFonts w:hint="eastAsia" w:ascii="宋体" w:hAnsi="宋体" w:eastAsia="宋体" w:cs="宋体"/>
                <w:szCs w:val="21"/>
              </w:rPr>
            </w:pPr>
            <w:r>
              <w:rPr>
                <w:rFonts w:hint="eastAsia" w:ascii="宋体" w:hAnsi="宋体" w:eastAsia="宋体" w:cs="宋体"/>
                <w:szCs w:val="21"/>
              </w:rPr>
              <w:t>涉及</w:t>
            </w:r>
          </w:p>
          <w:p>
            <w:pPr>
              <w:rPr>
                <w:rFonts w:hint="eastAsia" w:ascii="宋体" w:hAnsi="宋体" w:eastAsia="宋体" w:cs="宋体"/>
                <w:szCs w:val="21"/>
              </w:rPr>
            </w:pPr>
            <w:r>
              <w:rPr>
                <w:rFonts w:hint="eastAsia" w:ascii="宋体" w:hAnsi="宋体" w:eastAsia="宋体" w:cs="宋体"/>
                <w:szCs w:val="21"/>
              </w:rPr>
              <w:t>条款</w:t>
            </w:r>
          </w:p>
        </w:tc>
        <w:tc>
          <w:tcPr>
            <w:tcW w:w="10642" w:type="dxa"/>
            <w:vAlign w:val="center"/>
          </w:tcPr>
          <w:p>
            <w:pPr>
              <w:rPr>
                <w:rFonts w:hint="eastAsia" w:ascii="宋体" w:hAnsi="宋体" w:eastAsia="宋体" w:cs="宋体"/>
                <w:szCs w:val="21"/>
              </w:rPr>
            </w:pPr>
            <w:r>
              <w:rPr>
                <w:rFonts w:hint="eastAsia" w:ascii="宋体" w:hAnsi="宋体" w:eastAsia="宋体" w:cs="宋体"/>
                <w:szCs w:val="21"/>
              </w:rPr>
              <w:t>受审核部门：</w:t>
            </w:r>
            <w:r>
              <w:rPr>
                <w:rFonts w:hint="eastAsia" w:ascii="宋体" w:hAnsi="宋体" w:eastAsia="宋体" w:cs="宋体"/>
                <w:szCs w:val="21"/>
                <w:lang w:eastAsia="zh-CN"/>
              </w:rPr>
              <w:t>领导</w:t>
            </w:r>
            <w:r>
              <w:rPr>
                <w:rFonts w:hint="eastAsia" w:ascii="宋体" w:hAnsi="宋体" w:eastAsia="宋体" w:cs="宋体"/>
                <w:szCs w:val="21"/>
              </w:rPr>
              <w:t>层</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主管领导：向业壮       管代:辛红霞    </w:t>
            </w:r>
          </w:p>
        </w:tc>
        <w:tc>
          <w:tcPr>
            <w:tcW w:w="895" w:type="dxa"/>
            <w:vMerge w:val="restart"/>
            <w:vAlign w:val="center"/>
          </w:tcPr>
          <w:p>
            <w:pPr>
              <w:rPr>
                <w:rFonts w:hint="eastAsia" w:ascii="宋体" w:hAnsi="宋体" w:eastAsia="宋体" w:cs="宋体"/>
                <w:szCs w:val="21"/>
              </w:rPr>
            </w:pPr>
            <w:r>
              <w:rPr>
                <w:rFonts w:hint="eastAsia" w:ascii="宋体" w:hAnsi="宋体" w:eastAsia="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Cs w:val="21"/>
              </w:rPr>
            </w:pPr>
          </w:p>
        </w:tc>
        <w:tc>
          <w:tcPr>
            <w:tcW w:w="1012" w:type="dxa"/>
            <w:vMerge w:val="continue"/>
            <w:vAlign w:val="center"/>
          </w:tcPr>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审核员：</w:t>
            </w:r>
            <w:r>
              <w:rPr>
                <w:rFonts w:hint="eastAsia" w:ascii="宋体" w:hAnsi="宋体" w:eastAsia="宋体" w:cs="宋体"/>
                <w:szCs w:val="21"/>
                <w:lang w:eastAsia="zh-CN"/>
              </w:rPr>
              <w:t>曲丽娜</w:t>
            </w:r>
            <w:r>
              <w:rPr>
                <w:rFonts w:hint="eastAsia" w:ascii="宋体" w:hAnsi="宋体" w:eastAsia="宋体" w:cs="宋体"/>
                <w:szCs w:val="21"/>
              </w:rPr>
              <w:t xml:space="preserve">             审核时间：202</w:t>
            </w:r>
            <w:r>
              <w:rPr>
                <w:rFonts w:hint="eastAsia" w:ascii="宋体" w:hAnsi="宋体" w:eastAsia="宋体" w:cs="宋体"/>
                <w:szCs w:val="21"/>
                <w:lang w:val="en-US" w:eastAsia="zh-CN"/>
              </w:rPr>
              <w:t>1</w:t>
            </w:r>
            <w:r>
              <w:rPr>
                <w:rFonts w:hint="eastAsia" w:ascii="宋体" w:hAnsi="宋体" w:eastAsia="宋体" w:cs="宋体"/>
                <w:szCs w:val="21"/>
              </w:rPr>
              <w:t>年</w:t>
            </w:r>
            <w:r>
              <w:rPr>
                <w:rFonts w:hint="eastAsia" w:ascii="宋体" w:hAnsi="宋体" w:eastAsia="宋体" w:cs="宋体"/>
                <w:szCs w:val="21"/>
                <w:lang w:val="en-US" w:eastAsia="zh-CN"/>
              </w:rPr>
              <w:t>11</w:t>
            </w:r>
            <w:r>
              <w:rPr>
                <w:rFonts w:hint="eastAsia" w:ascii="宋体" w:hAnsi="宋体" w:eastAsia="宋体" w:cs="宋体"/>
                <w:szCs w:val="21"/>
              </w:rPr>
              <w:t>月</w:t>
            </w:r>
            <w:r>
              <w:rPr>
                <w:rFonts w:hint="eastAsia" w:ascii="宋体" w:hAnsi="宋体" w:eastAsia="宋体" w:cs="宋体"/>
                <w:szCs w:val="21"/>
                <w:lang w:val="en-US" w:eastAsia="zh-CN"/>
              </w:rPr>
              <w:t>1</w:t>
            </w:r>
            <w:r>
              <w:rPr>
                <w:rFonts w:hint="eastAsia" w:ascii="宋体" w:hAnsi="宋体" w:cs="宋体"/>
                <w:szCs w:val="21"/>
                <w:lang w:val="en-US" w:eastAsia="zh-CN"/>
              </w:rPr>
              <w:t>6</w:t>
            </w:r>
            <w:r>
              <w:rPr>
                <w:rFonts w:hint="eastAsia" w:ascii="宋体" w:hAnsi="宋体" w:eastAsia="宋体" w:cs="宋体"/>
                <w:szCs w:val="21"/>
              </w:rPr>
              <w:t>日</w:t>
            </w:r>
          </w:p>
        </w:tc>
        <w:tc>
          <w:tcPr>
            <w:tcW w:w="895" w:type="dxa"/>
            <w:vMerge w:val="continue"/>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Cs w:val="21"/>
              </w:rPr>
            </w:pPr>
          </w:p>
        </w:tc>
        <w:tc>
          <w:tcPr>
            <w:tcW w:w="1012" w:type="dxa"/>
            <w:vMerge w:val="continue"/>
            <w:vAlign w:val="center"/>
          </w:tcPr>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审核条款：Q:4.1/4.2/4.3/4.4/5.1/5.2/5.3/6.1/6.2/6.3/7.1.1/</w:t>
            </w:r>
            <w:r>
              <w:rPr>
                <w:rFonts w:hint="eastAsia" w:ascii="宋体" w:hAnsi="宋体" w:eastAsia="宋体" w:cs="宋体"/>
                <w:szCs w:val="21"/>
                <w:lang w:val="en-US" w:eastAsia="zh-CN"/>
              </w:rPr>
              <w:t>7.4</w:t>
            </w:r>
            <w:r>
              <w:rPr>
                <w:rFonts w:hint="eastAsia" w:ascii="宋体" w:hAnsi="宋体" w:eastAsia="宋体" w:cs="宋体"/>
                <w:szCs w:val="21"/>
              </w:rPr>
              <w:t xml:space="preserve">/9.3/10.1/10.3 </w:t>
            </w:r>
          </w:p>
          <w:p>
            <w:pPr>
              <w:rPr>
                <w:rFonts w:hint="eastAsia" w:ascii="宋体" w:hAnsi="宋体" w:eastAsia="宋体" w:cs="宋体"/>
                <w:szCs w:val="21"/>
              </w:rPr>
            </w:pPr>
            <w:r>
              <w:rPr>
                <w:rFonts w:hint="eastAsia" w:ascii="宋体" w:hAnsi="宋体" w:eastAsia="宋体" w:cs="宋体"/>
                <w:szCs w:val="21"/>
              </w:rPr>
              <w:t>E:4.1/4.2/4.3/4.4/5.1/5.2/5.3/6.1/6.1/6.2/7.1/</w:t>
            </w:r>
            <w:r>
              <w:rPr>
                <w:rFonts w:hint="eastAsia" w:ascii="宋体" w:hAnsi="宋体" w:eastAsia="宋体" w:cs="宋体"/>
                <w:szCs w:val="21"/>
                <w:lang w:val="en-US" w:eastAsia="zh-CN"/>
              </w:rPr>
              <w:t>7.4</w:t>
            </w:r>
            <w:r>
              <w:rPr>
                <w:rFonts w:hint="eastAsia" w:ascii="宋体" w:hAnsi="宋体" w:eastAsia="宋体" w:cs="宋体"/>
                <w:szCs w:val="21"/>
              </w:rPr>
              <w:t>/9.3/10.1/10.3</w:t>
            </w:r>
          </w:p>
          <w:p>
            <w:pPr>
              <w:rPr>
                <w:rFonts w:hint="eastAsia" w:ascii="宋体" w:hAnsi="宋体" w:eastAsia="宋体" w:cs="宋体"/>
                <w:szCs w:val="21"/>
              </w:rPr>
            </w:pPr>
            <w:r>
              <w:rPr>
                <w:rFonts w:hint="eastAsia" w:ascii="宋体" w:hAnsi="宋体" w:eastAsia="宋体" w:cs="宋体"/>
                <w:szCs w:val="21"/>
              </w:rPr>
              <w:t>O:4.1/4.2/4.3/4.4/5.1/5.2/5.3/5.4/6.1/6.2/7.1/</w:t>
            </w:r>
            <w:r>
              <w:rPr>
                <w:rFonts w:hint="eastAsia" w:ascii="宋体" w:hAnsi="宋体" w:eastAsia="宋体" w:cs="宋体"/>
                <w:szCs w:val="21"/>
                <w:lang w:val="en-US" w:eastAsia="zh-CN"/>
              </w:rPr>
              <w:t>7.4</w:t>
            </w:r>
            <w:r>
              <w:rPr>
                <w:rFonts w:hint="eastAsia" w:ascii="宋体" w:hAnsi="宋体" w:eastAsia="宋体" w:cs="宋体"/>
                <w:szCs w:val="21"/>
              </w:rPr>
              <w:t>/9.3/10.1/10.3</w:t>
            </w:r>
          </w:p>
          <w:p>
            <w:pPr>
              <w:rPr>
                <w:rFonts w:hint="eastAsia" w:ascii="宋体" w:hAnsi="宋体" w:eastAsia="宋体" w:cs="宋体"/>
                <w:szCs w:val="21"/>
              </w:rPr>
            </w:pPr>
            <w:r>
              <w:rPr>
                <w:rFonts w:hint="eastAsia" w:ascii="宋体" w:hAnsi="宋体" w:eastAsia="宋体" w:cs="宋体"/>
                <w:szCs w:val="21"/>
              </w:rPr>
              <w:t>国家/地方监督抽查情况；顾客满意、相关方投诉及处理情况；一阶段问题验证，</w:t>
            </w:r>
          </w:p>
          <w:p>
            <w:pPr>
              <w:rPr>
                <w:rFonts w:hint="eastAsia" w:ascii="宋体" w:hAnsi="宋体" w:eastAsia="宋体" w:cs="宋体"/>
                <w:szCs w:val="21"/>
              </w:rPr>
            </w:pPr>
            <w:r>
              <w:rPr>
                <w:rFonts w:hint="eastAsia" w:ascii="宋体" w:hAnsi="宋体" w:eastAsia="宋体" w:cs="宋体"/>
                <w:szCs w:val="21"/>
              </w:rPr>
              <w:t>验证企业相关资质证明的有效性</w:t>
            </w:r>
          </w:p>
        </w:tc>
        <w:tc>
          <w:tcPr>
            <w:tcW w:w="895" w:type="dxa"/>
            <w:vMerge w:val="continue"/>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60" w:type="dxa"/>
          </w:tcPr>
          <w:p>
            <w:pPr>
              <w:rPr>
                <w:rFonts w:hint="eastAsia" w:ascii="宋体" w:hAnsi="宋体" w:eastAsia="宋体" w:cs="宋体"/>
                <w:szCs w:val="21"/>
              </w:rPr>
            </w:pPr>
            <w:r>
              <w:rPr>
                <w:rFonts w:hint="eastAsia" w:ascii="宋体" w:hAnsi="宋体" w:eastAsia="宋体" w:cs="宋体"/>
                <w:szCs w:val="21"/>
              </w:rPr>
              <w:t>理解组织及其环境</w:t>
            </w:r>
          </w:p>
          <w:p>
            <w:pPr>
              <w:rPr>
                <w:rFonts w:hint="eastAsia" w:ascii="宋体" w:hAnsi="宋体" w:eastAsia="宋体" w:cs="宋体"/>
                <w:szCs w:val="21"/>
              </w:rPr>
            </w:pPr>
            <w:r>
              <w:rPr>
                <w:rFonts w:hint="eastAsia" w:ascii="宋体" w:hAnsi="宋体" w:eastAsia="宋体" w:cs="宋体"/>
                <w:szCs w:val="21"/>
              </w:rPr>
              <w:t>总要求</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eastAsia="宋体" w:cs="宋体"/>
                <w:szCs w:val="21"/>
              </w:rPr>
              <w:t>QEO</w:t>
            </w:r>
          </w:p>
          <w:p>
            <w:pPr>
              <w:rPr>
                <w:rFonts w:hint="eastAsia" w:ascii="宋体" w:hAnsi="宋体" w:eastAsia="宋体" w:cs="宋体"/>
                <w:szCs w:val="21"/>
              </w:rPr>
            </w:pPr>
            <w:r>
              <w:rPr>
                <w:rFonts w:hint="eastAsia" w:ascii="宋体" w:hAnsi="宋体" w:eastAsia="宋体" w:cs="宋体"/>
                <w:szCs w:val="21"/>
              </w:rPr>
              <w:t>4.1</w:t>
            </w: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lang w:eastAsia="zh-CN"/>
              </w:rPr>
              <w:t>公司</w:t>
            </w:r>
            <w:r>
              <w:rPr>
                <w:rFonts w:hint="eastAsia" w:ascii="宋体" w:hAnsi="宋体" w:eastAsia="宋体" w:cs="宋体"/>
                <w:szCs w:val="21"/>
              </w:rPr>
              <w:t>成立于20</w:t>
            </w:r>
            <w:r>
              <w:rPr>
                <w:rFonts w:hint="eastAsia" w:ascii="宋体" w:hAnsi="宋体" w:eastAsia="宋体" w:cs="宋体"/>
                <w:szCs w:val="21"/>
                <w:lang w:val="en-US" w:eastAsia="zh-CN"/>
              </w:rPr>
              <w:t>10</w:t>
            </w:r>
            <w:r>
              <w:rPr>
                <w:rFonts w:hint="eastAsia" w:ascii="宋体" w:hAnsi="宋体" w:eastAsia="宋体" w:cs="宋体"/>
                <w:szCs w:val="21"/>
              </w:rPr>
              <w:t>年</w:t>
            </w:r>
            <w:r>
              <w:rPr>
                <w:rFonts w:hint="eastAsia" w:ascii="宋体" w:hAnsi="宋体" w:eastAsia="宋体" w:cs="宋体"/>
                <w:szCs w:val="21"/>
                <w:lang w:val="en-US" w:eastAsia="zh-CN"/>
              </w:rPr>
              <w:t>6</w:t>
            </w:r>
            <w:r>
              <w:rPr>
                <w:rFonts w:hint="eastAsia" w:ascii="宋体" w:hAnsi="宋体" w:eastAsia="宋体" w:cs="宋体"/>
                <w:szCs w:val="21"/>
              </w:rPr>
              <w:t>月</w:t>
            </w:r>
            <w:r>
              <w:rPr>
                <w:rFonts w:hint="eastAsia" w:ascii="宋体" w:hAnsi="宋体" w:eastAsia="宋体" w:cs="宋体"/>
                <w:szCs w:val="21"/>
                <w:lang w:val="en-US" w:eastAsia="zh-CN"/>
              </w:rPr>
              <w:t>4</w:t>
            </w:r>
            <w:r>
              <w:rPr>
                <w:rFonts w:hint="eastAsia" w:ascii="宋体" w:hAnsi="宋体" w:eastAsia="宋体" w:cs="宋体"/>
                <w:szCs w:val="21"/>
              </w:rPr>
              <w:t>日，注册资金</w:t>
            </w:r>
            <w:r>
              <w:rPr>
                <w:rFonts w:hint="eastAsia" w:ascii="宋体" w:hAnsi="宋体" w:eastAsia="宋体" w:cs="宋体"/>
                <w:szCs w:val="21"/>
                <w:lang w:val="en-US" w:eastAsia="zh-CN"/>
              </w:rPr>
              <w:t>3</w:t>
            </w:r>
            <w:r>
              <w:rPr>
                <w:rFonts w:hint="eastAsia" w:ascii="宋体" w:hAnsi="宋体" w:eastAsia="宋体" w:cs="宋体"/>
                <w:szCs w:val="21"/>
              </w:rPr>
              <w:t>00万元</w:t>
            </w:r>
            <w:r>
              <w:rPr>
                <w:rFonts w:hint="eastAsia" w:ascii="宋体" w:hAnsi="宋体" w:eastAsia="宋体" w:cs="宋体"/>
                <w:szCs w:val="21"/>
                <w:highlight w:val="none"/>
              </w:rPr>
              <w:t>，企业信用代码</w:t>
            </w: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92430702MA4L9DTU84</w:t>
            </w:r>
            <w:r>
              <w:rPr>
                <w:rFonts w:hint="eastAsia" w:ascii="宋体" w:hAnsi="宋体" w:eastAsia="宋体" w:cs="宋体"/>
                <w:szCs w:val="21"/>
                <w:highlight w:val="none"/>
              </w:rPr>
              <w:t>，</w:t>
            </w:r>
            <w:r>
              <w:rPr>
                <w:rFonts w:hint="eastAsia" w:ascii="宋体" w:hAnsi="宋体" w:eastAsia="宋体" w:cs="宋体"/>
                <w:szCs w:val="21"/>
              </w:rPr>
              <w:t>注册地址：公司座落于</w:t>
            </w:r>
            <w:r>
              <w:rPr>
                <w:rFonts w:hint="eastAsia" w:ascii="宋体" w:hAnsi="宋体" w:cs="宋体"/>
                <w:szCs w:val="21"/>
                <w:lang w:val="en-US" w:eastAsia="zh-CN"/>
              </w:rPr>
              <w:t>湖南省常德市武陵区芦荻山乡张家堰村14组</w:t>
            </w:r>
            <w:r>
              <w:rPr>
                <w:rFonts w:hint="eastAsia" w:ascii="宋体" w:hAnsi="宋体" w:eastAsia="宋体" w:cs="宋体"/>
                <w:szCs w:val="21"/>
              </w:rPr>
              <w:t>，经营范围</w:t>
            </w:r>
            <w:r>
              <w:rPr>
                <w:rFonts w:hint="eastAsia" w:ascii="宋体" w:hAnsi="宋体" w:eastAsia="宋体" w:cs="宋体"/>
                <w:szCs w:val="21"/>
                <w:lang w:eastAsia="zh-CN"/>
              </w:rPr>
              <w:t>水产品销售；许可范围内预包装食品（含冷藏冷冻食品）销售</w:t>
            </w:r>
            <w:r>
              <w:rPr>
                <w:rFonts w:hint="eastAsia" w:ascii="宋体" w:hAnsi="宋体" w:eastAsia="宋体" w:cs="宋体"/>
                <w:szCs w:val="21"/>
              </w:rPr>
              <w:t>。</w:t>
            </w:r>
          </w:p>
          <w:p>
            <w:pPr>
              <w:rPr>
                <w:rFonts w:hint="eastAsia" w:ascii="宋体" w:hAnsi="宋体" w:eastAsia="宋体" w:cs="宋体"/>
                <w:szCs w:val="21"/>
              </w:rPr>
            </w:pPr>
            <w:r>
              <w:rPr>
                <w:rFonts w:hint="eastAsia" w:ascii="宋体" w:hAnsi="宋体" w:eastAsia="宋体" w:cs="宋体"/>
                <w:szCs w:val="21"/>
              </w:rPr>
              <w:t>多年来公司主营业务坚持走质量第一 诚信至上的持续发展之路，公司产品销售质量和信誉良好，正面临着良好的市场机遇，具有广阔的发展空间</w:t>
            </w:r>
          </w:p>
          <w:p>
            <w:pPr>
              <w:rPr>
                <w:rFonts w:hint="eastAsia" w:ascii="宋体" w:hAnsi="宋体" w:eastAsia="宋体" w:cs="宋体"/>
                <w:szCs w:val="21"/>
              </w:rPr>
            </w:pPr>
            <w:r>
              <w:rPr>
                <w:rFonts w:hint="eastAsia" w:ascii="宋体" w:hAnsi="宋体" w:eastAsia="宋体" w:cs="宋体"/>
                <w:szCs w:val="21"/>
              </w:rPr>
              <w:t>管理手册，实施、发布日期：20</w:t>
            </w:r>
            <w:r>
              <w:rPr>
                <w:rFonts w:hint="eastAsia" w:ascii="宋体" w:hAnsi="宋体" w:eastAsia="宋体" w:cs="宋体"/>
                <w:szCs w:val="21"/>
                <w:lang w:val="en-US" w:eastAsia="zh-CN"/>
              </w:rPr>
              <w:t>21</w:t>
            </w: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.10</w:t>
            </w:r>
          </w:p>
          <w:p>
            <w:pPr>
              <w:rPr>
                <w:rFonts w:hint="eastAsia" w:ascii="宋体" w:hAnsi="宋体" w:eastAsia="宋体" w:cs="宋体"/>
                <w:szCs w:val="21"/>
              </w:rPr>
            </w:pPr>
            <w:r>
              <w:rPr>
                <w:rFonts w:hint="eastAsia" w:ascii="宋体" w:hAnsi="宋体" w:eastAsia="宋体" w:cs="宋体"/>
                <w:szCs w:val="21"/>
              </w:rPr>
              <w:t>Q：</w:t>
            </w:r>
            <w:r>
              <w:rPr>
                <w:rFonts w:hint="eastAsia" w:ascii="宋体" w:hAnsi="宋体" w:eastAsia="宋体" w:cs="宋体"/>
                <w:szCs w:val="21"/>
                <w:lang w:val="zh-CN"/>
              </w:rPr>
              <w:t>水产品销售；许可范围内预包装食品（含冷藏冷冻食品）销售</w:t>
            </w:r>
          </w:p>
          <w:p>
            <w:pPr>
              <w:rPr>
                <w:rFonts w:hint="eastAsia" w:ascii="宋体" w:hAnsi="宋体" w:eastAsia="宋体" w:cs="宋体"/>
                <w:szCs w:val="21"/>
              </w:rPr>
            </w:pPr>
            <w:r>
              <w:rPr>
                <w:rFonts w:hint="eastAsia" w:ascii="宋体" w:hAnsi="宋体" w:eastAsia="宋体" w:cs="宋体"/>
                <w:szCs w:val="21"/>
              </w:rPr>
              <w:t>E：</w:t>
            </w:r>
            <w:r>
              <w:rPr>
                <w:rFonts w:hint="eastAsia" w:ascii="宋体" w:hAnsi="宋体" w:eastAsia="宋体" w:cs="宋体"/>
                <w:szCs w:val="21"/>
                <w:lang w:val="zh-CN"/>
              </w:rPr>
              <w:t>水产品销售；许可范围内预包装食品（含冷藏冷冻食品）销售</w:t>
            </w:r>
            <w:r>
              <w:rPr>
                <w:rFonts w:hint="eastAsia" w:ascii="宋体" w:hAnsi="宋体" w:eastAsia="宋体" w:cs="宋体"/>
                <w:szCs w:val="21"/>
              </w:rPr>
              <w:t>及相关环境管理活动</w:t>
            </w:r>
          </w:p>
          <w:p>
            <w:pPr>
              <w:rPr>
                <w:rFonts w:hint="eastAsia" w:ascii="宋体" w:hAnsi="宋体" w:eastAsia="宋体" w:cs="宋体"/>
                <w:szCs w:val="21"/>
              </w:rPr>
            </w:pPr>
            <w:r>
              <w:rPr>
                <w:rFonts w:hint="eastAsia" w:ascii="宋体" w:hAnsi="宋体" w:eastAsia="宋体" w:cs="宋体"/>
                <w:szCs w:val="21"/>
              </w:rPr>
              <w:t>O：</w:t>
            </w:r>
            <w:r>
              <w:rPr>
                <w:rFonts w:hint="eastAsia" w:ascii="宋体" w:hAnsi="宋体" w:eastAsia="宋体" w:cs="宋体"/>
                <w:szCs w:val="21"/>
                <w:lang w:val="zh-CN"/>
              </w:rPr>
              <w:t>水产品销售；许可范围内预包装食品（含冷藏冷冻食品）销售</w:t>
            </w:r>
            <w:r>
              <w:rPr>
                <w:rFonts w:hint="eastAsia" w:ascii="宋体" w:hAnsi="宋体" w:eastAsia="宋体" w:cs="宋体"/>
                <w:szCs w:val="21"/>
              </w:rPr>
              <w:t>及相关职业健康安全管理活动</w:t>
            </w:r>
          </w:p>
          <w:p>
            <w:pPr>
              <w:rPr>
                <w:rFonts w:hint="eastAsia" w:ascii="宋体" w:hAnsi="宋体" w:eastAsia="宋体" w:cs="宋体"/>
                <w:szCs w:val="21"/>
              </w:rPr>
            </w:pPr>
            <w:r>
              <w:rPr>
                <w:rFonts w:hint="eastAsia" w:ascii="宋体" w:hAnsi="宋体" w:eastAsia="宋体" w:cs="宋体"/>
                <w:szCs w:val="21"/>
              </w:rPr>
              <w:t xml:space="preserve">公司环境概述 地理位置：地理位置优越，交通便利。 </w:t>
            </w:r>
          </w:p>
          <w:p>
            <w:pPr>
              <w:rPr>
                <w:rFonts w:hint="eastAsia" w:ascii="宋体" w:hAnsi="宋体" w:eastAsia="宋体" w:cs="宋体"/>
                <w:szCs w:val="21"/>
              </w:rPr>
            </w:pPr>
            <w:r>
              <w:rPr>
                <w:rFonts w:hint="eastAsia" w:ascii="宋体" w:hAnsi="宋体" w:eastAsia="宋体" w:cs="宋体"/>
                <w:szCs w:val="21"/>
              </w:rPr>
              <w:t>法律法规：运营过程全部符合国家相关法律法规的各项要求，管理活动严格按照各项法律法规要求执行。</w:t>
            </w:r>
          </w:p>
          <w:p>
            <w:pPr>
              <w:rPr>
                <w:rFonts w:hint="eastAsia" w:ascii="宋体" w:hAnsi="宋体" w:eastAsia="宋体" w:cs="宋体"/>
                <w:szCs w:val="21"/>
                <w:lang w:val="zh-CN"/>
              </w:rPr>
            </w:pPr>
            <w:r>
              <w:rPr>
                <w:rFonts w:hint="eastAsia" w:ascii="宋体" w:hAnsi="宋体" w:eastAsia="宋体" w:cs="宋体"/>
                <w:szCs w:val="21"/>
                <w:lang w:val="zh-CN"/>
              </w:rPr>
              <w:t>公司的最高管理者在管理公司时，明确公司的目标及战略方向，考虑与公司的目标、战略方向及质量/环境/职业健康安全管理体系实现预期结果有影响的各种内、外部因素，包括：</w:t>
            </w:r>
          </w:p>
          <w:p>
            <w:pPr>
              <w:rPr>
                <w:rFonts w:hint="eastAsia" w:ascii="宋体" w:hAnsi="宋体" w:eastAsia="宋体" w:cs="宋体"/>
                <w:szCs w:val="21"/>
                <w:lang w:val="zh-CN"/>
              </w:rPr>
            </w:pPr>
            <w:r>
              <w:rPr>
                <w:rFonts w:hint="eastAsia" w:ascii="宋体" w:hAnsi="宋体" w:eastAsia="宋体" w:cs="宋体"/>
                <w:szCs w:val="21"/>
                <w:lang w:val="zh-CN"/>
              </w:rPr>
              <w:t>a）正面（或负面）的要素（或条件）；</w:t>
            </w:r>
          </w:p>
          <w:p>
            <w:pPr>
              <w:rPr>
                <w:rFonts w:hint="eastAsia" w:ascii="宋体" w:hAnsi="宋体" w:eastAsia="宋体" w:cs="宋体"/>
                <w:szCs w:val="21"/>
                <w:lang w:val="zh-CN"/>
              </w:rPr>
            </w:pPr>
            <w:r>
              <w:rPr>
                <w:rFonts w:hint="eastAsia" w:ascii="宋体" w:hAnsi="宋体" w:eastAsia="宋体" w:cs="宋体"/>
                <w:szCs w:val="21"/>
                <w:lang w:val="zh-CN"/>
              </w:rPr>
              <w:t>b）国际、国内、地区和当地的各种法律法规、技术、竞争、市场、文化、社会和经济等外部环境因素；</w:t>
            </w:r>
          </w:p>
          <w:p>
            <w:pPr>
              <w:rPr>
                <w:rFonts w:hint="eastAsia" w:ascii="宋体" w:hAnsi="宋体" w:eastAsia="宋体" w:cs="宋体"/>
                <w:szCs w:val="21"/>
                <w:lang w:val="zh-CN"/>
              </w:rPr>
            </w:pPr>
            <w:r>
              <w:rPr>
                <w:rFonts w:hint="eastAsia" w:ascii="宋体" w:hAnsi="宋体" w:eastAsia="宋体" w:cs="宋体"/>
                <w:szCs w:val="21"/>
                <w:lang w:val="zh-CN"/>
              </w:rPr>
              <w:t>c）公司内部的价值观、文化、知识和绩效等内部环境因素。</w:t>
            </w:r>
          </w:p>
          <w:p>
            <w:pPr>
              <w:rPr>
                <w:rFonts w:hint="eastAsia" w:ascii="宋体" w:hAnsi="宋体" w:eastAsia="宋体" w:cs="宋体"/>
                <w:szCs w:val="21"/>
                <w:lang w:val="zh-CN"/>
              </w:rPr>
            </w:pPr>
            <w:r>
              <w:rPr>
                <w:rFonts w:hint="eastAsia" w:ascii="宋体" w:hAnsi="宋体" w:eastAsia="宋体" w:cs="宋体"/>
                <w:szCs w:val="21"/>
                <w:lang w:val="zh-CN"/>
              </w:rPr>
              <w:t>d）受组织影响或影响组织的环境状况；</w:t>
            </w:r>
          </w:p>
          <w:p>
            <w:pPr>
              <w:rPr>
                <w:rFonts w:hint="eastAsia" w:ascii="宋体" w:hAnsi="宋体" w:eastAsia="宋体" w:cs="宋体"/>
                <w:szCs w:val="21"/>
              </w:rPr>
            </w:pPr>
            <w:r>
              <w:rPr>
                <w:rFonts w:hint="eastAsia" w:ascii="宋体" w:hAnsi="宋体" w:eastAsia="宋体" w:cs="宋体"/>
                <w:szCs w:val="21"/>
                <w:lang w:val="zh-CN"/>
              </w:rPr>
              <w:t>最高管理者及公司的管理层对以上方面的相关信息进行监视和评审，以便适时做出调整，使之更加适用于公司的实际情况。</w:t>
            </w:r>
          </w:p>
        </w:tc>
        <w:tc>
          <w:tcPr>
            <w:tcW w:w="895" w:type="dxa"/>
            <w:vAlign w:val="top"/>
          </w:tcPr>
          <w:p>
            <w:pPr>
              <w:rPr>
                <w:rFonts w:hint="eastAsia" w:ascii="宋体" w:hAnsi="宋体" w:eastAsia="宋体" w:cs="宋体"/>
                <w:szCs w:val="21"/>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rPr>
                <w:rFonts w:hint="eastAsia" w:ascii="宋体" w:hAnsi="宋体" w:eastAsia="宋体" w:cs="宋体"/>
                <w:szCs w:val="21"/>
              </w:rPr>
            </w:pPr>
            <w:r>
              <w:rPr>
                <w:rFonts w:hint="eastAsia" w:ascii="宋体" w:hAnsi="宋体" w:eastAsia="宋体" w:cs="宋体"/>
                <w:szCs w:val="21"/>
              </w:rPr>
              <w:t>理解相关方的需求和期望</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eastAsia="宋体" w:cs="宋体"/>
                <w:szCs w:val="21"/>
              </w:rPr>
              <w:t>QEO4.2</w:t>
            </w: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lang w:eastAsia="zh-CN"/>
              </w:rPr>
            </w:pPr>
            <w:r>
              <w:rPr>
                <w:rFonts w:hint="eastAsia" w:ascii="宋体" w:hAnsi="宋体" w:eastAsia="宋体" w:cs="宋体"/>
                <w:szCs w:val="21"/>
              </w:rPr>
              <w:t>公司的最高管理者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环境因素识别与评价控制程序》 ，在活动和服务中能够控制和可望施加影响的环境因素进行识别，评价出重要环境因素，并根据公司相关情况的变化及有关法律、法规和其他要求的变化，及时更新环境因素，实现对环境污染的预防和有效控制。</w:t>
            </w:r>
            <w:r>
              <w:rPr>
                <w:rFonts w:hint="eastAsia" w:ascii="宋体" w:hAnsi="宋体" w:eastAsia="宋体" w:cs="宋体"/>
                <w:szCs w:val="21"/>
                <w:lang w:eastAsia="zh-CN"/>
              </w:rPr>
              <w:t>为避免相关方对公司持续提供符合顾客要求和适用法律法规要求的产品和服务的能力影响或潜在影响，公司确定了：</w:t>
            </w:r>
          </w:p>
          <w:p>
            <w:pPr>
              <w:rPr>
                <w:rFonts w:hint="eastAsia" w:ascii="宋体" w:hAnsi="宋体" w:eastAsia="宋体" w:cs="宋体"/>
                <w:szCs w:val="21"/>
                <w:lang w:eastAsia="zh-CN"/>
              </w:rPr>
            </w:pPr>
            <w:r>
              <w:rPr>
                <w:rFonts w:hint="eastAsia" w:ascii="宋体" w:hAnsi="宋体" w:eastAsia="宋体" w:cs="宋体"/>
                <w:szCs w:val="21"/>
                <w:lang w:eastAsia="zh-CN"/>
              </w:rPr>
              <w:t>a) 与质量管理体系有关的相关方。包括客户、供应商、员工、审核机构及政府机关等。</w:t>
            </w:r>
          </w:p>
          <w:p>
            <w:pPr>
              <w:rPr>
                <w:rFonts w:hint="eastAsia" w:ascii="宋体" w:hAnsi="宋体" w:eastAsia="宋体" w:cs="宋体"/>
                <w:szCs w:val="21"/>
                <w:lang w:eastAsia="zh-CN"/>
              </w:rPr>
            </w:pPr>
            <w:r>
              <w:rPr>
                <w:rFonts w:hint="eastAsia" w:ascii="宋体" w:hAnsi="宋体" w:eastAsia="宋体" w:cs="宋体"/>
                <w:szCs w:val="21"/>
                <w:lang w:eastAsia="zh-CN"/>
              </w:rPr>
              <w:t>b) 相关方的要求。包括价格、质量、交货期等</w:t>
            </w:r>
          </w:p>
          <w:p>
            <w:pPr>
              <w:rPr>
                <w:rFonts w:hint="eastAsia" w:ascii="宋体" w:hAnsi="宋体" w:eastAsia="宋体" w:cs="宋体"/>
                <w:szCs w:val="21"/>
              </w:rPr>
            </w:pPr>
            <w:r>
              <w:rPr>
                <w:rFonts w:hint="eastAsia" w:ascii="宋体" w:hAnsi="宋体" w:eastAsia="宋体" w:cs="宋体"/>
                <w:szCs w:val="21"/>
              </w:rPr>
              <w:t>组织适时监视和评审上述利益相关方及其要求，协调并满足各利益相关方的要求。</w:t>
            </w:r>
          </w:p>
          <w:p>
            <w:pPr>
              <w:rPr>
                <w:rFonts w:hint="eastAsia" w:ascii="宋体" w:hAnsi="宋体" w:eastAsia="宋体" w:cs="宋体"/>
                <w:szCs w:val="21"/>
              </w:rPr>
            </w:pPr>
            <w:r>
              <w:rPr>
                <w:rFonts w:hint="eastAsia" w:ascii="宋体" w:hAnsi="宋体" w:eastAsia="宋体" w:cs="宋体"/>
                <w:szCs w:val="21"/>
              </w:rPr>
              <w:t>查</w:t>
            </w:r>
            <w:r>
              <w:rPr>
                <w:rFonts w:hint="eastAsia" w:ascii="宋体" w:hAnsi="宋体" w:eastAsia="宋体" w:cs="宋体"/>
                <w:szCs w:val="21"/>
                <w:lang w:eastAsia="zh-CN"/>
              </w:rPr>
              <w:t>《</w:t>
            </w:r>
            <w:r>
              <w:rPr>
                <w:rFonts w:hint="eastAsia" w:ascii="宋体" w:hAnsi="宋体" w:eastAsia="宋体" w:cs="宋体"/>
                <w:szCs w:val="21"/>
              </w:rPr>
              <w:t>组织环境分析报告</w:t>
            </w:r>
            <w:r>
              <w:rPr>
                <w:rFonts w:hint="eastAsia" w:ascii="宋体" w:hAnsi="宋体" w:eastAsia="宋体" w:cs="宋体"/>
                <w:szCs w:val="21"/>
                <w:lang w:eastAsia="zh-CN"/>
              </w:rPr>
              <w:t>》</w:t>
            </w:r>
            <w:r>
              <w:rPr>
                <w:rFonts w:hint="eastAsia" w:ascii="宋体" w:hAnsi="宋体" w:eastAsia="宋体" w:cs="宋体"/>
                <w:szCs w:val="21"/>
              </w:rPr>
              <w:t>，对客户，供应商</w:t>
            </w:r>
            <w:r>
              <w:rPr>
                <w:rFonts w:hint="eastAsia" w:ascii="宋体" w:hAnsi="宋体" w:cs="宋体"/>
                <w:szCs w:val="21"/>
                <w:lang w:eastAsia="zh-CN"/>
              </w:rPr>
              <w:t>、</w:t>
            </w:r>
            <w:r>
              <w:rPr>
                <w:rFonts w:hint="eastAsia" w:ascii="宋体" w:hAnsi="宋体" w:cs="宋体"/>
                <w:szCs w:val="21"/>
                <w:lang w:val="en-US" w:eastAsia="zh-CN"/>
              </w:rPr>
              <w:t>员工、</w:t>
            </w:r>
            <w:r>
              <w:rPr>
                <w:rFonts w:hint="eastAsia" w:ascii="宋体" w:hAnsi="宋体" w:eastAsia="宋体" w:cs="宋体"/>
                <w:szCs w:val="21"/>
              </w:rPr>
              <w:t>审核机构及政府机</w:t>
            </w:r>
            <w:r>
              <w:rPr>
                <w:rFonts w:hint="eastAsia" w:ascii="宋体" w:hAnsi="宋体" w:eastAsia="宋体" w:cs="宋体"/>
                <w:szCs w:val="21"/>
                <w:lang w:eastAsia="zh-CN"/>
              </w:rPr>
              <w:t>关</w:t>
            </w:r>
            <w:r>
              <w:rPr>
                <w:rFonts w:hint="eastAsia" w:ascii="宋体" w:hAnsi="宋体" w:eastAsia="宋体" w:cs="宋体"/>
                <w:szCs w:val="21"/>
              </w:rPr>
              <w:t>进行了分析。报告日期为</w:t>
            </w:r>
            <w:r>
              <w:rPr>
                <w:rFonts w:hint="eastAsia" w:ascii="宋体" w:hAnsi="宋体" w:eastAsia="宋体" w:cs="宋体"/>
                <w:szCs w:val="21"/>
                <w:lang w:eastAsia="zh-CN"/>
              </w:rPr>
              <w:t>2021年4月10日</w:t>
            </w:r>
            <w:r>
              <w:rPr>
                <w:rFonts w:hint="eastAsia" w:ascii="宋体" w:hAnsi="宋体" w:eastAsia="宋体" w:cs="宋体"/>
                <w:szCs w:val="21"/>
              </w:rPr>
              <w:t>，</w:t>
            </w:r>
            <w:r>
              <w:rPr>
                <w:rFonts w:hint="eastAsia" w:ascii="宋体" w:hAnsi="宋体" w:eastAsia="宋体" w:cs="宋体"/>
                <w:szCs w:val="21"/>
                <w:lang w:eastAsia="zh-CN"/>
              </w:rPr>
              <w:t>编制：辛红霞  审批：向业壮</w:t>
            </w:r>
            <w:r>
              <w:rPr>
                <w:rFonts w:hint="eastAsia" w:ascii="宋体" w:hAnsi="宋体" w:eastAsia="宋体" w:cs="宋体"/>
                <w:szCs w:val="21"/>
              </w:rPr>
              <w:t>。</w:t>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2160" w:type="dxa"/>
          </w:tcPr>
          <w:p>
            <w:pPr>
              <w:rPr>
                <w:rFonts w:hint="eastAsia" w:ascii="宋体" w:hAnsi="宋体" w:eastAsia="宋体" w:cs="宋体"/>
                <w:szCs w:val="21"/>
              </w:rPr>
            </w:pPr>
            <w:r>
              <w:rPr>
                <w:rFonts w:hint="eastAsia" w:ascii="宋体" w:hAnsi="宋体" w:eastAsia="宋体" w:cs="宋体"/>
                <w:szCs w:val="21"/>
              </w:rPr>
              <w:t>确定管理体系的范围</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eastAsia="宋体" w:cs="宋体"/>
                <w:szCs w:val="21"/>
              </w:rPr>
              <w:t>QEO4.3</w:t>
            </w: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公司管理体系范围为：</w:t>
            </w:r>
          </w:p>
          <w:p>
            <w:pPr>
              <w:rPr>
                <w:rFonts w:hint="eastAsia" w:ascii="宋体" w:hAnsi="宋体" w:eastAsia="宋体" w:cs="宋体"/>
                <w:szCs w:val="21"/>
              </w:rPr>
            </w:pPr>
            <w:r>
              <w:rPr>
                <w:rFonts w:hint="eastAsia" w:ascii="宋体" w:hAnsi="宋体" w:eastAsia="宋体" w:cs="宋体"/>
                <w:szCs w:val="21"/>
              </w:rPr>
              <w:t>Q：</w:t>
            </w:r>
            <w:r>
              <w:rPr>
                <w:rFonts w:hint="eastAsia" w:ascii="宋体" w:hAnsi="宋体" w:eastAsia="宋体" w:cs="宋体"/>
                <w:szCs w:val="21"/>
                <w:lang w:val="zh-CN"/>
              </w:rPr>
              <w:t>水产品销售；许可范围内预包装食品（含冷藏冷冻食品）销售</w:t>
            </w:r>
          </w:p>
          <w:p>
            <w:pPr>
              <w:rPr>
                <w:rFonts w:hint="eastAsia" w:ascii="宋体" w:hAnsi="宋体" w:eastAsia="宋体" w:cs="宋体"/>
                <w:szCs w:val="21"/>
              </w:rPr>
            </w:pPr>
            <w:r>
              <w:rPr>
                <w:rFonts w:hint="eastAsia" w:ascii="宋体" w:hAnsi="宋体" w:eastAsia="宋体" w:cs="宋体"/>
                <w:szCs w:val="21"/>
              </w:rPr>
              <w:t>E：</w:t>
            </w:r>
            <w:r>
              <w:rPr>
                <w:rFonts w:hint="eastAsia" w:ascii="宋体" w:hAnsi="宋体" w:eastAsia="宋体" w:cs="宋体"/>
                <w:szCs w:val="21"/>
                <w:lang w:val="zh-CN"/>
              </w:rPr>
              <w:t>水产品销售；许可范围内预包装食品（含冷藏冷冻食品）销售</w:t>
            </w:r>
            <w:r>
              <w:rPr>
                <w:rFonts w:hint="eastAsia" w:ascii="宋体" w:hAnsi="宋体" w:eastAsia="宋体" w:cs="宋体"/>
                <w:szCs w:val="21"/>
              </w:rPr>
              <w:t>及相关环境管理活动</w:t>
            </w:r>
          </w:p>
          <w:p>
            <w:pPr>
              <w:rPr>
                <w:rFonts w:hint="eastAsia" w:ascii="宋体" w:hAnsi="宋体" w:eastAsia="宋体" w:cs="宋体"/>
                <w:szCs w:val="21"/>
              </w:rPr>
            </w:pPr>
            <w:r>
              <w:rPr>
                <w:rFonts w:hint="eastAsia" w:ascii="宋体" w:hAnsi="宋体" w:eastAsia="宋体" w:cs="宋体"/>
                <w:szCs w:val="21"/>
              </w:rPr>
              <w:t>O：</w:t>
            </w:r>
            <w:r>
              <w:rPr>
                <w:rFonts w:hint="eastAsia" w:ascii="宋体" w:hAnsi="宋体" w:eastAsia="宋体" w:cs="宋体"/>
                <w:szCs w:val="21"/>
                <w:lang w:val="zh-CN"/>
              </w:rPr>
              <w:t>水产品销售；许可范围内预包装食品（含冷藏冷冻食品）销售</w:t>
            </w:r>
            <w:r>
              <w:rPr>
                <w:rFonts w:hint="eastAsia" w:ascii="宋体" w:hAnsi="宋体" w:eastAsia="宋体" w:cs="宋体"/>
                <w:szCs w:val="21"/>
              </w:rPr>
              <w:t>及相关职业健康安全管理活动</w:t>
            </w:r>
          </w:p>
          <w:p>
            <w:pPr>
              <w:rPr>
                <w:rFonts w:hint="eastAsia" w:ascii="宋体" w:hAnsi="宋体" w:eastAsia="宋体" w:cs="宋体"/>
                <w:szCs w:val="21"/>
              </w:rPr>
            </w:pPr>
            <w:r>
              <w:rPr>
                <w:rFonts w:hint="eastAsia" w:ascii="宋体" w:hAnsi="宋体" w:eastAsia="宋体" w:cs="宋体"/>
                <w:szCs w:val="21"/>
              </w:rPr>
              <w:t>不适用条款QMS：8.3不适合条款的确认理由：</w:t>
            </w:r>
            <w:r>
              <w:rPr>
                <w:rFonts w:hint="eastAsia" w:ascii="宋体" w:hAnsi="宋体" w:eastAsia="宋体" w:cs="宋体"/>
                <w:szCs w:val="21"/>
                <w:lang w:val="zh-CN"/>
              </w:rPr>
              <w:t>根据本公司产品特点，本公司水产品销售；许可范围内预包装食品（含冷藏冷冻食品）销售过程不涉及设计开发，故8.3条款</w:t>
            </w:r>
            <w:r>
              <w:rPr>
                <w:rFonts w:hint="eastAsia" w:ascii="宋体" w:hAnsi="宋体" w:eastAsia="宋体" w:cs="宋体"/>
                <w:szCs w:val="21"/>
              </w:rPr>
              <w:t>不适用</w:t>
            </w:r>
            <w:r>
              <w:rPr>
                <w:rFonts w:hint="eastAsia" w:ascii="宋体" w:hAnsi="宋体" w:eastAsia="宋体" w:cs="宋体"/>
                <w:szCs w:val="21"/>
                <w:lang w:val="zh-CN"/>
              </w:rPr>
              <w:t>，不影响体系运行的实施。</w:t>
            </w:r>
            <w:r>
              <w:rPr>
                <w:rFonts w:hint="eastAsia" w:ascii="宋体" w:hAnsi="宋体" w:eastAsia="宋体" w:cs="宋体"/>
                <w:szCs w:val="21"/>
              </w:rPr>
              <w:tab/>
            </w:r>
            <w:r>
              <w:rPr>
                <w:rFonts w:hint="eastAsia" w:ascii="宋体" w:hAnsi="宋体" w:eastAsia="宋体" w:cs="宋体"/>
                <w:szCs w:val="21"/>
              </w:rPr>
              <w:tab/>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2160" w:type="dxa"/>
          </w:tcPr>
          <w:p>
            <w:pPr>
              <w:rPr>
                <w:rFonts w:hint="eastAsia" w:ascii="宋体" w:hAnsi="宋体" w:eastAsia="宋体" w:cs="宋体"/>
                <w:szCs w:val="21"/>
              </w:rPr>
            </w:pPr>
            <w:r>
              <w:rPr>
                <w:rFonts w:hint="eastAsia" w:ascii="宋体" w:hAnsi="宋体" w:eastAsia="宋体" w:cs="宋体"/>
                <w:szCs w:val="21"/>
              </w:rPr>
              <w:t>管理体系及其过程</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eastAsia="宋体" w:cs="宋体"/>
                <w:szCs w:val="21"/>
              </w:rPr>
              <w:t>QEO4.4</w:t>
            </w: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该公司20</w:t>
            </w:r>
            <w:r>
              <w:rPr>
                <w:rFonts w:hint="eastAsia" w:ascii="宋体" w:hAnsi="宋体" w:eastAsia="宋体" w:cs="宋体"/>
                <w:szCs w:val="21"/>
                <w:lang w:val="en-US" w:eastAsia="zh-CN"/>
              </w:rPr>
              <w:t>21</w:t>
            </w: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.10根据自身的实际情况和标准的要求组织人员编制了管理手册、作业文件和记录表格，制定了管理方针和管理目标。通过目标、指标和管理方案的实施、运行控制、应急准备与响应监控，落实和改进控制措施。</w:t>
            </w:r>
          </w:p>
          <w:p>
            <w:pPr>
              <w:rPr>
                <w:rFonts w:hint="eastAsia" w:ascii="宋体" w:hAnsi="宋体" w:eastAsia="宋体" w:cs="宋体"/>
                <w:szCs w:val="21"/>
              </w:rPr>
            </w:pPr>
            <w:r>
              <w:rPr>
                <w:rFonts w:hint="eastAsia" w:ascii="宋体" w:hAnsi="宋体" w:eastAsia="宋体" w:cs="宋体"/>
                <w:szCs w:val="21"/>
              </w:rPr>
              <w:t>，出示20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4</w:t>
            </w:r>
            <w:r>
              <w:rPr>
                <w:rFonts w:hint="eastAsia" w:ascii="宋体" w:hAnsi="宋体" w:eastAsia="宋体" w:cs="宋体"/>
                <w:szCs w:val="21"/>
              </w:rPr>
              <w:t>月-2</w:t>
            </w:r>
            <w:r>
              <w:rPr>
                <w:rFonts w:hint="eastAsia" w:ascii="宋体" w:hAnsi="宋体" w:eastAsia="宋体" w:cs="宋体"/>
                <w:szCs w:val="21"/>
                <w:lang w:val="en-US" w:eastAsia="zh-CN"/>
              </w:rPr>
              <w:t>021</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月管理目标分解及完成情况记录。</w:t>
            </w:r>
          </w:p>
          <w:p>
            <w:pPr>
              <w:rPr>
                <w:rFonts w:hint="eastAsia" w:ascii="宋体" w:hAnsi="宋体" w:eastAsia="宋体" w:cs="宋体"/>
                <w:szCs w:val="21"/>
              </w:rPr>
            </w:pPr>
            <w:r>
              <w:rPr>
                <w:rFonts w:hint="eastAsia" w:ascii="宋体" w:hAnsi="宋体" w:eastAsia="宋体" w:cs="宋体"/>
                <w:szCs w:val="21"/>
                <w:lang w:val="zh-CN"/>
              </w:rPr>
              <w:t>为能在公司范围内更好的应用质量/环境/职业健康安全管理体系及其过程方法，综合部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rPr>
                <w:rFonts w:hint="eastAsia" w:ascii="宋体" w:hAnsi="宋体" w:eastAsia="宋体" w:cs="宋体"/>
                <w:szCs w:val="21"/>
              </w:rPr>
            </w:pPr>
            <w:r>
              <w:rPr>
                <w:rFonts w:hint="eastAsia" w:ascii="宋体" w:hAnsi="宋体" w:eastAsia="宋体" w:cs="宋体"/>
                <w:szCs w:val="21"/>
              </w:rPr>
              <w:t>领导作用与承诺</w:t>
            </w:r>
          </w:p>
          <w:p>
            <w:pPr>
              <w:rPr>
                <w:rFonts w:hint="eastAsia" w:ascii="宋体" w:hAnsi="宋体" w:eastAsia="宋体" w:cs="宋体"/>
                <w:szCs w:val="21"/>
              </w:rPr>
            </w:pPr>
            <w:r>
              <w:rPr>
                <w:rFonts w:hint="eastAsia" w:ascii="宋体" w:hAnsi="宋体" w:eastAsia="宋体" w:cs="宋体"/>
                <w:szCs w:val="21"/>
              </w:rPr>
              <w:t>--总则</w:t>
            </w:r>
          </w:p>
        </w:tc>
        <w:tc>
          <w:tcPr>
            <w:tcW w:w="1012" w:type="dxa"/>
          </w:tcPr>
          <w:p>
            <w:pPr>
              <w:rPr>
                <w:rFonts w:hint="eastAsia" w:ascii="宋体" w:hAnsi="宋体" w:eastAsia="宋体" w:cs="宋体"/>
                <w:szCs w:val="21"/>
              </w:rPr>
            </w:pPr>
            <w:r>
              <w:rPr>
                <w:rFonts w:hint="eastAsia" w:ascii="宋体" w:hAnsi="宋体" w:eastAsia="宋体" w:cs="宋体"/>
                <w:szCs w:val="21"/>
              </w:rPr>
              <w:t>QEO</w:t>
            </w:r>
          </w:p>
          <w:p>
            <w:pPr>
              <w:rPr>
                <w:rFonts w:hint="eastAsia" w:ascii="宋体" w:hAnsi="宋体" w:eastAsia="宋体" w:cs="宋体"/>
                <w:szCs w:val="21"/>
              </w:rPr>
            </w:pPr>
            <w:r>
              <w:rPr>
                <w:rFonts w:hint="eastAsia" w:ascii="宋体" w:hAnsi="宋体" w:eastAsia="宋体" w:cs="宋体"/>
                <w:szCs w:val="21"/>
              </w:rPr>
              <w:t>5.1</w:t>
            </w:r>
          </w:p>
          <w:p>
            <w:pPr>
              <w:rPr>
                <w:rFonts w:hint="eastAsia" w:ascii="宋体" w:hAnsi="宋体" w:eastAsia="宋体" w:cs="宋体"/>
                <w:szCs w:val="21"/>
              </w:rPr>
            </w:pPr>
            <w:r>
              <w:rPr>
                <w:rFonts w:hint="eastAsia" w:ascii="宋体" w:hAnsi="宋体" w:eastAsia="宋体" w:cs="宋体"/>
                <w:szCs w:val="21"/>
              </w:rPr>
              <w:t>5.1.1</w:t>
            </w: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lang w:val="zh-CN"/>
              </w:rPr>
            </w:pPr>
            <w:r>
              <w:rPr>
                <w:rFonts w:hint="eastAsia" w:ascii="宋体" w:hAnsi="宋体" w:eastAsia="宋体" w:cs="宋体"/>
                <w:szCs w:val="21"/>
                <w:lang w:val="zh-CN"/>
              </w:rPr>
              <w:t>总经理作为公司的最高管理者及决策的制定者，对公司质量/环境/职业健康安全管理体系的建立及其实际应用承担领导责任，具体通过以下方面证实：</w:t>
            </w:r>
          </w:p>
          <w:p>
            <w:pPr>
              <w:rPr>
                <w:rFonts w:hint="eastAsia" w:ascii="宋体" w:hAnsi="宋体" w:eastAsia="宋体" w:cs="宋体"/>
                <w:szCs w:val="21"/>
              </w:rPr>
            </w:pPr>
            <w:r>
              <w:rPr>
                <w:rFonts w:hint="eastAsia" w:ascii="宋体" w:hAnsi="宋体" w:eastAsia="宋体" w:cs="宋体"/>
                <w:szCs w:val="21"/>
              </w:rPr>
              <w:t>a）对质量/环境/职业健康安全管理体系的有效性负有责任；</w:t>
            </w:r>
          </w:p>
          <w:p>
            <w:pPr>
              <w:rPr>
                <w:rFonts w:hint="eastAsia" w:ascii="宋体" w:hAnsi="宋体" w:eastAsia="宋体" w:cs="宋体"/>
                <w:szCs w:val="21"/>
              </w:rPr>
            </w:pPr>
            <w:r>
              <w:rPr>
                <w:rFonts w:hint="eastAsia" w:ascii="宋体" w:hAnsi="宋体" w:eastAsia="宋体" w:cs="宋体"/>
                <w:szCs w:val="21"/>
              </w:rPr>
              <w:t>b）确保制定质量/环境/职业健康安全管理体系的质量/环境/职业健康安全方针和质量/环境/职业健康安全目标，并与组织环境和战略方向相一致；</w:t>
            </w:r>
          </w:p>
          <w:p>
            <w:pPr>
              <w:rPr>
                <w:rFonts w:hint="eastAsia" w:ascii="宋体" w:hAnsi="宋体" w:eastAsia="宋体" w:cs="宋体"/>
                <w:szCs w:val="21"/>
              </w:rPr>
            </w:pPr>
            <w:r>
              <w:rPr>
                <w:rFonts w:hint="eastAsia" w:ascii="宋体" w:hAnsi="宋体" w:eastAsia="宋体" w:cs="宋体"/>
                <w:szCs w:val="21"/>
              </w:rPr>
              <w:t>c）确保质量/环境/职业健康安全管理体系要求融入与组织的业务过程；</w:t>
            </w:r>
          </w:p>
          <w:p>
            <w:pPr>
              <w:rPr>
                <w:rFonts w:hint="eastAsia" w:ascii="宋体" w:hAnsi="宋体" w:eastAsia="宋体" w:cs="宋体"/>
                <w:szCs w:val="21"/>
              </w:rPr>
            </w:pPr>
            <w:r>
              <w:rPr>
                <w:rFonts w:hint="eastAsia" w:ascii="宋体" w:hAnsi="宋体" w:eastAsia="宋体" w:cs="宋体"/>
                <w:szCs w:val="21"/>
              </w:rPr>
              <w:t>d）促进使用过程方法和基于风险的思维；</w:t>
            </w:r>
          </w:p>
          <w:p>
            <w:pPr>
              <w:rPr>
                <w:rFonts w:hint="eastAsia" w:ascii="宋体" w:hAnsi="宋体" w:eastAsia="宋体" w:cs="宋体"/>
                <w:szCs w:val="21"/>
              </w:rPr>
            </w:pPr>
            <w:r>
              <w:rPr>
                <w:rFonts w:hint="eastAsia" w:ascii="宋体" w:hAnsi="宋体" w:eastAsia="宋体" w:cs="宋体"/>
                <w:szCs w:val="21"/>
              </w:rPr>
              <w:t>e）确保获得质量/环境/职业健康安全管理体系所需的资源；</w:t>
            </w:r>
          </w:p>
          <w:p>
            <w:pPr>
              <w:rPr>
                <w:rFonts w:hint="eastAsia" w:ascii="宋体" w:hAnsi="宋体" w:eastAsia="宋体" w:cs="宋体"/>
                <w:szCs w:val="21"/>
              </w:rPr>
            </w:pPr>
            <w:r>
              <w:rPr>
                <w:rFonts w:hint="eastAsia" w:ascii="宋体" w:hAnsi="宋体" w:eastAsia="宋体" w:cs="宋体"/>
                <w:szCs w:val="21"/>
              </w:rPr>
              <w:t>f）沟通有效的质量管理和符合质量/环境/职业健康安全管理体系要求的重要性；</w:t>
            </w:r>
          </w:p>
          <w:p>
            <w:pPr>
              <w:rPr>
                <w:rFonts w:hint="eastAsia" w:ascii="宋体" w:hAnsi="宋体" w:eastAsia="宋体" w:cs="宋体"/>
                <w:szCs w:val="21"/>
              </w:rPr>
            </w:pPr>
            <w:r>
              <w:rPr>
                <w:rFonts w:hint="eastAsia" w:ascii="宋体" w:hAnsi="宋体" w:eastAsia="宋体" w:cs="宋体"/>
                <w:szCs w:val="21"/>
              </w:rPr>
              <w:t>g）确保实现质量/环境/职业健康安全管理体系的预期结果；</w:t>
            </w:r>
          </w:p>
          <w:p>
            <w:pPr>
              <w:rPr>
                <w:rFonts w:hint="eastAsia" w:ascii="宋体" w:hAnsi="宋体" w:eastAsia="宋体" w:cs="宋体"/>
                <w:szCs w:val="21"/>
              </w:rPr>
            </w:pPr>
            <w:r>
              <w:rPr>
                <w:rFonts w:hint="eastAsia" w:ascii="宋体" w:hAnsi="宋体" w:eastAsia="宋体" w:cs="宋体"/>
                <w:szCs w:val="21"/>
              </w:rPr>
              <w:t>h）促进、知道和支持员工努力提高质量/环境/职业健康安全管理体系的有效性；</w:t>
            </w:r>
          </w:p>
          <w:p>
            <w:pPr>
              <w:rPr>
                <w:rFonts w:hint="eastAsia" w:ascii="宋体" w:hAnsi="宋体" w:eastAsia="宋体" w:cs="宋体"/>
                <w:szCs w:val="21"/>
              </w:rPr>
            </w:pPr>
            <w:r>
              <w:rPr>
                <w:rFonts w:hint="eastAsia" w:ascii="宋体" w:hAnsi="宋体" w:eastAsia="宋体" w:cs="宋体"/>
                <w:szCs w:val="21"/>
              </w:rPr>
              <w:t>i）推动改进；</w:t>
            </w:r>
          </w:p>
          <w:p>
            <w:pPr>
              <w:rPr>
                <w:rFonts w:hint="eastAsia" w:ascii="宋体" w:hAnsi="宋体" w:eastAsia="宋体" w:cs="宋体"/>
                <w:szCs w:val="21"/>
              </w:rPr>
            </w:pPr>
            <w:r>
              <w:rPr>
                <w:rFonts w:hint="eastAsia" w:ascii="宋体" w:hAnsi="宋体" w:eastAsia="宋体" w:cs="宋体"/>
                <w:szCs w:val="21"/>
              </w:rPr>
              <w:t>j）支持其他的管理者履行其相关领域的职责。</w:t>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160" w:type="dxa"/>
          </w:tcPr>
          <w:p>
            <w:pPr>
              <w:rPr>
                <w:rFonts w:hint="eastAsia" w:ascii="宋体" w:hAnsi="宋体" w:eastAsia="宋体" w:cs="宋体"/>
                <w:szCs w:val="21"/>
              </w:rPr>
            </w:pPr>
            <w:r>
              <w:rPr>
                <w:rFonts w:hint="eastAsia" w:ascii="宋体" w:hAnsi="宋体" w:eastAsia="宋体" w:cs="宋体"/>
                <w:szCs w:val="21"/>
              </w:rPr>
              <w:t>方针</w:t>
            </w:r>
          </w:p>
          <w:p>
            <w:pPr>
              <w:rPr>
                <w:rFonts w:hint="eastAsia" w:ascii="宋体" w:hAnsi="宋体" w:eastAsia="宋体" w:cs="宋体"/>
                <w:szCs w:val="21"/>
              </w:rPr>
            </w:pPr>
            <w:r>
              <w:rPr>
                <w:rFonts w:hint="eastAsia" w:ascii="宋体" w:hAnsi="宋体" w:eastAsia="宋体" w:cs="宋体"/>
                <w:szCs w:val="21"/>
              </w:rPr>
              <w:t>制定方针</w:t>
            </w:r>
          </w:p>
          <w:p>
            <w:pPr>
              <w:rPr>
                <w:rFonts w:hint="eastAsia" w:ascii="宋体" w:hAnsi="宋体" w:eastAsia="宋体" w:cs="宋体"/>
                <w:szCs w:val="21"/>
              </w:rPr>
            </w:pPr>
            <w:r>
              <w:rPr>
                <w:rFonts w:hint="eastAsia" w:ascii="宋体" w:hAnsi="宋体" w:eastAsia="宋体" w:cs="宋体"/>
                <w:szCs w:val="21"/>
              </w:rPr>
              <w:t>沟通方针</w:t>
            </w:r>
          </w:p>
        </w:tc>
        <w:tc>
          <w:tcPr>
            <w:tcW w:w="1012" w:type="dxa"/>
          </w:tcPr>
          <w:p>
            <w:pPr>
              <w:rPr>
                <w:rFonts w:hint="eastAsia" w:ascii="宋体" w:hAnsi="宋体" w:eastAsia="宋体" w:cs="宋体"/>
                <w:szCs w:val="21"/>
              </w:rPr>
            </w:pPr>
            <w:r>
              <w:rPr>
                <w:rFonts w:hint="eastAsia" w:ascii="宋体" w:hAnsi="宋体" w:eastAsia="宋体" w:cs="宋体"/>
                <w:szCs w:val="21"/>
              </w:rPr>
              <w:t>QEO5.2</w: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公司的质量/环境/职业健康安全方针是：</w:t>
            </w:r>
          </w:p>
          <w:p>
            <w:pPr>
              <w:rPr>
                <w:rFonts w:hint="eastAsia" w:ascii="宋体" w:hAnsi="宋体" w:eastAsia="宋体" w:cs="宋体"/>
                <w:szCs w:val="21"/>
              </w:rPr>
            </w:pPr>
            <w:r>
              <w:rPr>
                <w:rFonts w:hint="eastAsia" w:ascii="宋体" w:hAnsi="宋体" w:eastAsia="宋体" w:cs="宋体"/>
                <w:szCs w:val="21"/>
              </w:rPr>
              <w:t>守法诚信追求质量，预防污染保护环境；</w:t>
            </w:r>
          </w:p>
          <w:p>
            <w:pPr>
              <w:rPr>
                <w:rFonts w:hint="eastAsia" w:ascii="宋体" w:hAnsi="宋体" w:eastAsia="宋体" w:cs="宋体"/>
                <w:szCs w:val="21"/>
              </w:rPr>
            </w:pPr>
            <w:r>
              <w:rPr>
                <w:rFonts w:hint="eastAsia" w:ascii="宋体" w:hAnsi="宋体" w:eastAsia="宋体" w:cs="宋体"/>
                <w:szCs w:val="21"/>
              </w:rPr>
              <w:t>关爱员工健康安全，持续改进追求卓越。</w:t>
            </w:r>
          </w:p>
          <w:p>
            <w:pPr>
              <w:rPr>
                <w:rFonts w:hint="eastAsia" w:ascii="宋体" w:hAnsi="宋体" w:eastAsia="宋体" w:cs="宋体"/>
                <w:szCs w:val="21"/>
              </w:rPr>
            </w:pPr>
            <w:r>
              <w:rPr>
                <w:rFonts w:hint="eastAsia" w:ascii="宋体" w:hAnsi="宋体" w:eastAsia="宋体" w:cs="宋体"/>
                <w:szCs w:val="21"/>
              </w:rPr>
              <w:t>公司的质量/环境/职业健康安全方针已经形成文件并获得保持。总经理作为公司的最高管理者，通过培训、教育或会议等方式在公司内部沟通、推广质量/环境/职业健康安全方针，使公司各级人员理解质量/环境/职业健康安全方针并应用。适宜时，可作为宣传向有关相关方提供。</w:t>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6" w:hRule="atLeast"/>
        </w:trPr>
        <w:tc>
          <w:tcPr>
            <w:tcW w:w="2160" w:type="dxa"/>
          </w:tcPr>
          <w:p>
            <w:pPr>
              <w:rPr>
                <w:rFonts w:hint="eastAsia" w:ascii="宋体" w:hAnsi="宋体" w:eastAsia="宋体" w:cs="宋体"/>
                <w:szCs w:val="21"/>
              </w:rPr>
            </w:pPr>
            <w:r>
              <w:rPr>
                <w:rFonts w:hint="eastAsia" w:ascii="宋体" w:hAnsi="宋体" w:eastAsia="宋体" w:cs="宋体"/>
                <w:szCs w:val="21"/>
              </w:rPr>
              <w:t>组织的岗位、职责和权限</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eastAsia="宋体" w:cs="宋体"/>
                <w:szCs w:val="21"/>
              </w:rPr>
              <w:t>QEO5.3</w:t>
            </w:r>
          </w:p>
          <w:p>
            <w:pPr>
              <w:rPr>
                <w:rFonts w:hint="eastAsia" w:ascii="宋体" w:hAnsi="宋体" w:eastAsia="宋体" w:cs="宋体"/>
                <w:szCs w:val="21"/>
              </w:rPr>
            </w:pPr>
          </w:p>
        </w:tc>
        <w:tc>
          <w:tcPr>
            <w:tcW w:w="10642" w:type="dxa"/>
            <w:vAlign w:val="center"/>
          </w:tcPr>
          <w:p>
            <w:pPr>
              <w:rPr>
                <w:rFonts w:hint="eastAsia"/>
                <w:lang w:val="zh-CN"/>
              </w:rPr>
            </w:pPr>
            <w:r>
              <w:rPr>
                <w:rFonts w:hint="eastAsia"/>
              </w:rPr>
              <w:t>在公司内部为了有效的实施质量管理，总经理作为最高管理者确定了组织结构(见0.4)，确定了岗位职责及权限，规定了各级各岗位人员相互关系，对各级员工进行传达。</w:t>
            </w:r>
            <w:r>
              <w:rPr>
                <w:rFonts w:hint="eastAsia"/>
                <w:lang w:val="zh-CN"/>
              </w:rPr>
              <w:t>为了贯彻执行GB/T19001-2016 idt ISO9001:2015《质量管理体系  要求》、GB/T24001-2016 idt ISO14001:2015《环境管理体系 要求及使用指南》和GB/T45001-2020/ISO45001:2018《职业健康安全管理体系 要求及使用指南》，加强对质量/环境/职业健康安全管理体系的有效实施，经研究决定任命 辛红霞 同志为本公司管理者代表，并履行以下职责：</w:t>
            </w:r>
          </w:p>
          <w:p>
            <w:pPr>
              <w:rPr>
                <w:rFonts w:hint="eastAsia"/>
                <w:lang w:val="zh-CN"/>
              </w:rPr>
            </w:pPr>
            <w:r>
              <w:rPr>
                <w:rFonts w:hint="eastAsia"/>
                <w:lang w:val="zh-CN"/>
              </w:rPr>
              <w:t>1.确保质量/环境/职业健康安全管理体系得到建立、实施和保持；</w:t>
            </w:r>
          </w:p>
          <w:p>
            <w:pPr>
              <w:rPr>
                <w:rFonts w:hint="eastAsia"/>
                <w:lang w:val="zh-CN"/>
              </w:rPr>
            </w:pPr>
            <w:r>
              <w:rPr>
                <w:rFonts w:hint="eastAsia"/>
                <w:lang w:val="zh-CN"/>
              </w:rPr>
              <w:t>2.向最高管理者报告质量/环境/职业健康安全管理体系的绩效和任何改进的需求；</w:t>
            </w:r>
          </w:p>
          <w:p>
            <w:pPr>
              <w:rPr>
                <w:rFonts w:hint="eastAsia"/>
                <w:lang w:val="zh-CN"/>
              </w:rPr>
            </w:pPr>
            <w:r>
              <w:rPr>
                <w:rFonts w:hint="eastAsia"/>
                <w:lang w:val="zh-CN"/>
              </w:rPr>
              <w:t>3.确保在整个组织内形成并逐步提高满足顾客需求的意识；</w:t>
            </w:r>
          </w:p>
          <w:p>
            <w:pPr>
              <w:rPr>
                <w:rFonts w:hint="eastAsia"/>
                <w:lang w:val="zh-CN"/>
              </w:rPr>
            </w:pPr>
            <w:r>
              <w:rPr>
                <w:rFonts w:hint="eastAsia"/>
                <w:lang w:val="zh-CN"/>
              </w:rPr>
              <w:t>4.就质量/环境/职业健康安全管理体系相关事宜对外联络。</w:t>
            </w:r>
          </w:p>
          <w:p>
            <w:pPr>
              <w:rPr>
                <w:rFonts w:hint="eastAsia"/>
              </w:rPr>
            </w:pPr>
            <w:r>
              <w:rPr>
                <w:rFonts w:hint="eastAsia" w:ascii="Times New Roman" w:hAnsi="Times New Roman" w:cs="Times New Roman"/>
                <w:szCs w:val="22"/>
                <w:lang w:val="zh-CN"/>
              </w:rPr>
              <w:t>在《管理手册》及《岗位职责》中规定了各部门及主要岗位人员的工作职责、作用、责任、权限。查相关制度包括质量管理制度、售后服务管理制度等。</w:t>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160" w:type="dxa"/>
            <w:vAlign w:val="center"/>
          </w:tcPr>
          <w:p>
            <w:pPr>
              <w:rPr>
                <w:rFonts w:hint="eastAsia" w:ascii="宋体" w:hAnsi="宋体" w:eastAsia="宋体" w:cs="宋体"/>
                <w:szCs w:val="21"/>
              </w:rPr>
            </w:pPr>
            <w:r>
              <w:rPr>
                <w:rFonts w:hint="eastAsia" w:ascii="宋体" w:hAnsi="宋体" w:eastAsia="宋体" w:cs="宋体"/>
                <w:szCs w:val="21"/>
              </w:rPr>
              <w:t>工作人员的协商和参与(员工代表）</w:t>
            </w:r>
          </w:p>
        </w:tc>
        <w:tc>
          <w:tcPr>
            <w:tcW w:w="1012" w:type="dxa"/>
            <w:vAlign w:val="center"/>
          </w:tcPr>
          <w:p>
            <w:pPr>
              <w:rPr>
                <w:rFonts w:hint="eastAsia" w:ascii="宋体" w:hAnsi="宋体" w:eastAsia="宋体" w:cs="宋体"/>
                <w:szCs w:val="21"/>
              </w:rPr>
            </w:pPr>
            <w:r>
              <w:rPr>
                <w:rFonts w:hint="eastAsia" w:ascii="宋体" w:hAnsi="宋体" w:eastAsia="宋体" w:cs="宋体"/>
                <w:szCs w:val="21"/>
              </w:rPr>
              <w:t>O5.4</w:t>
            </w:r>
          </w:p>
        </w:tc>
        <w:tc>
          <w:tcPr>
            <w:tcW w:w="10642" w:type="dxa"/>
            <w:vAlign w:val="center"/>
          </w:tcPr>
          <w:p>
            <w:pPr>
              <w:rPr>
                <w:rFonts w:hint="eastAsia" w:ascii="宋体" w:hAnsi="宋体" w:eastAsia="宋体" w:cs="宋体"/>
                <w:szCs w:val="21"/>
              </w:rPr>
            </w:pPr>
            <w:r>
              <w:rPr>
                <w:rFonts w:hint="eastAsia" w:ascii="宋体" w:hAnsi="宋体" w:eastAsia="宋体" w:cs="宋体"/>
                <w:szCs w:val="21"/>
                <w:lang w:val="zh-CN"/>
              </w:rPr>
              <w:t>为协调、沟通公司的职业健康安全事务，保证公司职业健康安全管理体系的有效运行，公司特</w:t>
            </w:r>
            <w:r>
              <w:rPr>
                <w:rFonts w:hint="eastAsia" w:ascii="宋体" w:hAnsi="宋体" w:eastAsia="宋体" w:cs="宋体"/>
                <w:szCs w:val="21"/>
              </w:rPr>
              <w:t xml:space="preserve">选举 </w:t>
            </w:r>
            <w:r>
              <w:rPr>
                <w:rFonts w:hint="eastAsia" w:ascii="宋体" w:hAnsi="宋体" w:eastAsia="宋体" w:cs="宋体"/>
                <w:szCs w:val="21"/>
                <w:lang w:eastAsia="zh-CN"/>
              </w:rPr>
              <w:t>何志标</w:t>
            </w:r>
            <w:r>
              <w:rPr>
                <w:rFonts w:hint="eastAsia" w:ascii="宋体" w:hAnsi="宋体" w:eastAsia="宋体" w:cs="宋体"/>
                <w:szCs w:val="21"/>
                <w:lang w:val="zh-CN"/>
              </w:rPr>
              <w:t>为公司职业健康安全事务代表，具体职责如下：</w:t>
            </w:r>
          </w:p>
          <w:p>
            <w:pPr>
              <w:rPr>
                <w:rFonts w:hint="eastAsia" w:ascii="宋体" w:hAnsi="宋体" w:eastAsia="宋体" w:cs="宋体"/>
                <w:szCs w:val="21"/>
                <w:lang w:val="zh-CN"/>
              </w:rPr>
            </w:pPr>
            <w:r>
              <w:rPr>
                <w:rFonts w:hint="eastAsia" w:ascii="宋体" w:hAnsi="宋体" w:eastAsia="宋体" w:cs="宋体"/>
                <w:szCs w:val="21"/>
                <w:lang w:val="zh-CN"/>
              </w:rPr>
              <w:t>参与危险源辨识、风险评价和控制措施的确定；</w:t>
            </w:r>
          </w:p>
          <w:p>
            <w:pPr>
              <w:rPr>
                <w:rFonts w:hint="eastAsia" w:ascii="宋体" w:hAnsi="宋体" w:eastAsia="宋体" w:cs="宋体"/>
                <w:szCs w:val="21"/>
                <w:lang w:val="zh-CN"/>
              </w:rPr>
            </w:pPr>
            <w:r>
              <w:rPr>
                <w:rFonts w:hint="eastAsia" w:ascii="宋体" w:hAnsi="宋体" w:eastAsia="宋体" w:cs="宋体"/>
                <w:szCs w:val="21"/>
                <w:lang w:val="zh-CN"/>
              </w:rPr>
              <w:t>参与公司职业健康安全方针、目标的制定和评审；</w:t>
            </w:r>
          </w:p>
          <w:p>
            <w:pPr>
              <w:rPr>
                <w:rFonts w:hint="eastAsia" w:ascii="宋体" w:hAnsi="宋体" w:eastAsia="宋体" w:cs="宋体"/>
                <w:szCs w:val="21"/>
                <w:lang w:val="zh-CN"/>
              </w:rPr>
            </w:pPr>
            <w:r>
              <w:rPr>
                <w:rFonts w:hint="eastAsia" w:ascii="宋体" w:hAnsi="宋体" w:eastAsia="宋体" w:cs="宋体"/>
                <w:szCs w:val="21"/>
                <w:lang w:val="zh-CN"/>
              </w:rPr>
              <w:t>参与安全事件调查和处理；</w:t>
            </w:r>
          </w:p>
          <w:p>
            <w:pPr>
              <w:rPr>
                <w:rFonts w:hint="eastAsia" w:ascii="宋体" w:hAnsi="宋体" w:eastAsia="宋体" w:cs="宋体"/>
                <w:szCs w:val="21"/>
                <w:lang w:val="zh-CN"/>
              </w:rPr>
            </w:pPr>
            <w:r>
              <w:rPr>
                <w:rFonts w:hint="eastAsia" w:ascii="宋体" w:hAnsi="宋体" w:eastAsia="宋体" w:cs="宋体"/>
                <w:szCs w:val="21"/>
                <w:lang w:val="zh-CN"/>
              </w:rPr>
              <w:t>对影响公司职业健康安全的任何变更进行协商；</w:t>
            </w:r>
          </w:p>
          <w:p>
            <w:pPr>
              <w:rPr>
                <w:rFonts w:hint="eastAsia" w:ascii="宋体" w:hAnsi="宋体" w:eastAsia="宋体" w:cs="宋体"/>
                <w:szCs w:val="21"/>
                <w:lang w:val="zh-CN"/>
              </w:rPr>
            </w:pPr>
            <w:r>
              <w:rPr>
                <w:rFonts w:hint="eastAsia" w:ascii="宋体" w:hAnsi="宋体" w:eastAsia="宋体" w:cs="宋体"/>
                <w:szCs w:val="21"/>
                <w:lang w:val="zh-CN"/>
              </w:rPr>
              <w:t>协调公司和员工的关系，上传下达。</w:t>
            </w:r>
          </w:p>
          <w:p>
            <w:pPr>
              <w:rPr>
                <w:rFonts w:hint="eastAsia" w:ascii="宋体" w:hAnsi="宋体" w:eastAsia="宋体" w:cs="宋体"/>
                <w:szCs w:val="21"/>
              </w:rPr>
            </w:pPr>
            <w:r>
              <w:rPr>
                <w:rFonts w:hint="eastAsia" w:ascii="宋体" w:hAnsi="宋体" w:eastAsia="宋体" w:cs="宋体"/>
                <w:szCs w:val="21"/>
              </w:rPr>
              <w:t xml:space="preserve">组织应建立、实施和保持一个或多个程序，由所有相关层次和职能部门的员工和员工代表（如有）参与（包括协商）建立、策划、实施、评价和改进职业健康安全管理体系。组织应： </w:t>
            </w:r>
          </w:p>
          <w:p>
            <w:pPr>
              <w:rPr>
                <w:rFonts w:hint="eastAsia" w:ascii="宋体" w:hAnsi="宋体" w:eastAsia="宋体" w:cs="宋体"/>
                <w:szCs w:val="21"/>
              </w:rPr>
            </w:pPr>
            <w:r>
              <w:rPr>
                <w:rFonts w:hint="eastAsia" w:ascii="宋体" w:hAnsi="宋体" w:eastAsia="宋体" w:cs="宋体"/>
                <w:szCs w:val="21"/>
              </w:rPr>
              <w:t xml:space="preserve">提供参与所需的机制、时间、培训和资源； </w:t>
            </w:r>
          </w:p>
          <w:p>
            <w:pPr>
              <w:rPr>
                <w:rFonts w:hint="eastAsia" w:ascii="宋体" w:hAnsi="宋体" w:eastAsia="宋体" w:cs="宋体"/>
                <w:szCs w:val="21"/>
              </w:rPr>
            </w:pPr>
            <w:r>
              <w:rPr>
                <w:rFonts w:hint="eastAsia" w:ascii="宋体" w:hAnsi="宋体" w:eastAsia="宋体" w:cs="宋体"/>
                <w:szCs w:val="21"/>
              </w:rPr>
              <w:t xml:space="preserve">b）及时提供有关职业健康安全管理体系的清晰的、可理解的和相关的信息； </w:t>
            </w:r>
          </w:p>
          <w:p>
            <w:pPr>
              <w:rPr>
                <w:rFonts w:hint="eastAsia" w:ascii="宋体" w:hAnsi="宋体" w:eastAsia="宋体" w:cs="宋体"/>
                <w:szCs w:val="21"/>
              </w:rPr>
            </w:pPr>
            <w:r>
              <w:rPr>
                <w:rFonts w:hint="eastAsia" w:ascii="宋体" w:hAnsi="宋体" w:eastAsia="宋体" w:cs="宋体"/>
                <w:szCs w:val="21"/>
              </w:rPr>
              <w:t xml:space="preserve">c) 识别和消除妨碍参与的障碍或障碍物并最大限度地降低那些无法消除的； </w:t>
            </w:r>
          </w:p>
          <w:p>
            <w:pPr>
              <w:rPr>
                <w:rFonts w:hint="eastAsia" w:ascii="宋体" w:hAnsi="宋体" w:eastAsia="宋体" w:cs="宋体"/>
                <w:szCs w:val="21"/>
              </w:rPr>
            </w:pPr>
            <w:r>
              <w:rPr>
                <w:rFonts w:hint="eastAsia" w:ascii="宋体" w:hAnsi="宋体" w:eastAsia="宋体" w:cs="宋体"/>
                <w:szCs w:val="21"/>
              </w:rPr>
              <w:t>d）特别强调非管理类员工参与下述活动：</w:t>
            </w:r>
          </w:p>
          <w:p>
            <w:pPr>
              <w:rPr>
                <w:rFonts w:hint="eastAsia" w:ascii="宋体" w:hAnsi="宋体" w:eastAsia="宋体" w:cs="宋体"/>
                <w:szCs w:val="21"/>
              </w:rPr>
            </w:pPr>
            <w:r>
              <w:rPr>
                <w:rFonts w:hint="eastAsia" w:ascii="宋体" w:hAnsi="宋体" w:eastAsia="宋体" w:cs="宋体"/>
                <w:szCs w:val="21"/>
              </w:rPr>
              <w:t xml:space="preserve">1)确定他们参与和协商的机制； </w:t>
            </w:r>
          </w:p>
          <w:p>
            <w:pPr>
              <w:rPr>
                <w:rFonts w:hint="eastAsia" w:ascii="宋体" w:hAnsi="宋体" w:eastAsia="宋体" w:cs="宋体"/>
                <w:szCs w:val="21"/>
              </w:rPr>
            </w:pPr>
            <w:r>
              <w:rPr>
                <w:rFonts w:hint="eastAsia" w:ascii="宋体" w:hAnsi="宋体" w:eastAsia="宋体" w:cs="宋体"/>
                <w:szCs w:val="21"/>
              </w:rPr>
              <w:t>2)危险源辨识和风险评价；</w:t>
            </w:r>
          </w:p>
          <w:p>
            <w:pPr>
              <w:rPr>
                <w:rFonts w:hint="eastAsia" w:ascii="宋体" w:hAnsi="宋体" w:eastAsia="宋体" w:cs="宋体"/>
                <w:szCs w:val="21"/>
              </w:rPr>
            </w:pPr>
            <w:r>
              <w:rPr>
                <w:rFonts w:hint="eastAsia" w:ascii="宋体" w:hAnsi="宋体" w:eastAsia="宋体" w:cs="宋体"/>
                <w:szCs w:val="21"/>
              </w:rPr>
              <w:t>3)控制危险源和风险的措施；</w:t>
            </w:r>
          </w:p>
          <w:p>
            <w:pPr>
              <w:rPr>
                <w:rFonts w:hint="eastAsia" w:ascii="宋体" w:hAnsi="宋体" w:eastAsia="宋体" w:cs="宋体"/>
                <w:szCs w:val="21"/>
              </w:rPr>
            </w:pPr>
            <w:r>
              <w:rPr>
                <w:rFonts w:hint="eastAsia" w:ascii="宋体" w:hAnsi="宋体" w:eastAsia="宋体" w:cs="宋体"/>
                <w:szCs w:val="21"/>
              </w:rPr>
              <w:t>4)识别能力、培训和培训评价的需求;</w:t>
            </w:r>
          </w:p>
          <w:p>
            <w:pPr>
              <w:rPr>
                <w:rFonts w:hint="eastAsia" w:ascii="宋体" w:hAnsi="宋体" w:eastAsia="宋体" w:cs="宋体"/>
                <w:szCs w:val="21"/>
              </w:rPr>
            </w:pPr>
            <w:r>
              <w:rPr>
                <w:rFonts w:hint="eastAsia" w:ascii="宋体" w:hAnsi="宋体" w:eastAsia="宋体" w:cs="宋体"/>
                <w:szCs w:val="21"/>
              </w:rPr>
              <w:t>5)确定需要沟通的信息以及如何沟通；</w:t>
            </w:r>
          </w:p>
          <w:p>
            <w:pPr>
              <w:rPr>
                <w:rFonts w:hint="eastAsia" w:ascii="宋体" w:hAnsi="宋体" w:eastAsia="宋体" w:cs="宋体"/>
                <w:szCs w:val="21"/>
              </w:rPr>
            </w:pPr>
            <w:r>
              <w:rPr>
                <w:rFonts w:hint="eastAsia" w:ascii="宋体" w:hAnsi="宋体" w:eastAsia="宋体" w:cs="宋体"/>
                <w:szCs w:val="21"/>
              </w:rPr>
              <w:t>6)确定控制措施及其有效应用；</w:t>
            </w:r>
          </w:p>
          <w:p>
            <w:pPr>
              <w:rPr>
                <w:rFonts w:hint="eastAsia" w:ascii="宋体" w:hAnsi="宋体" w:eastAsia="宋体" w:cs="宋体"/>
                <w:szCs w:val="21"/>
              </w:rPr>
            </w:pPr>
            <w:r>
              <w:rPr>
                <w:rFonts w:hint="eastAsia" w:ascii="宋体" w:hAnsi="宋体" w:eastAsia="宋体" w:cs="宋体"/>
                <w:szCs w:val="21"/>
              </w:rPr>
              <w:t>7)调查事件和不符合并确定纠正措施；</w:t>
            </w:r>
          </w:p>
          <w:p>
            <w:pPr>
              <w:rPr>
                <w:rFonts w:hint="eastAsia" w:ascii="宋体" w:hAnsi="宋体" w:eastAsia="宋体" w:cs="宋体"/>
                <w:szCs w:val="21"/>
              </w:rPr>
            </w:pPr>
            <w:r>
              <w:rPr>
                <w:rFonts w:hint="eastAsia" w:ascii="宋体" w:hAnsi="宋体" w:eastAsia="宋体" w:cs="宋体"/>
                <w:szCs w:val="21"/>
              </w:rPr>
              <w:t>e)特别强调非管理类员工参与协商下述活动：</w:t>
            </w:r>
          </w:p>
          <w:p>
            <w:pPr>
              <w:rPr>
                <w:rFonts w:hint="eastAsia" w:ascii="宋体" w:hAnsi="宋体" w:eastAsia="宋体" w:cs="宋体"/>
                <w:szCs w:val="21"/>
              </w:rPr>
            </w:pPr>
            <w:r>
              <w:rPr>
                <w:rFonts w:hint="eastAsia" w:ascii="宋体" w:hAnsi="宋体" w:eastAsia="宋体" w:cs="宋体"/>
                <w:szCs w:val="21"/>
              </w:rPr>
              <w:t>1)确定相关方的需求和期望；</w:t>
            </w:r>
          </w:p>
          <w:p>
            <w:pPr>
              <w:rPr>
                <w:rFonts w:hint="eastAsia" w:ascii="宋体" w:hAnsi="宋体" w:eastAsia="宋体" w:cs="宋体"/>
                <w:szCs w:val="21"/>
              </w:rPr>
            </w:pPr>
            <w:r>
              <w:rPr>
                <w:rFonts w:hint="eastAsia" w:ascii="宋体" w:hAnsi="宋体" w:eastAsia="宋体" w:cs="宋体"/>
                <w:szCs w:val="21"/>
              </w:rPr>
              <w:t xml:space="preserve">2)制定方针； </w:t>
            </w:r>
          </w:p>
          <w:p>
            <w:pPr>
              <w:rPr>
                <w:rFonts w:hint="eastAsia" w:ascii="宋体" w:hAnsi="宋体" w:eastAsia="宋体" w:cs="宋体"/>
                <w:szCs w:val="21"/>
              </w:rPr>
            </w:pPr>
            <w:r>
              <w:rPr>
                <w:rFonts w:hint="eastAsia" w:ascii="宋体" w:hAnsi="宋体" w:eastAsia="宋体" w:cs="宋体"/>
                <w:szCs w:val="21"/>
              </w:rPr>
              <w:t>3)适用时分配组织的岗位、职责、责任和权限；</w:t>
            </w:r>
          </w:p>
          <w:p>
            <w:pPr>
              <w:rPr>
                <w:rFonts w:hint="eastAsia" w:ascii="宋体" w:hAnsi="宋体" w:eastAsia="宋体" w:cs="宋体"/>
                <w:szCs w:val="21"/>
              </w:rPr>
            </w:pPr>
            <w:r>
              <w:rPr>
                <w:rFonts w:hint="eastAsia" w:ascii="宋体" w:hAnsi="宋体" w:eastAsia="宋体" w:cs="宋体"/>
                <w:szCs w:val="21"/>
              </w:rPr>
              <w:t>4)确定如何应用法律法规要求和其他要求；</w:t>
            </w:r>
          </w:p>
          <w:p>
            <w:pPr>
              <w:rPr>
                <w:rFonts w:hint="eastAsia" w:ascii="宋体" w:hAnsi="宋体" w:eastAsia="宋体" w:cs="宋体"/>
                <w:szCs w:val="21"/>
              </w:rPr>
            </w:pPr>
            <w:r>
              <w:rPr>
                <w:rFonts w:hint="eastAsia" w:ascii="宋体" w:hAnsi="宋体" w:eastAsia="宋体" w:cs="宋体"/>
                <w:szCs w:val="21"/>
              </w:rPr>
              <w:t xml:space="preserve">5)制定职业健康安全目标； </w:t>
            </w:r>
          </w:p>
          <w:p>
            <w:pPr>
              <w:rPr>
                <w:rFonts w:hint="eastAsia" w:ascii="宋体" w:hAnsi="宋体" w:eastAsia="宋体" w:cs="宋体"/>
                <w:szCs w:val="21"/>
              </w:rPr>
            </w:pPr>
            <w:r>
              <w:rPr>
                <w:rFonts w:hint="eastAsia" w:ascii="宋体" w:hAnsi="宋体" w:eastAsia="宋体" w:cs="宋体"/>
                <w:szCs w:val="21"/>
              </w:rPr>
              <w:t>6)确定外包、采购和分包商的适用的控制方法;</w:t>
            </w:r>
          </w:p>
          <w:p>
            <w:pPr>
              <w:rPr>
                <w:rFonts w:hint="eastAsia" w:ascii="宋体" w:hAnsi="宋体" w:eastAsia="宋体" w:cs="宋体"/>
                <w:szCs w:val="21"/>
              </w:rPr>
            </w:pPr>
            <w:r>
              <w:rPr>
                <w:rFonts w:hint="eastAsia" w:ascii="宋体" w:hAnsi="宋体" w:eastAsia="宋体" w:cs="宋体"/>
                <w:szCs w:val="21"/>
              </w:rPr>
              <w:t xml:space="preserve">7)确定哪些需要监视、测量和评价；; </w:t>
            </w:r>
          </w:p>
          <w:p>
            <w:pPr>
              <w:rPr>
                <w:rFonts w:hint="eastAsia" w:ascii="宋体" w:hAnsi="宋体" w:eastAsia="宋体" w:cs="宋体"/>
                <w:szCs w:val="21"/>
              </w:rPr>
            </w:pPr>
            <w:r>
              <w:rPr>
                <w:rFonts w:hint="eastAsia" w:ascii="宋体" w:hAnsi="宋体" w:eastAsia="宋体" w:cs="宋体"/>
                <w:szCs w:val="21"/>
              </w:rPr>
              <w:t>8)策划、建立、实施并保持一个或多个审核方案；</w:t>
            </w:r>
          </w:p>
          <w:p>
            <w:pPr>
              <w:rPr>
                <w:rFonts w:hint="eastAsia" w:ascii="宋体" w:hAnsi="宋体" w:eastAsia="宋体" w:cs="宋体"/>
                <w:szCs w:val="21"/>
              </w:rPr>
            </w:pPr>
            <w:r>
              <w:rPr>
                <w:rFonts w:hint="eastAsia" w:ascii="宋体" w:hAnsi="宋体" w:eastAsia="宋体" w:cs="宋体"/>
                <w:szCs w:val="21"/>
              </w:rPr>
              <w:t>9)建立一个或多个持续改进过程。</w:t>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60" w:type="dxa"/>
          </w:tcPr>
          <w:p>
            <w:pPr>
              <w:rPr>
                <w:rFonts w:hint="eastAsia" w:ascii="宋体" w:hAnsi="宋体" w:eastAsia="宋体" w:cs="宋体"/>
                <w:szCs w:val="21"/>
              </w:rPr>
            </w:pPr>
            <w:r>
              <w:rPr>
                <w:rFonts w:hint="eastAsia" w:ascii="宋体" w:hAnsi="宋体" w:eastAsia="宋体" w:cs="宋体"/>
                <w:szCs w:val="21"/>
              </w:rPr>
              <w:t>应对风险和机遇的措施</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eastAsia="宋体" w:cs="宋体"/>
                <w:szCs w:val="21"/>
              </w:rPr>
              <w:t>Q6.1</w:t>
            </w:r>
          </w:p>
          <w:p>
            <w:pPr>
              <w:rPr>
                <w:rFonts w:hint="eastAsia" w:ascii="宋体" w:hAnsi="宋体" w:eastAsia="宋体" w:cs="宋体"/>
                <w:szCs w:val="21"/>
              </w:rPr>
            </w:pPr>
            <w:r>
              <w:rPr>
                <w:rFonts w:hint="eastAsia" w:ascii="宋体" w:hAnsi="宋体" w:eastAsia="宋体" w:cs="宋体"/>
                <w:szCs w:val="21"/>
              </w:rPr>
              <w:t>EO6.1.1</w:t>
            </w:r>
          </w:p>
          <w:p>
            <w:pPr>
              <w:rPr>
                <w:rFonts w:hint="eastAsia" w:ascii="宋体" w:hAnsi="宋体" w:eastAsia="宋体" w:cs="宋体"/>
                <w:szCs w:val="21"/>
              </w:rPr>
            </w:pP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企业识别了如下分析：</w:t>
            </w:r>
          </w:p>
          <w:p>
            <w:pPr>
              <w:rPr>
                <w:rFonts w:hint="eastAsia" w:ascii="宋体" w:hAnsi="宋体" w:eastAsia="宋体" w:cs="宋体"/>
                <w:szCs w:val="21"/>
              </w:rPr>
            </w:pPr>
            <w:r>
              <w:rPr>
                <w:rFonts w:hint="eastAsia" w:ascii="宋体" w:hAnsi="宋体" w:eastAsia="宋体" w:cs="宋体"/>
                <w:szCs w:val="21"/>
              </w:rPr>
              <w:t>1、政策风险</w:t>
            </w:r>
          </w:p>
          <w:p>
            <w:pPr>
              <w:rPr>
                <w:rFonts w:hint="eastAsia" w:ascii="宋体" w:hAnsi="宋体" w:eastAsia="宋体" w:cs="宋体"/>
                <w:szCs w:val="21"/>
              </w:rPr>
            </w:pPr>
            <w:r>
              <w:rPr>
                <w:rFonts w:hint="eastAsia" w:ascii="宋体" w:hAnsi="宋体" w:eastAsia="宋体" w:cs="宋体"/>
                <w:szCs w:val="21"/>
              </w:rPr>
              <w:t>按照市政规划为了防止未来有可能发生改变的政策，本公司一方面为扩大业务做准备，另一方面如果政策发生改变，公司可以随即将加工业务线转移，不至于耽误公司业务，影响公司的发展。</w:t>
            </w:r>
          </w:p>
          <w:p>
            <w:pPr>
              <w:rPr>
                <w:rFonts w:hint="eastAsia" w:ascii="宋体" w:hAnsi="宋体" w:eastAsia="宋体" w:cs="宋体"/>
                <w:szCs w:val="21"/>
              </w:rPr>
            </w:pPr>
            <w:r>
              <w:rPr>
                <w:rFonts w:hint="eastAsia" w:ascii="宋体" w:hAnsi="宋体" w:eastAsia="宋体" w:cs="宋体"/>
                <w:szCs w:val="21"/>
              </w:rPr>
              <w:t>2、资源风险</w:t>
            </w:r>
          </w:p>
          <w:p>
            <w:pPr>
              <w:rPr>
                <w:rFonts w:hint="eastAsia" w:ascii="宋体" w:hAnsi="宋体" w:eastAsia="宋体" w:cs="宋体"/>
                <w:szCs w:val="21"/>
              </w:rPr>
            </w:pPr>
            <w:r>
              <w:rPr>
                <w:rFonts w:hint="eastAsia" w:ascii="宋体" w:hAnsi="宋体" w:eastAsia="宋体" w:cs="宋体"/>
                <w:szCs w:val="21"/>
              </w:rPr>
              <w:t>公司对市场上的主要提供的提供厂家进行资质考察，并对部分厂家产品进行检测，对于满足我公司使用条件的，将其列入合格供方名录。当出现某供应商因发生突发事故或不可抗拒因素导致无法按时或按量提供产品时，将选择合格供方名录中的供应商紧急采购，保证生产及时进行，不影响服务进度。</w:t>
            </w:r>
          </w:p>
          <w:p>
            <w:pPr>
              <w:rPr>
                <w:rFonts w:hint="eastAsia" w:ascii="宋体" w:hAnsi="宋体" w:eastAsia="宋体" w:cs="宋体"/>
                <w:szCs w:val="21"/>
              </w:rPr>
            </w:pPr>
            <w:r>
              <w:rPr>
                <w:rFonts w:hint="eastAsia" w:ascii="宋体" w:hAnsi="宋体" w:eastAsia="宋体" w:cs="宋体"/>
                <w:szCs w:val="21"/>
              </w:rPr>
              <w:t>3、产品风险</w:t>
            </w:r>
          </w:p>
          <w:p>
            <w:pPr>
              <w:rPr>
                <w:rFonts w:hint="eastAsia" w:ascii="宋体" w:hAnsi="宋体" w:eastAsia="宋体" w:cs="宋体"/>
                <w:szCs w:val="21"/>
              </w:rPr>
            </w:pPr>
            <w:r>
              <w:rPr>
                <w:rFonts w:hint="eastAsia" w:ascii="宋体" w:hAnsi="宋体" w:eastAsia="宋体" w:cs="宋体"/>
                <w:szCs w:val="21"/>
              </w:rPr>
              <w:t>我公司按照市场和客户要求进行销售，公司会组织多部门进行市场调查，多方收集信息，提供质量优等的产品。</w:t>
            </w:r>
          </w:p>
          <w:p>
            <w:pPr>
              <w:rPr>
                <w:rFonts w:hint="eastAsia" w:ascii="宋体" w:hAnsi="宋体" w:eastAsia="宋体" w:cs="宋体"/>
                <w:szCs w:val="21"/>
              </w:rPr>
            </w:pPr>
            <w:r>
              <w:rPr>
                <w:rFonts w:hint="eastAsia" w:ascii="宋体" w:hAnsi="宋体" w:eastAsia="宋体" w:cs="宋体"/>
                <w:szCs w:val="21"/>
              </w:rPr>
              <w:t>4、财务风险</w:t>
            </w:r>
          </w:p>
          <w:p>
            <w:pPr>
              <w:rPr>
                <w:rFonts w:hint="eastAsia" w:ascii="宋体" w:hAnsi="宋体" w:eastAsia="宋体" w:cs="宋体"/>
                <w:szCs w:val="21"/>
              </w:rPr>
            </w:pPr>
            <w:r>
              <w:rPr>
                <w:rFonts w:hint="eastAsia" w:ascii="宋体" w:hAnsi="宋体" w:eastAsia="宋体" w:cs="宋体"/>
                <w:szCs w:val="21"/>
              </w:rPr>
              <w:t>公司至少有足够3个月的资金储备，公司内部实行款到发货，不实行欠款服务。</w:t>
            </w:r>
          </w:p>
          <w:p>
            <w:pPr>
              <w:rPr>
                <w:rFonts w:hint="eastAsia" w:ascii="宋体" w:hAnsi="宋体" w:eastAsia="宋体" w:cs="宋体"/>
                <w:szCs w:val="21"/>
              </w:rPr>
            </w:pPr>
            <w:r>
              <w:rPr>
                <w:rFonts w:hint="eastAsia" w:ascii="宋体" w:hAnsi="宋体" w:eastAsia="宋体" w:cs="宋体"/>
                <w:szCs w:val="21"/>
              </w:rPr>
              <w:t>5、服务安全风险</w:t>
            </w:r>
          </w:p>
          <w:p>
            <w:pPr>
              <w:rPr>
                <w:rFonts w:hint="eastAsia" w:ascii="宋体" w:hAnsi="宋体" w:eastAsia="宋体" w:cs="宋体"/>
                <w:szCs w:val="21"/>
              </w:rPr>
            </w:pPr>
            <w:r>
              <w:rPr>
                <w:rFonts w:hint="eastAsia" w:ascii="宋体" w:hAnsi="宋体" w:eastAsia="宋体" w:cs="宋体"/>
                <w:szCs w:val="21"/>
              </w:rPr>
              <w:t>公司配备有多个灭火器及防火措施，并组织专门人员定期对销售过程、销售设备环境等进行检查，消除安全隐患，防止发生火灾等不确定性风险。</w:t>
            </w:r>
          </w:p>
          <w:p>
            <w:pPr>
              <w:rPr>
                <w:rFonts w:hint="eastAsia" w:ascii="宋体" w:hAnsi="宋体" w:eastAsia="宋体" w:cs="宋体"/>
                <w:szCs w:val="21"/>
              </w:rPr>
            </w:pPr>
            <w:r>
              <w:rPr>
                <w:rFonts w:hint="eastAsia" w:ascii="宋体" w:hAnsi="宋体" w:eastAsia="宋体" w:cs="宋体"/>
                <w:szCs w:val="21"/>
              </w:rPr>
              <w:t>公司要求人员上岗前需经过岗前培训，培训包括安全管理办法及检验设备操作指导，并实施考核，考核通过者方可正式上岗。防止因对过程或设备的不熟悉而发生的人为错误影响监督或发生安全事故。</w:t>
            </w:r>
          </w:p>
          <w:p>
            <w:pPr>
              <w:rPr>
                <w:rFonts w:hint="eastAsia" w:ascii="宋体" w:hAnsi="宋体" w:eastAsia="宋体" w:cs="宋体"/>
                <w:szCs w:val="21"/>
              </w:rPr>
            </w:pPr>
            <w:r>
              <w:rPr>
                <w:rFonts w:hint="eastAsia" w:ascii="宋体" w:hAnsi="宋体" w:eastAsia="宋体" w:cs="宋体"/>
                <w:szCs w:val="21"/>
              </w:rPr>
              <w:t>6、产品过程风险</w:t>
            </w:r>
          </w:p>
          <w:p>
            <w:pPr>
              <w:rPr>
                <w:rFonts w:hint="eastAsia" w:ascii="宋体" w:hAnsi="宋体" w:eastAsia="宋体" w:cs="宋体"/>
                <w:szCs w:val="21"/>
              </w:rPr>
            </w:pPr>
            <w:r>
              <w:rPr>
                <w:rFonts w:hint="eastAsia" w:ascii="宋体" w:hAnsi="宋体" w:eastAsia="宋体" w:cs="宋体"/>
                <w:szCs w:val="21"/>
              </w:rPr>
              <w:t>公司对产品销售中各种风险进行分析策划，制定了各种的规章制度、管理办法，要求人员理解并掌握重点，争取做到提前规避，降低发生的概率。对于各种突发的事件如火灾、安全事故等，由部门领导人作为直接负责人紧急处理，并将处理结果报上级领导。</w:t>
            </w:r>
          </w:p>
          <w:p>
            <w:pPr>
              <w:rPr>
                <w:rFonts w:hint="eastAsia" w:ascii="宋体" w:hAnsi="宋体" w:eastAsia="宋体" w:cs="宋体"/>
                <w:szCs w:val="21"/>
              </w:rPr>
            </w:pPr>
            <w:r>
              <w:rPr>
                <w:rFonts w:hint="eastAsia" w:ascii="宋体" w:hAnsi="宋体" w:eastAsia="宋体" w:cs="宋体"/>
                <w:szCs w:val="21"/>
              </w:rPr>
              <w:t>6、管理风险</w:t>
            </w:r>
          </w:p>
          <w:p>
            <w:pPr>
              <w:rPr>
                <w:rFonts w:hint="eastAsia" w:ascii="宋体" w:hAnsi="宋体" w:eastAsia="宋体" w:cs="宋体"/>
                <w:szCs w:val="21"/>
              </w:rPr>
            </w:pPr>
            <w:r>
              <w:rPr>
                <w:rFonts w:hint="eastAsia" w:ascii="宋体" w:hAnsi="宋体" w:eastAsia="宋体" w:cs="宋体"/>
                <w:szCs w:val="21"/>
              </w:rPr>
              <w:t>管理一个公司主要是建立一个团队，要有健全的规章制度，让每一个员工都在可控状态下工作，给每个员工创造发展的空间，让每个职责部门的领导对自己所领导的部门承担全部权利和义务。</w:t>
            </w:r>
          </w:p>
          <w:p>
            <w:pPr>
              <w:rPr>
                <w:rFonts w:hint="eastAsia" w:ascii="宋体" w:hAnsi="宋体" w:eastAsia="宋体" w:cs="宋体"/>
                <w:szCs w:val="21"/>
              </w:rPr>
            </w:pPr>
            <w:r>
              <w:rPr>
                <w:rFonts w:hint="eastAsia" w:ascii="宋体" w:hAnsi="宋体" w:eastAsia="宋体" w:cs="宋体"/>
                <w:szCs w:val="21"/>
              </w:rPr>
              <w:t>公司综合部负责管理人员的登记造册、技能培训、人员招聘等，并加大培训力度多方储备人才，防止因人员的突然流失而造成工作的停滞，造成损失。</w:t>
            </w:r>
          </w:p>
          <w:p>
            <w:pPr>
              <w:rPr>
                <w:rFonts w:hint="eastAsia" w:ascii="宋体" w:hAnsi="宋体" w:eastAsia="宋体" w:cs="宋体"/>
                <w:szCs w:val="21"/>
              </w:rPr>
            </w:pPr>
            <w:r>
              <w:rPr>
                <w:rFonts w:hint="eastAsia" w:ascii="宋体" w:hAnsi="宋体" w:eastAsia="宋体" w:cs="宋体"/>
                <w:szCs w:val="21"/>
              </w:rPr>
              <w:t>风险评估结论：对于以上涉及到的主要风险，一旦发生，均可能对公司的发展造成巨大损失，所以我们应时刻监视并评价相关环境因素，尽可能的规避风险发生或降低发生概率。</w:t>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宋体"/>
                <w:szCs w:val="21"/>
              </w:rPr>
            </w:pPr>
            <w:r>
              <w:rPr>
                <w:rFonts w:hint="eastAsia" w:ascii="宋体" w:hAnsi="宋体" w:eastAsia="宋体" w:cs="宋体"/>
                <w:szCs w:val="21"/>
              </w:rPr>
              <w:t>管理目标及其实现的策划</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eastAsia="宋体" w:cs="宋体"/>
                <w:szCs w:val="21"/>
              </w:rPr>
              <w:t>QEO6.2</w:t>
            </w: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cs="宋体"/>
                <w:szCs w:val="21"/>
                <w:lang w:val="en-US" w:eastAsia="zh-CN"/>
              </w:rPr>
              <w:t>公</w:t>
            </w:r>
            <w:r>
              <w:rPr>
                <w:rFonts w:hint="eastAsia" w:ascii="宋体" w:hAnsi="宋体" w:eastAsia="宋体" w:cs="宋体"/>
                <w:szCs w:val="21"/>
              </w:rPr>
              <w:t>司管理层以公司的质量/环境/职业健康安全方针为框架，结合公司的实际运营情况，制定公司的质量/环境/职业健康安全目标，为：</w:t>
            </w:r>
          </w:p>
          <w:p>
            <w:pPr>
              <w:rPr>
                <w:rFonts w:hint="eastAsia" w:ascii="宋体" w:hAnsi="宋体" w:eastAsia="宋体" w:cs="宋体"/>
                <w:szCs w:val="21"/>
              </w:rPr>
            </w:pPr>
            <w:r>
              <w:rPr>
                <w:rFonts w:hint="eastAsia" w:ascii="宋体" w:hAnsi="宋体" w:eastAsia="宋体" w:cs="宋体"/>
                <w:szCs w:val="21"/>
              </w:rPr>
              <w:t xml:space="preserve">管理目标： </w:t>
            </w:r>
          </w:p>
          <w:p>
            <w:pPr>
              <w:rPr>
                <w:rFonts w:hint="eastAsia" w:ascii="宋体" w:hAnsi="宋体" w:eastAsia="宋体" w:cs="宋体"/>
                <w:szCs w:val="21"/>
              </w:rPr>
            </w:pPr>
            <w:r>
              <w:rPr>
                <w:rFonts w:hint="eastAsia" w:ascii="宋体" w:hAnsi="宋体" w:eastAsia="宋体" w:cs="宋体"/>
                <w:szCs w:val="21"/>
              </w:rPr>
              <w:t>1）销售产品合格率100%；</w:t>
            </w:r>
          </w:p>
          <w:p>
            <w:pPr>
              <w:rPr>
                <w:rFonts w:hint="eastAsia" w:ascii="宋体" w:hAnsi="宋体" w:eastAsia="宋体" w:cs="宋体"/>
                <w:szCs w:val="21"/>
              </w:rPr>
            </w:pPr>
            <w:r>
              <w:rPr>
                <w:rFonts w:hint="eastAsia" w:ascii="宋体" w:hAnsi="宋体" w:eastAsia="宋体" w:cs="宋体"/>
                <w:szCs w:val="21"/>
              </w:rPr>
              <w:t>2）产品交付及时率100%；</w:t>
            </w:r>
          </w:p>
          <w:p>
            <w:pPr>
              <w:rPr>
                <w:rFonts w:hint="eastAsia" w:ascii="宋体" w:hAnsi="宋体" w:eastAsia="宋体" w:cs="宋体"/>
                <w:szCs w:val="21"/>
              </w:rPr>
            </w:pPr>
            <w:r>
              <w:rPr>
                <w:rFonts w:hint="eastAsia" w:ascii="宋体" w:hAnsi="宋体" w:eastAsia="宋体" w:cs="宋体"/>
                <w:szCs w:val="21"/>
              </w:rPr>
              <w:t>3）合同评审率100%；</w:t>
            </w:r>
          </w:p>
          <w:p>
            <w:pPr>
              <w:rPr>
                <w:rFonts w:hint="eastAsia" w:ascii="宋体" w:hAnsi="宋体" w:eastAsia="宋体" w:cs="宋体"/>
                <w:szCs w:val="21"/>
              </w:rPr>
            </w:pPr>
            <w:r>
              <w:rPr>
                <w:rFonts w:hint="eastAsia" w:ascii="宋体" w:hAnsi="宋体" w:eastAsia="宋体" w:cs="宋体"/>
                <w:szCs w:val="21"/>
              </w:rPr>
              <w:t>4）顾客满意率95%以上；</w:t>
            </w:r>
          </w:p>
          <w:p>
            <w:pPr>
              <w:rPr>
                <w:rFonts w:hint="eastAsia" w:ascii="宋体" w:hAnsi="宋体" w:eastAsia="宋体" w:cs="宋体"/>
                <w:szCs w:val="21"/>
              </w:rPr>
            </w:pPr>
            <w:r>
              <w:rPr>
                <w:rFonts w:hint="eastAsia" w:ascii="宋体" w:hAnsi="宋体" w:eastAsia="宋体" w:cs="宋体"/>
                <w:szCs w:val="21"/>
              </w:rPr>
              <w:t>5) 固体废弃物100%分类，合理处理；</w:t>
            </w:r>
          </w:p>
          <w:p>
            <w:pPr>
              <w:rPr>
                <w:rFonts w:hint="eastAsia" w:ascii="宋体" w:hAnsi="宋体" w:eastAsia="宋体" w:cs="宋体"/>
                <w:szCs w:val="21"/>
              </w:rPr>
            </w:pPr>
            <w:r>
              <w:rPr>
                <w:rFonts w:hint="eastAsia" w:ascii="宋体" w:hAnsi="宋体" w:eastAsia="宋体" w:cs="宋体"/>
                <w:szCs w:val="21"/>
              </w:rPr>
              <w:t>6）环境污染事故发生率为零；</w:t>
            </w:r>
          </w:p>
          <w:p>
            <w:pPr>
              <w:rPr>
                <w:rFonts w:hint="eastAsia" w:ascii="宋体" w:hAnsi="宋体" w:eastAsia="宋体" w:cs="宋体"/>
                <w:szCs w:val="21"/>
              </w:rPr>
            </w:pPr>
            <w:r>
              <w:rPr>
                <w:rFonts w:hint="eastAsia" w:ascii="宋体" w:hAnsi="宋体" w:eastAsia="宋体" w:cs="宋体"/>
                <w:szCs w:val="21"/>
              </w:rPr>
              <w:t xml:space="preserve">7）各类重伤以上事故发生率为零； </w:t>
            </w:r>
          </w:p>
          <w:p>
            <w:pPr>
              <w:rPr>
                <w:rFonts w:hint="eastAsia" w:ascii="宋体" w:hAnsi="宋体" w:eastAsia="宋体" w:cs="宋体"/>
                <w:szCs w:val="21"/>
              </w:rPr>
            </w:pPr>
            <w:r>
              <w:rPr>
                <w:rFonts w:hint="eastAsia" w:ascii="宋体" w:hAnsi="宋体" w:eastAsia="宋体" w:cs="宋体"/>
                <w:szCs w:val="21"/>
              </w:rPr>
              <w:t>8）火灾事故发生率为零。</w:t>
            </w:r>
          </w:p>
          <w:p>
            <w:pPr>
              <w:rPr>
                <w:rFonts w:hint="eastAsia" w:ascii="宋体" w:hAnsi="宋体" w:eastAsia="宋体" w:cs="宋体"/>
                <w:szCs w:val="21"/>
              </w:rPr>
            </w:pPr>
            <w:r>
              <w:rPr>
                <w:rFonts w:hint="eastAsia" w:ascii="宋体" w:hAnsi="宋体" w:eastAsia="宋体" w:cs="宋体"/>
                <w:szCs w:val="21"/>
              </w:rPr>
              <w:t>公司组织机构、活动、服务发生变化时，对管理方案进行修订；目标和指标发生变化时，对管理方案进行修订；每次管理评审对管理方案的适宜性、有效性和充分性进行评审。查到20</w:t>
            </w:r>
            <w:r>
              <w:rPr>
                <w:rFonts w:hint="eastAsia" w:ascii="宋体" w:hAnsi="宋体" w:cs="宋体"/>
                <w:szCs w:val="21"/>
                <w:lang w:val="en-US" w:eastAsia="zh-CN"/>
              </w:rPr>
              <w:t>21</w:t>
            </w:r>
            <w:r>
              <w:rPr>
                <w:rFonts w:hint="eastAsia" w:ascii="宋体" w:hAnsi="宋体" w:eastAsia="宋体" w:cs="宋体"/>
                <w:szCs w:val="21"/>
              </w:rPr>
              <w:t>年</w:t>
            </w:r>
            <w:r>
              <w:rPr>
                <w:rFonts w:hint="eastAsia" w:ascii="宋体" w:hAnsi="宋体" w:cs="宋体"/>
                <w:szCs w:val="21"/>
                <w:lang w:val="en-US" w:eastAsia="zh-CN"/>
              </w:rPr>
              <w:t>4</w:t>
            </w:r>
            <w:r>
              <w:rPr>
                <w:rFonts w:hint="eastAsia" w:ascii="宋体" w:hAnsi="宋体" w:eastAsia="宋体" w:cs="宋体"/>
                <w:szCs w:val="21"/>
              </w:rPr>
              <w:t>月-202</w:t>
            </w:r>
            <w:r>
              <w:rPr>
                <w:rFonts w:hint="eastAsia" w:ascii="宋体" w:hAnsi="宋体" w:cs="宋体"/>
                <w:szCs w:val="21"/>
                <w:lang w:val="en-US" w:eastAsia="zh-CN"/>
              </w:rPr>
              <w:t>1</w:t>
            </w:r>
            <w:r>
              <w:rPr>
                <w:rFonts w:hint="eastAsia" w:ascii="宋体" w:hAnsi="宋体" w:eastAsia="宋体" w:cs="宋体"/>
                <w:szCs w:val="21"/>
              </w:rPr>
              <w:t>年</w:t>
            </w:r>
            <w:r>
              <w:rPr>
                <w:rFonts w:hint="eastAsia" w:ascii="宋体" w:hAnsi="宋体" w:cs="宋体"/>
                <w:szCs w:val="21"/>
                <w:lang w:val="en-US" w:eastAsia="zh-CN"/>
              </w:rPr>
              <w:t>9</w:t>
            </w:r>
            <w:r>
              <w:rPr>
                <w:rFonts w:hint="eastAsia" w:ascii="宋体" w:hAnsi="宋体" w:eastAsia="宋体" w:cs="宋体"/>
                <w:szCs w:val="21"/>
              </w:rPr>
              <w:t>月，公司管理目标完成情况，各项目标均已完成，</w:t>
            </w:r>
            <w:r>
              <w:rPr>
                <w:rFonts w:hint="eastAsia" w:ascii="宋体" w:hAnsi="宋体" w:cs="宋体"/>
                <w:lang w:val="en-US" w:eastAsia="zh-CN"/>
              </w:rPr>
              <w:t>考核</w:t>
            </w:r>
            <w:r>
              <w:rPr>
                <w:rFonts w:hint="eastAsia" w:ascii="宋体" w:hAnsi="宋体" w:cs="宋体"/>
              </w:rPr>
              <w:t>：辛红霞</w:t>
            </w:r>
            <w:r>
              <w:rPr>
                <w:rFonts w:hint="eastAsia" w:ascii="宋体" w:hAnsi="宋体" w:eastAsia="宋体" w:cs="宋体"/>
                <w:szCs w:val="21"/>
              </w:rPr>
              <w:t>。</w:t>
            </w:r>
          </w:p>
          <w:p>
            <w:pPr>
              <w:rPr>
                <w:rFonts w:hint="eastAsia" w:ascii="宋体" w:hAnsi="宋体" w:eastAsia="宋体" w:cs="宋体"/>
                <w:szCs w:val="21"/>
              </w:rPr>
            </w:pPr>
            <w:r>
              <w:rPr>
                <w:rFonts w:hint="eastAsia" w:ascii="宋体" w:hAnsi="宋体" w:eastAsia="宋体" w:cs="宋体"/>
                <w:szCs w:val="21"/>
              </w:rPr>
              <w:t>针对重要环境因素、不可接受风险制订了管理方案并予以实施。</w:t>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rPr>
                <w:rFonts w:hint="eastAsia" w:ascii="宋体" w:hAnsi="宋体" w:eastAsia="宋体" w:cs="宋体"/>
                <w:szCs w:val="21"/>
              </w:rPr>
            </w:pPr>
            <w:r>
              <w:rPr>
                <w:rFonts w:hint="eastAsia" w:ascii="宋体" w:hAnsi="宋体" w:eastAsia="宋体" w:cs="宋体"/>
                <w:szCs w:val="21"/>
              </w:rPr>
              <w:t>变更的策划</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eastAsia="宋体" w:cs="宋体"/>
                <w:szCs w:val="21"/>
              </w:rPr>
              <w:t>Q6.3</w:t>
            </w: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当公司内外部环境或利益相关方等因素发生变化，影响到公司质量/环境/职业健康安全管理体系实现预期结果，影响到公司产品和服务的符合性要求时，公司管理层应对质量/环境/职业健康安全管理体系策划实施变更。</w:t>
            </w:r>
          </w:p>
          <w:p>
            <w:pPr>
              <w:rPr>
                <w:rFonts w:hint="eastAsia" w:ascii="宋体" w:hAnsi="宋体" w:eastAsia="宋体" w:cs="宋体"/>
                <w:szCs w:val="21"/>
              </w:rPr>
            </w:pPr>
            <w:r>
              <w:rPr>
                <w:rFonts w:hint="eastAsia" w:ascii="宋体" w:hAnsi="宋体" w:eastAsia="宋体" w:cs="宋体"/>
                <w:szCs w:val="21"/>
              </w:rPr>
              <w:t>变更质量/环境/职业健康安全管理体系，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vAlign w:val="center"/>
          </w:tcPr>
          <w:p>
            <w:pPr>
              <w:rPr>
                <w:rFonts w:hint="eastAsia" w:ascii="宋体" w:hAnsi="宋体" w:eastAsia="宋体" w:cs="宋体"/>
                <w:szCs w:val="21"/>
              </w:rPr>
            </w:pPr>
            <w:r>
              <w:rPr>
                <w:rFonts w:hint="eastAsia" w:ascii="宋体" w:hAnsi="宋体" w:eastAsia="宋体" w:cs="宋体"/>
                <w:szCs w:val="21"/>
              </w:rPr>
              <w:t>资源提供</w:t>
            </w:r>
          </w:p>
        </w:tc>
        <w:tc>
          <w:tcPr>
            <w:tcW w:w="1012"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Q7.1.1</w:t>
            </w:r>
          </w:p>
          <w:p>
            <w:pPr>
              <w:rPr>
                <w:rFonts w:hint="eastAsia" w:ascii="宋体" w:hAnsi="宋体" w:eastAsia="宋体" w:cs="宋体"/>
                <w:szCs w:val="21"/>
              </w:rPr>
            </w:pPr>
            <w:r>
              <w:rPr>
                <w:rFonts w:hint="eastAsia" w:ascii="宋体" w:hAnsi="宋体" w:eastAsia="宋体" w:cs="宋体"/>
                <w:szCs w:val="21"/>
                <w:lang w:val="en-US" w:eastAsia="zh-CN"/>
              </w:rPr>
              <w:t>EO</w:t>
            </w:r>
            <w:r>
              <w:rPr>
                <w:rFonts w:hint="eastAsia" w:ascii="宋体" w:hAnsi="宋体" w:eastAsia="宋体" w:cs="宋体"/>
                <w:szCs w:val="21"/>
              </w:rPr>
              <w:t>7.1</w:t>
            </w:r>
          </w:p>
        </w:tc>
        <w:tc>
          <w:tcPr>
            <w:tcW w:w="10642" w:type="dxa"/>
            <w:vAlign w:val="center"/>
          </w:tcPr>
          <w:p>
            <w:pPr>
              <w:rPr>
                <w:rFonts w:hint="eastAsia" w:ascii="宋体" w:hAnsi="宋体" w:eastAsia="宋体" w:cs="宋体"/>
                <w:szCs w:val="21"/>
              </w:rPr>
            </w:pPr>
            <w:r>
              <w:rPr>
                <w:rFonts w:hint="eastAsia" w:ascii="宋体" w:hAnsi="宋体" w:eastAsia="宋体" w:cs="宋体"/>
                <w:szCs w:val="21"/>
              </w:rPr>
              <w:t>公司建立、实施、保持和改进质量/环境/职业健康安全管理体系，需要确定现有内部资源，明确其能力和局限范围，并考虑可以从外部供方那里获得的资源支持。公司内各部门负责对现有职能范围内的资源进行管理维护，并提交申请所需的其余资源支持，总经理作为公司的最高管理者负责最后的审批。</w:t>
            </w:r>
          </w:p>
          <w:p>
            <w:pPr>
              <w:rPr>
                <w:rFonts w:hint="eastAsia" w:ascii="宋体" w:hAnsi="宋体" w:eastAsia="宋体" w:cs="宋体"/>
                <w:szCs w:val="21"/>
              </w:rPr>
            </w:pPr>
            <w:r>
              <w:rPr>
                <w:rFonts w:hint="eastAsia" w:ascii="宋体" w:hAnsi="宋体" w:eastAsia="宋体" w:cs="宋体"/>
                <w:szCs w:val="21"/>
              </w:rPr>
              <w:t>a. 人力资源：</w:t>
            </w:r>
            <w:r>
              <w:rPr>
                <w:rFonts w:hint="eastAsia" w:ascii="宋体" w:hAnsi="宋体" w:cs="宋体"/>
                <w:szCs w:val="21"/>
                <w:lang w:val="en-US" w:eastAsia="zh-CN"/>
              </w:rPr>
              <w:t>现有人员5人，</w:t>
            </w:r>
            <w:r>
              <w:rPr>
                <w:rFonts w:hint="eastAsia" w:ascii="宋体" w:hAnsi="宋体" w:eastAsia="宋体" w:cs="宋体"/>
                <w:szCs w:val="21"/>
              </w:rPr>
              <w:t>综合部负责根据各部门职责及工作范围，按照职责权限要求为质量/环境/职业健康安全管理体系的有效实施、运行提供所需要的人员；</w:t>
            </w:r>
          </w:p>
          <w:p>
            <w:pPr>
              <w:rPr>
                <w:rFonts w:hint="eastAsia" w:ascii="宋体" w:hAnsi="宋体" w:eastAsia="宋体" w:cs="宋体"/>
                <w:szCs w:val="21"/>
              </w:rPr>
            </w:pPr>
            <w:r>
              <w:rPr>
                <w:rFonts w:hint="eastAsia" w:ascii="宋体" w:hAnsi="宋体" w:eastAsia="宋体" w:cs="宋体"/>
                <w:szCs w:val="21"/>
              </w:rPr>
              <w:t>b. 基础设施：</w:t>
            </w:r>
            <w:r>
              <w:rPr>
                <w:rFonts w:hint="eastAsia" w:ascii="宋体" w:hAnsi="宋体" w:eastAsia="宋体" w:cs="宋体"/>
                <w:szCs w:val="21"/>
                <w:lang w:eastAsia="zh-CN"/>
              </w:rPr>
              <w:t>水产品销售；许可范围内预包装食品（含冷藏冷冻食品）销售</w:t>
            </w:r>
            <w:r>
              <w:rPr>
                <w:rFonts w:hint="eastAsia" w:ascii="宋体" w:hAnsi="宋体" w:eastAsia="宋体" w:cs="宋体"/>
                <w:szCs w:val="21"/>
              </w:rPr>
              <w:t>办公设备等相关设施，由销售部负责管理及维护；支持性设施：如车辆、传真、电话、信息系统等由综合部负责管理；综合部编制《设备检修计划》，并负责办公设备的维护保养；各部门提出设备资源购置申请，总经理批准后购买。综合部负责将有关设备信息在设备台账中进行登记。</w:t>
            </w:r>
          </w:p>
          <w:p>
            <w:pPr>
              <w:rPr>
                <w:rFonts w:hint="eastAsia" w:ascii="宋体" w:hAnsi="宋体" w:eastAsia="宋体" w:cs="宋体"/>
                <w:color w:val="000000" w:themeColor="text1"/>
                <w:szCs w:val="21"/>
                <w:highlight w:val="none"/>
                <w:lang w:eastAsia="zh-CN"/>
              </w:rPr>
            </w:pPr>
            <w:r>
              <w:rPr>
                <w:rFonts w:hint="eastAsia" w:ascii="宋体" w:hAnsi="宋体" w:eastAsia="宋体" w:cs="宋体"/>
                <w:color w:val="000000" w:themeColor="text1"/>
                <w:szCs w:val="21"/>
                <w:highlight w:val="none"/>
              </w:rPr>
              <w:t>c. 工作环境：</w:t>
            </w:r>
            <w:r>
              <w:rPr>
                <w:rFonts w:hint="eastAsia" w:ascii="宋体" w:hAnsi="宋体" w:cs="宋体"/>
                <w:color w:val="000000" w:themeColor="text1"/>
                <w:szCs w:val="21"/>
                <w:highlight w:val="none"/>
                <w:lang w:val="en-US" w:eastAsia="zh-CN"/>
              </w:rPr>
              <w:t>冷库</w:t>
            </w:r>
            <w:r>
              <w:rPr>
                <w:rFonts w:hint="eastAsia" w:ascii="宋体" w:hAnsi="宋体" w:eastAsia="宋体" w:cs="宋体"/>
                <w:color w:val="000000" w:themeColor="text1"/>
                <w:szCs w:val="21"/>
                <w:highlight w:val="none"/>
                <w:lang w:val="en-US" w:eastAsia="zh-CN"/>
              </w:rPr>
              <w:t>面积</w:t>
            </w:r>
            <w:r>
              <w:rPr>
                <w:rFonts w:hint="eastAsia" w:ascii="宋体" w:hAnsi="宋体" w:cs="宋体"/>
                <w:color w:val="000000" w:themeColor="text1"/>
                <w:szCs w:val="21"/>
                <w:highlight w:val="none"/>
                <w:lang w:val="en-US" w:eastAsia="zh-CN"/>
              </w:rPr>
              <w:t>100</w:t>
            </w:r>
            <w:r>
              <w:rPr>
                <w:rFonts w:hint="eastAsia" w:ascii="宋体" w:hAnsi="宋体" w:eastAsia="宋体" w:cs="宋体"/>
                <w:color w:val="000000" w:themeColor="text1"/>
                <w:szCs w:val="21"/>
                <w:highlight w:val="none"/>
                <w:lang w:val="en-US" w:eastAsia="zh-CN"/>
              </w:rPr>
              <w:t>平</w:t>
            </w:r>
            <w:r>
              <w:rPr>
                <w:rFonts w:hint="eastAsia" w:ascii="宋体" w:hAnsi="宋体" w:cs="宋体"/>
                <w:color w:val="000000" w:themeColor="text1"/>
                <w:szCs w:val="21"/>
                <w:highlight w:val="none"/>
                <w:lang w:val="en-US" w:eastAsia="zh-CN"/>
              </w:rPr>
              <w:t>方</w:t>
            </w:r>
            <w:r>
              <w:rPr>
                <w:rFonts w:hint="eastAsia" w:ascii="宋体" w:hAnsi="宋体" w:eastAsia="宋体" w:cs="宋体"/>
                <w:color w:val="000000" w:themeColor="text1"/>
                <w:szCs w:val="21"/>
                <w:highlight w:val="none"/>
                <w:lang w:val="en-US" w:eastAsia="zh-CN"/>
              </w:rPr>
              <w:t>米</w:t>
            </w:r>
            <w:r>
              <w:rPr>
                <w:rFonts w:hint="eastAsia" w:ascii="宋体" w:hAnsi="宋体" w:eastAsia="宋体" w:cs="宋体"/>
                <w:color w:val="000000" w:themeColor="text1"/>
                <w:szCs w:val="21"/>
                <w:highlight w:val="none"/>
              </w:rPr>
              <w:t>，</w:t>
            </w:r>
            <w:r>
              <w:rPr>
                <w:rFonts w:hint="eastAsia" w:ascii="宋体" w:hAnsi="宋体" w:cs="宋体"/>
                <w:color w:val="000000" w:themeColor="text1"/>
                <w:szCs w:val="21"/>
                <w:highlight w:val="none"/>
                <w:lang w:val="en-US" w:eastAsia="zh-CN"/>
              </w:rPr>
              <w:t>公司</w:t>
            </w:r>
            <w:r>
              <w:rPr>
                <w:rFonts w:hint="eastAsia" w:ascii="宋体" w:hAnsi="宋体" w:eastAsia="宋体" w:cs="宋体"/>
                <w:color w:val="000000" w:themeColor="text1"/>
                <w:szCs w:val="21"/>
                <w:highlight w:val="none"/>
              </w:rPr>
              <w:t>服务对环境没有特别的管控要求，目前整体过程运行环境正常，能满足运作要求</w:t>
            </w:r>
            <w:r>
              <w:rPr>
                <w:rFonts w:hint="eastAsia" w:ascii="宋体" w:hAnsi="宋体" w:cs="宋体"/>
                <w:color w:val="000000" w:themeColor="text1"/>
                <w:szCs w:val="21"/>
                <w:highlight w:val="none"/>
                <w:lang w:eastAsia="zh-CN"/>
              </w:rPr>
              <w:t>。</w:t>
            </w:r>
          </w:p>
          <w:p>
            <w:pPr>
              <w:rPr>
                <w:rFonts w:hint="eastAsia" w:ascii="宋体" w:hAnsi="宋体" w:eastAsia="宋体" w:cs="宋体"/>
                <w:szCs w:val="21"/>
              </w:rPr>
            </w:pPr>
            <w:r>
              <w:rPr>
                <w:rFonts w:hint="eastAsia" w:ascii="宋体" w:hAnsi="宋体" w:eastAsia="宋体" w:cs="宋体"/>
                <w:szCs w:val="21"/>
              </w:rPr>
              <w:t>d. 资金支持：注册资金</w:t>
            </w:r>
            <w:r>
              <w:rPr>
                <w:rFonts w:hint="eastAsia" w:ascii="宋体" w:hAnsi="宋体" w:cs="宋体"/>
                <w:szCs w:val="21"/>
                <w:lang w:val="en-US" w:eastAsia="zh-CN"/>
              </w:rPr>
              <w:t>3</w:t>
            </w:r>
            <w:r>
              <w:rPr>
                <w:rFonts w:hint="eastAsia" w:ascii="宋体" w:hAnsi="宋体" w:eastAsia="宋体" w:cs="宋体"/>
                <w:szCs w:val="21"/>
                <w:lang w:val="en-US" w:eastAsia="zh-CN"/>
              </w:rPr>
              <w:t>00</w:t>
            </w:r>
            <w:r>
              <w:rPr>
                <w:rFonts w:hint="eastAsia" w:ascii="宋体" w:hAnsi="宋体" w:eastAsia="宋体" w:cs="宋体"/>
                <w:szCs w:val="21"/>
              </w:rPr>
              <w:t>万元。</w:t>
            </w:r>
          </w:p>
        </w:tc>
        <w:tc>
          <w:tcPr>
            <w:tcW w:w="895" w:type="dxa"/>
            <w:vAlign w:val="top"/>
          </w:tcPr>
          <w:p>
            <w:pPr>
              <w:rPr>
                <w:rFonts w:hint="eastAsia" w:ascii="宋体" w:hAnsi="宋体" w:eastAsia="宋体" w:cs="宋体"/>
                <w:szCs w:val="21"/>
              </w:rPr>
            </w:pPr>
            <w:r>
              <w:rPr>
                <w:rFonts w:hint="eastAsia" w:ascii="宋体" w:hAnsi="宋体" w:eastAsia="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vAlign w:val="center"/>
          </w:tcPr>
          <w:p>
            <w:pPr>
              <w:rPr>
                <w:rFonts w:hint="eastAsia" w:ascii="宋体" w:hAnsi="宋体" w:eastAsia="宋体" w:cs="宋体"/>
                <w:szCs w:val="21"/>
              </w:rPr>
            </w:pPr>
            <w:r>
              <w:rPr>
                <w:rFonts w:hint="eastAsia" w:ascii="宋体" w:hAnsi="宋体" w:eastAsia="宋体" w:cs="宋体"/>
                <w:szCs w:val="21"/>
              </w:rPr>
              <w:t>沟通、参与和协商</w:t>
            </w:r>
          </w:p>
        </w:tc>
        <w:tc>
          <w:tcPr>
            <w:tcW w:w="1012" w:type="dxa"/>
            <w:vAlign w:val="center"/>
          </w:tcPr>
          <w:p>
            <w:pPr>
              <w:rPr>
                <w:rFonts w:hint="eastAsia" w:ascii="宋体" w:hAnsi="宋体" w:eastAsia="宋体" w:cs="宋体"/>
                <w:szCs w:val="21"/>
              </w:rPr>
            </w:pPr>
            <w:r>
              <w:rPr>
                <w:rFonts w:hint="eastAsia" w:ascii="宋体" w:hAnsi="宋体" w:eastAsia="宋体" w:cs="宋体"/>
                <w:szCs w:val="21"/>
              </w:rPr>
              <w:t>QEO7.4</w:t>
            </w: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公司建立并保持《信息交流控制程序》， 该程序用于环境/职业健康安全管理体系管理，公司内各层次和职能间的内部信息交流； 与外部相关方联络的接收、文件形成和答复； 建立紧急状态下的环境/职业健康安全信息交流渠道。</w:t>
            </w:r>
          </w:p>
          <w:p>
            <w:pPr>
              <w:rPr>
                <w:rFonts w:hint="eastAsia" w:ascii="宋体" w:hAnsi="宋体" w:eastAsia="宋体" w:cs="宋体"/>
                <w:szCs w:val="21"/>
              </w:rPr>
            </w:pPr>
            <w:r>
              <w:rPr>
                <w:rFonts w:hint="eastAsia" w:ascii="宋体" w:hAnsi="宋体" w:eastAsia="宋体" w:cs="宋体"/>
                <w:szCs w:val="21"/>
              </w:rPr>
              <w:t>董事长</w:t>
            </w:r>
          </w:p>
          <w:p>
            <w:pPr>
              <w:rPr>
                <w:rFonts w:hint="eastAsia" w:ascii="宋体" w:hAnsi="宋体" w:eastAsia="宋体" w:cs="宋体"/>
                <w:szCs w:val="21"/>
              </w:rPr>
            </w:pPr>
            <w:r>
              <w:rPr>
                <w:rFonts w:hint="eastAsia" w:ascii="宋体" w:hAnsi="宋体" w:eastAsia="宋体" w:cs="宋体"/>
                <w:szCs w:val="21"/>
              </w:rPr>
              <w:t>负责建立适当的信息交流、协商与沟通机制，确保信息交流、协商与沟通有效。</w:t>
            </w:r>
          </w:p>
          <w:p>
            <w:pPr>
              <w:rPr>
                <w:rFonts w:hint="eastAsia" w:ascii="宋体" w:hAnsi="宋体" w:eastAsia="宋体" w:cs="宋体"/>
                <w:szCs w:val="21"/>
              </w:rPr>
            </w:pPr>
            <w:r>
              <w:rPr>
                <w:rFonts w:hint="eastAsia" w:ascii="宋体" w:hAnsi="宋体" w:eastAsia="宋体" w:cs="宋体"/>
                <w:szCs w:val="21"/>
              </w:rPr>
              <w:t>管理者代表</w:t>
            </w:r>
          </w:p>
          <w:p>
            <w:pPr>
              <w:rPr>
                <w:rFonts w:hint="eastAsia" w:ascii="宋体" w:hAnsi="宋体" w:eastAsia="宋体" w:cs="宋体"/>
                <w:szCs w:val="21"/>
              </w:rPr>
            </w:pPr>
            <w:r>
              <w:rPr>
                <w:rFonts w:hint="eastAsia" w:ascii="宋体" w:hAnsi="宋体" w:eastAsia="宋体" w:cs="宋体"/>
                <w:szCs w:val="21"/>
              </w:rPr>
              <w:t>领导并组织实施内部信息交流、协商与沟通工作；协调公司与外部信息交流、协商、沟通和处理工作。</w:t>
            </w:r>
          </w:p>
          <w:p>
            <w:pPr>
              <w:rPr>
                <w:rFonts w:hint="eastAsia" w:ascii="宋体" w:hAnsi="宋体" w:eastAsia="宋体" w:cs="宋体"/>
                <w:szCs w:val="21"/>
              </w:rPr>
            </w:pPr>
            <w:r>
              <w:rPr>
                <w:rFonts w:hint="eastAsia" w:ascii="宋体" w:hAnsi="宋体" w:eastAsia="宋体" w:cs="宋体"/>
                <w:szCs w:val="21"/>
              </w:rPr>
              <w:t>负责主管范围内信息的传达、沟通和报告。</w:t>
            </w:r>
          </w:p>
          <w:p>
            <w:pPr>
              <w:rPr>
                <w:rFonts w:hint="eastAsia" w:ascii="宋体" w:hAnsi="宋体" w:eastAsia="宋体" w:cs="宋体"/>
                <w:szCs w:val="21"/>
              </w:rPr>
            </w:pPr>
            <w:r>
              <w:rPr>
                <w:rFonts w:hint="eastAsia" w:ascii="宋体" w:hAnsi="宋体" w:eastAsia="宋体" w:cs="宋体"/>
                <w:szCs w:val="21"/>
              </w:rPr>
              <w:t>总经理</w:t>
            </w:r>
          </w:p>
          <w:p>
            <w:pPr>
              <w:rPr>
                <w:rFonts w:hint="eastAsia" w:ascii="宋体" w:hAnsi="宋体" w:eastAsia="宋体" w:cs="宋体"/>
                <w:szCs w:val="21"/>
              </w:rPr>
            </w:pPr>
            <w:r>
              <w:rPr>
                <w:rFonts w:hint="eastAsia" w:ascii="宋体" w:hAnsi="宋体" w:eastAsia="宋体" w:cs="宋体"/>
                <w:szCs w:val="21"/>
              </w:rPr>
              <w:t>负责主管范围内信息的传达、沟通和报告。</w:t>
            </w:r>
          </w:p>
          <w:p>
            <w:pPr>
              <w:rPr>
                <w:rFonts w:hint="eastAsia" w:ascii="宋体" w:hAnsi="宋体" w:eastAsia="宋体" w:cs="宋体"/>
                <w:szCs w:val="21"/>
              </w:rPr>
            </w:pPr>
            <w:r>
              <w:rPr>
                <w:rFonts w:hint="eastAsia" w:ascii="宋体" w:hAnsi="宋体" w:eastAsia="宋体" w:cs="宋体"/>
                <w:szCs w:val="21"/>
              </w:rPr>
              <w:t>综合部</w:t>
            </w:r>
          </w:p>
          <w:p>
            <w:pPr>
              <w:rPr>
                <w:rFonts w:hint="eastAsia" w:ascii="宋体" w:hAnsi="宋体" w:eastAsia="宋体" w:cs="宋体"/>
                <w:szCs w:val="21"/>
              </w:rPr>
            </w:pPr>
            <w:r>
              <w:rPr>
                <w:rFonts w:hint="eastAsia" w:ascii="宋体" w:hAnsi="宋体" w:eastAsia="宋体" w:cs="宋体"/>
                <w:szCs w:val="21"/>
              </w:rPr>
              <w:t>a)负责本程序的制定和修订，并对其实施进行监督和指导。</w:t>
            </w:r>
          </w:p>
          <w:p>
            <w:pPr>
              <w:rPr>
                <w:rFonts w:hint="eastAsia" w:ascii="宋体" w:hAnsi="宋体" w:eastAsia="宋体" w:cs="宋体"/>
                <w:szCs w:val="21"/>
              </w:rPr>
            </w:pPr>
            <w:r>
              <w:rPr>
                <w:rFonts w:hint="eastAsia" w:ascii="宋体" w:hAnsi="宋体" w:eastAsia="宋体" w:cs="宋体"/>
                <w:szCs w:val="21"/>
              </w:rPr>
              <w:t>b)负责内、外部信息交流、协商与沟通工作的管理。</w:t>
            </w:r>
          </w:p>
          <w:p>
            <w:pPr>
              <w:rPr>
                <w:rFonts w:hint="eastAsia" w:ascii="宋体" w:hAnsi="宋体" w:eastAsia="宋体" w:cs="宋体"/>
                <w:szCs w:val="21"/>
              </w:rPr>
            </w:pPr>
            <w:r>
              <w:rPr>
                <w:rFonts w:hint="eastAsia" w:ascii="宋体" w:hAnsi="宋体" w:eastAsia="宋体" w:cs="宋体"/>
                <w:szCs w:val="21"/>
              </w:rPr>
              <w:t>c)负责公司各种工作会议所需的有关质量/环境/职业健康安全管理体系内外部信息的收集、整理、成文、传阅和转发，定期收集各单位的重要信息。</w:t>
            </w:r>
          </w:p>
          <w:p>
            <w:pPr>
              <w:rPr>
                <w:rFonts w:hint="eastAsia" w:ascii="宋体" w:hAnsi="宋体" w:eastAsia="宋体" w:cs="宋体"/>
                <w:szCs w:val="21"/>
              </w:rPr>
            </w:pPr>
            <w:r>
              <w:rPr>
                <w:rFonts w:hint="eastAsia" w:ascii="宋体" w:hAnsi="宋体" w:eastAsia="宋体" w:cs="宋体"/>
                <w:szCs w:val="21"/>
              </w:rPr>
              <w:t>各部门</w:t>
            </w:r>
          </w:p>
          <w:p>
            <w:pPr>
              <w:rPr>
                <w:rFonts w:hint="eastAsia" w:ascii="宋体" w:hAnsi="宋体" w:eastAsia="宋体" w:cs="宋体"/>
                <w:szCs w:val="21"/>
              </w:rPr>
            </w:pPr>
            <w:r>
              <w:rPr>
                <w:rFonts w:hint="eastAsia" w:ascii="宋体" w:hAnsi="宋体" w:eastAsia="宋体" w:cs="宋体"/>
                <w:szCs w:val="21"/>
              </w:rPr>
              <w:t>负责管理区域内部信息和外部信息的收集、处理、沟通和交流，重要信息向公司领导反馈、报告。</w:t>
            </w:r>
          </w:p>
          <w:p>
            <w:pPr>
              <w:rPr>
                <w:rFonts w:hint="eastAsia" w:ascii="宋体" w:hAnsi="宋体" w:eastAsia="宋体" w:cs="宋体"/>
                <w:szCs w:val="21"/>
              </w:rPr>
            </w:pPr>
            <w:r>
              <w:rPr>
                <w:rFonts w:hint="eastAsia" w:ascii="宋体" w:hAnsi="宋体" w:eastAsia="宋体" w:cs="宋体"/>
                <w:szCs w:val="21"/>
              </w:rPr>
              <w:t>职业健康安全代表</w:t>
            </w:r>
          </w:p>
          <w:p>
            <w:pPr>
              <w:rPr>
                <w:rFonts w:hint="eastAsia" w:ascii="宋体" w:hAnsi="宋体" w:eastAsia="宋体" w:cs="宋体"/>
                <w:szCs w:val="21"/>
              </w:rPr>
            </w:pPr>
            <w:r>
              <w:rPr>
                <w:rFonts w:hint="eastAsia" w:ascii="宋体" w:hAnsi="宋体" w:eastAsia="宋体" w:cs="宋体"/>
                <w:szCs w:val="21"/>
              </w:rPr>
              <w:t>定期收集员工对职业健康安全的要求，代表员工与公司领导进行沟通和协商。</w:t>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160" w:type="dxa"/>
          </w:tcPr>
          <w:p>
            <w:pPr>
              <w:rPr>
                <w:rFonts w:hint="eastAsia" w:ascii="宋体" w:hAnsi="宋体" w:eastAsia="宋体" w:cs="宋体"/>
                <w:szCs w:val="21"/>
              </w:rPr>
            </w:pPr>
            <w:r>
              <w:rPr>
                <w:rFonts w:hint="eastAsia" w:ascii="宋体" w:hAnsi="宋体" w:eastAsia="宋体" w:cs="宋体"/>
                <w:szCs w:val="21"/>
              </w:rPr>
              <w:t>管理评审</w:t>
            </w:r>
          </w:p>
          <w:p>
            <w:pPr>
              <w:rPr>
                <w:rFonts w:hint="eastAsia" w:ascii="宋体" w:hAnsi="宋体" w:eastAsia="宋体" w:cs="宋体"/>
                <w:szCs w:val="21"/>
                <w:lang w:val="en-US" w:eastAsia="zh-CN"/>
              </w:rPr>
            </w:pPr>
          </w:p>
        </w:tc>
        <w:tc>
          <w:tcPr>
            <w:tcW w:w="1012" w:type="dxa"/>
          </w:tcPr>
          <w:p>
            <w:pPr>
              <w:rPr>
                <w:rFonts w:hint="eastAsia" w:ascii="宋体" w:hAnsi="宋体" w:eastAsia="宋体" w:cs="宋体"/>
                <w:szCs w:val="21"/>
              </w:rPr>
            </w:pPr>
            <w:r>
              <w:rPr>
                <w:rFonts w:hint="eastAsia" w:ascii="宋体" w:hAnsi="宋体" w:eastAsia="宋体" w:cs="宋体"/>
                <w:szCs w:val="21"/>
              </w:rPr>
              <w:t>QEO</w:t>
            </w:r>
          </w:p>
          <w:p>
            <w:pPr>
              <w:rPr>
                <w:rFonts w:hint="eastAsia" w:ascii="宋体" w:hAnsi="宋体" w:eastAsia="宋体" w:cs="宋体"/>
                <w:szCs w:val="21"/>
              </w:rPr>
            </w:pPr>
            <w:r>
              <w:rPr>
                <w:rFonts w:hint="eastAsia" w:ascii="宋体" w:hAnsi="宋体" w:eastAsia="宋体" w:cs="宋体"/>
                <w:szCs w:val="21"/>
              </w:rPr>
              <w:t>9.3</w: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lang w:val="en-US" w:eastAsia="zh-CN"/>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提供：</w:t>
            </w:r>
          </w:p>
          <w:p>
            <w:pPr>
              <w:rPr>
                <w:rFonts w:hint="eastAsia" w:ascii="宋体" w:hAnsi="宋体" w:eastAsia="宋体" w:cs="宋体"/>
                <w:szCs w:val="21"/>
              </w:rPr>
            </w:pPr>
            <w:r>
              <w:rPr>
                <w:rFonts w:hint="eastAsia" w:ascii="宋体" w:hAnsi="宋体" w:eastAsia="宋体" w:cs="宋体"/>
                <w:szCs w:val="21"/>
              </w:rPr>
              <w:t>1.管理评审计划，</w:t>
            </w:r>
          </w:p>
          <w:p>
            <w:pPr>
              <w:rPr>
                <w:rFonts w:hint="default" w:ascii="宋体" w:hAnsi="宋体" w:eastAsia="宋体" w:cs="宋体"/>
                <w:szCs w:val="21"/>
                <w:lang w:val="en-US" w:eastAsia="zh-CN"/>
              </w:rPr>
            </w:pPr>
            <w:r>
              <w:rPr>
                <w:rFonts w:hint="eastAsia" w:ascii="宋体" w:hAnsi="宋体" w:eastAsia="宋体" w:cs="宋体"/>
                <w:szCs w:val="21"/>
              </w:rPr>
              <w:t>评审时间：计划</w:t>
            </w:r>
            <w:r>
              <w:rPr>
                <w:rFonts w:hint="eastAsia" w:ascii="宋体" w:hAnsi="宋体" w:eastAsia="宋体" w:cs="宋体"/>
                <w:szCs w:val="21"/>
                <w:lang w:eastAsia="zh-CN"/>
              </w:rPr>
              <w:t>2021年8月25</w:t>
            </w:r>
            <w:r>
              <w:rPr>
                <w:rFonts w:hint="eastAsia" w:ascii="宋体" w:hAnsi="宋体" w:eastAsia="宋体" w:cs="宋体"/>
                <w:szCs w:val="21"/>
              </w:rPr>
              <w:t>日进行</w:t>
            </w:r>
            <w:r>
              <w:rPr>
                <w:rFonts w:hint="eastAsia" w:ascii="宋体" w:hAnsi="宋体" w:cs="宋体"/>
                <w:szCs w:val="21"/>
                <w:lang w:val="en-US" w:eastAsia="zh-CN"/>
              </w:rPr>
              <w:t xml:space="preserve">   评审方式：会议评审</w:t>
            </w:r>
          </w:p>
          <w:p>
            <w:pPr>
              <w:rPr>
                <w:rFonts w:hint="eastAsia" w:ascii="宋体" w:hAnsi="宋体" w:eastAsia="宋体" w:cs="宋体"/>
                <w:szCs w:val="21"/>
              </w:rPr>
            </w:pPr>
            <w:r>
              <w:rPr>
                <w:rFonts w:hint="eastAsia" w:ascii="宋体" w:hAnsi="宋体" w:eastAsia="宋体" w:cs="宋体"/>
                <w:szCs w:val="21"/>
                <w:lang w:eastAsia="zh-CN"/>
              </w:rPr>
              <w:t xml:space="preserve">编制/审核：向禹        批准：向业壮 </w:t>
            </w:r>
            <w:r>
              <w:rPr>
                <w:rFonts w:hint="eastAsia" w:ascii="宋体" w:hAnsi="宋体" w:eastAsia="宋体" w:cs="宋体"/>
                <w:szCs w:val="21"/>
              </w:rPr>
              <w:t xml:space="preserve">    日期：2021年</w:t>
            </w:r>
            <w:r>
              <w:rPr>
                <w:rFonts w:hint="eastAsia" w:ascii="宋体" w:hAnsi="宋体" w:eastAsia="宋体" w:cs="宋体"/>
                <w:szCs w:val="21"/>
                <w:lang w:val="en-US" w:eastAsia="zh-CN"/>
              </w:rPr>
              <w:t>8</w:t>
            </w:r>
            <w:r>
              <w:rPr>
                <w:rFonts w:hint="eastAsia" w:ascii="宋体" w:hAnsi="宋体" w:eastAsia="宋体" w:cs="宋体"/>
                <w:szCs w:val="21"/>
                <w:lang w:eastAsia="zh-CN"/>
              </w:rPr>
              <w:t>月</w:t>
            </w:r>
            <w:r>
              <w:rPr>
                <w:rFonts w:hint="eastAsia" w:ascii="宋体" w:hAnsi="宋体" w:eastAsia="宋体" w:cs="宋体"/>
                <w:szCs w:val="21"/>
                <w:lang w:val="en-US" w:eastAsia="zh-CN"/>
              </w:rPr>
              <w:t>1</w:t>
            </w:r>
            <w:r>
              <w:rPr>
                <w:rFonts w:hint="eastAsia" w:ascii="宋体" w:hAnsi="宋体" w:eastAsia="宋体" w:cs="宋体"/>
                <w:szCs w:val="21"/>
              </w:rPr>
              <w:t>7日</w:t>
            </w:r>
          </w:p>
          <w:p>
            <w:pPr>
              <w:rPr>
                <w:rFonts w:hint="eastAsia" w:ascii="宋体" w:hAnsi="宋体" w:eastAsia="宋体" w:cs="宋体"/>
                <w:szCs w:val="21"/>
              </w:rPr>
            </w:pPr>
            <w:r>
              <w:rPr>
                <w:rFonts w:hint="eastAsia" w:ascii="宋体" w:hAnsi="宋体" w:eastAsia="宋体" w:cs="宋体"/>
                <w:szCs w:val="21"/>
              </w:rPr>
              <w:t>参加人员包括公司总经理、管理者代表、</w:t>
            </w:r>
            <w:r>
              <w:rPr>
                <w:rFonts w:hint="eastAsia" w:ascii="宋体" w:hAnsi="宋体" w:cs="宋体"/>
                <w:szCs w:val="21"/>
                <w:lang w:eastAsia="zh-CN"/>
              </w:rPr>
              <w:t>员工代表、</w:t>
            </w:r>
            <w:r>
              <w:rPr>
                <w:rFonts w:hint="eastAsia" w:ascii="宋体" w:hAnsi="宋体" w:eastAsia="宋体" w:cs="宋体"/>
                <w:szCs w:val="21"/>
              </w:rPr>
              <w:t>各部门负责人，</w:t>
            </w:r>
          </w:p>
          <w:p>
            <w:pPr>
              <w:rPr>
                <w:rFonts w:hint="eastAsia" w:ascii="宋体" w:hAnsi="宋体" w:eastAsia="宋体" w:cs="宋体"/>
                <w:szCs w:val="21"/>
              </w:rPr>
            </w:pPr>
            <w:r>
              <w:rPr>
                <w:rFonts w:hint="eastAsia" w:ascii="宋体" w:hAnsi="宋体" w:eastAsia="宋体" w:cs="宋体"/>
                <w:szCs w:val="21"/>
              </w:rPr>
              <w:t>计划中明确了评审内容和资料准备要求。</w:t>
            </w:r>
          </w:p>
          <w:p>
            <w:pPr>
              <w:rPr>
                <w:rFonts w:hint="eastAsia" w:ascii="宋体" w:hAnsi="宋体" w:eastAsia="宋体" w:cs="宋体"/>
                <w:szCs w:val="21"/>
              </w:rPr>
            </w:pPr>
            <w:r>
              <w:rPr>
                <w:rFonts w:hint="eastAsia" w:ascii="宋体" w:hAnsi="宋体" w:eastAsia="宋体" w:cs="宋体"/>
                <w:szCs w:val="21"/>
              </w:rPr>
              <w:t>管理评审内容：</w:t>
            </w:r>
          </w:p>
          <w:p>
            <w:pPr>
              <w:rPr>
                <w:rFonts w:hint="eastAsia" w:ascii="宋体" w:hAnsi="宋体" w:eastAsia="宋体" w:cs="宋体"/>
                <w:szCs w:val="21"/>
              </w:rPr>
            </w:pPr>
            <w:r>
              <w:rPr>
                <w:rFonts w:hint="eastAsia" w:ascii="宋体" w:hAnsi="宋体" w:eastAsia="宋体" w:cs="宋体"/>
                <w:szCs w:val="21"/>
              </w:rPr>
              <w:t>a)报告内部审核的情况；</w:t>
            </w:r>
          </w:p>
          <w:p>
            <w:pPr>
              <w:rPr>
                <w:rFonts w:hint="eastAsia" w:ascii="宋体" w:hAnsi="宋体" w:eastAsia="宋体" w:cs="宋体"/>
                <w:szCs w:val="21"/>
              </w:rPr>
            </w:pPr>
            <w:r>
              <w:rPr>
                <w:rFonts w:hint="eastAsia" w:ascii="宋体" w:hAnsi="宋体" w:eastAsia="宋体" w:cs="宋体"/>
                <w:szCs w:val="21"/>
              </w:rPr>
              <w:t>b) 顾客的反馈，包括满意程度的测量结果等；</w:t>
            </w:r>
          </w:p>
          <w:p>
            <w:pPr>
              <w:rPr>
                <w:rFonts w:hint="eastAsia" w:ascii="宋体" w:hAnsi="宋体" w:eastAsia="宋体" w:cs="宋体"/>
                <w:szCs w:val="21"/>
              </w:rPr>
            </w:pPr>
            <w:r>
              <w:rPr>
                <w:rFonts w:hint="eastAsia" w:ascii="宋体" w:hAnsi="宋体" w:eastAsia="宋体" w:cs="宋体"/>
                <w:szCs w:val="21"/>
              </w:rPr>
              <w:t xml:space="preserve">c) 方针贯彻落实及质量/环境/职业健康安全目标完成情况； </w:t>
            </w:r>
          </w:p>
          <w:p>
            <w:pPr>
              <w:rPr>
                <w:rFonts w:hint="eastAsia" w:ascii="宋体" w:hAnsi="宋体" w:eastAsia="宋体" w:cs="宋体"/>
                <w:szCs w:val="21"/>
              </w:rPr>
            </w:pPr>
            <w:r>
              <w:rPr>
                <w:rFonts w:hint="eastAsia" w:ascii="宋体" w:hAnsi="宋体" w:eastAsia="宋体" w:cs="宋体"/>
                <w:szCs w:val="21"/>
              </w:rPr>
              <w:t>d) 对日常发现的不合格项采取的纠正和预防措施的实施情况；</w:t>
            </w:r>
          </w:p>
          <w:p>
            <w:pPr>
              <w:rPr>
                <w:rFonts w:hint="eastAsia" w:ascii="宋体" w:hAnsi="宋体" w:eastAsia="宋体" w:cs="宋体"/>
                <w:szCs w:val="21"/>
              </w:rPr>
            </w:pPr>
            <w:r>
              <w:rPr>
                <w:rFonts w:hint="eastAsia" w:ascii="宋体" w:hAnsi="宋体" w:eastAsia="宋体" w:cs="宋体"/>
                <w:szCs w:val="21"/>
              </w:rPr>
              <w:t>e）环境体系运行评价总结；</w:t>
            </w:r>
          </w:p>
          <w:p>
            <w:pPr>
              <w:rPr>
                <w:rFonts w:hint="eastAsia" w:ascii="宋体" w:hAnsi="宋体" w:eastAsia="宋体" w:cs="宋体"/>
                <w:szCs w:val="21"/>
              </w:rPr>
            </w:pPr>
            <w:r>
              <w:rPr>
                <w:rFonts w:hint="eastAsia" w:ascii="宋体" w:hAnsi="宋体" w:eastAsia="宋体" w:cs="宋体"/>
                <w:szCs w:val="21"/>
              </w:rPr>
              <w:t>f）职业健康安全管理体系运行评价总结；</w:t>
            </w:r>
          </w:p>
          <w:p>
            <w:pPr>
              <w:rPr>
                <w:rFonts w:hint="eastAsia" w:ascii="宋体" w:hAnsi="宋体" w:eastAsia="宋体" w:cs="宋体"/>
                <w:szCs w:val="21"/>
              </w:rPr>
            </w:pPr>
            <w:r>
              <w:rPr>
                <w:rFonts w:hint="eastAsia" w:ascii="宋体" w:hAnsi="宋体" w:eastAsia="宋体" w:cs="宋体"/>
                <w:szCs w:val="21"/>
              </w:rPr>
              <w:t xml:space="preserve">g) 销售服务过程和体系改进的建议； </w:t>
            </w:r>
          </w:p>
          <w:p>
            <w:pPr>
              <w:rPr>
                <w:rFonts w:hint="eastAsia" w:ascii="宋体" w:hAnsi="宋体" w:eastAsia="宋体" w:cs="宋体"/>
                <w:szCs w:val="21"/>
              </w:rPr>
            </w:pPr>
            <w:r>
              <w:rPr>
                <w:rFonts w:hint="eastAsia" w:ascii="宋体" w:hAnsi="宋体" w:eastAsia="宋体" w:cs="宋体"/>
                <w:szCs w:val="21"/>
              </w:rPr>
              <w:t>k）会议讨论情况；</w:t>
            </w:r>
          </w:p>
          <w:p>
            <w:pPr>
              <w:rPr>
                <w:rFonts w:hint="eastAsia" w:ascii="宋体" w:hAnsi="宋体" w:eastAsia="宋体" w:cs="宋体"/>
                <w:szCs w:val="21"/>
              </w:rPr>
            </w:pPr>
            <w:r>
              <w:rPr>
                <w:rFonts w:hint="eastAsia" w:ascii="宋体" w:hAnsi="宋体" w:eastAsia="宋体" w:cs="宋体"/>
                <w:szCs w:val="21"/>
              </w:rPr>
              <w:t>h) 总经理作会议总结。</w:t>
            </w:r>
          </w:p>
          <w:p>
            <w:pPr>
              <w:rPr>
                <w:rFonts w:hint="eastAsia" w:ascii="宋体" w:hAnsi="宋体" w:eastAsia="宋体" w:cs="宋体"/>
                <w:szCs w:val="21"/>
                <w:lang w:eastAsia="zh-CN"/>
              </w:rPr>
            </w:pPr>
            <w:r>
              <w:rPr>
                <w:rFonts w:hint="eastAsia" w:ascii="宋体" w:hAnsi="宋体" w:eastAsia="宋体" w:cs="宋体"/>
                <w:szCs w:val="21"/>
              </w:rPr>
              <w:t>管理评审结论：目前，本公司的质量配置（含人员基础设施，工作环境等）是基本适宜的，能够为实现质量方针和质量目标提供保证</w:t>
            </w:r>
            <w:r>
              <w:rPr>
                <w:rFonts w:hint="eastAsia" w:ascii="宋体" w:hAnsi="宋体" w:cs="宋体"/>
                <w:szCs w:val="21"/>
                <w:lang w:eastAsia="zh-CN"/>
              </w:rPr>
              <w:t>关于管理评审的决定</w:t>
            </w:r>
          </w:p>
          <w:p>
            <w:pPr>
              <w:rPr>
                <w:rFonts w:hint="eastAsia" w:ascii="宋体" w:hAnsi="宋体" w:eastAsia="宋体" w:cs="宋体"/>
                <w:szCs w:val="21"/>
                <w:lang w:val="en-US" w:eastAsia="zh-CN"/>
              </w:rPr>
            </w:pPr>
            <w:r>
              <w:rPr>
                <w:rFonts w:hint="eastAsia" w:ascii="宋体" w:hAnsi="宋体" w:eastAsia="宋体" w:cs="宋体"/>
                <w:szCs w:val="21"/>
                <w:lang w:val="en-US" w:eastAsia="zh-CN"/>
              </w:rPr>
              <w:t>A．组织员工对某些重要条款进行学习，如：7.2能力；</w:t>
            </w:r>
          </w:p>
          <w:p>
            <w:pPr>
              <w:rPr>
                <w:rFonts w:hint="eastAsia" w:ascii="宋体" w:hAnsi="宋体" w:eastAsia="宋体" w:cs="宋体"/>
                <w:szCs w:val="21"/>
                <w:lang w:val="en-US" w:eastAsia="zh-CN"/>
              </w:rPr>
            </w:pPr>
            <w:r>
              <w:rPr>
                <w:rFonts w:hint="eastAsia" w:ascii="宋体" w:hAnsi="宋体" w:eastAsia="宋体" w:cs="宋体"/>
                <w:szCs w:val="21"/>
                <w:lang w:val="en-US" w:eastAsia="zh-CN"/>
              </w:rPr>
              <w:t>B．对人员进行培训，提高销售人员的销售能力。</w:t>
            </w:r>
          </w:p>
          <w:p>
            <w:pPr>
              <w:rPr>
                <w:rFonts w:hint="eastAsia" w:ascii="宋体" w:hAnsi="宋体" w:eastAsia="宋体" w:cs="宋体"/>
                <w:szCs w:val="21"/>
                <w:lang w:val="en-US" w:eastAsia="zh-CN"/>
              </w:rPr>
            </w:pPr>
            <w:r>
              <w:rPr>
                <w:rFonts w:hint="eastAsia" w:ascii="宋体" w:hAnsi="宋体" w:eastAsia="宋体" w:cs="宋体"/>
                <w:szCs w:val="21"/>
                <w:lang w:val="en-US" w:eastAsia="zh-CN"/>
              </w:rPr>
              <w:t>C. 管理体系运行稳定、适宜、具备第三方机构认证条件，可以申请认证。</w:t>
            </w:r>
          </w:p>
        </w:tc>
        <w:tc>
          <w:tcPr>
            <w:tcW w:w="895" w:type="dxa"/>
            <w:vAlign w:val="top"/>
          </w:tcPr>
          <w:p>
            <w:pPr>
              <w:rPr>
                <w:rFonts w:hint="eastAsia" w:ascii="宋体" w:hAnsi="宋体" w:eastAsia="宋体" w:cs="宋体"/>
                <w:szCs w:val="21"/>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rPr>
                <w:rFonts w:hint="eastAsia" w:ascii="宋体" w:hAnsi="宋体" w:eastAsia="宋体" w:cs="宋体"/>
                <w:szCs w:val="21"/>
              </w:rPr>
            </w:pPr>
            <w:r>
              <w:rPr>
                <w:rFonts w:hint="eastAsia" w:ascii="宋体" w:hAnsi="宋体" w:eastAsia="宋体" w:cs="宋体"/>
                <w:szCs w:val="21"/>
              </w:rPr>
              <w:t>总则</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eastAsia="宋体" w:cs="宋体"/>
                <w:szCs w:val="21"/>
              </w:rPr>
              <w:t>QEO10.1</w:t>
            </w:r>
          </w:p>
          <w:p>
            <w:pPr>
              <w:rPr>
                <w:rFonts w:hint="eastAsia" w:ascii="宋体" w:hAnsi="宋体" w:eastAsia="宋体" w:cs="宋体"/>
                <w:szCs w:val="21"/>
              </w:rPr>
            </w:pPr>
          </w:p>
        </w:tc>
        <w:tc>
          <w:tcPr>
            <w:tcW w:w="10642" w:type="dxa"/>
          </w:tcPr>
          <w:p>
            <w:pPr>
              <w:rPr>
                <w:rFonts w:hint="eastAsia" w:ascii="宋体" w:hAnsi="宋体" w:eastAsia="宋体" w:cs="宋体"/>
                <w:szCs w:val="21"/>
              </w:rPr>
            </w:pPr>
            <w:r>
              <w:rPr>
                <w:rFonts w:hint="eastAsia" w:ascii="宋体" w:hAnsi="宋体" w:eastAsia="宋体" w:cs="宋体"/>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tc>
        <w:tc>
          <w:tcPr>
            <w:tcW w:w="89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rPr>
                <w:rFonts w:hint="eastAsia" w:ascii="宋体" w:hAnsi="宋体" w:eastAsia="宋体" w:cs="宋体"/>
                <w:szCs w:val="21"/>
              </w:rPr>
            </w:pPr>
            <w:r>
              <w:rPr>
                <w:rFonts w:hint="eastAsia" w:ascii="宋体" w:hAnsi="宋体" w:eastAsia="宋体" w:cs="宋体"/>
                <w:szCs w:val="21"/>
              </w:rPr>
              <w:t>持续改进</w:t>
            </w:r>
          </w:p>
        </w:tc>
        <w:tc>
          <w:tcPr>
            <w:tcW w:w="1012" w:type="dxa"/>
          </w:tcPr>
          <w:p>
            <w:pPr>
              <w:rPr>
                <w:rFonts w:hint="eastAsia" w:ascii="宋体" w:hAnsi="宋体" w:eastAsia="宋体" w:cs="宋体"/>
                <w:szCs w:val="21"/>
              </w:rPr>
            </w:pPr>
            <w:r>
              <w:rPr>
                <w:rFonts w:hint="eastAsia" w:ascii="宋体" w:hAnsi="宋体" w:eastAsia="宋体" w:cs="宋体"/>
                <w:szCs w:val="21"/>
              </w:rPr>
              <w:t>QEO10.3</w:t>
            </w:r>
          </w:p>
        </w:tc>
        <w:tc>
          <w:tcPr>
            <w:tcW w:w="10642" w:type="dxa"/>
            <w:vAlign w:val="center"/>
          </w:tcPr>
          <w:p>
            <w:pPr>
              <w:rPr>
                <w:rFonts w:hint="eastAsia" w:ascii="宋体" w:hAnsi="宋体" w:eastAsia="宋体" w:cs="宋体"/>
                <w:szCs w:val="21"/>
              </w:rPr>
            </w:pPr>
            <w:r>
              <w:rPr>
                <w:rFonts w:hint="eastAsia" w:ascii="宋体" w:hAnsi="宋体" w:eastAsia="宋体" w:cs="宋体"/>
                <w:szCs w:val="21"/>
                <w:lang w:val="zh-CN"/>
              </w:rPr>
              <w:t>根据管理评审的分析、评价结果，以及管理评审的输出等，确定是否存在持续改进的需求或机会，在总经理的领导下，相关部门负责实施改进项目，综合部负责对其跟踪验证改进效果，以保证质量/环境/职业健康安全管理体系的适宜性、充分性和有效性。</w:t>
            </w:r>
          </w:p>
        </w:tc>
        <w:tc>
          <w:tcPr>
            <w:tcW w:w="895" w:type="dxa"/>
            <w:vAlign w:val="top"/>
          </w:tcPr>
          <w:p>
            <w:pPr>
              <w:rPr>
                <w:rFonts w:hint="eastAsia" w:ascii="宋体" w:hAnsi="宋体" w:eastAsia="宋体" w:cs="宋体"/>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2160" w:type="dxa"/>
          </w:tcPr>
          <w:p>
            <w:pPr>
              <w:rPr>
                <w:rFonts w:hint="eastAsia" w:ascii="宋体" w:hAnsi="宋体" w:eastAsia="宋体" w:cs="宋体"/>
                <w:szCs w:val="21"/>
                <w:highlight w:val="none"/>
              </w:rPr>
            </w:pPr>
            <w:r>
              <w:rPr>
                <w:rFonts w:hint="eastAsia" w:ascii="宋体" w:hAnsi="宋体" w:eastAsia="宋体" w:cs="宋体"/>
                <w:szCs w:val="21"/>
                <w:lang w:eastAsia="zh-CN"/>
              </w:rPr>
              <w:t>国</w:t>
            </w:r>
            <w:r>
              <w:rPr>
                <w:rFonts w:hint="eastAsia" w:ascii="宋体" w:hAnsi="宋体" w:eastAsia="宋体" w:cs="宋体"/>
                <w:szCs w:val="21"/>
              </w:rPr>
              <w:t>家/地方监督抽查情况；顾客满意、相关方投诉及处理情况；</w:t>
            </w:r>
            <w:r>
              <w:rPr>
                <w:rFonts w:hint="eastAsia" w:ascii="宋体" w:hAnsi="宋体" w:eastAsia="宋体" w:cs="宋体"/>
                <w:szCs w:val="21"/>
                <w:highlight w:val="none"/>
              </w:rPr>
              <w:t>一阶段问题验证，</w:t>
            </w:r>
          </w:p>
          <w:p>
            <w:pPr>
              <w:rPr>
                <w:rFonts w:hint="eastAsia" w:ascii="宋体" w:hAnsi="宋体" w:eastAsia="宋体" w:cs="宋体"/>
                <w:szCs w:val="21"/>
              </w:rPr>
            </w:pPr>
            <w:r>
              <w:rPr>
                <w:rFonts w:hint="eastAsia" w:ascii="宋体" w:hAnsi="宋体" w:eastAsia="宋体" w:cs="宋体"/>
                <w:szCs w:val="21"/>
                <w:highlight w:val="none"/>
              </w:rPr>
              <w:t>验证企业相关资质证明的有效性</w:t>
            </w:r>
          </w:p>
        </w:tc>
        <w:tc>
          <w:tcPr>
            <w:tcW w:w="1012" w:type="dxa"/>
          </w:tcPr>
          <w:p>
            <w:pPr>
              <w:rPr>
                <w:rFonts w:hint="eastAsia" w:ascii="宋体" w:hAnsi="宋体" w:eastAsia="宋体" w:cs="宋体"/>
                <w:szCs w:val="21"/>
              </w:rPr>
            </w:pPr>
          </w:p>
        </w:tc>
        <w:tc>
          <w:tcPr>
            <w:tcW w:w="10642" w:type="dxa"/>
            <w:vAlign w:val="center"/>
          </w:tcPr>
          <w:p>
            <w:pPr>
              <w:rPr>
                <w:rFonts w:hint="eastAsia" w:eastAsia="宋体"/>
                <w:lang w:eastAsia="zh-CN"/>
              </w:rPr>
            </w:pPr>
            <w:r>
              <w:rPr>
                <w:rFonts w:hint="eastAsia"/>
              </w:rPr>
              <w:t>公司管理体系自运行以来，未发生质量、环境、职业健康安全事</w:t>
            </w:r>
            <w:r>
              <w:rPr>
                <w:rFonts w:hint="eastAsia"/>
                <w:lang w:eastAsia="zh-CN"/>
              </w:rPr>
              <w:t>。</w:t>
            </w:r>
          </w:p>
          <w:p>
            <w:pPr>
              <w:rPr>
                <w:rFonts w:hint="eastAsia" w:eastAsia="宋体"/>
                <w:lang w:eastAsia="zh-CN"/>
              </w:rPr>
            </w:pPr>
            <w:r>
              <w:rPr>
                <w:rFonts w:hint="eastAsia"/>
              </w:rPr>
              <w:t>管理体系运行期间未发生顾客及相关方投诉情</w:t>
            </w:r>
            <w:r>
              <w:rPr>
                <w:rFonts w:hint="eastAsia"/>
                <w:lang w:eastAsia="zh-CN"/>
              </w:rPr>
              <w:t>。</w:t>
            </w:r>
          </w:p>
          <w:p>
            <w:pPr>
              <w:rPr>
                <w:rFonts w:hint="eastAsia" w:eastAsia="宋体"/>
                <w:lang w:eastAsia="zh-CN"/>
              </w:rPr>
            </w:pPr>
            <w:r>
              <w:rPr>
                <w:rFonts w:hint="eastAsia"/>
              </w:rPr>
              <w:t>目前公司经营过程中没有发生违反相关法律法规及其他要求的情</w:t>
            </w:r>
            <w:r>
              <w:rPr>
                <w:rFonts w:hint="eastAsia"/>
                <w:lang w:eastAsia="zh-CN"/>
              </w:rPr>
              <w:t>。</w:t>
            </w:r>
          </w:p>
          <w:p>
            <w:pPr>
              <w:pStyle w:val="11"/>
              <w:rPr>
                <w:rFonts w:hint="eastAsia"/>
                <w:highlight w:val="none"/>
                <w:lang w:eastAsia="zh-CN"/>
              </w:rPr>
            </w:pPr>
            <w:r>
              <w:rPr>
                <w:rFonts w:hint="eastAsia"/>
                <w:highlight w:val="none"/>
                <w:lang w:eastAsia="zh-CN"/>
              </w:rPr>
              <w:t>一阶段未发现不符合。</w:t>
            </w:r>
          </w:p>
          <w:p>
            <w:pPr>
              <w:pStyle w:val="11"/>
              <w:rPr>
                <w:rFonts w:hint="eastAsia"/>
                <w:lang w:eastAsia="zh-CN"/>
              </w:rPr>
            </w:pPr>
            <w:r>
              <w:rPr>
                <w:rFonts w:hint="eastAsia"/>
                <w:highlight w:val="none"/>
                <w:lang w:eastAsia="zh-CN"/>
              </w:rPr>
              <w:t>企业提供了营业执照，食品安全许可证，复印件后附。</w:t>
            </w:r>
          </w:p>
        </w:tc>
        <w:tc>
          <w:tcPr>
            <w:tcW w:w="895" w:type="dxa"/>
          </w:tcPr>
          <w:p>
            <w:pPr>
              <w:rPr>
                <w:rFonts w:hint="eastAsia" w:ascii="宋体" w:hAnsi="宋体" w:eastAsia="宋体" w:cs="宋体"/>
                <w:szCs w:val="21"/>
                <w:lang w:val="en-US" w:eastAsia="zh-CN"/>
              </w:rPr>
            </w:pPr>
            <w:r>
              <w:rPr>
                <w:rFonts w:hint="eastAsia" w:ascii="宋体" w:hAnsi="宋体" w:eastAsia="宋体" w:cs="宋体"/>
                <w:szCs w:val="21"/>
                <w:lang w:val="en-US" w:eastAsia="zh-CN"/>
              </w:rPr>
              <w:t>Y</w:t>
            </w:r>
            <w:bookmarkStart w:id="0" w:name="_GoBack"/>
            <w:bookmarkEnd w:id="0"/>
          </w:p>
        </w:tc>
      </w:tr>
    </w:tbl>
    <w:p>
      <w:pPr>
        <w:rPr>
          <w:rFonts w:hint="eastAsia" w:ascii="宋体" w:hAnsi="宋体" w:eastAsia="宋体" w:cs="宋体"/>
          <w:szCs w:val="21"/>
        </w:rPr>
      </w:pPr>
      <w:r>
        <w:rPr>
          <w:rFonts w:hint="eastAsia" w:ascii="宋体" w:hAnsi="宋体" w:eastAsia="宋体" w:cs="宋体"/>
          <w:szCs w:val="21"/>
        </w:rPr>
        <w:t>说明：不符合标注N</w:t>
      </w:r>
    </w:p>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pict>
        <v:shape id="_x0000_s2049" o:spid="_x0000_s2049"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2"/>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BAA33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header"/>
    <w:basedOn w:val="1"/>
    <w:next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字符"/>
    <w:basedOn w:val="6"/>
    <w:link w:val="2"/>
    <w:qFormat/>
    <w:uiPriority w:val="99"/>
    <w:rPr>
      <w:rFonts w:ascii="Times New Roman" w:hAnsi="Times New Roman" w:eastAsia="宋体" w:cs="Times New Roman"/>
      <w:sz w:val="18"/>
      <w:szCs w:val="18"/>
    </w:rPr>
  </w:style>
  <w:style w:type="character" w:customStyle="1" w:styleId="8">
    <w:name w:val="页脚 字符"/>
    <w:basedOn w:val="6"/>
    <w:link w:val="4"/>
    <w:qFormat/>
    <w:uiPriority w:val="99"/>
    <w:rPr>
      <w:rFonts w:ascii="Times New Roman" w:hAnsi="Times New Roman" w:eastAsia="宋体" w:cs="Times New Roman"/>
      <w:sz w:val="18"/>
      <w:szCs w:val="18"/>
    </w:rPr>
  </w:style>
  <w:style w:type="character" w:customStyle="1" w:styleId="9">
    <w:name w:val="批注框文本 字符"/>
    <w:basedOn w:val="6"/>
    <w:link w:val="3"/>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2021-11-18T03:40:55Z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