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99C3A" w14:textId="77777777" w:rsidR="00555D27" w:rsidRDefault="00690BB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8"/>
        <w:gridCol w:w="10004"/>
        <w:gridCol w:w="1585"/>
      </w:tblGrid>
      <w:tr w:rsidR="00555D27" w14:paraId="29AD74E6" w14:textId="77777777">
        <w:trPr>
          <w:trHeight w:val="515"/>
        </w:trPr>
        <w:tc>
          <w:tcPr>
            <w:tcW w:w="2122" w:type="dxa"/>
            <w:vMerge w:val="restart"/>
            <w:vAlign w:val="center"/>
          </w:tcPr>
          <w:p w14:paraId="3F5B17BD" w14:textId="77777777" w:rsidR="00555D27" w:rsidRDefault="00690BB1">
            <w:pPr>
              <w:spacing w:before="120"/>
              <w:jc w:val="center"/>
              <w:rPr>
                <w:sz w:val="24"/>
                <w:szCs w:val="24"/>
              </w:rPr>
            </w:pPr>
            <w:r>
              <w:rPr>
                <w:rFonts w:hint="eastAsia"/>
                <w:sz w:val="24"/>
                <w:szCs w:val="24"/>
              </w:rPr>
              <w:t>过程与活动、</w:t>
            </w:r>
          </w:p>
          <w:p w14:paraId="24AA901E" w14:textId="77777777" w:rsidR="00555D27" w:rsidRDefault="00690BB1">
            <w:pPr>
              <w:jc w:val="center"/>
            </w:pPr>
            <w:r>
              <w:rPr>
                <w:rFonts w:hint="eastAsia"/>
                <w:sz w:val="24"/>
                <w:szCs w:val="24"/>
              </w:rPr>
              <w:t>抽样计划</w:t>
            </w:r>
          </w:p>
        </w:tc>
        <w:tc>
          <w:tcPr>
            <w:tcW w:w="998" w:type="dxa"/>
            <w:vMerge w:val="restart"/>
            <w:vAlign w:val="center"/>
          </w:tcPr>
          <w:p w14:paraId="3E679C4D" w14:textId="77777777" w:rsidR="00555D27" w:rsidRDefault="00690BB1">
            <w:pPr>
              <w:rPr>
                <w:sz w:val="24"/>
                <w:szCs w:val="24"/>
              </w:rPr>
            </w:pPr>
            <w:r>
              <w:rPr>
                <w:rFonts w:hint="eastAsia"/>
                <w:sz w:val="24"/>
                <w:szCs w:val="24"/>
              </w:rPr>
              <w:t>涉及</w:t>
            </w:r>
          </w:p>
          <w:p w14:paraId="27E401CD" w14:textId="77777777" w:rsidR="00555D27" w:rsidRDefault="00690BB1">
            <w:r>
              <w:rPr>
                <w:rFonts w:hint="eastAsia"/>
                <w:sz w:val="24"/>
                <w:szCs w:val="24"/>
              </w:rPr>
              <w:t>条款</w:t>
            </w:r>
          </w:p>
        </w:tc>
        <w:tc>
          <w:tcPr>
            <w:tcW w:w="10004" w:type="dxa"/>
            <w:vAlign w:val="center"/>
          </w:tcPr>
          <w:p w14:paraId="7125E86A" w14:textId="2C1DEBD1" w:rsidR="00555D27" w:rsidRDefault="00690BB1">
            <w:pPr>
              <w:rPr>
                <w:sz w:val="24"/>
                <w:szCs w:val="24"/>
              </w:rPr>
            </w:pPr>
            <w:r>
              <w:rPr>
                <w:rFonts w:hint="eastAsia"/>
                <w:sz w:val="24"/>
                <w:szCs w:val="24"/>
              </w:rPr>
              <w:t>受审核部门：管理层</w:t>
            </w:r>
            <w:r>
              <w:rPr>
                <w:rFonts w:hint="eastAsia"/>
                <w:sz w:val="24"/>
                <w:szCs w:val="24"/>
              </w:rPr>
              <w:t xml:space="preserve"> </w:t>
            </w:r>
            <w:r>
              <w:rPr>
                <w:sz w:val="24"/>
                <w:szCs w:val="24"/>
              </w:rPr>
              <w:t xml:space="preserve">  </w:t>
            </w:r>
            <w:r>
              <w:rPr>
                <w:rFonts w:hint="eastAsia"/>
                <w:sz w:val="24"/>
                <w:szCs w:val="24"/>
              </w:rPr>
              <w:t>主管领导：焦德尚</w:t>
            </w:r>
            <w:r>
              <w:rPr>
                <w:rFonts w:hint="eastAsia"/>
                <w:sz w:val="24"/>
                <w:szCs w:val="24"/>
              </w:rPr>
              <w:t xml:space="preserve"> </w:t>
            </w:r>
            <w:r>
              <w:rPr>
                <w:sz w:val="24"/>
                <w:szCs w:val="24"/>
              </w:rPr>
              <w:t xml:space="preserve">  </w:t>
            </w:r>
            <w:r>
              <w:rPr>
                <w:rFonts w:hint="eastAsia"/>
                <w:sz w:val="24"/>
                <w:szCs w:val="24"/>
              </w:rPr>
              <w:t>陪同人员：</w:t>
            </w:r>
            <w:r w:rsidR="00B938FD">
              <w:rPr>
                <w:rFonts w:hint="eastAsia"/>
                <w:sz w:val="24"/>
                <w:szCs w:val="24"/>
              </w:rPr>
              <w:t>黄</w:t>
            </w:r>
            <w:r w:rsidR="00B938FD">
              <w:rPr>
                <w:rFonts w:hint="eastAsia"/>
                <w:sz w:val="24"/>
                <w:szCs w:val="24"/>
              </w:rPr>
              <w:t xml:space="preserve"> </w:t>
            </w:r>
            <w:r w:rsidR="00B938FD">
              <w:rPr>
                <w:rFonts w:hint="eastAsia"/>
                <w:sz w:val="24"/>
                <w:szCs w:val="24"/>
              </w:rPr>
              <w:t>妍</w:t>
            </w:r>
          </w:p>
        </w:tc>
        <w:tc>
          <w:tcPr>
            <w:tcW w:w="1585" w:type="dxa"/>
            <w:vMerge w:val="restart"/>
            <w:vAlign w:val="center"/>
          </w:tcPr>
          <w:p w14:paraId="56522DA2" w14:textId="77777777" w:rsidR="00555D27" w:rsidRDefault="00690BB1">
            <w:pPr>
              <w:rPr>
                <w:sz w:val="24"/>
                <w:szCs w:val="24"/>
              </w:rPr>
            </w:pPr>
            <w:r>
              <w:rPr>
                <w:rFonts w:hint="eastAsia"/>
                <w:sz w:val="24"/>
                <w:szCs w:val="24"/>
              </w:rPr>
              <w:t>判定</w:t>
            </w:r>
          </w:p>
        </w:tc>
      </w:tr>
      <w:tr w:rsidR="00555D27" w14:paraId="545749BF" w14:textId="77777777">
        <w:trPr>
          <w:trHeight w:val="403"/>
        </w:trPr>
        <w:tc>
          <w:tcPr>
            <w:tcW w:w="2122" w:type="dxa"/>
            <w:vMerge/>
            <w:vAlign w:val="center"/>
          </w:tcPr>
          <w:p w14:paraId="7E6A553F" w14:textId="77777777" w:rsidR="00555D27" w:rsidRDefault="00555D27"/>
        </w:tc>
        <w:tc>
          <w:tcPr>
            <w:tcW w:w="998" w:type="dxa"/>
            <w:vMerge/>
            <w:vAlign w:val="center"/>
          </w:tcPr>
          <w:p w14:paraId="50554CD8" w14:textId="77777777" w:rsidR="00555D27" w:rsidRDefault="00555D27"/>
        </w:tc>
        <w:tc>
          <w:tcPr>
            <w:tcW w:w="10004" w:type="dxa"/>
            <w:vAlign w:val="center"/>
          </w:tcPr>
          <w:p w14:paraId="7371D727" w14:textId="252735BE" w:rsidR="00555D27" w:rsidRDefault="00690BB1">
            <w:pPr>
              <w:spacing w:before="120"/>
              <w:rPr>
                <w:sz w:val="24"/>
                <w:szCs w:val="24"/>
              </w:rPr>
            </w:pPr>
            <w:r>
              <w:rPr>
                <w:rFonts w:hint="eastAsia"/>
                <w:sz w:val="24"/>
                <w:szCs w:val="24"/>
              </w:rPr>
              <w:t>审核员：</w:t>
            </w:r>
            <w:r w:rsidR="00FF070C">
              <w:rPr>
                <w:rFonts w:hint="eastAsia"/>
                <w:sz w:val="24"/>
                <w:szCs w:val="24"/>
              </w:rPr>
              <w:t>任泽华</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rPr>
              <w:t>2</w:t>
            </w:r>
            <w:r>
              <w:rPr>
                <w:sz w:val="24"/>
                <w:szCs w:val="24"/>
              </w:rPr>
              <w:t>02</w:t>
            </w:r>
            <w:r w:rsidR="00FF070C">
              <w:rPr>
                <w:sz w:val="24"/>
                <w:szCs w:val="24"/>
              </w:rPr>
              <w:t>1</w:t>
            </w:r>
            <w:r>
              <w:rPr>
                <w:sz w:val="24"/>
                <w:szCs w:val="24"/>
              </w:rPr>
              <w:t>.</w:t>
            </w:r>
            <w:r>
              <w:rPr>
                <w:rFonts w:hint="eastAsia"/>
                <w:sz w:val="24"/>
                <w:szCs w:val="24"/>
              </w:rPr>
              <w:t>11.</w:t>
            </w:r>
            <w:r w:rsidR="00AF534C">
              <w:rPr>
                <w:sz w:val="24"/>
                <w:szCs w:val="24"/>
              </w:rPr>
              <w:t>14</w:t>
            </w:r>
          </w:p>
        </w:tc>
        <w:tc>
          <w:tcPr>
            <w:tcW w:w="1585" w:type="dxa"/>
            <w:vMerge/>
          </w:tcPr>
          <w:p w14:paraId="7157E774" w14:textId="77777777" w:rsidR="00555D27" w:rsidRDefault="00555D27"/>
        </w:tc>
      </w:tr>
      <w:tr w:rsidR="00555D27" w14:paraId="6C3F7B55" w14:textId="77777777">
        <w:trPr>
          <w:trHeight w:val="516"/>
        </w:trPr>
        <w:tc>
          <w:tcPr>
            <w:tcW w:w="2122" w:type="dxa"/>
            <w:vMerge/>
            <w:vAlign w:val="center"/>
          </w:tcPr>
          <w:p w14:paraId="33B500ED" w14:textId="77777777" w:rsidR="00555D27" w:rsidRDefault="00555D27"/>
        </w:tc>
        <w:tc>
          <w:tcPr>
            <w:tcW w:w="998" w:type="dxa"/>
            <w:vMerge/>
            <w:vAlign w:val="center"/>
          </w:tcPr>
          <w:p w14:paraId="41F14416" w14:textId="77777777" w:rsidR="00555D27" w:rsidRDefault="00555D27"/>
        </w:tc>
        <w:tc>
          <w:tcPr>
            <w:tcW w:w="10004" w:type="dxa"/>
            <w:vAlign w:val="center"/>
          </w:tcPr>
          <w:p w14:paraId="5FCDDE7A" w14:textId="745A2F1E" w:rsidR="00555D27" w:rsidRDefault="00690BB1">
            <w:pPr>
              <w:rPr>
                <w:sz w:val="24"/>
                <w:szCs w:val="24"/>
              </w:rPr>
            </w:pPr>
            <w:r>
              <w:rPr>
                <w:rFonts w:hint="eastAsia"/>
                <w:sz w:val="24"/>
                <w:szCs w:val="24"/>
              </w:rPr>
              <w:t>审核条款：</w:t>
            </w:r>
            <w:r w:rsidR="00FF070C">
              <w:rPr>
                <w:rFonts w:hint="eastAsia"/>
                <w:sz w:val="24"/>
                <w:szCs w:val="24"/>
              </w:rPr>
              <w:t>Q</w:t>
            </w:r>
            <w:r>
              <w:rPr>
                <w:rFonts w:hint="eastAsia"/>
                <w:sz w:val="24"/>
                <w:szCs w:val="24"/>
              </w:rPr>
              <w:t>4.1</w:t>
            </w:r>
            <w:r>
              <w:rPr>
                <w:rFonts w:hint="eastAsia"/>
                <w:sz w:val="24"/>
                <w:szCs w:val="24"/>
              </w:rPr>
              <w:t>、</w:t>
            </w:r>
            <w:r>
              <w:rPr>
                <w:rFonts w:hint="eastAsia"/>
                <w:sz w:val="24"/>
                <w:szCs w:val="24"/>
              </w:rPr>
              <w:t>4.2</w:t>
            </w:r>
            <w:r>
              <w:rPr>
                <w:rFonts w:hint="eastAsia"/>
                <w:sz w:val="24"/>
                <w:szCs w:val="24"/>
              </w:rPr>
              <w:t>、</w:t>
            </w:r>
            <w:r>
              <w:rPr>
                <w:rFonts w:hint="eastAsia"/>
                <w:sz w:val="24"/>
                <w:szCs w:val="24"/>
              </w:rPr>
              <w:t xml:space="preserve">4.3 </w:t>
            </w:r>
            <w:r>
              <w:rPr>
                <w:rFonts w:hint="eastAsia"/>
                <w:sz w:val="24"/>
                <w:szCs w:val="24"/>
              </w:rPr>
              <w:t>、</w:t>
            </w:r>
            <w:r>
              <w:rPr>
                <w:rFonts w:hint="eastAsia"/>
                <w:sz w:val="24"/>
                <w:szCs w:val="24"/>
              </w:rPr>
              <w:t>4.4</w:t>
            </w:r>
            <w:r>
              <w:rPr>
                <w:rFonts w:hint="eastAsia"/>
                <w:sz w:val="24"/>
                <w:szCs w:val="24"/>
              </w:rPr>
              <w:t>、</w:t>
            </w:r>
            <w:r>
              <w:rPr>
                <w:rFonts w:hint="eastAsia"/>
                <w:sz w:val="24"/>
                <w:szCs w:val="24"/>
              </w:rPr>
              <w:t>5.1</w:t>
            </w:r>
            <w:r>
              <w:rPr>
                <w:rFonts w:hint="eastAsia"/>
                <w:sz w:val="24"/>
                <w:szCs w:val="24"/>
              </w:rPr>
              <w:t>、</w:t>
            </w:r>
            <w:r>
              <w:rPr>
                <w:rFonts w:hint="eastAsia"/>
                <w:sz w:val="24"/>
                <w:szCs w:val="24"/>
              </w:rPr>
              <w:t>5.2</w:t>
            </w:r>
            <w:r>
              <w:rPr>
                <w:rFonts w:hint="eastAsia"/>
                <w:sz w:val="24"/>
                <w:szCs w:val="24"/>
              </w:rPr>
              <w:t>、</w:t>
            </w:r>
            <w:r>
              <w:rPr>
                <w:rFonts w:hint="eastAsia"/>
                <w:sz w:val="24"/>
                <w:szCs w:val="24"/>
              </w:rPr>
              <w:t>5.3</w:t>
            </w:r>
            <w:r>
              <w:rPr>
                <w:rFonts w:hint="eastAsia"/>
                <w:sz w:val="24"/>
                <w:szCs w:val="24"/>
              </w:rPr>
              <w:t>、</w:t>
            </w:r>
            <w:r>
              <w:rPr>
                <w:rFonts w:hint="eastAsia"/>
                <w:sz w:val="24"/>
                <w:szCs w:val="24"/>
              </w:rPr>
              <w:t>5.4</w:t>
            </w:r>
            <w:r>
              <w:rPr>
                <w:rFonts w:hint="eastAsia"/>
                <w:sz w:val="24"/>
                <w:szCs w:val="24"/>
              </w:rPr>
              <w:t>、</w:t>
            </w:r>
            <w:r>
              <w:rPr>
                <w:rFonts w:hint="eastAsia"/>
                <w:sz w:val="24"/>
                <w:szCs w:val="24"/>
              </w:rPr>
              <w:t>6.1</w:t>
            </w:r>
            <w:r>
              <w:rPr>
                <w:rFonts w:hint="eastAsia"/>
                <w:sz w:val="24"/>
                <w:szCs w:val="24"/>
              </w:rPr>
              <w:t>、</w:t>
            </w:r>
            <w:r>
              <w:rPr>
                <w:rFonts w:hint="eastAsia"/>
                <w:sz w:val="24"/>
                <w:szCs w:val="24"/>
              </w:rPr>
              <w:t>6.2</w:t>
            </w:r>
            <w:r>
              <w:rPr>
                <w:rFonts w:hint="eastAsia"/>
                <w:sz w:val="24"/>
                <w:szCs w:val="24"/>
              </w:rPr>
              <w:t>、</w:t>
            </w:r>
            <w:r>
              <w:rPr>
                <w:rFonts w:hint="eastAsia"/>
                <w:sz w:val="24"/>
                <w:szCs w:val="24"/>
              </w:rPr>
              <w:t>6.3</w:t>
            </w:r>
            <w:r>
              <w:rPr>
                <w:rFonts w:hint="eastAsia"/>
                <w:sz w:val="24"/>
                <w:szCs w:val="24"/>
              </w:rPr>
              <w:t>、</w:t>
            </w:r>
            <w:r>
              <w:rPr>
                <w:rFonts w:hint="eastAsia"/>
                <w:sz w:val="24"/>
                <w:szCs w:val="24"/>
              </w:rPr>
              <w:t>7.1.1</w:t>
            </w:r>
            <w:r>
              <w:rPr>
                <w:rFonts w:hint="eastAsia"/>
                <w:sz w:val="24"/>
                <w:szCs w:val="24"/>
              </w:rPr>
              <w:t>、</w:t>
            </w:r>
            <w:r>
              <w:rPr>
                <w:rFonts w:hint="eastAsia"/>
                <w:sz w:val="24"/>
                <w:szCs w:val="24"/>
              </w:rPr>
              <w:t>7.1.2</w:t>
            </w:r>
            <w:r>
              <w:rPr>
                <w:rFonts w:hint="eastAsia"/>
                <w:sz w:val="24"/>
                <w:szCs w:val="24"/>
              </w:rPr>
              <w:t>、</w:t>
            </w:r>
            <w:r>
              <w:rPr>
                <w:rFonts w:hint="eastAsia"/>
                <w:sz w:val="24"/>
                <w:szCs w:val="24"/>
              </w:rPr>
              <w:t>7.1.6</w:t>
            </w:r>
            <w:r>
              <w:rPr>
                <w:rFonts w:hint="eastAsia"/>
                <w:sz w:val="24"/>
                <w:szCs w:val="24"/>
              </w:rPr>
              <w:t>、</w:t>
            </w:r>
            <w:r>
              <w:rPr>
                <w:rFonts w:hint="eastAsia"/>
                <w:sz w:val="24"/>
                <w:szCs w:val="24"/>
              </w:rPr>
              <w:t>7.5.1</w:t>
            </w:r>
            <w:r>
              <w:rPr>
                <w:rFonts w:hint="eastAsia"/>
                <w:sz w:val="24"/>
                <w:szCs w:val="24"/>
              </w:rPr>
              <w:t>、</w:t>
            </w:r>
            <w:r>
              <w:rPr>
                <w:rFonts w:hint="eastAsia"/>
                <w:sz w:val="24"/>
                <w:szCs w:val="24"/>
              </w:rPr>
              <w:t>9.1.1</w:t>
            </w:r>
            <w:r>
              <w:rPr>
                <w:rFonts w:hint="eastAsia"/>
                <w:sz w:val="24"/>
                <w:szCs w:val="24"/>
              </w:rPr>
              <w:t>、</w:t>
            </w:r>
            <w:r>
              <w:rPr>
                <w:rFonts w:hint="eastAsia"/>
                <w:sz w:val="24"/>
                <w:szCs w:val="24"/>
              </w:rPr>
              <w:t>9.2</w:t>
            </w:r>
            <w:r>
              <w:rPr>
                <w:rFonts w:hint="eastAsia"/>
                <w:sz w:val="24"/>
                <w:szCs w:val="24"/>
              </w:rPr>
              <w:t>、</w:t>
            </w:r>
            <w:r>
              <w:rPr>
                <w:rFonts w:hint="eastAsia"/>
                <w:sz w:val="24"/>
                <w:szCs w:val="24"/>
              </w:rPr>
              <w:t>9.3</w:t>
            </w:r>
            <w:r>
              <w:rPr>
                <w:rFonts w:hint="eastAsia"/>
                <w:sz w:val="24"/>
                <w:szCs w:val="24"/>
              </w:rPr>
              <w:t>、</w:t>
            </w:r>
            <w:r>
              <w:rPr>
                <w:rFonts w:hint="eastAsia"/>
                <w:sz w:val="24"/>
                <w:szCs w:val="24"/>
              </w:rPr>
              <w:t>10.1</w:t>
            </w:r>
            <w:r>
              <w:rPr>
                <w:rFonts w:hint="eastAsia"/>
                <w:sz w:val="24"/>
                <w:szCs w:val="24"/>
              </w:rPr>
              <w:t>、</w:t>
            </w:r>
            <w:r>
              <w:rPr>
                <w:rFonts w:hint="eastAsia"/>
                <w:sz w:val="24"/>
                <w:szCs w:val="24"/>
              </w:rPr>
              <w:t>10.2</w:t>
            </w:r>
            <w:r>
              <w:rPr>
                <w:rFonts w:hint="eastAsia"/>
                <w:sz w:val="24"/>
                <w:szCs w:val="24"/>
              </w:rPr>
              <w:t>、</w:t>
            </w:r>
            <w:r>
              <w:rPr>
                <w:rFonts w:hint="eastAsia"/>
                <w:sz w:val="24"/>
                <w:szCs w:val="24"/>
              </w:rPr>
              <w:t>10.3</w:t>
            </w:r>
          </w:p>
        </w:tc>
        <w:tc>
          <w:tcPr>
            <w:tcW w:w="1585" w:type="dxa"/>
            <w:vMerge/>
          </w:tcPr>
          <w:p w14:paraId="77DCCA08" w14:textId="77777777" w:rsidR="00555D27" w:rsidRDefault="00555D27"/>
        </w:tc>
      </w:tr>
      <w:tr w:rsidR="00555D27" w14:paraId="79AF46C0" w14:textId="77777777">
        <w:trPr>
          <w:trHeight w:val="830"/>
        </w:trPr>
        <w:tc>
          <w:tcPr>
            <w:tcW w:w="2122" w:type="dxa"/>
          </w:tcPr>
          <w:p w14:paraId="5A6B5168" w14:textId="77777777" w:rsidR="00555D27" w:rsidRDefault="00690BB1">
            <w:pPr>
              <w:rPr>
                <w:sz w:val="24"/>
                <w:szCs w:val="24"/>
              </w:rPr>
            </w:pPr>
            <w:r>
              <w:rPr>
                <w:rFonts w:hint="eastAsia"/>
                <w:sz w:val="24"/>
                <w:szCs w:val="24"/>
              </w:rPr>
              <w:t>理解组织及其环境</w:t>
            </w:r>
          </w:p>
          <w:p w14:paraId="621EE16A" w14:textId="77777777" w:rsidR="00555D27" w:rsidRDefault="00555D27">
            <w:pPr>
              <w:rPr>
                <w:sz w:val="24"/>
                <w:szCs w:val="24"/>
              </w:rPr>
            </w:pPr>
          </w:p>
          <w:p w14:paraId="55BA8928" w14:textId="77777777" w:rsidR="00555D27" w:rsidRDefault="00690BB1">
            <w:r>
              <w:rPr>
                <w:rFonts w:hint="eastAsia"/>
                <w:sz w:val="24"/>
                <w:szCs w:val="24"/>
              </w:rPr>
              <w:t>确定管理体系的范围</w:t>
            </w:r>
          </w:p>
        </w:tc>
        <w:tc>
          <w:tcPr>
            <w:tcW w:w="998" w:type="dxa"/>
          </w:tcPr>
          <w:p w14:paraId="702CA1B7" w14:textId="77777777" w:rsidR="00555D27" w:rsidRDefault="00690BB1">
            <w:pPr>
              <w:spacing w:line="280" w:lineRule="exact"/>
              <w:rPr>
                <w:rFonts w:ascii="宋体" w:hAnsi="宋体" w:cs="宋体"/>
                <w:szCs w:val="21"/>
              </w:rPr>
            </w:pPr>
            <w:r>
              <w:rPr>
                <w:rFonts w:ascii="宋体" w:hAnsi="宋体" w:cs="宋体" w:hint="eastAsia"/>
                <w:szCs w:val="21"/>
              </w:rPr>
              <w:t xml:space="preserve"> 4.1</w:t>
            </w:r>
          </w:p>
          <w:p w14:paraId="7B44CFAE" w14:textId="77777777" w:rsidR="00555D27" w:rsidRDefault="00555D27">
            <w:pPr>
              <w:spacing w:line="280" w:lineRule="exact"/>
              <w:ind w:firstLineChars="200" w:firstLine="420"/>
              <w:rPr>
                <w:rFonts w:ascii="宋体" w:hAnsi="宋体" w:cs="宋体"/>
                <w:szCs w:val="21"/>
              </w:rPr>
            </w:pPr>
          </w:p>
          <w:p w14:paraId="19E03D20" w14:textId="77777777" w:rsidR="00555D27" w:rsidRDefault="00690BB1">
            <w:pPr>
              <w:spacing w:line="280" w:lineRule="exact"/>
              <w:rPr>
                <w:rFonts w:ascii="宋体" w:hAnsi="宋体" w:cs="宋体"/>
                <w:szCs w:val="21"/>
              </w:rPr>
            </w:pPr>
            <w:r>
              <w:rPr>
                <w:rFonts w:ascii="宋体" w:hAnsi="宋体" w:cs="宋体" w:hint="eastAsia"/>
                <w:szCs w:val="21"/>
              </w:rPr>
              <w:t xml:space="preserve"> 4.3</w:t>
            </w:r>
          </w:p>
          <w:p w14:paraId="4A95B24A" w14:textId="77777777" w:rsidR="00555D27" w:rsidRDefault="00555D27">
            <w:pPr>
              <w:spacing w:line="280" w:lineRule="exact"/>
              <w:rPr>
                <w:rFonts w:ascii="宋体" w:hAnsi="宋体" w:cs="宋体"/>
                <w:szCs w:val="21"/>
              </w:rPr>
            </w:pPr>
          </w:p>
          <w:p w14:paraId="6BE5AD87" w14:textId="77777777" w:rsidR="00555D27" w:rsidRDefault="00690BB1">
            <w:pPr>
              <w:spacing w:line="280" w:lineRule="exact"/>
              <w:rPr>
                <w:rFonts w:ascii="宋体" w:hAnsi="宋体" w:cs="宋体"/>
                <w:szCs w:val="21"/>
              </w:rPr>
            </w:pPr>
            <w:r>
              <w:rPr>
                <w:rFonts w:ascii="宋体" w:hAnsi="宋体" w:cs="宋体" w:hint="eastAsia"/>
                <w:szCs w:val="21"/>
              </w:rPr>
              <w:t>企业资质</w:t>
            </w:r>
          </w:p>
          <w:p w14:paraId="653EFC6B" w14:textId="77777777" w:rsidR="00555D27" w:rsidRDefault="00690BB1">
            <w:pPr>
              <w:spacing w:line="280" w:lineRule="exact"/>
              <w:rPr>
                <w:rFonts w:ascii="宋体" w:hAnsi="宋体" w:cs="宋体"/>
                <w:szCs w:val="21"/>
              </w:rPr>
            </w:pPr>
            <w:r>
              <w:rPr>
                <w:rFonts w:ascii="宋体" w:hAnsi="宋体" w:cs="宋体" w:hint="eastAsia"/>
                <w:szCs w:val="21"/>
              </w:rPr>
              <w:t>国/地监督检查</w:t>
            </w:r>
          </w:p>
          <w:p w14:paraId="3C666FC2" w14:textId="777E45EA" w:rsidR="00555D27" w:rsidRDefault="00690BB1">
            <w:pPr>
              <w:spacing w:line="280" w:lineRule="exact"/>
              <w:rPr>
                <w:sz w:val="24"/>
                <w:szCs w:val="24"/>
              </w:rPr>
            </w:pPr>
            <w:r>
              <w:rPr>
                <w:rFonts w:ascii="宋体" w:hAnsi="宋体" w:cs="宋体" w:hint="eastAsia"/>
                <w:szCs w:val="21"/>
              </w:rPr>
              <w:t>客户和相关方投诉及处理</w:t>
            </w:r>
            <w:r w:rsidR="00B938FD">
              <w:rPr>
                <w:rFonts w:ascii="宋体" w:hAnsi="宋体" w:cs="宋体" w:hint="eastAsia"/>
                <w:szCs w:val="21"/>
              </w:rPr>
              <w:t>；</w:t>
            </w:r>
            <w:r w:rsidR="00B938FD" w:rsidRPr="00B938FD">
              <w:rPr>
                <w:rFonts w:ascii="宋体" w:hAnsi="宋体" w:cs="宋体" w:hint="eastAsia"/>
                <w:szCs w:val="21"/>
              </w:rPr>
              <w:t>验证企业相关资质证明的有效性；</w:t>
            </w:r>
          </w:p>
        </w:tc>
        <w:tc>
          <w:tcPr>
            <w:tcW w:w="10004" w:type="dxa"/>
            <w:vAlign w:val="center"/>
          </w:tcPr>
          <w:p w14:paraId="40DA4BFB" w14:textId="0A228012" w:rsidR="00555D27" w:rsidRDefault="00690BB1" w:rsidP="001B7D43">
            <w:pPr>
              <w:tabs>
                <w:tab w:val="left" w:pos="3580"/>
              </w:tabs>
              <w:spacing w:line="280" w:lineRule="exact"/>
              <w:ind w:firstLineChars="200" w:firstLine="420"/>
              <w:rPr>
                <w:szCs w:val="22"/>
              </w:rPr>
            </w:pPr>
            <w:r>
              <w:rPr>
                <w:rFonts w:hint="eastAsia"/>
                <w:szCs w:val="22"/>
              </w:rPr>
              <w:t>该公司</w:t>
            </w:r>
            <w:r>
              <w:rPr>
                <w:rFonts w:hint="eastAsia"/>
                <w:szCs w:val="22"/>
              </w:rPr>
              <w:t>20</w:t>
            </w:r>
            <w:r w:rsidR="001B7D43">
              <w:rPr>
                <w:szCs w:val="22"/>
              </w:rPr>
              <w:t>07</w:t>
            </w:r>
            <w:r>
              <w:rPr>
                <w:rFonts w:hint="eastAsia"/>
                <w:szCs w:val="22"/>
              </w:rPr>
              <w:t>年</w:t>
            </w:r>
            <w:r w:rsidR="001B7D43">
              <w:rPr>
                <w:szCs w:val="22"/>
              </w:rPr>
              <w:t>7</w:t>
            </w:r>
            <w:r>
              <w:rPr>
                <w:rFonts w:hint="eastAsia"/>
                <w:szCs w:val="22"/>
              </w:rPr>
              <w:t>月</w:t>
            </w:r>
            <w:r>
              <w:rPr>
                <w:rFonts w:hint="eastAsia"/>
                <w:szCs w:val="22"/>
              </w:rPr>
              <w:t>2</w:t>
            </w:r>
            <w:r>
              <w:rPr>
                <w:rFonts w:hint="eastAsia"/>
                <w:szCs w:val="22"/>
              </w:rPr>
              <w:t>日注册，法人：</w:t>
            </w:r>
            <w:r w:rsidR="001B7D43">
              <w:rPr>
                <w:rFonts w:hint="eastAsia"/>
                <w:szCs w:val="22"/>
              </w:rPr>
              <w:t>吴小娟</w:t>
            </w:r>
            <w:r>
              <w:rPr>
                <w:rFonts w:hint="eastAsia"/>
                <w:szCs w:val="22"/>
              </w:rPr>
              <w:t>，总经理：焦德尚。</w:t>
            </w:r>
          </w:p>
          <w:p w14:paraId="11A1A23F" w14:textId="77777777" w:rsidR="00555D27" w:rsidRDefault="00690BB1">
            <w:pPr>
              <w:spacing w:line="280" w:lineRule="exact"/>
              <w:ind w:firstLineChars="200" w:firstLine="420"/>
              <w:rPr>
                <w:szCs w:val="22"/>
              </w:rPr>
            </w:pPr>
            <w:r>
              <w:rPr>
                <w:rFonts w:hint="eastAsia"/>
                <w:szCs w:val="22"/>
              </w:rPr>
              <w:t>注册地址：浙江省杭州临江高新区科创大道纬五路</w:t>
            </w:r>
            <w:r>
              <w:rPr>
                <w:rFonts w:hint="eastAsia"/>
                <w:szCs w:val="22"/>
              </w:rPr>
              <w:t>3688</w:t>
            </w:r>
            <w:r>
              <w:rPr>
                <w:rFonts w:hint="eastAsia"/>
                <w:szCs w:val="22"/>
              </w:rPr>
              <w:t>号</w:t>
            </w:r>
            <w:r>
              <w:rPr>
                <w:rFonts w:hint="eastAsia"/>
                <w:szCs w:val="22"/>
              </w:rPr>
              <w:t>1</w:t>
            </w:r>
            <w:r>
              <w:rPr>
                <w:rFonts w:hint="eastAsia"/>
                <w:szCs w:val="22"/>
              </w:rPr>
              <w:t>幢</w:t>
            </w:r>
            <w:r>
              <w:rPr>
                <w:rFonts w:hint="eastAsia"/>
                <w:szCs w:val="22"/>
              </w:rPr>
              <w:t>4</w:t>
            </w:r>
            <w:r>
              <w:rPr>
                <w:rFonts w:hint="eastAsia"/>
                <w:szCs w:val="22"/>
              </w:rPr>
              <w:t>楼；</w:t>
            </w:r>
          </w:p>
          <w:p w14:paraId="00D9F7FF" w14:textId="330769B8" w:rsidR="00555D27" w:rsidRDefault="00690BB1">
            <w:pPr>
              <w:spacing w:line="280" w:lineRule="exact"/>
              <w:ind w:firstLineChars="200" w:firstLine="420"/>
              <w:rPr>
                <w:szCs w:val="22"/>
              </w:rPr>
            </w:pPr>
            <w:r>
              <w:rPr>
                <w:rFonts w:hint="eastAsia"/>
                <w:szCs w:val="22"/>
              </w:rPr>
              <w:t>生产经营地址：</w:t>
            </w:r>
            <w:r w:rsidR="00594C35">
              <w:rPr>
                <w:rFonts w:hint="eastAsia"/>
                <w:szCs w:val="22"/>
              </w:rPr>
              <w:t>浙江省杭州市西湖区文三西路</w:t>
            </w:r>
            <w:r w:rsidR="00594C35">
              <w:rPr>
                <w:rFonts w:hint="eastAsia"/>
                <w:szCs w:val="22"/>
              </w:rPr>
              <w:t>658</w:t>
            </w:r>
            <w:r w:rsidR="00594C35">
              <w:rPr>
                <w:rFonts w:hint="eastAsia"/>
                <w:szCs w:val="22"/>
              </w:rPr>
              <w:t>号西溪别墅会馆一楼营业用房</w:t>
            </w:r>
            <w:r w:rsidR="00594C35">
              <w:rPr>
                <w:rFonts w:hint="eastAsia"/>
                <w:szCs w:val="22"/>
              </w:rPr>
              <w:t>102</w:t>
            </w:r>
            <w:r w:rsidR="00594C35">
              <w:rPr>
                <w:rFonts w:hint="eastAsia"/>
                <w:szCs w:val="22"/>
              </w:rPr>
              <w:t>室</w:t>
            </w:r>
            <w:r>
              <w:rPr>
                <w:rFonts w:hint="eastAsia"/>
                <w:szCs w:val="22"/>
              </w:rPr>
              <w:t>；</w:t>
            </w:r>
          </w:p>
          <w:p w14:paraId="450BB273" w14:textId="01C27179" w:rsidR="00555D27" w:rsidRDefault="00690BB1">
            <w:pPr>
              <w:spacing w:line="280" w:lineRule="exact"/>
              <w:ind w:firstLineChars="200" w:firstLine="420"/>
              <w:rPr>
                <w:szCs w:val="22"/>
              </w:rPr>
            </w:pPr>
            <w:r>
              <w:rPr>
                <w:rFonts w:hint="eastAsia"/>
                <w:szCs w:val="22"/>
              </w:rPr>
              <w:t>营业执照符合要求，营业执照经营范围：</w:t>
            </w:r>
            <w:r w:rsidR="00594C35">
              <w:rPr>
                <w:rFonts w:hint="eastAsia"/>
                <w:szCs w:val="22"/>
              </w:rPr>
              <w:t>物业管理；园林绿化工程施工；房地产经纪；家政服务；酒店管理等</w:t>
            </w:r>
            <w:r>
              <w:rPr>
                <w:rFonts w:hint="eastAsia"/>
                <w:szCs w:val="22"/>
              </w:rPr>
              <w:t>；</w:t>
            </w:r>
            <w:r w:rsidR="00594C35">
              <w:rPr>
                <w:rFonts w:hint="eastAsia"/>
                <w:szCs w:val="22"/>
              </w:rPr>
              <w:t>涵盖有申请认证的物业管理范围；</w:t>
            </w:r>
            <w:r>
              <w:rPr>
                <w:rFonts w:hint="eastAsia"/>
                <w:szCs w:val="22"/>
              </w:rPr>
              <w:t>基本符合。</w:t>
            </w:r>
          </w:p>
          <w:p w14:paraId="137845A6" w14:textId="6C457B8C" w:rsidR="00555D27" w:rsidRDefault="00690BB1">
            <w:pPr>
              <w:spacing w:line="280" w:lineRule="exact"/>
              <w:ind w:firstLineChars="200" w:firstLine="420"/>
              <w:rPr>
                <w:szCs w:val="22"/>
              </w:rPr>
            </w:pPr>
            <w:r>
              <w:rPr>
                <w:rFonts w:hint="eastAsia"/>
                <w:szCs w:val="22"/>
              </w:rPr>
              <w:t>认证范围为：</w:t>
            </w:r>
            <w:bookmarkStart w:id="0" w:name="审核范围"/>
            <w:r w:rsidR="00594C35">
              <w:rPr>
                <w:rFonts w:hint="eastAsia"/>
                <w:szCs w:val="22"/>
              </w:rPr>
              <w:t>物业管理服务</w:t>
            </w:r>
            <w:r>
              <w:rPr>
                <w:rFonts w:hint="eastAsia"/>
                <w:szCs w:val="22"/>
              </w:rPr>
              <w:t>。</w:t>
            </w:r>
            <w:r w:rsidR="00B938FD">
              <w:rPr>
                <w:rFonts w:hint="eastAsia"/>
                <w:szCs w:val="22"/>
              </w:rPr>
              <w:t>审核周期内没有发生变更</w:t>
            </w:r>
          </w:p>
          <w:bookmarkEnd w:id="0"/>
          <w:p w14:paraId="0814AD7A" w14:textId="77777777" w:rsidR="00555D27" w:rsidRDefault="00555D27">
            <w:pPr>
              <w:spacing w:line="280" w:lineRule="exact"/>
              <w:ind w:firstLineChars="200" w:firstLine="420"/>
              <w:rPr>
                <w:szCs w:val="22"/>
              </w:rPr>
            </w:pPr>
          </w:p>
          <w:p w14:paraId="1C4FCF54" w14:textId="77777777" w:rsidR="00555D27" w:rsidRDefault="00690BB1">
            <w:pPr>
              <w:spacing w:line="280" w:lineRule="exact"/>
              <w:ind w:firstLineChars="200" w:firstLine="420"/>
              <w:rPr>
                <w:szCs w:val="22"/>
              </w:rPr>
            </w:pPr>
            <w:r>
              <w:rPr>
                <w:rFonts w:hint="eastAsia"/>
                <w:szCs w:val="22"/>
              </w:rPr>
              <w:t>公司管理体系设置了管理层、综合办公室、教育培训部、保安部、财务部。</w:t>
            </w:r>
          </w:p>
          <w:p w14:paraId="3CD19139" w14:textId="48F57664" w:rsidR="00555D27" w:rsidRDefault="00690BB1">
            <w:pPr>
              <w:spacing w:line="280" w:lineRule="exact"/>
              <w:ind w:firstLineChars="200" w:firstLine="420"/>
              <w:rPr>
                <w:szCs w:val="22"/>
              </w:rPr>
            </w:pPr>
            <w:r>
              <w:rPr>
                <w:rFonts w:hint="eastAsia"/>
                <w:szCs w:val="22"/>
              </w:rPr>
              <w:t xml:space="preserve"> </w:t>
            </w:r>
            <w:r>
              <w:rPr>
                <w:rFonts w:hint="eastAsia"/>
                <w:szCs w:val="22"/>
              </w:rPr>
              <w:t>总经理焦德尚说：公司推行质量管理体系的目的就是提高公司内部管理规范，关注经营活动中所带来的顾客感受。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w:t>
            </w:r>
            <w:r w:rsidR="00F46FEB">
              <w:rPr>
                <w:rFonts w:hint="eastAsia"/>
                <w:szCs w:val="22"/>
              </w:rPr>
              <w:t>行政管理中心</w:t>
            </w:r>
            <w:r>
              <w:rPr>
                <w:rFonts w:hint="eastAsia"/>
                <w:szCs w:val="22"/>
              </w:rPr>
              <w:t>根据由公司各部门的行政、采购、销售等人员从政府、供应商、市场、客户、网络等搜集到的信息并结合公司自身业务运作情况进行分析，通过分析对这些内部和外部因素的相关信息进行监视和评审以确保其充分和适宜。</w:t>
            </w:r>
          </w:p>
          <w:p w14:paraId="4EBD0B07" w14:textId="18DB35D1" w:rsidR="00555D27" w:rsidRPr="00E3635B" w:rsidRDefault="00690BB1">
            <w:pPr>
              <w:spacing w:line="280" w:lineRule="exact"/>
              <w:ind w:firstLineChars="200" w:firstLine="420"/>
              <w:rPr>
                <w:szCs w:val="22"/>
              </w:rPr>
            </w:pPr>
            <w:r>
              <w:rPr>
                <w:rFonts w:hint="eastAsia"/>
                <w:szCs w:val="22"/>
              </w:rPr>
              <w:t>询问总经理，体系运行以来，没有发生重大顾</w:t>
            </w:r>
            <w:r w:rsidRPr="00E3635B">
              <w:rPr>
                <w:rFonts w:hint="eastAsia"/>
                <w:szCs w:val="22"/>
              </w:rPr>
              <w:t>客投诉。目前公司共有</w:t>
            </w:r>
            <w:r w:rsidR="00E3635B" w:rsidRPr="00E3635B">
              <w:rPr>
                <w:szCs w:val="22"/>
              </w:rPr>
              <w:t>335</w:t>
            </w:r>
            <w:r w:rsidRPr="00E3635B">
              <w:rPr>
                <w:rFonts w:hint="eastAsia"/>
                <w:szCs w:val="22"/>
              </w:rPr>
              <w:t>人</w:t>
            </w:r>
            <w:r w:rsidR="00844BCC" w:rsidRPr="00E3635B">
              <w:rPr>
                <w:rFonts w:hint="eastAsia"/>
                <w:szCs w:val="22"/>
              </w:rPr>
              <w:t>左右</w:t>
            </w:r>
            <w:r w:rsidRPr="00E3635B">
              <w:rPr>
                <w:rFonts w:hint="eastAsia"/>
                <w:szCs w:val="22"/>
              </w:rPr>
              <w:t>，</w:t>
            </w:r>
            <w:r w:rsidR="00844BCC" w:rsidRPr="00E3635B">
              <w:rPr>
                <w:rFonts w:hint="eastAsia"/>
                <w:szCs w:val="22"/>
              </w:rPr>
              <w:t>审核周期内没有重大变更。</w:t>
            </w:r>
          </w:p>
          <w:p w14:paraId="455CE4C8" w14:textId="5316D4D9" w:rsidR="00555D27" w:rsidRDefault="00690BB1">
            <w:pPr>
              <w:spacing w:line="280" w:lineRule="exact"/>
              <w:ind w:firstLineChars="200" w:firstLine="420"/>
              <w:rPr>
                <w:szCs w:val="22"/>
              </w:rPr>
            </w:pPr>
            <w:r w:rsidRPr="00E3635B">
              <w:rPr>
                <w:rFonts w:hint="eastAsia"/>
                <w:szCs w:val="22"/>
              </w:rPr>
              <w:t>经原件核实，公司的营业执照：</w:t>
            </w:r>
            <w:r w:rsidRPr="00E3635B">
              <w:rPr>
                <w:rFonts w:hint="eastAsia"/>
                <w:szCs w:val="22"/>
              </w:rPr>
              <w:t>9133010</w:t>
            </w:r>
            <w:r w:rsidR="002E651E" w:rsidRPr="00E3635B">
              <w:rPr>
                <w:szCs w:val="22"/>
              </w:rPr>
              <w:t>6662334448C</w:t>
            </w:r>
            <w:r w:rsidRPr="00E3635B">
              <w:rPr>
                <w:rFonts w:hint="eastAsia"/>
                <w:szCs w:val="22"/>
              </w:rPr>
              <w:t>；</w:t>
            </w:r>
            <w:r w:rsidR="002E651E" w:rsidRPr="00E3635B">
              <w:rPr>
                <w:rFonts w:hint="eastAsia"/>
                <w:szCs w:val="22"/>
              </w:rPr>
              <w:t>注册资本为</w:t>
            </w:r>
            <w:r w:rsidR="002E651E" w:rsidRPr="00E3635B">
              <w:rPr>
                <w:rFonts w:hint="eastAsia"/>
                <w:szCs w:val="22"/>
              </w:rPr>
              <w:t>5</w:t>
            </w:r>
            <w:r w:rsidR="002E651E" w:rsidRPr="00E3635B">
              <w:rPr>
                <w:szCs w:val="22"/>
              </w:rPr>
              <w:t>018</w:t>
            </w:r>
            <w:r w:rsidR="002E651E" w:rsidRPr="00E3635B">
              <w:rPr>
                <w:rFonts w:hint="eastAsia"/>
                <w:szCs w:val="22"/>
              </w:rPr>
              <w:t>万元；</w:t>
            </w:r>
            <w:r w:rsidR="00E3635B" w:rsidRPr="00E3635B">
              <w:rPr>
                <w:rFonts w:hint="eastAsia"/>
                <w:szCs w:val="22"/>
              </w:rPr>
              <w:t>目</w:t>
            </w:r>
            <w:r w:rsidR="00E3635B">
              <w:rPr>
                <w:rFonts w:hint="eastAsia"/>
                <w:szCs w:val="22"/>
              </w:rPr>
              <w:t>前已取消物业资质证书。</w:t>
            </w:r>
          </w:p>
          <w:p w14:paraId="17C1B350" w14:textId="77777777" w:rsidR="00555D27" w:rsidRDefault="00690BB1">
            <w:pPr>
              <w:spacing w:line="280" w:lineRule="exact"/>
              <w:ind w:firstLineChars="200" w:firstLine="420"/>
              <w:rPr>
                <w:szCs w:val="22"/>
              </w:rPr>
            </w:pPr>
            <w:r>
              <w:rPr>
                <w:rFonts w:hint="eastAsia"/>
                <w:szCs w:val="22"/>
              </w:rPr>
              <w:t>无重大客户客诉，日常电话接收到的服务客户投诉及时记录；及时整改并反馈到客户。</w:t>
            </w:r>
          </w:p>
          <w:p w14:paraId="7D08B1B1" w14:textId="22C40377" w:rsidR="00555D27" w:rsidRDefault="00E3635B">
            <w:pPr>
              <w:spacing w:line="280" w:lineRule="exact"/>
              <w:ind w:firstLineChars="200" w:firstLine="420"/>
              <w:rPr>
                <w:szCs w:val="22"/>
              </w:rPr>
            </w:pPr>
            <w:r w:rsidRPr="0083743B">
              <w:rPr>
                <w:rFonts w:hint="eastAsia"/>
                <w:szCs w:val="22"/>
              </w:rPr>
              <w:t>本次为转机构审核，上次审核的不符合项为</w:t>
            </w:r>
            <w:r w:rsidR="0083743B" w:rsidRPr="0083743B">
              <w:rPr>
                <w:rFonts w:hint="eastAsia"/>
                <w:szCs w:val="22"/>
              </w:rPr>
              <w:t>未编制年度培训计划，已进行整改，详见行政部审核记录</w:t>
            </w:r>
            <w:r w:rsidR="00B938FD" w:rsidRPr="0083743B">
              <w:rPr>
                <w:rFonts w:hint="eastAsia"/>
                <w:szCs w:val="22"/>
              </w:rPr>
              <w:t>。</w:t>
            </w:r>
          </w:p>
        </w:tc>
        <w:tc>
          <w:tcPr>
            <w:tcW w:w="1585" w:type="dxa"/>
          </w:tcPr>
          <w:p w14:paraId="5195C4E4" w14:textId="09E43F21" w:rsidR="00555D27" w:rsidRDefault="00844BCC">
            <w:r>
              <w:rPr>
                <w:rFonts w:hint="eastAsia"/>
              </w:rPr>
              <w:t>符合</w:t>
            </w:r>
          </w:p>
        </w:tc>
      </w:tr>
      <w:tr w:rsidR="00844BCC" w14:paraId="11504CB9" w14:textId="77777777">
        <w:trPr>
          <w:trHeight w:val="1270"/>
        </w:trPr>
        <w:tc>
          <w:tcPr>
            <w:tcW w:w="2122" w:type="dxa"/>
          </w:tcPr>
          <w:p w14:paraId="543A317B" w14:textId="77777777" w:rsidR="00844BCC" w:rsidRDefault="00844BCC" w:rsidP="00844BCC">
            <w:r>
              <w:rPr>
                <w:rFonts w:hint="eastAsia"/>
                <w:sz w:val="24"/>
                <w:szCs w:val="24"/>
              </w:rPr>
              <w:lastRenderedPageBreak/>
              <w:t>理解相关方的需求和期望</w:t>
            </w:r>
          </w:p>
        </w:tc>
        <w:tc>
          <w:tcPr>
            <w:tcW w:w="998" w:type="dxa"/>
          </w:tcPr>
          <w:p w14:paraId="57890DBB" w14:textId="77777777" w:rsidR="00844BCC" w:rsidRDefault="00844BCC" w:rsidP="00844BCC">
            <w:r>
              <w:rPr>
                <w:rFonts w:hint="eastAsia"/>
                <w:sz w:val="24"/>
                <w:szCs w:val="24"/>
              </w:rPr>
              <w:t>4.2</w:t>
            </w:r>
          </w:p>
        </w:tc>
        <w:tc>
          <w:tcPr>
            <w:tcW w:w="10004" w:type="dxa"/>
            <w:vAlign w:val="center"/>
          </w:tcPr>
          <w:p w14:paraId="3FE094CD"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公司主要对与质量管理服务相关的各相关方及其要求的相关信息进行监视和评审，以便于理解和持续满足相关方的需求和期望。</w:t>
            </w:r>
          </w:p>
          <w:p w14:paraId="25B95C75" w14:textId="4F03AD4D"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本公司考虑以下相关方：--业主；---供方；--员工及其他为组织工作者；--法律法规及监管机关；--审核机构等；--非政府组织等；并根据各相关方识别了相应的需求和期望，明确了监测指标，监测频次，监控部门等。如业主主要需求和期望为保安服务及时，安保规范等；员工的主要需求和期望为薪资、晋升空间、安全保障等。识别基本充分</w:t>
            </w:r>
            <w:r w:rsidR="00B938FD">
              <w:rPr>
                <w:rFonts w:ascii="宋体" w:hAnsi="宋体" w:cs="宋体" w:hint="eastAsia"/>
                <w:szCs w:val="21"/>
              </w:rPr>
              <w:t>，没有发生重大变更</w:t>
            </w:r>
            <w:r>
              <w:rPr>
                <w:rFonts w:ascii="宋体" w:hAnsi="宋体" w:cs="宋体" w:hint="eastAsia"/>
                <w:szCs w:val="21"/>
              </w:rPr>
              <w:t>。</w:t>
            </w:r>
          </w:p>
        </w:tc>
        <w:tc>
          <w:tcPr>
            <w:tcW w:w="1585" w:type="dxa"/>
          </w:tcPr>
          <w:p w14:paraId="531CC221" w14:textId="5583DF98" w:rsidR="00844BCC" w:rsidRDefault="00844BCC" w:rsidP="00844BCC">
            <w:r>
              <w:rPr>
                <w:rFonts w:hint="eastAsia"/>
              </w:rPr>
              <w:t>符合</w:t>
            </w:r>
          </w:p>
        </w:tc>
      </w:tr>
      <w:tr w:rsidR="00844BCC" w14:paraId="4E6DD618" w14:textId="77777777">
        <w:trPr>
          <w:trHeight w:val="122"/>
        </w:trPr>
        <w:tc>
          <w:tcPr>
            <w:tcW w:w="2122" w:type="dxa"/>
          </w:tcPr>
          <w:p w14:paraId="509C1BCA" w14:textId="77777777" w:rsidR="00844BCC" w:rsidRDefault="00844BCC" w:rsidP="00844BCC">
            <w:r>
              <w:rPr>
                <w:rFonts w:hint="eastAsia"/>
                <w:sz w:val="24"/>
                <w:szCs w:val="24"/>
              </w:rPr>
              <w:t>质量管理体系及其过程</w:t>
            </w:r>
          </w:p>
        </w:tc>
        <w:tc>
          <w:tcPr>
            <w:tcW w:w="998" w:type="dxa"/>
          </w:tcPr>
          <w:p w14:paraId="0FE2F245" w14:textId="77777777" w:rsidR="00844BCC" w:rsidRDefault="00844BCC" w:rsidP="00844BCC">
            <w:r>
              <w:rPr>
                <w:rFonts w:hint="eastAsia"/>
                <w:sz w:val="24"/>
                <w:szCs w:val="24"/>
              </w:rPr>
              <w:t>4.4</w:t>
            </w:r>
          </w:p>
        </w:tc>
        <w:tc>
          <w:tcPr>
            <w:tcW w:w="10004" w:type="dxa"/>
          </w:tcPr>
          <w:p w14:paraId="10750B66" w14:textId="155999A0" w:rsidR="00844BCC" w:rsidRDefault="00B938FD" w:rsidP="00844BCC">
            <w:r>
              <w:rPr>
                <w:rFonts w:hint="eastAsia"/>
              </w:rPr>
              <w:t>本次为</w:t>
            </w:r>
            <w:r w:rsidR="00E3635B">
              <w:rPr>
                <w:rFonts w:hint="eastAsia"/>
              </w:rPr>
              <w:t>转机构再认证</w:t>
            </w:r>
            <w:r>
              <w:rPr>
                <w:rFonts w:hint="eastAsia"/>
              </w:rPr>
              <w:t>审核，</w:t>
            </w:r>
            <w:r w:rsidR="00E3635B">
              <w:rPr>
                <w:rFonts w:hint="eastAsia"/>
              </w:rPr>
              <w:t>提供了</w:t>
            </w:r>
            <w:r w:rsidR="00844BCC">
              <w:rPr>
                <w:rFonts w:hint="eastAsia"/>
              </w:rPr>
              <w:t>该公司</w:t>
            </w:r>
            <w:r w:rsidR="00844BCC">
              <w:rPr>
                <w:rFonts w:hint="eastAsia"/>
              </w:rPr>
              <w:t>20</w:t>
            </w:r>
            <w:r w:rsidR="00844BCC">
              <w:t>2</w:t>
            </w:r>
            <w:r w:rsidR="00E3635B">
              <w:t>1</w:t>
            </w:r>
            <w:r w:rsidR="00844BCC">
              <w:rPr>
                <w:rFonts w:hint="eastAsia"/>
              </w:rPr>
              <w:t>年</w:t>
            </w:r>
            <w:r w:rsidR="00E3635B">
              <w:t>1</w:t>
            </w:r>
            <w:r w:rsidR="00844BCC">
              <w:rPr>
                <w:rFonts w:hint="eastAsia"/>
              </w:rPr>
              <w:t>月</w:t>
            </w:r>
            <w:r w:rsidR="00E3635B">
              <w:rPr>
                <w:rFonts w:hint="eastAsia"/>
              </w:rPr>
              <w:t>重新发布的质量管理体系文件；</w:t>
            </w:r>
            <w:r w:rsidR="00844BCC">
              <w:rPr>
                <w:rFonts w:hint="eastAsia"/>
              </w:rPr>
              <w:t>编制了管理手册、</w:t>
            </w:r>
            <w:r w:rsidR="00E3635B">
              <w:rPr>
                <w:rFonts w:hint="eastAsia"/>
              </w:rPr>
              <w:t>程序文件、</w:t>
            </w:r>
            <w:r w:rsidR="00844BCC">
              <w:rPr>
                <w:rFonts w:hint="eastAsia"/>
              </w:rPr>
              <w:t>作业文件和记录表格，制定了管理方针和管理目标。</w:t>
            </w:r>
            <w:r w:rsidR="00844BCC">
              <w:rPr>
                <w:rFonts w:hint="eastAsia"/>
              </w:rPr>
              <w:t>2</w:t>
            </w:r>
            <w:r w:rsidR="00844BCC">
              <w:t>02</w:t>
            </w:r>
            <w:r w:rsidR="007E0417">
              <w:t>1</w:t>
            </w:r>
            <w:r w:rsidR="00844BCC">
              <w:rPr>
                <w:rFonts w:hint="eastAsia"/>
              </w:rPr>
              <w:t>年</w:t>
            </w:r>
            <w:r w:rsidR="007E0417">
              <w:t>1</w:t>
            </w:r>
            <w:r w:rsidR="00844BCC">
              <w:rPr>
                <w:rFonts w:hint="eastAsia"/>
              </w:rPr>
              <w:t>月</w:t>
            </w:r>
            <w:r w:rsidR="007E0417">
              <w:t>5</w:t>
            </w:r>
            <w:r w:rsidR="00844BCC">
              <w:rPr>
                <w:rFonts w:hint="eastAsia"/>
              </w:rPr>
              <w:t>日开始实施管理体系，通过对过程结果进行分析管理体系得以不断改进。负责人说管理体系运行以来效果不错管理有了一定的提高。对各项管理目标完成情况进行统计分析，出示了自体系运行以来各管理目标分解及完成情况记录。</w:t>
            </w:r>
          </w:p>
          <w:p w14:paraId="754302B8" w14:textId="7F950207" w:rsidR="00844BCC" w:rsidRDefault="00844BCC" w:rsidP="00844BCC">
            <w:r>
              <w:rPr>
                <w:rFonts w:hint="eastAsia"/>
              </w:rPr>
              <w:t>与负责人交流：部门确定了满足与管理体系有关的客户及相关方的要求。</w:t>
            </w:r>
          </w:p>
          <w:p w14:paraId="26CC55AA" w14:textId="77777777" w:rsidR="00844BCC" w:rsidRDefault="00844BCC" w:rsidP="00844BCC">
            <w:pPr>
              <w:numPr>
                <w:ilvl w:val="0"/>
                <w:numId w:val="1"/>
              </w:numPr>
              <w:rPr>
                <w:szCs w:val="22"/>
              </w:rPr>
            </w:pPr>
            <w:r>
              <w:rPr>
                <w:rFonts w:hint="eastAsia"/>
                <w:szCs w:val="22"/>
              </w:rPr>
              <w:t>公司通过监视和评审有关相关方及其有关要求的信息，实现持续改进。</w:t>
            </w:r>
          </w:p>
          <w:p w14:paraId="07FF2850" w14:textId="77777777" w:rsidR="00844BCC" w:rsidRDefault="00844BCC" w:rsidP="00844BCC">
            <w:pPr>
              <w:numPr>
                <w:ilvl w:val="0"/>
                <w:numId w:val="1"/>
              </w:numPr>
              <w:rPr>
                <w:szCs w:val="22"/>
              </w:rPr>
            </w:pPr>
            <w:r>
              <w:rPr>
                <w:rFonts w:hint="eastAsia"/>
                <w:szCs w:val="22"/>
              </w:rPr>
              <w:t>应对风险的措施：</w:t>
            </w:r>
          </w:p>
          <w:p w14:paraId="62BA3876" w14:textId="77777777" w:rsidR="00844BCC" w:rsidRDefault="00844BCC" w:rsidP="00844BCC">
            <w:pPr>
              <w:rPr>
                <w:szCs w:val="22"/>
              </w:rPr>
            </w:pPr>
            <w:r>
              <w:rPr>
                <w:rFonts w:hint="eastAsia"/>
                <w:szCs w:val="22"/>
              </w:rPr>
              <w:t>通过对保安人员进行教育培训来控制风险，提供应对突发风险的能力，应与客户需求相匹配。</w:t>
            </w:r>
          </w:p>
          <w:p w14:paraId="1D14F7F0" w14:textId="77777777" w:rsidR="00844BCC" w:rsidRDefault="00844BCC" w:rsidP="00844BCC"/>
        </w:tc>
        <w:tc>
          <w:tcPr>
            <w:tcW w:w="1585" w:type="dxa"/>
          </w:tcPr>
          <w:p w14:paraId="48786956" w14:textId="3F25AE06" w:rsidR="00844BCC" w:rsidRDefault="00844BCC" w:rsidP="00844BCC">
            <w:r>
              <w:rPr>
                <w:rFonts w:hint="eastAsia"/>
              </w:rPr>
              <w:t>符合</w:t>
            </w:r>
          </w:p>
        </w:tc>
      </w:tr>
      <w:tr w:rsidR="00844BCC" w14:paraId="3D145A1A" w14:textId="77777777">
        <w:trPr>
          <w:trHeight w:val="122"/>
        </w:trPr>
        <w:tc>
          <w:tcPr>
            <w:tcW w:w="2122" w:type="dxa"/>
          </w:tcPr>
          <w:p w14:paraId="66BB25FE" w14:textId="77777777" w:rsidR="00844BCC" w:rsidRDefault="00844BCC" w:rsidP="00844BCC">
            <w:pPr>
              <w:spacing w:line="280" w:lineRule="exact"/>
              <w:rPr>
                <w:rFonts w:ascii="宋体" w:hAnsi="宋体" w:cs="宋体"/>
                <w:szCs w:val="21"/>
              </w:rPr>
            </w:pPr>
            <w:r>
              <w:rPr>
                <w:rFonts w:ascii="宋体" w:hAnsi="宋体" w:cs="宋体" w:hint="eastAsia"/>
                <w:szCs w:val="21"/>
              </w:rPr>
              <w:t>领导作用与承诺</w:t>
            </w:r>
          </w:p>
          <w:p w14:paraId="34AD61DB" w14:textId="77777777" w:rsidR="00844BCC" w:rsidRDefault="00844BCC" w:rsidP="00844BCC">
            <w:pPr>
              <w:spacing w:line="280" w:lineRule="exact"/>
              <w:rPr>
                <w:b/>
                <w:szCs w:val="21"/>
              </w:rPr>
            </w:pPr>
            <w:r>
              <w:rPr>
                <w:rFonts w:ascii="宋体" w:hAnsi="宋体" w:cs="宋体" w:hint="eastAsia"/>
                <w:szCs w:val="21"/>
              </w:rPr>
              <w:t>--总则</w:t>
            </w:r>
          </w:p>
        </w:tc>
        <w:tc>
          <w:tcPr>
            <w:tcW w:w="998" w:type="dxa"/>
          </w:tcPr>
          <w:p w14:paraId="7A8FED90" w14:textId="77777777" w:rsidR="00844BCC" w:rsidRDefault="00844BCC" w:rsidP="00844BCC">
            <w:pPr>
              <w:spacing w:line="280" w:lineRule="exact"/>
              <w:rPr>
                <w:rFonts w:ascii="宋体" w:hAnsi="宋体" w:cs="宋体"/>
                <w:szCs w:val="21"/>
              </w:rPr>
            </w:pPr>
            <w:r>
              <w:rPr>
                <w:rFonts w:ascii="宋体" w:hAnsi="宋体" w:cs="宋体" w:hint="eastAsia"/>
                <w:szCs w:val="21"/>
              </w:rPr>
              <w:t>5.1</w:t>
            </w:r>
          </w:p>
          <w:p w14:paraId="7E99B9CD" w14:textId="77777777" w:rsidR="00844BCC" w:rsidRDefault="00844BCC" w:rsidP="00844BCC">
            <w:pPr>
              <w:spacing w:line="280" w:lineRule="exact"/>
              <w:rPr>
                <w:rFonts w:ascii="宋体" w:hAnsi="宋体" w:cs="宋体"/>
                <w:szCs w:val="21"/>
              </w:rPr>
            </w:pPr>
            <w:r>
              <w:rPr>
                <w:rFonts w:ascii="宋体" w:hAnsi="宋体" w:cs="宋体" w:hint="eastAsia"/>
                <w:szCs w:val="21"/>
              </w:rPr>
              <w:t>5.1.1</w:t>
            </w:r>
          </w:p>
          <w:p w14:paraId="6A79DD7D" w14:textId="77777777" w:rsidR="00844BCC" w:rsidRDefault="00844BCC" w:rsidP="00844BCC">
            <w:pPr>
              <w:spacing w:line="280" w:lineRule="exact"/>
              <w:rPr>
                <w:b/>
                <w:szCs w:val="21"/>
              </w:rPr>
            </w:pPr>
          </w:p>
        </w:tc>
        <w:tc>
          <w:tcPr>
            <w:tcW w:w="10004" w:type="dxa"/>
            <w:vAlign w:val="center"/>
          </w:tcPr>
          <w:p w14:paraId="6032F387"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公司负责人说主要承诺有：</w:t>
            </w:r>
          </w:p>
          <w:p w14:paraId="1DB56A32"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a）对质量管理体系的有效性承担责任；</w:t>
            </w:r>
          </w:p>
          <w:p w14:paraId="53B7C612" w14:textId="77777777" w:rsidR="00844BCC" w:rsidRDefault="00844BCC" w:rsidP="00844BCC">
            <w:pPr>
              <w:spacing w:line="280" w:lineRule="exact"/>
              <w:rPr>
                <w:rFonts w:ascii="宋体" w:hAnsi="宋体" w:cs="宋体"/>
                <w:szCs w:val="21"/>
              </w:rPr>
            </w:pPr>
            <w:r>
              <w:rPr>
                <w:rFonts w:ascii="宋体" w:hAnsi="宋体" w:cs="宋体" w:hint="eastAsia"/>
                <w:szCs w:val="21"/>
              </w:rPr>
              <w:t xml:space="preserve">    b）确保制定质量管理体系的质量安全方针和方针目标,并与公司环境和战略方向相一致；</w:t>
            </w:r>
          </w:p>
          <w:p w14:paraId="4C368C6F" w14:textId="77777777" w:rsidR="00844BCC" w:rsidRDefault="00844BCC" w:rsidP="00844BCC">
            <w:pPr>
              <w:spacing w:line="280" w:lineRule="exact"/>
              <w:rPr>
                <w:rFonts w:ascii="宋体" w:hAnsi="宋体" w:cs="宋体"/>
                <w:szCs w:val="21"/>
              </w:rPr>
            </w:pPr>
            <w:r>
              <w:rPr>
                <w:rFonts w:ascii="宋体" w:hAnsi="宋体" w:cs="宋体" w:hint="eastAsia"/>
                <w:szCs w:val="21"/>
              </w:rPr>
              <w:t xml:space="preserve">    c）确保质量管理体系要求融入与公司的业务过程之中；</w:t>
            </w:r>
          </w:p>
          <w:p w14:paraId="63B66DBE" w14:textId="77777777" w:rsidR="00844BCC" w:rsidRDefault="00844BCC" w:rsidP="00844BCC">
            <w:pPr>
              <w:spacing w:line="280" w:lineRule="exact"/>
              <w:rPr>
                <w:rFonts w:ascii="宋体" w:hAnsi="宋体" w:cs="宋体"/>
                <w:szCs w:val="21"/>
              </w:rPr>
            </w:pPr>
            <w:r>
              <w:rPr>
                <w:rFonts w:ascii="宋体" w:hAnsi="宋体" w:cs="宋体" w:hint="eastAsia"/>
                <w:szCs w:val="21"/>
              </w:rPr>
              <w:t xml:space="preserve">    d）促进使用过程方法和基于风险的思维；</w:t>
            </w:r>
          </w:p>
          <w:p w14:paraId="689CEFAF" w14:textId="77777777" w:rsidR="00844BCC" w:rsidRDefault="00844BCC" w:rsidP="00844BCC">
            <w:pPr>
              <w:spacing w:line="280" w:lineRule="exact"/>
              <w:rPr>
                <w:rFonts w:ascii="宋体" w:hAnsi="宋体" w:cs="宋体"/>
                <w:szCs w:val="21"/>
              </w:rPr>
            </w:pPr>
            <w:r>
              <w:rPr>
                <w:rFonts w:ascii="宋体" w:hAnsi="宋体" w:cs="宋体" w:hint="eastAsia"/>
                <w:szCs w:val="21"/>
              </w:rPr>
              <w:t xml:space="preserve">    e）确保获得质量管理体系所需的资源（如人力资源、财物力资源、信息资源、技术资源、管理资源）；</w:t>
            </w:r>
          </w:p>
          <w:p w14:paraId="67A3E85C" w14:textId="77777777" w:rsidR="00844BCC" w:rsidRDefault="00844BCC" w:rsidP="00844BCC">
            <w:pPr>
              <w:spacing w:line="280" w:lineRule="exact"/>
              <w:rPr>
                <w:rFonts w:ascii="宋体" w:hAnsi="宋体" w:cs="宋体"/>
                <w:szCs w:val="21"/>
              </w:rPr>
            </w:pPr>
            <w:r>
              <w:rPr>
                <w:rFonts w:ascii="宋体" w:hAnsi="宋体" w:cs="宋体" w:hint="eastAsia"/>
                <w:szCs w:val="21"/>
              </w:rPr>
              <w:t xml:space="preserve">    f）沟通有效的质量管理和符合质量质量管理体系要求的重要性；</w:t>
            </w:r>
          </w:p>
          <w:p w14:paraId="1615FED2" w14:textId="77777777" w:rsidR="00844BCC" w:rsidRDefault="00844BCC" w:rsidP="00844BCC">
            <w:pPr>
              <w:spacing w:line="280" w:lineRule="exact"/>
              <w:rPr>
                <w:rFonts w:ascii="宋体" w:hAnsi="宋体" w:cs="宋体"/>
                <w:szCs w:val="21"/>
              </w:rPr>
            </w:pPr>
            <w:r>
              <w:rPr>
                <w:rFonts w:ascii="宋体" w:hAnsi="宋体" w:cs="宋体" w:hint="eastAsia"/>
                <w:szCs w:val="21"/>
              </w:rPr>
              <w:t xml:space="preserve">    g）确保实现质量管理体系的预期结果；</w:t>
            </w:r>
          </w:p>
          <w:p w14:paraId="64DD7941" w14:textId="77777777" w:rsidR="00844BCC" w:rsidRDefault="00844BCC" w:rsidP="00844BCC">
            <w:pPr>
              <w:spacing w:line="280" w:lineRule="exact"/>
              <w:rPr>
                <w:rFonts w:ascii="宋体" w:hAnsi="宋体" w:cs="宋体"/>
                <w:szCs w:val="21"/>
              </w:rPr>
            </w:pPr>
            <w:r>
              <w:rPr>
                <w:rFonts w:ascii="宋体" w:hAnsi="宋体" w:cs="宋体" w:hint="eastAsia"/>
                <w:szCs w:val="21"/>
              </w:rPr>
              <w:t xml:space="preserve">    h）促使、指导和支持员工努力提高质量质量管理体系的有效性；</w:t>
            </w:r>
          </w:p>
          <w:p w14:paraId="1F81B0F2" w14:textId="77777777" w:rsidR="00844BCC" w:rsidRDefault="00844BCC" w:rsidP="00844BCC">
            <w:pPr>
              <w:spacing w:line="280" w:lineRule="exact"/>
              <w:rPr>
                <w:rFonts w:ascii="宋体" w:hAnsi="宋体" w:cs="宋体"/>
                <w:szCs w:val="21"/>
              </w:rPr>
            </w:pPr>
            <w:r>
              <w:rPr>
                <w:rFonts w:ascii="宋体" w:hAnsi="宋体" w:cs="宋体" w:hint="eastAsia"/>
                <w:szCs w:val="21"/>
              </w:rPr>
              <w:t xml:space="preserve">    i）确保并促进持续改进；</w:t>
            </w:r>
          </w:p>
          <w:p w14:paraId="4D6DF0D5" w14:textId="77777777" w:rsidR="00844BCC" w:rsidRDefault="00844BCC" w:rsidP="00844BCC">
            <w:pPr>
              <w:spacing w:line="280" w:lineRule="exact"/>
              <w:rPr>
                <w:rFonts w:ascii="宋体" w:hAnsi="宋体" w:cs="宋体"/>
                <w:szCs w:val="21"/>
              </w:rPr>
            </w:pPr>
            <w:r>
              <w:rPr>
                <w:rFonts w:ascii="宋体" w:hAnsi="宋体" w:cs="宋体" w:hint="eastAsia"/>
                <w:szCs w:val="21"/>
              </w:rPr>
              <w:t xml:space="preserve">    j）支持其他相关管理岗位证实其在职责范围内的领导作用；</w:t>
            </w:r>
          </w:p>
          <w:p w14:paraId="0DBCE8B5" w14:textId="77777777" w:rsidR="00844BCC" w:rsidRDefault="00844BCC" w:rsidP="00844BCC">
            <w:pPr>
              <w:spacing w:line="280" w:lineRule="exact"/>
              <w:ind w:firstLineChars="200" w:firstLine="420"/>
              <w:rPr>
                <w:b/>
                <w:szCs w:val="21"/>
              </w:rPr>
            </w:pPr>
            <w:r>
              <w:rPr>
                <w:rFonts w:ascii="宋体" w:hAnsi="宋体" w:cs="宋体" w:hint="eastAsia"/>
                <w:color w:val="000000" w:themeColor="text1"/>
                <w:szCs w:val="21"/>
              </w:rPr>
              <w:t>公司对全体员工进行了服务质量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质量管理体系的重要性。资源提供充分并通过定期进行管理评审发现过程中存在的问题并加以改进，承诺基本</w:t>
            </w:r>
            <w:r>
              <w:rPr>
                <w:rFonts w:ascii="宋体" w:hAnsi="宋体" w:cs="宋体" w:hint="eastAsia"/>
                <w:color w:val="000000" w:themeColor="text1"/>
                <w:szCs w:val="21"/>
              </w:rPr>
              <w:lastRenderedPageBreak/>
              <w:t>有效。企业通过会议、培训等形式要求员工理解公司的方针和目标，以及遵守法律法规的重要性及顾客满意的重要性，并形成制度化，规定了定期检查落实的情况，并有具体要求。承诺基本实现，评价周期内没有违反的情况发生。</w:t>
            </w:r>
          </w:p>
        </w:tc>
        <w:tc>
          <w:tcPr>
            <w:tcW w:w="1585" w:type="dxa"/>
          </w:tcPr>
          <w:p w14:paraId="23382C9D" w14:textId="2391F3EC" w:rsidR="00844BCC" w:rsidRDefault="00844BCC" w:rsidP="00844BCC">
            <w:r>
              <w:rPr>
                <w:rFonts w:hint="eastAsia"/>
              </w:rPr>
              <w:lastRenderedPageBreak/>
              <w:t>符合</w:t>
            </w:r>
          </w:p>
        </w:tc>
      </w:tr>
      <w:tr w:rsidR="00844BCC" w14:paraId="4ADF1B44" w14:textId="77777777">
        <w:trPr>
          <w:trHeight w:val="2110"/>
        </w:trPr>
        <w:tc>
          <w:tcPr>
            <w:tcW w:w="2122" w:type="dxa"/>
          </w:tcPr>
          <w:p w14:paraId="50D173D5" w14:textId="77777777" w:rsidR="00844BCC" w:rsidRDefault="00844BCC" w:rsidP="00844BCC">
            <w:pPr>
              <w:spacing w:line="280" w:lineRule="exact"/>
              <w:rPr>
                <w:rFonts w:ascii="宋体" w:hAnsi="宋体" w:cs="宋体"/>
                <w:szCs w:val="21"/>
              </w:rPr>
            </w:pPr>
            <w:r>
              <w:rPr>
                <w:rFonts w:ascii="宋体" w:hAnsi="宋体" w:cs="宋体" w:hint="eastAsia"/>
                <w:szCs w:val="21"/>
              </w:rPr>
              <w:t>方针</w:t>
            </w:r>
          </w:p>
          <w:p w14:paraId="0E558ACC" w14:textId="77777777" w:rsidR="00844BCC" w:rsidRDefault="00844BCC" w:rsidP="00844BCC">
            <w:pPr>
              <w:spacing w:line="280" w:lineRule="exact"/>
              <w:rPr>
                <w:rFonts w:ascii="宋体" w:hAnsi="宋体" w:cs="宋体"/>
                <w:szCs w:val="21"/>
              </w:rPr>
            </w:pPr>
            <w:r>
              <w:rPr>
                <w:rFonts w:ascii="宋体" w:hAnsi="宋体" w:cs="宋体" w:hint="eastAsia"/>
                <w:szCs w:val="21"/>
              </w:rPr>
              <w:t>制定方针</w:t>
            </w:r>
          </w:p>
          <w:p w14:paraId="02BA747A" w14:textId="77777777" w:rsidR="00844BCC" w:rsidRDefault="00844BCC" w:rsidP="00844BCC">
            <w:pPr>
              <w:spacing w:line="280" w:lineRule="exact"/>
              <w:rPr>
                <w:b/>
                <w:szCs w:val="21"/>
              </w:rPr>
            </w:pPr>
            <w:r>
              <w:rPr>
                <w:rFonts w:ascii="宋体" w:hAnsi="宋体" w:cs="宋体" w:hint="eastAsia"/>
                <w:szCs w:val="21"/>
              </w:rPr>
              <w:t>沟通方针</w:t>
            </w:r>
          </w:p>
        </w:tc>
        <w:tc>
          <w:tcPr>
            <w:tcW w:w="998" w:type="dxa"/>
          </w:tcPr>
          <w:p w14:paraId="461320EC" w14:textId="77777777" w:rsidR="00844BCC" w:rsidRDefault="00844BCC" w:rsidP="00844BCC">
            <w:pPr>
              <w:spacing w:line="280" w:lineRule="exact"/>
              <w:rPr>
                <w:rFonts w:ascii="宋体" w:hAnsi="宋体" w:cs="宋体"/>
                <w:szCs w:val="21"/>
              </w:rPr>
            </w:pPr>
            <w:r>
              <w:rPr>
                <w:rFonts w:ascii="宋体" w:hAnsi="宋体" w:cs="宋体" w:hint="eastAsia"/>
                <w:szCs w:val="21"/>
              </w:rPr>
              <w:t>5.2</w:t>
            </w:r>
          </w:p>
        </w:tc>
        <w:tc>
          <w:tcPr>
            <w:tcW w:w="10004" w:type="dxa"/>
            <w:vAlign w:val="center"/>
          </w:tcPr>
          <w:p w14:paraId="20C0590D" w14:textId="472B0742" w:rsidR="00681134" w:rsidRPr="00681134" w:rsidRDefault="00844BCC" w:rsidP="00681134">
            <w:pPr>
              <w:spacing w:line="400" w:lineRule="exact"/>
              <w:ind w:firstLineChars="196" w:firstLine="412"/>
              <w:rPr>
                <w:rFonts w:ascii="宋体" w:hAnsi="宋体" w:cs="宋体"/>
                <w:szCs w:val="21"/>
              </w:rPr>
            </w:pPr>
            <w:r>
              <w:rPr>
                <w:rFonts w:ascii="宋体" w:hAnsi="宋体" w:cs="宋体" w:hint="eastAsia"/>
                <w:szCs w:val="21"/>
              </w:rPr>
              <w:t>该公司质量管理方针：</w:t>
            </w:r>
            <w:r w:rsidR="00681134" w:rsidRPr="00681134">
              <w:rPr>
                <w:rFonts w:ascii="宋体" w:hAnsi="宋体" w:cs="宋体" w:hint="eastAsia"/>
                <w:szCs w:val="21"/>
              </w:rPr>
              <w:t>服务至上，诚信第一；规范管理，遵纪守法；</w:t>
            </w:r>
          </w:p>
          <w:p w14:paraId="24A66B69" w14:textId="58C258D9" w:rsidR="00844BCC" w:rsidRDefault="00681134" w:rsidP="00681134">
            <w:pPr>
              <w:spacing w:line="400" w:lineRule="exact"/>
              <w:ind w:firstLineChars="1196" w:firstLine="2512"/>
              <w:rPr>
                <w:rFonts w:ascii="宋体" w:hAnsi="宋体" w:cs="宋体"/>
                <w:szCs w:val="21"/>
              </w:rPr>
            </w:pPr>
            <w:r w:rsidRPr="00681134">
              <w:rPr>
                <w:rFonts w:ascii="宋体" w:hAnsi="宋体" w:cs="宋体" w:hint="eastAsia"/>
                <w:szCs w:val="21"/>
              </w:rPr>
              <w:t>预防污染，保护环境；保障安全，持续改进。</w:t>
            </w:r>
          </w:p>
          <w:p w14:paraId="1F7365ED"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公司以质量管理标准为基础，结合公司实际特制定管理方针。与总经理进行交谈，总经理对方针内涵的理解较深刻。方针能为制定目标提供框架，方针基本符合标准的要求。</w:t>
            </w:r>
          </w:p>
          <w:p w14:paraId="2919F337"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总经理用会议、文件等手段保证管理方针为全体员工理解并落实到工作中。总经理说管理评审时对方针的持续适宜性进行了评审，有评审记录。</w:t>
            </w:r>
          </w:p>
          <w:p w14:paraId="63944EB5" w14:textId="1E7B81F0" w:rsidR="00844BCC" w:rsidRDefault="00844BCC" w:rsidP="00844BCC">
            <w:pPr>
              <w:spacing w:line="280" w:lineRule="exact"/>
              <w:ind w:firstLineChars="200" w:firstLine="420"/>
              <w:rPr>
                <w:b/>
                <w:szCs w:val="21"/>
              </w:rPr>
            </w:pPr>
            <w:r>
              <w:rPr>
                <w:rFonts w:ascii="宋体" w:hAnsi="宋体" w:cs="宋体" w:hint="eastAsia"/>
                <w:szCs w:val="21"/>
              </w:rPr>
              <w:t>以上管理方针通过文件、培训等形式将公司管理方针传达给所有为公司工作或代表公司的人员，相关方也可通过</w:t>
            </w:r>
            <w:r w:rsidR="00F46FEB">
              <w:rPr>
                <w:rFonts w:ascii="宋体" w:hAnsi="宋体" w:cs="宋体" w:hint="eastAsia"/>
                <w:szCs w:val="21"/>
              </w:rPr>
              <w:t>行政管理中心</w:t>
            </w:r>
            <w:r>
              <w:rPr>
                <w:rFonts w:ascii="宋体" w:hAnsi="宋体" w:cs="宋体" w:hint="eastAsia"/>
                <w:szCs w:val="21"/>
              </w:rPr>
              <w:t>获取公司管理方针。</w:t>
            </w:r>
          </w:p>
        </w:tc>
        <w:tc>
          <w:tcPr>
            <w:tcW w:w="1585" w:type="dxa"/>
          </w:tcPr>
          <w:p w14:paraId="4B9C6BC4" w14:textId="3147731C" w:rsidR="00844BCC" w:rsidRDefault="00844BCC" w:rsidP="00844BCC">
            <w:r>
              <w:rPr>
                <w:rFonts w:hint="eastAsia"/>
              </w:rPr>
              <w:t>符合</w:t>
            </w:r>
          </w:p>
        </w:tc>
      </w:tr>
      <w:tr w:rsidR="00844BCC" w14:paraId="41107F2D" w14:textId="77777777">
        <w:trPr>
          <w:trHeight w:val="2110"/>
        </w:trPr>
        <w:tc>
          <w:tcPr>
            <w:tcW w:w="2122" w:type="dxa"/>
          </w:tcPr>
          <w:p w14:paraId="6C25CA1B" w14:textId="77777777" w:rsidR="00844BCC" w:rsidRDefault="00844BCC" w:rsidP="00844BCC">
            <w:pPr>
              <w:spacing w:line="280" w:lineRule="exact"/>
              <w:rPr>
                <w:rFonts w:ascii="宋体" w:hAnsi="宋体" w:cs="宋体"/>
                <w:szCs w:val="21"/>
              </w:rPr>
            </w:pPr>
            <w:r>
              <w:rPr>
                <w:rFonts w:ascii="宋体" w:hAnsi="宋体" w:cs="宋体" w:hint="eastAsia"/>
                <w:szCs w:val="21"/>
              </w:rPr>
              <w:t>组织的岗位、职责和权限</w:t>
            </w:r>
          </w:p>
          <w:p w14:paraId="00C755D0" w14:textId="77777777" w:rsidR="00844BCC" w:rsidRDefault="00844BCC" w:rsidP="00844BCC">
            <w:pPr>
              <w:spacing w:line="280" w:lineRule="exact"/>
              <w:rPr>
                <w:rFonts w:ascii="宋体" w:hAnsi="宋体" w:cs="宋体"/>
                <w:szCs w:val="21"/>
              </w:rPr>
            </w:pPr>
          </w:p>
          <w:p w14:paraId="7A33C488" w14:textId="77777777" w:rsidR="00844BCC" w:rsidRDefault="00844BCC" w:rsidP="00844BCC">
            <w:pPr>
              <w:spacing w:line="280" w:lineRule="exact"/>
              <w:rPr>
                <w:rFonts w:ascii="宋体" w:hAnsi="宋体" w:cs="宋体"/>
                <w:szCs w:val="21"/>
              </w:rPr>
            </w:pPr>
          </w:p>
          <w:p w14:paraId="2F07898C" w14:textId="77777777" w:rsidR="00844BCC" w:rsidRDefault="00844BCC" w:rsidP="00844BCC">
            <w:pPr>
              <w:spacing w:line="280" w:lineRule="exact"/>
              <w:rPr>
                <w:rFonts w:ascii="宋体" w:hAnsi="宋体" w:cs="宋体"/>
                <w:szCs w:val="21"/>
              </w:rPr>
            </w:pPr>
          </w:p>
          <w:p w14:paraId="4F3493B4" w14:textId="77777777" w:rsidR="00844BCC" w:rsidRDefault="00844BCC" w:rsidP="00844BCC">
            <w:pPr>
              <w:spacing w:line="280" w:lineRule="exact"/>
              <w:rPr>
                <w:rFonts w:ascii="宋体" w:hAnsi="宋体" w:cs="宋体"/>
                <w:szCs w:val="21"/>
              </w:rPr>
            </w:pPr>
          </w:p>
          <w:p w14:paraId="2F13440C" w14:textId="77777777" w:rsidR="00844BCC" w:rsidRDefault="00844BCC" w:rsidP="00844BCC">
            <w:pPr>
              <w:spacing w:line="280" w:lineRule="exact"/>
              <w:rPr>
                <w:rFonts w:ascii="宋体" w:hAnsi="宋体" w:cs="宋体"/>
                <w:szCs w:val="21"/>
              </w:rPr>
            </w:pPr>
          </w:p>
          <w:p w14:paraId="11264A2B" w14:textId="77777777" w:rsidR="00844BCC" w:rsidRDefault="00844BCC" w:rsidP="00844BCC">
            <w:pPr>
              <w:spacing w:line="280" w:lineRule="exact"/>
              <w:rPr>
                <w:rFonts w:ascii="宋体" w:hAnsi="宋体" w:cs="宋体"/>
                <w:szCs w:val="21"/>
              </w:rPr>
            </w:pPr>
          </w:p>
          <w:p w14:paraId="04F803E1" w14:textId="77777777" w:rsidR="00844BCC" w:rsidRDefault="00844BCC" w:rsidP="00844BCC">
            <w:pPr>
              <w:spacing w:line="280" w:lineRule="exact"/>
              <w:rPr>
                <w:rFonts w:ascii="宋体" w:hAnsi="宋体" w:cs="宋体"/>
                <w:szCs w:val="21"/>
              </w:rPr>
            </w:pPr>
          </w:p>
        </w:tc>
        <w:tc>
          <w:tcPr>
            <w:tcW w:w="998" w:type="dxa"/>
          </w:tcPr>
          <w:p w14:paraId="39B98151" w14:textId="77777777" w:rsidR="00844BCC" w:rsidRDefault="00844BCC" w:rsidP="00844BCC">
            <w:pPr>
              <w:spacing w:line="280" w:lineRule="exact"/>
              <w:rPr>
                <w:rFonts w:ascii="宋体" w:hAnsi="宋体" w:cs="宋体"/>
                <w:szCs w:val="21"/>
              </w:rPr>
            </w:pPr>
            <w:r>
              <w:rPr>
                <w:rFonts w:ascii="宋体" w:hAnsi="宋体" w:cs="宋体"/>
                <w:szCs w:val="21"/>
              </w:rPr>
              <w:t>5.3</w:t>
            </w:r>
          </w:p>
          <w:p w14:paraId="1CA2CB35" w14:textId="77777777" w:rsidR="00844BCC" w:rsidRDefault="00844BCC" w:rsidP="00844BCC">
            <w:pPr>
              <w:spacing w:line="280" w:lineRule="exact"/>
              <w:rPr>
                <w:rFonts w:ascii="宋体" w:hAnsi="宋体" w:cs="宋体"/>
                <w:szCs w:val="21"/>
              </w:rPr>
            </w:pPr>
          </w:p>
          <w:p w14:paraId="2C5A6E5F" w14:textId="77777777" w:rsidR="00844BCC" w:rsidRDefault="00844BCC" w:rsidP="00844BCC">
            <w:pPr>
              <w:spacing w:line="280" w:lineRule="exact"/>
              <w:rPr>
                <w:rFonts w:ascii="宋体" w:hAnsi="宋体" w:cs="宋体"/>
                <w:szCs w:val="21"/>
              </w:rPr>
            </w:pPr>
          </w:p>
          <w:p w14:paraId="2448FC3E" w14:textId="77777777" w:rsidR="00844BCC" w:rsidRDefault="00844BCC" w:rsidP="00844BCC">
            <w:pPr>
              <w:spacing w:line="280" w:lineRule="exact"/>
              <w:rPr>
                <w:rFonts w:ascii="宋体" w:hAnsi="宋体" w:cs="宋体"/>
                <w:szCs w:val="21"/>
              </w:rPr>
            </w:pPr>
          </w:p>
          <w:p w14:paraId="1F01A62D" w14:textId="77777777" w:rsidR="00844BCC" w:rsidRDefault="00844BCC" w:rsidP="00844BCC">
            <w:pPr>
              <w:spacing w:line="280" w:lineRule="exact"/>
              <w:rPr>
                <w:rFonts w:ascii="宋体" w:hAnsi="宋体" w:cs="宋体"/>
                <w:szCs w:val="21"/>
              </w:rPr>
            </w:pPr>
          </w:p>
          <w:p w14:paraId="1D50C30C" w14:textId="77777777" w:rsidR="00844BCC" w:rsidRDefault="00844BCC" w:rsidP="00844BCC">
            <w:pPr>
              <w:spacing w:line="280" w:lineRule="exact"/>
              <w:rPr>
                <w:rFonts w:ascii="宋体" w:hAnsi="宋体" w:cs="宋体"/>
                <w:szCs w:val="21"/>
              </w:rPr>
            </w:pPr>
          </w:p>
          <w:p w14:paraId="3E576DC3" w14:textId="77777777" w:rsidR="00844BCC" w:rsidRDefault="00844BCC" w:rsidP="00844BCC">
            <w:pPr>
              <w:spacing w:line="280" w:lineRule="exact"/>
              <w:rPr>
                <w:rFonts w:ascii="宋体" w:hAnsi="宋体" w:cs="宋体"/>
                <w:szCs w:val="21"/>
              </w:rPr>
            </w:pPr>
          </w:p>
          <w:p w14:paraId="3B1AB9D7" w14:textId="77777777" w:rsidR="00844BCC" w:rsidRDefault="00844BCC" w:rsidP="00844BCC">
            <w:pPr>
              <w:spacing w:line="280" w:lineRule="exact"/>
              <w:rPr>
                <w:rFonts w:ascii="宋体" w:hAnsi="宋体" w:cs="宋体"/>
                <w:szCs w:val="21"/>
              </w:rPr>
            </w:pPr>
          </w:p>
          <w:p w14:paraId="0B584B72" w14:textId="77777777" w:rsidR="00844BCC" w:rsidRDefault="00844BCC" w:rsidP="00844BCC">
            <w:pPr>
              <w:spacing w:line="280" w:lineRule="exact"/>
              <w:rPr>
                <w:rFonts w:ascii="宋体" w:hAnsi="宋体" w:cs="宋体"/>
                <w:szCs w:val="21"/>
              </w:rPr>
            </w:pPr>
          </w:p>
        </w:tc>
        <w:tc>
          <w:tcPr>
            <w:tcW w:w="10004" w:type="dxa"/>
            <w:vAlign w:val="center"/>
          </w:tcPr>
          <w:p w14:paraId="5552FBD3" w14:textId="3C14A6FA"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确定了部门、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设置了</w:t>
            </w:r>
            <w:r w:rsidR="004E3175">
              <w:rPr>
                <w:rFonts w:ascii="宋体" w:hAnsi="宋体" w:cs="宋体" w:hint="eastAsia"/>
                <w:szCs w:val="21"/>
              </w:rPr>
              <w:t>行政管理中心、市场营销中心、品质管理中心</w:t>
            </w:r>
            <w:r w:rsidR="007869CB">
              <w:rPr>
                <w:rFonts w:ascii="宋体" w:hAnsi="宋体" w:cs="宋体" w:hint="eastAsia"/>
                <w:szCs w:val="21"/>
              </w:rPr>
              <w:t>、</w:t>
            </w:r>
            <w:r w:rsidR="004E3175">
              <w:rPr>
                <w:rFonts w:ascii="宋体" w:hAnsi="宋体" w:cs="宋体" w:hint="eastAsia"/>
                <w:szCs w:val="21"/>
              </w:rPr>
              <w:t>项目部</w:t>
            </w:r>
            <w:r>
              <w:rPr>
                <w:rFonts w:ascii="宋体" w:hAnsi="宋体" w:cs="宋体" w:hint="eastAsia"/>
                <w:szCs w:val="21"/>
              </w:rPr>
              <w:t>、财务部，并对各部门的职能进行了分配和规定。</w:t>
            </w:r>
            <w:r w:rsidR="00B938FD">
              <w:rPr>
                <w:rFonts w:ascii="宋体" w:hAnsi="宋体" w:cs="宋体" w:hint="eastAsia"/>
                <w:szCs w:val="21"/>
              </w:rPr>
              <w:t>审核周期内没有发生变更。</w:t>
            </w:r>
          </w:p>
          <w:p w14:paraId="6B93BC52" w14:textId="532501EB"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公司决定任命</w:t>
            </w:r>
            <w:r w:rsidR="004946D2">
              <w:rPr>
                <w:rFonts w:ascii="宋体" w:hAnsi="宋体" w:cs="宋体" w:hint="eastAsia"/>
                <w:szCs w:val="21"/>
              </w:rPr>
              <w:t>班小许</w:t>
            </w:r>
            <w:r>
              <w:rPr>
                <w:rFonts w:ascii="宋体" w:hAnsi="宋体" w:cs="宋体" w:hint="eastAsia"/>
                <w:szCs w:val="21"/>
              </w:rPr>
              <w:t>为管理体系的管理者代表。对其职责和权限规定如下：</w:t>
            </w:r>
          </w:p>
          <w:p w14:paraId="1DAC7A7F"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确保本公司管理体系所需的过程得到建立、实施和保持，代表总经理行使职权；</w:t>
            </w:r>
          </w:p>
          <w:p w14:paraId="7CE41268"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其职责是：</w:t>
            </w:r>
          </w:p>
          <w:p w14:paraId="54A3096E"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1、确保质量质量管理体系的过程得到建立、实施和保持；</w:t>
            </w:r>
          </w:p>
          <w:p w14:paraId="0DAD9F4D"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2、向最高管理者报告质量管理体系的业绩和任何改进的需求；</w:t>
            </w:r>
          </w:p>
          <w:p w14:paraId="58C4F462"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3、在整个组织内贯彻服务质量意识，促进顾客要求意识的形成；</w:t>
            </w:r>
          </w:p>
          <w:p w14:paraId="16E04246"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4、就质量质量管理体系有关事宜对外联络，负责与认证机构联络与协调方面的事项。。</w:t>
            </w:r>
          </w:p>
          <w:p w14:paraId="345B35C5" w14:textId="77777777" w:rsidR="00844BCC" w:rsidRDefault="00844BCC" w:rsidP="00844BCC">
            <w:pPr>
              <w:spacing w:line="280" w:lineRule="exact"/>
              <w:ind w:firstLineChars="200" w:firstLine="420"/>
              <w:rPr>
                <w:rFonts w:ascii="宋体" w:hAnsi="宋体" w:cs="宋体"/>
                <w:szCs w:val="21"/>
              </w:rPr>
            </w:pPr>
          </w:p>
        </w:tc>
        <w:tc>
          <w:tcPr>
            <w:tcW w:w="1585" w:type="dxa"/>
          </w:tcPr>
          <w:p w14:paraId="2A2AA534" w14:textId="1D17D2DD" w:rsidR="00844BCC" w:rsidRDefault="00844BCC" w:rsidP="00844BCC">
            <w:r>
              <w:rPr>
                <w:rFonts w:hint="eastAsia"/>
              </w:rPr>
              <w:t>符合</w:t>
            </w:r>
          </w:p>
        </w:tc>
      </w:tr>
      <w:tr w:rsidR="00844BCC" w14:paraId="5AB6948E" w14:textId="77777777">
        <w:trPr>
          <w:trHeight w:val="1142"/>
        </w:trPr>
        <w:tc>
          <w:tcPr>
            <w:tcW w:w="2122" w:type="dxa"/>
          </w:tcPr>
          <w:p w14:paraId="30EBBF89" w14:textId="77777777" w:rsidR="00844BCC" w:rsidRDefault="00844BCC" w:rsidP="00844BCC">
            <w:pPr>
              <w:spacing w:line="280" w:lineRule="exact"/>
              <w:rPr>
                <w:rFonts w:ascii="宋体" w:hAnsi="宋体" w:cs="宋体"/>
                <w:szCs w:val="21"/>
              </w:rPr>
            </w:pPr>
            <w:r>
              <w:rPr>
                <w:rFonts w:ascii="宋体" w:hAnsi="宋体" w:cs="宋体" w:hint="eastAsia"/>
                <w:szCs w:val="21"/>
              </w:rPr>
              <w:t>应对风险和机遇的措施</w:t>
            </w:r>
          </w:p>
          <w:p w14:paraId="5F1FAA9B" w14:textId="77777777" w:rsidR="00844BCC" w:rsidRDefault="00844BCC" w:rsidP="00844BCC">
            <w:pPr>
              <w:spacing w:line="280" w:lineRule="exact"/>
              <w:rPr>
                <w:rFonts w:ascii="宋体" w:hAnsi="宋体" w:cs="宋体"/>
                <w:szCs w:val="21"/>
              </w:rPr>
            </w:pPr>
          </w:p>
        </w:tc>
        <w:tc>
          <w:tcPr>
            <w:tcW w:w="998" w:type="dxa"/>
          </w:tcPr>
          <w:p w14:paraId="5CE0F338" w14:textId="77777777" w:rsidR="00844BCC" w:rsidRDefault="00844BCC" w:rsidP="00844BCC">
            <w:pPr>
              <w:spacing w:line="280" w:lineRule="exact"/>
              <w:rPr>
                <w:rFonts w:ascii="宋体" w:hAnsi="宋体" w:cs="宋体"/>
                <w:szCs w:val="21"/>
              </w:rPr>
            </w:pPr>
            <w:r>
              <w:rPr>
                <w:rFonts w:ascii="宋体" w:cs="宋体" w:hint="eastAsia"/>
                <w:szCs w:val="21"/>
              </w:rPr>
              <w:t>6.1</w:t>
            </w:r>
          </w:p>
        </w:tc>
        <w:tc>
          <w:tcPr>
            <w:tcW w:w="10004" w:type="dxa"/>
            <w:vAlign w:val="center"/>
          </w:tcPr>
          <w:p w14:paraId="3CDF8F4C" w14:textId="77777777" w:rsidR="00844BCC" w:rsidRDefault="00844BCC" w:rsidP="00844BCC">
            <w:pPr>
              <w:spacing w:line="280" w:lineRule="exact"/>
              <w:rPr>
                <w:rFonts w:ascii="宋体" w:hAnsi="宋体" w:cs="宋体"/>
                <w:szCs w:val="21"/>
              </w:rPr>
            </w:pPr>
            <w:r>
              <w:rPr>
                <w:rFonts w:ascii="宋体" w:hAnsi="宋体" w:cs="宋体" w:hint="eastAsia"/>
                <w:szCs w:val="21"/>
              </w:rPr>
              <w:t>1.外部因素主要有：</w:t>
            </w:r>
          </w:p>
          <w:p w14:paraId="67893C49" w14:textId="77777777" w:rsidR="00844BCC" w:rsidRDefault="00844BCC" w:rsidP="00844BCC">
            <w:pPr>
              <w:spacing w:line="280" w:lineRule="exact"/>
              <w:rPr>
                <w:rFonts w:ascii="宋体" w:hAnsi="宋体" w:cs="宋体"/>
                <w:szCs w:val="21"/>
              </w:rPr>
            </w:pPr>
            <w:r>
              <w:rPr>
                <w:rFonts w:ascii="宋体" w:hAnsi="宋体" w:cs="宋体" w:hint="eastAsia"/>
                <w:szCs w:val="21"/>
              </w:rPr>
              <w:t>a)社会和文化、政治、法律、监管、金融、技术、经济、自然环境和竞争环境；</w:t>
            </w:r>
          </w:p>
          <w:p w14:paraId="16DAA905" w14:textId="77777777" w:rsidR="00844BCC" w:rsidRDefault="00844BCC" w:rsidP="00844BCC">
            <w:pPr>
              <w:spacing w:line="280" w:lineRule="exact"/>
              <w:rPr>
                <w:rFonts w:ascii="宋体" w:hAnsi="宋体" w:cs="宋体"/>
                <w:szCs w:val="21"/>
              </w:rPr>
            </w:pPr>
            <w:r>
              <w:rPr>
                <w:rFonts w:ascii="宋体" w:hAnsi="宋体" w:cs="宋体" w:hint="eastAsia"/>
                <w:szCs w:val="21"/>
              </w:rPr>
              <w:t>b)影响公司管理目标的主要驱动和趋势；</w:t>
            </w:r>
          </w:p>
          <w:p w14:paraId="5D92D8E4" w14:textId="77777777" w:rsidR="00844BCC" w:rsidRDefault="00844BCC" w:rsidP="00844BCC">
            <w:pPr>
              <w:spacing w:line="280" w:lineRule="exact"/>
              <w:rPr>
                <w:rFonts w:ascii="宋体" w:hAnsi="宋体" w:cs="宋体"/>
                <w:szCs w:val="21"/>
              </w:rPr>
            </w:pPr>
            <w:r>
              <w:rPr>
                <w:rFonts w:ascii="宋体" w:hAnsi="宋体" w:cs="宋体" w:hint="eastAsia"/>
                <w:szCs w:val="21"/>
              </w:rPr>
              <w:t>c)与外部利益相关者的价值观的关系。如国家政策、标准、法律法规及其他要求的变动等</w:t>
            </w:r>
          </w:p>
          <w:p w14:paraId="659785E2" w14:textId="77777777" w:rsidR="00844BCC" w:rsidRDefault="00844BCC" w:rsidP="00844BCC">
            <w:pPr>
              <w:spacing w:line="280" w:lineRule="exact"/>
              <w:rPr>
                <w:rFonts w:ascii="宋体" w:hAnsi="宋体" w:cs="宋体"/>
                <w:szCs w:val="21"/>
              </w:rPr>
            </w:pPr>
            <w:r>
              <w:rPr>
                <w:rFonts w:ascii="宋体" w:hAnsi="宋体" w:cs="宋体" w:hint="eastAsia"/>
                <w:szCs w:val="21"/>
              </w:rPr>
              <w:t>2.内部因素包括：</w:t>
            </w:r>
          </w:p>
          <w:p w14:paraId="00F80DE4" w14:textId="77777777" w:rsidR="00844BCC" w:rsidRDefault="00844BCC" w:rsidP="00844BCC">
            <w:pPr>
              <w:spacing w:line="280" w:lineRule="exact"/>
              <w:rPr>
                <w:rFonts w:ascii="宋体" w:hAnsi="宋体" w:cs="宋体"/>
                <w:szCs w:val="21"/>
              </w:rPr>
            </w:pPr>
            <w:r>
              <w:rPr>
                <w:rFonts w:ascii="宋体" w:hAnsi="宋体" w:cs="宋体" w:hint="eastAsia"/>
                <w:szCs w:val="21"/>
              </w:rPr>
              <w:t>a)组织机构，角色和责任；</w:t>
            </w:r>
          </w:p>
          <w:p w14:paraId="47398EB0" w14:textId="77777777" w:rsidR="00844BCC" w:rsidRDefault="00844BCC" w:rsidP="00844BCC">
            <w:pPr>
              <w:spacing w:line="280" w:lineRule="exact"/>
              <w:rPr>
                <w:rFonts w:ascii="宋体" w:hAnsi="宋体" w:cs="宋体"/>
                <w:szCs w:val="21"/>
              </w:rPr>
            </w:pPr>
            <w:r>
              <w:rPr>
                <w:rFonts w:ascii="宋体" w:hAnsi="宋体" w:cs="宋体" w:hint="eastAsia"/>
                <w:szCs w:val="21"/>
              </w:rPr>
              <w:t>b)政策、目标、实现目标的战略；</w:t>
            </w:r>
          </w:p>
          <w:p w14:paraId="0623CBE3" w14:textId="77777777" w:rsidR="00844BCC" w:rsidRDefault="00844BCC" w:rsidP="00844BCC">
            <w:pPr>
              <w:spacing w:line="280" w:lineRule="exact"/>
              <w:rPr>
                <w:rFonts w:ascii="宋体" w:hAnsi="宋体" w:cs="宋体"/>
                <w:szCs w:val="21"/>
              </w:rPr>
            </w:pPr>
            <w:r>
              <w:rPr>
                <w:rFonts w:ascii="宋体" w:hAnsi="宋体" w:cs="宋体" w:hint="eastAsia"/>
                <w:szCs w:val="21"/>
              </w:rPr>
              <w:lastRenderedPageBreak/>
              <w:t>c)能力、资源和知识（资本、时间、人、能力、流程、系统和技术等）；d)内部利益相关者的价值观与组织文化之间的关系；</w:t>
            </w:r>
          </w:p>
          <w:p w14:paraId="26516928" w14:textId="77777777" w:rsidR="00844BCC" w:rsidRDefault="00844BCC" w:rsidP="00844BCC">
            <w:pPr>
              <w:spacing w:line="280" w:lineRule="exact"/>
              <w:rPr>
                <w:rFonts w:ascii="宋体" w:hAnsi="宋体" w:cs="宋体"/>
                <w:szCs w:val="21"/>
              </w:rPr>
            </w:pPr>
            <w:r>
              <w:rPr>
                <w:rFonts w:ascii="宋体" w:hAnsi="宋体" w:cs="宋体" w:hint="eastAsia"/>
                <w:szCs w:val="21"/>
              </w:rPr>
              <w:t>e)信息系统、信息流和决策流程；</w:t>
            </w:r>
          </w:p>
          <w:p w14:paraId="1C3BE505" w14:textId="77777777" w:rsidR="00844BCC" w:rsidRDefault="00844BCC" w:rsidP="00844BCC">
            <w:pPr>
              <w:spacing w:line="280" w:lineRule="exact"/>
              <w:rPr>
                <w:rFonts w:ascii="宋体" w:hAnsi="宋体" w:cs="宋体"/>
                <w:szCs w:val="21"/>
              </w:rPr>
            </w:pPr>
            <w:r>
              <w:rPr>
                <w:rFonts w:ascii="宋体" w:hAnsi="宋体" w:cs="宋体" w:hint="eastAsia"/>
                <w:szCs w:val="21"/>
              </w:rPr>
              <w:t>f)合同关系的形成和范围。</w:t>
            </w:r>
          </w:p>
          <w:p w14:paraId="40CDC137" w14:textId="77777777" w:rsidR="00844BCC" w:rsidRDefault="00844BCC" w:rsidP="00844BCC">
            <w:pPr>
              <w:spacing w:line="280" w:lineRule="exact"/>
              <w:rPr>
                <w:rFonts w:ascii="宋体" w:hAnsi="宋体" w:cs="宋体"/>
                <w:szCs w:val="21"/>
              </w:rPr>
            </w:pPr>
            <w:r>
              <w:rPr>
                <w:rFonts w:ascii="宋体" w:hAnsi="宋体" w:cs="宋体" w:hint="eastAsia"/>
                <w:szCs w:val="21"/>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市场开发、保安服务、供应商的要求等）中，整合制定针对性管理措施（如程序控制等）。提供了“风险与机遇识别表”，已认真交流风险如战略失误、人力资源成本上升、竞争不断加剧等，主要措施确定战略应更加科学严谨；通过提高管理水平消化人力资源成本上升；通过差异化策略提高竞争力，效果待观察。机遇主要是生活水平的提升，对于保安服务品质要求提升。</w:t>
            </w:r>
          </w:p>
        </w:tc>
        <w:tc>
          <w:tcPr>
            <w:tcW w:w="1585" w:type="dxa"/>
          </w:tcPr>
          <w:p w14:paraId="307A3100" w14:textId="36012C05" w:rsidR="00844BCC" w:rsidRDefault="00844BCC" w:rsidP="00844BCC">
            <w:r>
              <w:rPr>
                <w:rFonts w:hint="eastAsia"/>
              </w:rPr>
              <w:lastRenderedPageBreak/>
              <w:t>符合</w:t>
            </w:r>
          </w:p>
        </w:tc>
      </w:tr>
      <w:tr w:rsidR="00844BCC" w14:paraId="7C167175" w14:textId="77777777">
        <w:trPr>
          <w:trHeight w:val="547"/>
        </w:trPr>
        <w:tc>
          <w:tcPr>
            <w:tcW w:w="2122" w:type="dxa"/>
          </w:tcPr>
          <w:p w14:paraId="296DF756" w14:textId="77777777" w:rsidR="00844BCC" w:rsidRDefault="00844BCC" w:rsidP="00844BCC">
            <w:pPr>
              <w:spacing w:line="280" w:lineRule="exact"/>
              <w:rPr>
                <w:rFonts w:ascii="宋体" w:hAnsi="宋体" w:cs="宋体"/>
                <w:szCs w:val="21"/>
              </w:rPr>
            </w:pPr>
            <w:r>
              <w:rPr>
                <w:rFonts w:ascii="宋体" w:hAnsi="宋体" w:cs="宋体" w:hint="eastAsia"/>
                <w:szCs w:val="21"/>
              </w:rPr>
              <w:t>管理目标及其实现的策划</w:t>
            </w:r>
          </w:p>
          <w:p w14:paraId="7AB6595B" w14:textId="77777777" w:rsidR="00844BCC" w:rsidRDefault="00844BCC" w:rsidP="00844BCC">
            <w:pPr>
              <w:spacing w:line="280" w:lineRule="exact"/>
              <w:rPr>
                <w:rFonts w:ascii="宋体" w:hAnsi="宋体" w:cs="宋体"/>
                <w:szCs w:val="21"/>
              </w:rPr>
            </w:pPr>
          </w:p>
        </w:tc>
        <w:tc>
          <w:tcPr>
            <w:tcW w:w="998" w:type="dxa"/>
          </w:tcPr>
          <w:p w14:paraId="408F0453" w14:textId="77777777" w:rsidR="00844BCC" w:rsidRDefault="00844BCC" w:rsidP="00844BCC">
            <w:pPr>
              <w:spacing w:line="280" w:lineRule="exact"/>
              <w:rPr>
                <w:szCs w:val="21"/>
              </w:rPr>
            </w:pPr>
            <w:r>
              <w:rPr>
                <w:rFonts w:hint="eastAsia"/>
                <w:szCs w:val="21"/>
              </w:rPr>
              <w:t>6.2</w:t>
            </w:r>
          </w:p>
        </w:tc>
        <w:tc>
          <w:tcPr>
            <w:tcW w:w="10004" w:type="dxa"/>
            <w:vAlign w:val="center"/>
          </w:tcPr>
          <w:p w14:paraId="49A5BF31"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公司对管理体系所需的相关职能、层次和过程设定管理目标。</w:t>
            </w:r>
          </w:p>
          <w:p w14:paraId="76A488E0" w14:textId="6E7B5D45"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公司</w:t>
            </w:r>
            <w:r w:rsidR="00F46FEB">
              <w:rPr>
                <w:rFonts w:ascii="宋体" w:hAnsi="宋体" w:cs="宋体" w:hint="eastAsia"/>
                <w:szCs w:val="21"/>
              </w:rPr>
              <w:t>涉及</w:t>
            </w:r>
            <w:r>
              <w:rPr>
                <w:rFonts w:ascii="宋体" w:hAnsi="宋体" w:cs="宋体" w:hint="eastAsia"/>
                <w:szCs w:val="21"/>
              </w:rPr>
              <w:t>质量管理目标及</w:t>
            </w:r>
            <w:r w:rsidR="00B938FD">
              <w:rPr>
                <w:rFonts w:ascii="宋体" w:hAnsi="宋体" w:cs="宋体" w:hint="eastAsia"/>
                <w:szCs w:val="21"/>
              </w:rPr>
              <w:t>2</w:t>
            </w:r>
            <w:r w:rsidR="00B938FD">
              <w:rPr>
                <w:rFonts w:ascii="宋体" w:hAnsi="宋体" w:cs="宋体"/>
                <w:szCs w:val="21"/>
              </w:rPr>
              <w:t>021.9.30</w:t>
            </w:r>
            <w:r w:rsidR="00BB1AB4">
              <w:rPr>
                <w:rFonts w:ascii="宋体" w:hAnsi="宋体" w:cs="宋体" w:hint="eastAsia"/>
                <w:szCs w:val="21"/>
              </w:rPr>
              <w:t>统计的</w:t>
            </w:r>
            <w:r>
              <w:rPr>
                <w:rFonts w:ascii="宋体" w:hAnsi="宋体" w:cs="宋体" w:hint="eastAsia"/>
                <w:szCs w:val="21"/>
              </w:rPr>
              <w:t>实现情况是：</w:t>
            </w:r>
          </w:p>
          <w:p w14:paraId="2123DD8E" w14:textId="75169AEB"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1、</w:t>
            </w:r>
            <w:r w:rsidR="00F46FEB">
              <w:rPr>
                <w:rFonts w:ascii="宋体" w:hAnsi="宋体" w:cs="宋体" w:hint="eastAsia"/>
                <w:szCs w:val="21"/>
              </w:rPr>
              <w:t>环境卫生检查合格率≥</w:t>
            </w:r>
            <w:r w:rsidR="00F46FEB">
              <w:rPr>
                <w:rFonts w:ascii="宋体" w:hAnsi="宋体" w:cs="宋体"/>
                <w:szCs w:val="21"/>
              </w:rPr>
              <w:t>90</w:t>
            </w:r>
            <w:r w:rsidR="00F46FEB">
              <w:rPr>
                <w:rFonts w:ascii="宋体" w:hAnsi="宋体" w:cs="宋体" w:hint="eastAsia"/>
                <w:szCs w:val="21"/>
              </w:rPr>
              <w:t>%</w:t>
            </w:r>
            <w:r>
              <w:rPr>
                <w:rFonts w:ascii="宋体" w:hAnsi="宋体" w:cs="宋体" w:hint="eastAsia"/>
                <w:szCs w:val="21"/>
              </w:rPr>
              <w:t>；</w:t>
            </w:r>
            <w:r w:rsidR="00BB1AB4">
              <w:rPr>
                <w:rFonts w:ascii="宋体" w:hAnsi="宋体" w:cs="宋体" w:hint="eastAsia"/>
                <w:szCs w:val="21"/>
              </w:rPr>
              <w:t xml:space="preserve"> </w:t>
            </w:r>
            <w:r w:rsidR="00BB1AB4">
              <w:rPr>
                <w:rFonts w:ascii="宋体" w:hAnsi="宋体" w:cs="宋体"/>
                <w:szCs w:val="21"/>
              </w:rPr>
              <w:t xml:space="preserve"> </w:t>
            </w:r>
            <w:r w:rsidR="00F46FEB">
              <w:rPr>
                <w:rFonts w:ascii="宋体" w:hAnsi="宋体" w:cs="宋体"/>
                <w:szCs w:val="21"/>
              </w:rPr>
              <w:t>98</w:t>
            </w:r>
            <w:r w:rsidR="00BB1AB4">
              <w:rPr>
                <w:rFonts w:ascii="宋体" w:hAnsi="宋体" w:cs="宋体" w:hint="eastAsia"/>
                <w:szCs w:val="21"/>
              </w:rPr>
              <w:t>%，已完成</w:t>
            </w:r>
          </w:p>
          <w:p w14:paraId="77F764E1" w14:textId="28A099CF"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2、</w:t>
            </w:r>
            <w:r w:rsidR="00F46FEB">
              <w:rPr>
                <w:rFonts w:ascii="宋体" w:hAnsi="宋体" w:cs="宋体" w:hint="eastAsia"/>
                <w:szCs w:val="21"/>
              </w:rPr>
              <w:t>客户</w:t>
            </w:r>
            <w:r>
              <w:rPr>
                <w:rFonts w:ascii="宋体" w:hAnsi="宋体" w:cs="宋体" w:hint="eastAsia"/>
                <w:szCs w:val="21"/>
              </w:rPr>
              <w:t>满意率≥</w:t>
            </w:r>
            <w:r w:rsidR="00F46FEB">
              <w:rPr>
                <w:rFonts w:ascii="宋体" w:hAnsi="宋体" w:cs="宋体"/>
                <w:szCs w:val="21"/>
              </w:rPr>
              <w:t>90</w:t>
            </w:r>
            <w:r>
              <w:rPr>
                <w:rFonts w:ascii="宋体" w:hAnsi="宋体" w:cs="宋体" w:hint="eastAsia"/>
                <w:szCs w:val="21"/>
              </w:rPr>
              <w:t xml:space="preserve">%；  </w:t>
            </w:r>
            <w:r w:rsidR="00BB1AB4" w:rsidRPr="00BB1AB4">
              <w:rPr>
                <w:rFonts w:ascii="宋体" w:hAnsi="宋体" w:cs="宋体"/>
                <w:szCs w:val="21"/>
              </w:rPr>
              <w:t>9</w:t>
            </w:r>
            <w:r w:rsidR="00F46FEB">
              <w:rPr>
                <w:rFonts w:ascii="宋体" w:hAnsi="宋体" w:cs="宋体"/>
                <w:szCs w:val="21"/>
              </w:rPr>
              <w:t>4</w:t>
            </w:r>
            <w:r w:rsidR="00BB1AB4">
              <w:rPr>
                <w:rFonts w:ascii="宋体" w:hAnsi="宋体" w:cs="宋体" w:hint="eastAsia"/>
                <w:szCs w:val="21"/>
              </w:rPr>
              <w:t>分，已完成</w:t>
            </w:r>
          </w:p>
          <w:p w14:paraId="68E5F2D6" w14:textId="3CDEC1F1" w:rsidR="00844BCC" w:rsidRDefault="00F46FEB" w:rsidP="00844BCC">
            <w:pPr>
              <w:spacing w:line="280" w:lineRule="exact"/>
              <w:ind w:firstLineChars="200" w:firstLine="420"/>
              <w:rPr>
                <w:rFonts w:ascii="宋体" w:hAnsi="宋体" w:cs="宋体"/>
                <w:szCs w:val="21"/>
              </w:rPr>
            </w:pPr>
            <w:r>
              <w:rPr>
                <w:rFonts w:ascii="宋体" w:hAnsi="宋体" w:cs="宋体" w:hint="eastAsia"/>
                <w:szCs w:val="21"/>
              </w:rPr>
              <w:t>3、投诉处理率1</w:t>
            </w:r>
            <w:r>
              <w:rPr>
                <w:rFonts w:ascii="宋体" w:hAnsi="宋体" w:cs="宋体"/>
                <w:szCs w:val="21"/>
              </w:rPr>
              <w:t>00</w:t>
            </w:r>
            <w:r>
              <w:rPr>
                <w:rFonts w:ascii="宋体" w:hAnsi="宋体" w:cs="宋体" w:hint="eastAsia"/>
                <w:szCs w:val="21"/>
              </w:rPr>
              <w:t xml:space="preserve">%； </w:t>
            </w:r>
            <w:r>
              <w:rPr>
                <w:rFonts w:ascii="宋体" w:hAnsi="宋体" w:cs="宋体"/>
                <w:szCs w:val="21"/>
              </w:rPr>
              <w:t xml:space="preserve"> 100</w:t>
            </w:r>
            <w:r>
              <w:rPr>
                <w:rFonts w:ascii="宋体" w:hAnsi="宋体" w:cs="宋体" w:hint="eastAsia"/>
                <w:szCs w:val="21"/>
              </w:rPr>
              <w:t>%，已完成</w:t>
            </w:r>
          </w:p>
          <w:p w14:paraId="58A1F98C"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目标可测量，与公司管理方针一致。</w:t>
            </w:r>
          </w:p>
          <w:p w14:paraId="58EF48B9" w14:textId="1B228D10"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具体由</w:t>
            </w:r>
            <w:r w:rsidR="00F46FEB">
              <w:rPr>
                <w:rFonts w:ascii="宋体" w:hAnsi="宋体" w:cs="宋体" w:hint="eastAsia"/>
                <w:szCs w:val="21"/>
              </w:rPr>
              <w:t>行政管理中心</w:t>
            </w:r>
            <w:r>
              <w:rPr>
                <w:rFonts w:ascii="宋体" w:hAnsi="宋体" w:cs="宋体" w:hint="eastAsia"/>
                <w:szCs w:val="21"/>
              </w:rPr>
              <w:t>按公司管理目标考核要求统计考核公司管理目标完成情况，提交管理评审会议。查到今年</w:t>
            </w:r>
            <w:r w:rsidR="00BC6C85">
              <w:rPr>
                <w:rFonts w:ascii="宋体" w:hAnsi="宋体" w:cs="宋体" w:hint="eastAsia"/>
                <w:szCs w:val="21"/>
              </w:rPr>
              <w:t>10月18日</w:t>
            </w:r>
            <w:r w:rsidR="00BB1AB4">
              <w:rPr>
                <w:rFonts w:ascii="宋体" w:hAnsi="宋体" w:cs="宋体" w:hint="eastAsia"/>
                <w:szCs w:val="21"/>
              </w:rPr>
              <w:t>，</w:t>
            </w:r>
            <w:r>
              <w:rPr>
                <w:rFonts w:ascii="宋体" w:hAnsi="宋体" w:cs="宋体" w:hint="eastAsia"/>
                <w:szCs w:val="21"/>
              </w:rPr>
              <w:t>公司管理目标完成情况，各项目标均已完成，编制人</w:t>
            </w:r>
            <w:r w:rsidR="00AA5498">
              <w:rPr>
                <w:rFonts w:ascii="宋体" w:hAnsi="宋体" w:cs="宋体" w:hint="eastAsia"/>
                <w:szCs w:val="21"/>
              </w:rPr>
              <w:t>班小许</w:t>
            </w:r>
            <w:r>
              <w:rPr>
                <w:rFonts w:ascii="宋体" w:hAnsi="宋体" w:cs="宋体" w:hint="eastAsia"/>
                <w:szCs w:val="21"/>
              </w:rPr>
              <w:t>，审批人焦德尚。</w:t>
            </w:r>
          </w:p>
          <w:p w14:paraId="6EC5CB61"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 xml:space="preserve"> </w:t>
            </w:r>
          </w:p>
        </w:tc>
        <w:tc>
          <w:tcPr>
            <w:tcW w:w="1585" w:type="dxa"/>
          </w:tcPr>
          <w:p w14:paraId="351830D7" w14:textId="66029D72" w:rsidR="00844BCC" w:rsidRDefault="00844BCC" w:rsidP="00844BCC">
            <w:r>
              <w:rPr>
                <w:rFonts w:hint="eastAsia"/>
              </w:rPr>
              <w:t>符合</w:t>
            </w:r>
          </w:p>
        </w:tc>
      </w:tr>
      <w:tr w:rsidR="00844BCC" w14:paraId="58D31B1B" w14:textId="77777777">
        <w:trPr>
          <w:trHeight w:val="264"/>
        </w:trPr>
        <w:tc>
          <w:tcPr>
            <w:tcW w:w="2122" w:type="dxa"/>
          </w:tcPr>
          <w:p w14:paraId="040B8F0B" w14:textId="77777777" w:rsidR="00844BCC" w:rsidRDefault="00844BCC" w:rsidP="00844BCC">
            <w:pPr>
              <w:spacing w:line="280" w:lineRule="exact"/>
              <w:rPr>
                <w:rFonts w:ascii="宋体" w:hAnsi="宋体" w:cs="宋体"/>
                <w:szCs w:val="21"/>
              </w:rPr>
            </w:pPr>
            <w:r>
              <w:rPr>
                <w:rFonts w:ascii="宋体" w:hAnsi="宋体" w:cs="宋体" w:hint="eastAsia"/>
                <w:szCs w:val="21"/>
              </w:rPr>
              <w:t>资源、总则</w:t>
            </w:r>
          </w:p>
        </w:tc>
        <w:tc>
          <w:tcPr>
            <w:tcW w:w="998" w:type="dxa"/>
          </w:tcPr>
          <w:p w14:paraId="4A7B3E16" w14:textId="77777777" w:rsidR="00844BCC" w:rsidRDefault="00844BCC" w:rsidP="00844BCC">
            <w:pPr>
              <w:spacing w:line="280" w:lineRule="exact"/>
              <w:rPr>
                <w:szCs w:val="21"/>
              </w:rPr>
            </w:pPr>
            <w:r>
              <w:rPr>
                <w:rFonts w:hint="eastAsia"/>
                <w:szCs w:val="21"/>
              </w:rPr>
              <w:t>7.1.1</w:t>
            </w:r>
          </w:p>
        </w:tc>
        <w:tc>
          <w:tcPr>
            <w:tcW w:w="10004" w:type="dxa"/>
            <w:vAlign w:val="center"/>
          </w:tcPr>
          <w:p w14:paraId="7509A875" w14:textId="7370E5CA"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查公司配备了必要的人力资源，基础设施(办公场所、办公用品、</w:t>
            </w:r>
            <w:r w:rsidR="00442ADC">
              <w:rPr>
                <w:rFonts w:ascii="宋体" w:hAnsi="宋体" w:cs="宋体" w:hint="eastAsia"/>
                <w:szCs w:val="21"/>
              </w:rPr>
              <w:t>物业人员</w:t>
            </w:r>
            <w:r>
              <w:rPr>
                <w:rFonts w:ascii="宋体" w:hAnsi="宋体" w:cs="宋体" w:hint="eastAsia"/>
                <w:szCs w:val="21"/>
              </w:rPr>
              <w:t>服装、</w:t>
            </w:r>
            <w:r w:rsidR="00442ADC">
              <w:rPr>
                <w:rFonts w:ascii="宋体" w:hAnsi="宋体" w:cs="宋体" w:hint="eastAsia"/>
                <w:szCs w:val="21"/>
              </w:rPr>
              <w:t>物业</w:t>
            </w:r>
            <w:r>
              <w:rPr>
                <w:rFonts w:ascii="宋体" w:hAnsi="宋体" w:cs="宋体" w:hint="eastAsia"/>
                <w:szCs w:val="21"/>
              </w:rPr>
              <w:t>用具等)，规范文件、资金等必要的资源，能够持续满足顾客需求和管理体系改进的需要。</w:t>
            </w:r>
          </w:p>
        </w:tc>
        <w:tc>
          <w:tcPr>
            <w:tcW w:w="1585" w:type="dxa"/>
          </w:tcPr>
          <w:p w14:paraId="0E9081E0" w14:textId="0D5F1242" w:rsidR="00844BCC" w:rsidRDefault="00844BCC" w:rsidP="00844BCC">
            <w:r>
              <w:rPr>
                <w:rFonts w:hint="eastAsia"/>
              </w:rPr>
              <w:t>符合</w:t>
            </w:r>
          </w:p>
        </w:tc>
      </w:tr>
      <w:tr w:rsidR="00844BCC" w14:paraId="0DE6DE53" w14:textId="77777777">
        <w:trPr>
          <w:trHeight w:val="264"/>
        </w:trPr>
        <w:tc>
          <w:tcPr>
            <w:tcW w:w="2122" w:type="dxa"/>
          </w:tcPr>
          <w:p w14:paraId="35C3C582" w14:textId="77777777" w:rsidR="00844BCC" w:rsidRDefault="00844BCC" w:rsidP="00844BCC">
            <w:pPr>
              <w:spacing w:line="280" w:lineRule="exact"/>
              <w:rPr>
                <w:szCs w:val="21"/>
              </w:rPr>
            </w:pPr>
            <w:r>
              <w:rPr>
                <w:rFonts w:hint="eastAsia"/>
                <w:szCs w:val="21"/>
              </w:rPr>
              <w:t>人员</w:t>
            </w:r>
          </w:p>
        </w:tc>
        <w:tc>
          <w:tcPr>
            <w:tcW w:w="998" w:type="dxa"/>
          </w:tcPr>
          <w:p w14:paraId="327CD8E1" w14:textId="77777777" w:rsidR="00844BCC" w:rsidRDefault="00844BCC" w:rsidP="00844BCC">
            <w:pPr>
              <w:spacing w:line="280" w:lineRule="exact"/>
              <w:rPr>
                <w:szCs w:val="21"/>
              </w:rPr>
            </w:pPr>
            <w:r>
              <w:rPr>
                <w:rFonts w:hint="eastAsia"/>
                <w:szCs w:val="21"/>
              </w:rPr>
              <w:t xml:space="preserve">7.1.2 </w:t>
            </w:r>
          </w:p>
        </w:tc>
        <w:tc>
          <w:tcPr>
            <w:tcW w:w="10004" w:type="dxa"/>
            <w:vAlign w:val="center"/>
          </w:tcPr>
          <w:p w14:paraId="7A99029B"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公司制定《人力资源管理程序》和《岗位工作职责与任职要求》，基本落实人员的配置和岗位要求。</w:t>
            </w:r>
          </w:p>
        </w:tc>
        <w:tc>
          <w:tcPr>
            <w:tcW w:w="1585" w:type="dxa"/>
          </w:tcPr>
          <w:p w14:paraId="5B05F077" w14:textId="134C1A69" w:rsidR="00844BCC" w:rsidRDefault="00844BCC" w:rsidP="00844BCC">
            <w:r>
              <w:rPr>
                <w:rFonts w:hint="eastAsia"/>
              </w:rPr>
              <w:t>符合</w:t>
            </w:r>
          </w:p>
        </w:tc>
      </w:tr>
      <w:tr w:rsidR="00844BCC" w14:paraId="126D7D80" w14:textId="77777777">
        <w:trPr>
          <w:trHeight w:val="264"/>
        </w:trPr>
        <w:tc>
          <w:tcPr>
            <w:tcW w:w="2122" w:type="dxa"/>
          </w:tcPr>
          <w:p w14:paraId="6CEBC880" w14:textId="77777777" w:rsidR="00844BCC" w:rsidRDefault="00844BCC" w:rsidP="00844BCC">
            <w:pPr>
              <w:spacing w:line="280" w:lineRule="exact"/>
              <w:rPr>
                <w:szCs w:val="21"/>
              </w:rPr>
            </w:pPr>
            <w:r>
              <w:rPr>
                <w:rFonts w:hint="eastAsia"/>
                <w:szCs w:val="21"/>
              </w:rPr>
              <w:t>组织知识</w:t>
            </w:r>
          </w:p>
        </w:tc>
        <w:tc>
          <w:tcPr>
            <w:tcW w:w="998" w:type="dxa"/>
          </w:tcPr>
          <w:p w14:paraId="2C77D91A" w14:textId="77777777" w:rsidR="00844BCC" w:rsidRDefault="00844BCC" w:rsidP="00844BCC">
            <w:pPr>
              <w:spacing w:line="280" w:lineRule="exact"/>
              <w:rPr>
                <w:szCs w:val="21"/>
              </w:rPr>
            </w:pPr>
            <w:r>
              <w:rPr>
                <w:rFonts w:hint="eastAsia"/>
                <w:szCs w:val="21"/>
              </w:rPr>
              <w:t>7.1.6</w:t>
            </w:r>
          </w:p>
        </w:tc>
        <w:tc>
          <w:tcPr>
            <w:tcW w:w="10004" w:type="dxa"/>
            <w:vAlign w:val="center"/>
          </w:tcPr>
          <w:p w14:paraId="0CD08501"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总经理介绍：公司自成立以来，不断提升业绩和视野，壮大的同时，也出现很多的问题，需要提升公司的管理能力和解决问题的能力，知识提升，对于发展中的企业十分必要。获取和提升知识主要有外部和内部：邀请行业专家、高校专家来公司进行授课培训和交流；参考行业会议交流；组织员工看书学习；组织周月季例会，总结工作成果；收集公司员工合理化建议；不断完善公司的管理制度；</w:t>
            </w:r>
          </w:p>
        </w:tc>
        <w:tc>
          <w:tcPr>
            <w:tcW w:w="1585" w:type="dxa"/>
          </w:tcPr>
          <w:p w14:paraId="368B2093" w14:textId="699DFCF8" w:rsidR="00844BCC" w:rsidRDefault="00844BCC" w:rsidP="00844BCC">
            <w:r>
              <w:rPr>
                <w:rFonts w:hint="eastAsia"/>
              </w:rPr>
              <w:t>符合</w:t>
            </w:r>
          </w:p>
        </w:tc>
      </w:tr>
      <w:tr w:rsidR="00844BCC" w14:paraId="185E7AAD" w14:textId="77777777" w:rsidTr="00BB1AB4">
        <w:trPr>
          <w:trHeight w:val="1823"/>
        </w:trPr>
        <w:tc>
          <w:tcPr>
            <w:tcW w:w="2122" w:type="dxa"/>
          </w:tcPr>
          <w:p w14:paraId="0D743FAA" w14:textId="77777777" w:rsidR="00844BCC" w:rsidRDefault="00844BCC" w:rsidP="00844BCC">
            <w:pPr>
              <w:spacing w:line="280" w:lineRule="exact"/>
              <w:rPr>
                <w:rFonts w:ascii="宋体" w:hAnsi="宋体" w:cs="宋体"/>
                <w:color w:val="000000"/>
                <w:kern w:val="0"/>
                <w:szCs w:val="21"/>
              </w:rPr>
            </w:pPr>
            <w:r>
              <w:rPr>
                <w:rFonts w:ascii="宋体" w:hAnsi="宋体" w:cs="宋体" w:hint="eastAsia"/>
                <w:color w:val="000000"/>
                <w:kern w:val="0"/>
                <w:szCs w:val="21"/>
              </w:rPr>
              <w:lastRenderedPageBreak/>
              <w:t>沟通</w:t>
            </w:r>
          </w:p>
          <w:p w14:paraId="3FBB1E05" w14:textId="77777777" w:rsidR="00844BCC" w:rsidRDefault="00844BCC" w:rsidP="00844BCC">
            <w:pPr>
              <w:spacing w:line="280" w:lineRule="exact"/>
              <w:rPr>
                <w:rFonts w:ascii="宋体" w:hAnsi="宋体" w:cs="宋体"/>
                <w:szCs w:val="21"/>
              </w:rPr>
            </w:pPr>
          </w:p>
        </w:tc>
        <w:tc>
          <w:tcPr>
            <w:tcW w:w="998" w:type="dxa"/>
          </w:tcPr>
          <w:p w14:paraId="087B87AD" w14:textId="77777777" w:rsidR="00844BCC" w:rsidRDefault="00844BCC" w:rsidP="00844BCC">
            <w:pPr>
              <w:spacing w:line="280" w:lineRule="exact"/>
              <w:rPr>
                <w:szCs w:val="21"/>
              </w:rPr>
            </w:pPr>
            <w:r>
              <w:rPr>
                <w:rFonts w:ascii="宋体" w:hAnsi="宋体" w:cs="宋体" w:hint="eastAsia"/>
                <w:color w:val="000000"/>
                <w:kern w:val="0"/>
                <w:szCs w:val="21"/>
              </w:rPr>
              <w:t>7.4</w:t>
            </w:r>
          </w:p>
        </w:tc>
        <w:tc>
          <w:tcPr>
            <w:tcW w:w="10004" w:type="dxa"/>
            <w:vAlign w:val="center"/>
          </w:tcPr>
          <w:p w14:paraId="0610B3DE" w14:textId="77777777" w:rsidR="00844BCC" w:rsidRDefault="00844BCC" w:rsidP="00844BCC">
            <w:pPr>
              <w:spacing w:line="280" w:lineRule="exact"/>
              <w:ind w:firstLineChars="200" w:firstLine="420"/>
              <w:rPr>
                <w:szCs w:val="21"/>
              </w:rPr>
            </w:pPr>
            <w:r>
              <w:rPr>
                <w:rFonts w:hint="eastAsia"/>
                <w:szCs w:val="21"/>
              </w:rPr>
              <w:t>公司编制并实施了《信息交流管理程序》，规定了职责、工作流程，包括内部沟通和外部沟通的方法和要求。公司确定了质量管理体系相关的内部和外部沟通，包括：沟通什么；何时沟通；与谁沟通；如何沟通；由谁负责，内外部沟通具体体现在公司内部工作会议、质量例会、员工的培训、公司宣传栏等，与外部的沟通具体体现在合同签订、满意度调查。与环保、安监部门及顾客和供方等方面。</w:t>
            </w:r>
          </w:p>
          <w:p w14:paraId="49D11215" w14:textId="77777777" w:rsidR="00844BCC" w:rsidRDefault="00844BCC" w:rsidP="00844BCC">
            <w:pPr>
              <w:spacing w:line="280" w:lineRule="exact"/>
              <w:ind w:firstLineChars="200" w:firstLine="420"/>
              <w:rPr>
                <w:szCs w:val="21"/>
              </w:rPr>
            </w:pPr>
            <w:r>
              <w:rPr>
                <w:rFonts w:hint="eastAsia"/>
                <w:szCs w:val="21"/>
              </w:rPr>
              <w:t>现场查阅内部交流：方针、目标完成情况、内审和管理评审报告、不符合信息等。</w:t>
            </w:r>
          </w:p>
          <w:p w14:paraId="74AF7F93" w14:textId="77777777" w:rsidR="00844BCC" w:rsidRDefault="00844BCC" w:rsidP="00844BCC">
            <w:pPr>
              <w:spacing w:line="280" w:lineRule="exact"/>
              <w:ind w:firstLineChars="200" w:firstLine="420"/>
              <w:rPr>
                <w:rFonts w:ascii="宋体" w:hAnsi="宋体" w:cs="宋体"/>
                <w:szCs w:val="21"/>
              </w:rPr>
            </w:pPr>
            <w:r>
              <w:rPr>
                <w:rFonts w:hint="eastAsia"/>
                <w:szCs w:val="21"/>
              </w:rPr>
              <w:t>审核周期内未发生因沟通不善造成的的问题。</w:t>
            </w:r>
          </w:p>
        </w:tc>
        <w:tc>
          <w:tcPr>
            <w:tcW w:w="1585" w:type="dxa"/>
          </w:tcPr>
          <w:p w14:paraId="0BBE2357" w14:textId="6CFE933A" w:rsidR="00844BCC" w:rsidRDefault="00844BCC" w:rsidP="00844BCC">
            <w:r>
              <w:rPr>
                <w:rFonts w:hint="eastAsia"/>
              </w:rPr>
              <w:t>符合</w:t>
            </w:r>
          </w:p>
        </w:tc>
      </w:tr>
      <w:tr w:rsidR="00844BCC" w14:paraId="56C0421A" w14:textId="77777777" w:rsidTr="00744491">
        <w:trPr>
          <w:trHeight w:val="431"/>
        </w:trPr>
        <w:tc>
          <w:tcPr>
            <w:tcW w:w="2122" w:type="dxa"/>
          </w:tcPr>
          <w:p w14:paraId="7B950FEB" w14:textId="77777777" w:rsidR="00844BCC" w:rsidRDefault="00844BCC" w:rsidP="00844BCC">
            <w:pPr>
              <w:spacing w:line="280" w:lineRule="exact"/>
              <w:rPr>
                <w:rFonts w:ascii="宋体" w:hAnsi="宋体" w:cs="宋体"/>
                <w:szCs w:val="21"/>
              </w:rPr>
            </w:pPr>
            <w:r>
              <w:rPr>
                <w:rFonts w:ascii="宋体" w:hAnsi="宋体" w:cs="宋体" w:hint="eastAsia"/>
                <w:szCs w:val="21"/>
              </w:rPr>
              <w:t>文件管理总则</w:t>
            </w:r>
          </w:p>
        </w:tc>
        <w:tc>
          <w:tcPr>
            <w:tcW w:w="998" w:type="dxa"/>
          </w:tcPr>
          <w:p w14:paraId="209098BE" w14:textId="77777777" w:rsidR="00844BCC" w:rsidRDefault="00844BCC" w:rsidP="00844BCC">
            <w:pPr>
              <w:spacing w:line="280" w:lineRule="exact"/>
              <w:rPr>
                <w:rFonts w:ascii="宋体" w:hAnsi="宋体" w:cs="宋体"/>
                <w:color w:val="000000"/>
                <w:kern w:val="0"/>
                <w:szCs w:val="21"/>
              </w:rPr>
            </w:pPr>
            <w:r>
              <w:rPr>
                <w:rFonts w:ascii="宋体" w:hAnsi="宋体" w:cs="宋体" w:hint="eastAsia"/>
                <w:color w:val="000000"/>
                <w:kern w:val="0"/>
                <w:szCs w:val="21"/>
              </w:rPr>
              <w:t>7.5.1</w:t>
            </w:r>
          </w:p>
        </w:tc>
        <w:tc>
          <w:tcPr>
            <w:tcW w:w="10004" w:type="dxa"/>
            <w:vAlign w:val="center"/>
          </w:tcPr>
          <w:p w14:paraId="664079ED" w14:textId="77777777" w:rsidR="00844BCC" w:rsidRDefault="00844BCC" w:rsidP="00844BCC">
            <w:pPr>
              <w:spacing w:line="280" w:lineRule="exact"/>
              <w:ind w:firstLineChars="200" w:firstLine="420"/>
              <w:rPr>
                <w:szCs w:val="21"/>
              </w:rPr>
            </w:pPr>
            <w:r>
              <w:rPr>
                <w:rFonts w:hint="eastAsia"/>
                <w:szCs w:val="21"/>
              </w:rPr>
              <w:t>公司建立管理体系，编制《管理手册》、《程序文件》、作业检查文件及记录；同时收集行业内的外来法规文件。</w:t>
            </w:r>
          </w:p>
        </w:tc>
        <w:tc>
          <w:tcPr>
            <w:tcW w:w="1585" w:type="dxa"/>
          </w:tcPr>
          <w:p w14:paraId="52926F2F" w14:textId="7D630FCD" w:rsidR="00844BCC" w:rsidRDefault="00844BCC" w:rsidP="00844BCC">
            <w:r>
              <w:rPr>
                <w:rFonts w:hint="eastAsia"/>
              </w:rPr>
              <w:t>符合</w:t>
            </w:r>
          </w:p>
        </w:tc>
      </w:tr>
      <w:tr w:rsidR="00844BCC" w14:paraId="37BF1BEB" w14:textId="77777777">
        <w:trPr>
          <w:trHeight w:val="852"/>
        </w:trPr>
        <w:tc>
          <w:tcPr>
            <w:tcW w:w="2122" w:type="dxa"/>
          </w:tcPr>
          <w:p w14:paraId="28B4CC18" w14:textId="77777777" w:rsidR="00844BCC" w:rsidRDefault="00844BCC" w:rsidP="00844BCC">
            <w:pPr>
              <w:spacing w:line="280" w:lineRule="exact"/>
              <w:rPr>
                <w:rFonts w:ascii="宋体" w:hAnsi="宋体" w:cs="宋体"/>
                <w:szCs w:val="21"/>
              </w:rPr>
            </w:pPr>
            <w:r w:rsidRPr="00744491">
              <w:rPr>
                <w:rFonts w:ascii="宋体" w:hAnsi="宋体" w:cs="宋体" w:hint="eastAsia"/>
                <w:szCs w:val="21"/>
              </w:rPr>
              <w:t>监视、测量、分析和评价总则</w:t>
            </w:r>
          </w:p>
        </w:tc>
        <w:tc>
          <w:tcPr>
            <w:tcW w:w="998" w:type="dxa"/>
          </w:tcPr>
          <w:p w14:paraId="3B0676BB" w14:textId="77777777" w:rsidR="00844BCC" w:rsidRDefault="00844BCC" w:rsidP="00844BCC">
            <w:pPr>
              <w:spacing w:line="280" w:lineRule="exact"/>
              <w:rPr>
                <w:rFonts w:ascii="宋体" w:hAnsi="宋体" w:cs="宋体"/>
                <w:color w:val="000000"/>
                <w:kern w:val="0"/>
                <w:szCs w:val="21"/>
              </w:rPr>
            </w:pPr>
            <w:r>
              <w:rPr>
                <w:rFonts w:ascii="宋体" w:hAnsi="宋体" w:cs="宋体" w:hint="eastAsia"/>
                <w:color w:val="000000"/>
                <w:kern w:val="0"/>
                <w:szCs w:val="21"/>
              </w:rPr>
              <w:t>9.1.1</w:t>
            </w:r>
          </w:p>
        </w:tc>
        <w:tc>
          <w:tcPr>
            <w:tcW w:w="10004" w:type="dxa"/>
            <w:vAlign w:val="center"/>
          </w:tcPr>
          <w:p w14:paraId="0205BEC0" w14:textId="77777777" w:rsidR="00844BCC" w:rsidRDefault="00844BCC" w:rsidP="00844BCC">
            <w:pPr>
              <w:spacing w:line="280" w:lineRule="exact"/>
              <w:ind w:firstLineChars="200" w:firstLine="420"/>
              <w:rPr>
                <w:szCs w:val="21"/>
              </w:rPr>
            </w:pPr>
            <w:r>
              <w:rPr>
                <w:rFonts w:hint="eastAsia"/>
                <w:szCs w:val="21"/>
              </w:rPr>
              <w:t>公司建立《</w:t>
            </w:r>
            <w:r>
              <w:rPr>
                <w:rFonts w:ascii="宋体" w:hAnsi="宋体" w:hint="eastAsia"/>
                <w:sz w:val="24"/>
                <w:szCs w:val="22"/>
              </w:rPr>
              <w:t>项目</w:t>
            </w:r>
            <w:r>
              <w:rPr>
                <w:rFonts w:ascii="宋体" w:hAnsi="宋体" w:hint="eastAsia"/>
                <w:sz w:val="24"/>
              </w:rPr>
              <w:t>监视和测量控制程序</w:t>
            </w:r>
            <w:r>
              <w:rPr>
                <w:rFonts w:hint="eastAsia"/>
                <w:szCs w:val="21"/>
              </w:rPr>
              <w:t>》、《</w:t>
            </w:r>
            <w:r>
              <w:rPr>
                <w:rFonts w:ascii="宋体" w:hAnsi="宋体" w:hint="eastAsia"/>
                <w:sz w:val="24"/>
              </w:rPr>
              <w:t>合规性评价控制程序</w:t>
            </w:r>
            <w:r>
              <w:rPr>
                <w:rFonts w:hint="eastAsia"/>
                <w:szCs w:val="21"/>
              </w:rPr>
              <w:t>》、《</w:t>
            </w:r>
            <w:r>
              <w:rPr>
                <w:rFonts w:ascii="宋体" w:hAnsi="宋体" w:hint="eastAsia"/>
                <w:sz w:val="24"/>
              </w:rPr>
              <w:t>不合格控制程序</w:t>
            </w:r>
            <w:r>
              <w:rPr>
                <w:rFonts w:hint="eastAsia"/>
                <w:szCs w:val="21"/>
              </w:rPr>
              <w:t>》等文件，按满足客户要求的宗旨关注客户需求，在服务过程中及时记录出现的问题，汇总分析，作为例会输入的内容。</w:t>
            </w:r>
          </w:p>
        </w:tc>
        <w:tc>
          <w:tcPr>
            <w:tcW w:w="1585" w:type="dxa"/>
          </w:tcPr>
          <w:p w14:paraId="317384EC" w14:textId="5C6235DD" w:rsidR="00844BCC" w:rsidRDefault="00844BCC" w:rsidP="00844BCC">
            <w:r>
              <w:rPr>
                <w:rFonts w:hint="eastAsia"/>
              </w:rPr>
              <w:t>符合</w:t>
            </w:r>
          </w:p>
        </w:tc>
      </w:tr>
      <w:tr w:rsidR="00844BCC" w14:paraId="245B3ECD" w14:textId="77777777">
        <w:trPr>
          <w:trHeight w:val="2110"/>
        </w:trPr>
        <w:tc>
          <w:tcPr>
            <w:tcW w:w="2122" w:type="dxa"/>
          </w:tcPr>
          <w:p w14:paraId="399ECA1B" w14:textId="77777777" w:rsidR="00844BCC" w:rsidRPr="00744491" w:rsidRDefault="00844BCC" w:rsidP="00844BCC">
            <w:pPr>
              <w:spacing w:line="280" w:lineRule="exact"/>
              <w:rPr>
                <w:rFonts w:ascii="宋体" w:hAnsi="宋体" w:cs="宋体"/>
                <w:szCs w:val="21"/>
              </w:rPr>
            </w:pPr>
            <w:r w:rsidRPr="00744491">
              <w:rPr>
                <w:rFonts w:ascii="宋体" w:hAnsi="宋体" w:cs="宋体" w:hint="eastAsia"/>
                <w:szCs w:val="21"/>
              </w:rPr>
              <w:t>内部审核</w:t>
            </w:r>
          </w:p>
        </w:tc>
        <w:tc>
          <w:tcPr>
            <w:tcW w:w="998" w:type="dxa"/>
          </w:tcPr>
          <w:p w14:paraId="1BBC4F71" w14:textId="77777777" w:rsidR="00844BCC" w:rsidRDefault="00844BCC" w:rsidP="00844BCC">
            <w:pPr>
              <w:spacing w:line="280" w:lineRule="exact"/>
              <w:rPr>
                <w:rFonts w:ascii="宋体" w:hAnsi="宋体" w:cs="宋体"/>
                <w:color w:val="000000"/>
                <w:kern w:val="0"/>
                <w:szCs w:val="21"/>
              </w:rPr>
            </w:pPr>
            <w:r>
              <w:rPr>
                <w:rFonts w:hint="eastAsia"/>
                <w:szCs w:val="21"/>
              </w:rPr>
              <w:t>9.</w:t>
            </w:r>
            <w:r>
              <w:rPr>
                <w:szCs w:val="21"/>
              </w:rPr>
              <w:t>2</w:t>
            </w:r>
          </w:p>
        </w:tc>
        <w:tc>
          <w:tcPr>
            <w:tcW w:w="10004" w:type="dxa"/>
            <w:vAlign w:val="center"/>
          </w:tcPr>
          <w:p w14:paraId="22406F87" w14:textId="77777777" w:rsidR="00844BCC" w:rsidRDefault="00844BCC" w:rsidP="00844BCC">
            <w:pPr>
              <w:spacing w:line="280" w:lineRule="exact"/>
              <w:ind w:firstLineChars="200" w:firstLine="420"/>
              <w:rPr>
                <w:szCs w:val="21"/>
              </w:rPr>
            </w:pPr>
            <w:r>
              <w:rPr>
                <w:rFonts w:hint="eastAsia"/>
                <w:szCs w:val="21"/>
              </w:rPr>
              <w:t>编制了《内部审核程序》，由管代定期组织每年进行一次内审，间隔不超过</w:t>
            </w:r>
            <w:r>
              <w:rPr>
                <w:rFonts w:hint="eastAsia"/>
                <w:szCs w:val="21"/>
              </w:rPr>
              <w:t>12</w:t>
            </w:r>
            <w:r>
              <w:rPr>
                <w:rFonts w:hint="eastAsia"/>
                <w:szCs w:val="21"/>
              </w:rPr>
              <w:t>月份，由经过培训的内审员参加。</w:t>
            </w:r>
          </w:p>
          <w:p w14:paraId="1D0360D7" w14:textId="77777777" w:rsidR="00844BCC" w:rsidRDefault="00844BCC" w:rsidP="00844BCC">
            <w:pPr>
              <w:spacing w:line="280" w:lineRule="exact"/>
              <w:ind w:firstLineChars="200" w:firstLine="420"/>
              <w:rPr>
                <w:szCs w:val="21"/>
              </w:rPr>
            </w:pPr>
            <w:r>
              <w:rPr>
                <w:rFonts w:hint="eastAsia"/>
                <w:szCs w:val="21"/>
              </w:rPr>
              <w:t>依据</w:t>
            </w:r>
            <w:r>
              <w:rPr>
                <w:rFonts w:hint="eastAsia"/>
                <w:szCs w:val="21"/>
              </w:rPr>
              <w:t>GB/T19001-2016</w:t>
            </w:r>
            <w:r>
              <w:rPr>
                <w:rFonts w:hint="eastAsia"/>
                <w:szCs w:val="21"/>
              </w:rPr>
              <w:t>标准、体系文件、相关法律法规等</w:t>
            </w:r>
            <w:r>
              <w:rPr>
                <w:rFonts w:hint="eastAsia"/>
                <w:szCs w:val="21"/>
              </w:rPr>
              <w:t>.</w:t>
            </w:r>
          </w:p>
          <w:p w14:paraId="25A6E6EF" w14:textId="4192FD40" w:rsidR="00844BCC" w:rsidRDefault="00844BCC" w:rsidP="00844BCC">
            <w:pPr>
              <w:spacing w:line="280" w:lineRule="exact"/>
              <w:ind w:firstLineChars="200" w:firstLine="420"/>
              <w:rPr>
                <w:szCs w:val="21"/>
              </w:rPr>
            </w:pPr>
            <w:r>
              <w:rPr>
                <w:rFonts w:hint="eastAsia"/>
                <w:szCs w:val="21"/>
              </w:rPr>
              <w:t>提供</w:t>
            </w:r>
            <w:r>
              <w:rPr>
                <w:szCs w:val="21"/>
              </w:rPr>
              <w:t>202</w:t>
            </w:r>
            <w:r w:rsidR="00BB1AB4">
              <w:rPr>
                <w:szCs w:val="21"/>
              </w:rPr>
              <w:t>1</w:t>
            </w:r>
            <w:r>
              <w:rPr>
                <w:rFonts w:hint="eastAsia"/>
                <w:szCs w:val="21"/>
              </w:rPr>
              <w:t>年度《内部审核计划》</w:t>
            </w:r>
            <w:r>
              <w:rPr>
                <w:rFonts w:ascii="宋体" w:hAnsi="宋体" w:cs="宋体" w:hint="eastAsia"/>
                <w:szCs w:val="21"/>
              </w:rPr>
              <w:t>，</w:t>
            </w:r>
            <w:r>
              <w:rPr>
                <w:rFonts w:hint="eastAsia"/>
                <w:szCs w:val="21"/>
              </w:rPr>
              <w:t>内审安排</w:t>
            </w:r>
            <w:r>
              <w:rPr>
                <w:rFonts w:hint="eastAsia"/>
                <w:szCs w:val="21"/>
              </w:rPr>
              <w:t>1</w:t>
            </w:r>
            <w:r>
              <w:rPr>
                <w:rFonts w:hint="eastAsia"/>
                <w:szCs w:val="21"/>
              </w:rPr>
              <w:t>次。明确审核目的、范围、依据、日期，组长：</w:t>
            </w:r>
            <w:r w:rsidR="00AA5498">
              <w:rPr>
                <w:rFonts w:hint="eastAsia"/>
                <w:szCs w:val="21"/>
              </w:rPr>
              <w:t>班小许</w:t>
            </w:r>
            <w:r>
              <w:rPr>
                <w:rFonts w:hint="eastAsia"/>
                <w:szCs w:val="21"/>
              </w:rPr>
              <w:t>，组员：</w:t>
            </w:r>
            <w:r w:rsidR="00AA5498">
              <w:rPr>
                <w:rFonts w:hint="eastAsia"/>
                <w:szCs w:val="21"/>
              </w:rPr>
              <w:t>班小许</w:t>
            </w:r>
            <w:r>
              <w:rPr>
                <w:rFonts w:hint="eastAsia"/>
                <w:szCs w:val="21"/>
              </w:rPr>
              <w:t>，有培训记录和总经理的任命书；编制：</w:t>
            </w:r>
            <w:r w:rsidR="00B00381">
              <w:rPr>
                <w:rFonts w:hint="eastAsia"/>
                <w:szCs w:val="21"/>
              </w:rPr>
              <w:t>程晓庆</w:t>
            </w:r>
            <w:r>
              <w:rPr>
                <w:rFonts w:hint="eastAsia"/>
                <w:szCs w:val="21"/>
              </w:rPr>
              <w:t>，审批：焦德尚，日期：</w:t>
            </w:r>
            <w:r>
              <w:rPr>
                <w:szCs w:val="21"/>
              </w:rPr>
              <w:t>202</w:t>
            </w:r>
            <w:r w:rsidR="00BB1AB4">
              <w:rPr>
                <w:szCs w:val="21"/>
              </w:rPr>
              <w:t>1</w:t>
            </w:r>
            <w:r>
              <w:rPr>
                <w:rFonts w:hint="eastAsia"/>
                <w:szCs w:val="21"/>
              </w:rPr>
              <w:t>.</w:t>
            </w:r>
            <w:r w:rsidR="00B00381">
              <w:rPr>
                <w:szCs w:val="21"/>
              </w:rPr>
              <w:t>7</w:t>
            </w:r>
            <w:r>
              <w:rPr>
                <w:szCs w:val="21"/>
              </w:rPr>
              <w:t>.</w:t>
            </w:r>
            <w:r w:rsidR="00BB1AB4">
              <w:rPr>
                <w:szCs w:val="21"/>
              </w:rPr>
              <w:t>30</w:t>
            </w:r>
            <w:r>
              <w:rPr>
                <w:rFonts w:hint="eastAsia"/>
                <w:szCs w:val="21"/>
              </w:rPr>
              <w:t>。</w:t>
            </w:r>
          </w:p>
          <w:p w14:paraId="0EF6159A" w14:textId="76CCE399" w:rsidR="00844BCC" w:rsidRDefault="00844BCC" w:rsidP="00844BCC">
            <w:pPr>
              <w:spacing w:line="280" w:lineRule="exact"/>
              <w:ind w:firstLineChars="200" w:firstLine="420"/>
              <w:rPr>
                <w:szCs w:val="21"/>
              </w:rPr>
            </w:pPr>
            <w:r>
              <w:rPr>
                <w:rFonts w:hint="eastAsia"/>
                <w:szCs w:val="21"/>
              </w:rPr>
              <w:t>计划内容涉及各部门，条款覆盖整个体系，时间安排合理。同时考虑到互查的公正性。实际审核：</w:t>
            </w:r>
            <w:r>
              <w:rPr>
                <w:rFonts w:ascii="宋体" w:hAnsi="宋体" w:cs="宋体" w:hint="eastAsia"/>
                <w:szCs w:val="21"/>
              </w:rPr>
              <w:t>202</w:t>
            </w:r>
            <w:r w:rsidR="00BB1AB4">
              <w:rPr>
                <w:rFonts w:ascii="宋体" w:hAnsi="宋体" w:cs="宋体"/>
                <w:szCs w:val="21"/>
              </w:rPr>
              <w:t>1</w:t>
            </w:r>
            <w:r>
              <w:rPr>
                <w:rFonts w:ascii="宋体" w:hAnsi="宋体" w:cs="宋体" w:hint="eastAsia"/>
                <w:szCs w:val="21"/>
              </w:rPr>
              <w:t>年</w:t>
            </w:r>
            <w:r w:rsidR="00B00381">
              <w:rPr>
                <w:rFonts w:ascii="宋体" w:hAnsi="宋体" w:cs="宋体"/>
                <w:szCs w:val="21"/>
              </w:rPr>
              <w:t>8</w:t>
            </w:r>
            <w:r>
              <w:rPr>
                <w:rFonts w:ascii="宋体" w:hAnsi="宋体" w:cs="宋体" w:hint="eastAsia"/>
                <w:szCs w:val="21"/>
              </w:rPr>
              <w:t>月</w:t>
            </w:r>
            <w:r w:rsidR="00B00381">
              <w:rPr>
                <w:rFonts w:ascii="宋体" w:hAnsi="宋体" w:cs="宋体"/>
                <w:szCs w:val="21"/>
              </w:rPr>
              <w:t>5</w:t>
            </w:r>
            <w:r>
              <w:rPr>
                <w:rFonts w:ascii="宋体" w:hAnsi="宋体" w:cs="宋体" w:hint="eastAsia"/>
                <w:szCs w:val="21"/>
              </w:rPr>
              <w:t>~</w:t>
            </w:r>
            <w:r w:rsidR="00B00381">
              <w:rPr>
                <w:rFonts w:ascii="宋体" w:hAnsi="宋体" w:cs="宋体"/>
                <w:szCs w:val="21"/>
              </w:rPr>
              <w:t>6</w:t>
            </w:r>
            <w:r>
              <w:rPr>
                <w:rFonts w:hint="eastAsia"/>
                <w:szCs w:val="21"/>
              </w:rPr>
              <w:t>，有签到表。</w:t>
            </w:r>
          </w:p>
          <w:p w14:paraId="11A75FF5" w14:textId="78EAAF08" w:rsidR="00844BCC" w:rsidRDefault="00844BCC" w:rsidP="00844BCC">
            <w:pPr>
              <w:spacing w:line="280" w:lineRule="exact"/>
              <w:ind w:firstLineChars="200" w:firstLine="420"/>
              <w:rPr>
                <w:szCs w:val="21"/>
              </w:rPr>
            </w:pPr>
            <w:r>
              <w:rPr>
                <w:rFonts w:hint="eastAsia"/>
                <w:szCs w:val="21"/>
              </w:rPr>
              <w:t>查《内审检查表》，有管理层、</w:t>
            </w:r>
            <w:r w:rsidR="007869CB">
              <w:rPr>
                <w:rFonts w:ascii="宋体" w:hAnsi="宋体" w:cs="宋体" w:hint="eastAsia"/>
                <w:szCs w:val="21"/>
              </w:rPr>
              <w:t>行政管理中心、市场营销中心、品质管理中心、项目部、财务部</w:t>
            </w:r>
            <w:r>
              <w:rPr>
                <w:rFonts w:hint="eastAsia"/>
                <w:szCs w:val="21"/>
              </w:rPr>
              <w:t>等部门的审核记录，条款与策划一致，记录真实、完整。包括体系所有条款，没有遗漏。</w:t>
            </w:r>
          </w:p>
          <w:p w14:paraId="5D18F785" w14:textId="01B0F15C" w:rsidR="00844BCC" w:rsidRDefault="00844BCC" w:rsidP="007869CB">
            <w:pPr>
              <w:spacing w:line="280" w:lineRule="exact"/>
              <w:ind w:firstLineChars="200" w:firstLine="420"/>
              <w:rPr>
                <w:szCs w:val="21"/>
              </w:rPr>
            </w:pPr>
            <w:r>
              <w:rPr>
                <w:rFonts w:hint="eastAsia"/>
                <w:szCs w:val="21"/>
              </w:rPr>
              <w:t>查《不合格报告》本次发现不符合</w:t>
            </w:r>
            <w:r w:rsidR="007869CB">
              <w:rPr>
                <w:szCs w:val="21"/>
              </w:rPr>
              <w:t>1</w:t>
            </w:r>
            <w:r>
              <w:rPr>
                <w:rFonts w:hint="eastAsia"/>
                <w:szCs w:val="21"/>
              </w:rPr>
              <w:t>个，为一般不符合，</w:t>
            </w:r>
            <w:r w:rsidR="00BB1AB4">
              <w:rPr>
                <w:rFonts w:hint="eastAsia"/>
                <w:szCs w:val="21"/>
              </w:rPr>
              <w:t>涉及质量体系的</w:t>
            </w:r>
            <w:r>
              <w:rPr>
                <w:rFonts w:hint="eastAsia"/>
                <w:szCs w:val="21"/>
              </w:rPr>
              <w:t>为</w:t>
            </w:r>
            <w:r>
              <w:rPr>
                <w:rFonts w:hint="eastAsia"/>
                <w:szCs w:val="21"/>
              </w:rPr>
              <w:t>8.4</w:t>
            </w:r>
            <w:r>
              <w:rPr>
                <w:rFonts w:hint="eastAsia"/>
                <w:szCs w:val="21"/>
              </w:rPr>
              <w:t>。对于不符合项所采取的纠正等措施，内审员进行了验证。上述内容记录完整。提供《内部审核报告》，结论：</w:t>
            </w:r>
            <w:r w:rsidR="007869CB" w:rsidRPr="007869CB">
              <w:rPr>
                <w:rFonts w:hint="eastAsia"/>
                <w:szCs w:val="21"/>
              </w:rPr>
              <w:t>公司建立的质量</w:t>
            </w:r>
            <w:r w:rsidR="007869CB" w:rsidRPr="007869CB">
              <w:rPr>
                <w:rFonts w:hint="eastAsia"/>
                <w:szCs w:val="21"/>
              </w:rPr>
              <w:t>/</w:t>
            </w:r>
            <w:r w:rsidR="007869CB" w:rsidRPr="007869CB">
              <w:rPr>
                <w:rFonts w:hint="eastAsia"/>
                <w:szCs w:val="21"/>
              </w:rPr>
              <w:t>环境境</w:t>
            </w:r>
            <w:r w:rsidR="007869CB" w:rsidRPr="007869CB">
              <w:rPr>
                <w:rFonts w:hint="eastAsia"/>
                <w:szCs w:val="21"/>
              </w:rPr>
              <w:t>/</w:t>
            </w:r>
            <w:r w:rsidR="007869CB" w:rsidRPr="007869CB">
              <w:rPr>
                <w:rFonts w:hint="eastAsia"/>
                <w:szCs w:val="21"/>
              </w:rPr>
              <w:t>职业健康安全管理体系基本符合</w:t>
            </w:r>
            <w:r w:rsidR="00C97E6D">
              <w:rPr>
                <w:rFonts w:hint="eastAsia"/>
                <w:szCs w:val="21"/>
              </w:rPr>
              <w:t>GB/T19001-2016</w:t>
            </w:r>
            <w:r w:rsidR="007869CB" w:rsidRPr="007869CB">
              <w:rPr>
                <w:rFonts w:hint="eastAsia"/>
                <w:szCs w:val="21"/>
              </w:rPr>
              <w:t>、</w:t>
            </w:r>
            <w:r w:rsidR="00C97E6D">
              <w:rPr>
                <w:rFonts w:hint="eastAsia"/>
                <w:szCs w:val="21"/>
              </w:rPr>
              <w:t>GB/T24001-2016</w:t>
            </w:r>
            <w:r w:rsidR="007869CB" w:rsidRPr="007869CB">
              <w:rPr>
                <w:rFonts w:hint="eastAsia"/>
                <w:szCs w:val="21"/>
              </w:rPr>
              <w:t>、</w:t>
            </w:r>
            <w:r w:rsidR="007869CB" w:rsidRPr="007869CB">
              <w:rPr>
                <w:rFonts w:hint="eastAsia"/>
                <w:szCs w:val="21"/>
              </w:rPr>
              <w:t>GB/T 45001-2020</w:t>
            </w:r>
            <w:r w:rsidR="007869CB" w:rsidRPr="007869CB">
              <w:rPr>
                <w:rFonts w:hint="eastAsia"/>
                <w:szCs w:val="21"/>
              </w:rPr>
              <w:t>标准要求。管理体系的运行是适宜的、充分的、有效的。</w:t>
            </w:r>
            <w:r w:rsidR="00BB1AB4">
              <w:rPr>
                <w:rFonts w:hint="eastAsia"/>
                <w:szCs w:val="21"/>
              </w:rPr>
              <w:t>另外提出了</w:t>
            </w:r>
            <w:r w:rsidR="00BB1AB4">
              <w:rPr>
                <w:szCs w:val="21"/>
              </w:rPr>
              <w:t>3</w:t>
            </w:r>
            <w:r w:rsidR="00BB1AB4">
              <w:rPr>
                <w:rFonts w:hint="eastAsia"/>
                <w:szCs w:val="21"/>
              </w:rPr>
              <w:t>项改进及完成的要求。基本符合。</w:t>
            </w:r>
          </w:p>
        </w:tc>
        <w:tc>
          <w:tcPr>
            <w:tcW w:w="1585" w:type="dxa"/>
          </w:tcPr>
          <w:p w14:paraId="21DC8807" w14:textId="3EB94C02" w:rsidR="00844BCC" w:rsidRDefault="00844BCC" w:rsidP="00844BCC">
            <w:r>
              <w:rPr>
                <w:rFonts w:hint="eastAsia"/>
              </w:rPr>
              <w:t>符合</w:t>
            </w:r>
          </w:p>
        </w:tc>
      </w:tr>
      <w:tr w:rsidR="00844BCC" w14:paraId="264056AA" w14:textId="77777777">
        <w:trPr>
          <w:trHeight w:val="2110"/>
        </w:trPr>
        <w:tc>
          <w:tcPr>
            <w:tcW w:w="2122" w:type="dxa"/>
          </w:tcPr>
          <w:p w14:paraId="5B84F22C" w14:textId="77777777" w:rsidR="00844BCC" w:rsidRDefault="00844BCC" w:rsidP="00844BCC">
            <w:pPr>
              <w:spacing w:line="280" w:lineRule="exact"/>
              <w:rPr>
                <w:rFonts w:ascii="宋体" w:hAnsi="宋体" w:cs="宋体"/>
                <w:szCs w:val="21"/>
              </w:rPr>
            </w:pPr>
            <w:r>
              <w:rPr>
                <w:rFonts w:ascii="宋体" w:hAnsi="宋体" w:cs="宋体" w:hint="eastAsia"/>
                <w:szCs w:val="21"/>
              </w:rPr>
              <w:lastRenderedPageBreak/>
              <w:t>管理评审</w:t>
            </w:r>
          </w:p>
          <w:p w14:paraId="164B6890" w14:textId="77777777" w:rsidR="00844BCC" w:rsidRDefault="00844BCC" w:rsidP="00844BCC">
            <w:pPr>
              <w:spacing w:line="280" w:lineRule="exact"/>
              <w:rPr>
                <w:rFonts w:ascii="宋体" w:hAnsi="宋体" w:cs="宋体"/>
                <w:szCs w:val="21"/>
              </w:rPr>
            </w:pPr>
          </w:p>
        </w:tc>
        <w:tc>
          <w:tcPr>
            <w:tcW w:w="998" w:type="dxa"/>
          </w:tcPr>
          <w:p w14:paraId="65F72956" w14:textId="77777777" w:rsidR="00844BCC" w:rsidRDefault="00844BCC" w:rsidP="00844BCC">
            <w:pPr>
              <w:spacing w:line="280" w:lineRule="exact"/>
              <w:rPr>
                <w:szCs w:val="21"/>
              </w:rPr>
            </w:pPr>
            <w:r>
              <w:rPr>
                <w:rFonts w:hint="eastAsia"/>
                <w:szCs w:val="21"/>
              </w:rPr>
              <w:t>9.3</w:t>
            </w:r>
          </w:p>
        </w:tc>
        <w:tc>
          <w:tcPr>
            <w:tcW w:w="10004" w:type="dxa"/>
            <w:vAlign w:val="center"/>
          </w:tcPr>
          <w:p w14:paraId="55F9BDF4" w14:textId="77777777" w:rsidR="00844BCC" w:rsidRDefault="00844BCC" w:rsidP="00844BCC">
            <w:pPr>
              <w:spacing w:line="280" w:lineRule="exact"/>
            </w:pPr>
            <w:r>
              <w:rPr>
                <w:rFonts w:hint="eastAsia"/>
              </w:rPr>
              <w:t>编制了管理评审控制程序，由总经理负责，提供了最近一次管理评审：</w:t>
            </w:r>
          </w:p>
          <w:p w14:paraId="68F92130" w14:textId="77777777" w:rsidR="00844BCC" w:rsidRDefault="00844BCC" w:rsidP="00844BCC">
            <w:pPr>
              <w:spacing w:line="280" w:lineRule="exact"/>
            </w:pPr>
            <w:r>
              <w:rPr>
                <w:rFonts w:hint="eastAsia"/>
              </w:rPr>
              <w:t>1.</w:t>
            </w:r>
            <w:r>
              <w:rPr>
                <w:rFonts w:hint="eastAsia"/>
              </w:rPr>
              <w:t>管理评审计划</w:t>
            </w:r>
          </w:p>
          <w:p w14:paraId="387B2FB1" w14:textId="4C570160" w:rsidR="00844BCC" w:rsidRDefault="00844BCC" w:rsidP="00844BCC">
            <w:pPr>
              <w:spacing w:line="280" w:lineRule="exact"/>
            </w:pPr>
            <w:r>
              <w:rPr>
                <w:rFonts w:hint="eastAsia"/>
              </w:rPr>
              <w:t>评审时间：</w:t>
            </w:r>
            <w:r w:rsidR="00BB1AB4">
              <w:t>9</w:t>
            </w:r>
            <w:r>
              <w:rPr>
                <w:rFonts w:hint="eastAsia"/>
              </w:rPr>
              <w:t>月</w:t>
            </w:r>
            <w:r w:rsidR="00D0711B">
              <w:t>12</w:t>
            </w:r>
            <w:r>
              <w:rPr>
                <w:rFonts w:hint="eastAsia"/>
              </w:rPr>
              <w:t>日，评审方式：会议评审，编制：</w:t>
            </w:r>
            <w:r w:rsidR="00D0711B">
              <w:rPr>
                <w:rFonts w:hint="eastAsia"/>
              </w:rPr>
              <w:t>班小许</w:t>
            </w:r>
            <w:r>
              <w:rPr>
                <w:rFonts w:hint="eastAsia"/>
              </w:rPr>
              <w:t xml:space="preserve"> </w:t>
            </w:r>
            <w:r>
              <w:rPr>
                <w:rFonts w:hint="eastAsia"/>
              </w:rPr>
              <w:t>批准：焦德尚。</w:t>
            </w:r>
          </w:p>
          <w:p w14:paraId="68E15970" w14:textId="77777777" w:rsidR="00844BCC" w:rsidRDefault="00844BCC" w:rsidP="00844BCC">
            <w:pPr>
              <w:spacing w:line="280" w:lineRule="exact"/>
            </w:pPr>
            <w:r>
              <w:rPr>
                <w:rFonts w:hint="eastAsia"/>
              </w:rPr>
              <w:t>参加人员包括公司总经理、管理者代表、各部门负责人，参加人员非签字形式。</w:t>
            </w:r>
          </w:p>
          <w:p w14:paraId="28310A1C" w14:textId="77777777" w:rsidR="00844BCC" w:rsidRDefault="00844BCC" w:rsidP="00844BCC">
            <w:pPr>
              <w:spacing w:line="280" w:lineRule="exact"/>
            </w:pPr>
            <w:r>
              <w:rPr>
                <w:rFonts w:hint="eastAsia"/>
              </w:rPr>
              <w:t>计划中明确了评审内容和资料准备要求。</w:t>
            </w:r>
          </w:p>
          <w:p w14:paraId="7C5DA7A3" w14:textId="77777777" w:rsidR="00844BCC" w:rsidRDefault="00844BCC" w:rsidP="00844BCC">
            <w:pPr>
              <w:spacing w:line="280" w:lineRule="exact"/>
            </w:pPr>
            <w:r>
              <w:rPr>
                <w:rFonts w:hint="eastAsia"/>
              </w:rPr>
              <w:t>2.</w:t>
            </w:r>
            <w:r>
              <w:rPr>
                <w:rFonts w:hint="eastAsia"/>
              </w:rPr>
              <w:t>管理评审会议记录</w:t>
            </w:r>
          </w:p>
          <w:p w14:paraId="2FF525C1" w14:textId="77777777" w:rsidR="00844BCC" w:rsidRDefault="00844BCC" w:rsidP="00844BCC">
            <w:pPr>
              <w:spacing w:line="280" w:lineRule="exact"/>
            </w:pPr>
            <w:r>
              <w:rPr>
                <w:rFonts w:hint="eastAsia"/>
              </w:rPr>
              <w:t>按计划的时间实施了管理评审。管理评审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改进建议等；</w:t>
            </w:r>
          </w:p>
          <w:p w14:paraId="6AB63B98" w14:textId="77777777" w:rsidR="00844BCC" w:rsidRDefault="00844BCC" w:rsidP="00844BCC">
            <w:pPr>
              <w:spacing w:line="280" w:lineRule="exact"/>
            </w:pPr>
            <w:r>
              <w:rPr>
                <w:rFonts w:hint="eastAsia"/>
              </w:rPr>
              <w:t>3.</w:t>
            </w:r>
            <w:r>
              <w:rPr>
                <w:rFonts w:hint="eastAsia"/>
              </w:rPr>
              <w:t>管理评审报告</w:t>
            </w:r>
          </w:p>
          <w:p w14:paraId="6C19384B" w14:textId="2A0A87E2" w:rsidR="00844BCC" w:rsidRDefault="00844BCC" w:rsidP="00844BCC">
            <w:pPr>
              <w:spacing w:line="280" w:lineRule="exact"/>
              <w:rPr>
                <w:szCs w:val="22"/>
              </w:rPr>
            </w:pPr>
            <w:r>
              <w:rPr>
                <w:rFonts w:hint="eastAsia"/>
              </w:rPr>
              <w:t>管</w:t>
            </w:r>
            <w:r>
              <w:rPr>
                <w:rFonts w:hint="eastAsia"/>
                <w:szCs w:val="22"/>
              </w:rPr>
              <w:t>理评审</w:t>
            </w:r>
            <w:r w:rsidR="00D0711B">
              <w:rPr>
                <w:rFonts w:hint="eastAsia"/>
                <w:szCs w:val="22"/>
              </w:rPr>
              <w:t>过程</w:t>
            </w:r>
            <w:r>
              <w:rPr>
                <w:rFonts w:hint="eastAsia"/>
                <w:szCs w:val="22"/>
              </w:rPr>
              <w:t>：</w:t>
            </w:r>
          </w:p>
          <w:p w14:paraId="11BBF3E7" w14:textId="77777777" w:rsidR="00D0711B" w:rsidRDefault="00D0711B" w:rsidP="00BB1AB4">
            <w:pPr>
              <w:spacing w:line="280" w:lineRule="exact"/>
              <w:rPr>
                <w:szCs w:val="22"/>
              </w:rPr>
            </w:pPr>
            <w:r>
              <w:rPr>
                <w:rFonts w:hint="eastAsia"/>
                <w:szCs w:val="22"/>
              </w:rPr>
              <w:t>提供了各部门的工作总结和评审会议签到等信息。</w:t>
            </w:r>
          </w:p>
          <w:p w14:paraId="2622152C" w14:textId="4B081FE2" w:rsidR="00BB1AB4" w:rsidRDefault="00D0711B" w:rsidP="00BB1AB4">
            <w:pPr>
              <w:spacing w:line="280" w:lineRule="exact"/>
              <w:rPr>
                <w:szCs w:val="22"/>
              </w:rPr>
            </w:pPr>
            <w:r>
              <w:rPr>
                <w:rFonts w:hint="eastAsia"/>
                <w:szCs w:val="22"/>
              </w:rPr>
              <w:t>逐项对评审计划涉及的内容进行评价，基本符合。</w:t>
            </w:r>
          </w:p>
          <w:p w14:paraId="735B7FDA" w14:textId="6CE491EA" w:rsidR="00844BCC" w:rsidRDefault="00844BCC" w:rsidP="00BB1AB4">
            <w:pPr>
              <w:spacing w:line="280" w:lineRule="exact"/>
            </w:pPr>
            <w:r>
              <w:rPr>
                <w:rFonts w:hint="eastAsia"/>
              </w:rPr>
              <w:t>4</w:t>
            </w:r>
            <w:r>
              <w:rPr>
                <w:rFonts w:hint="eastAsia"/>
              </w:rPr>
              <w:t>．内审提出</w:t>
            </w:r>
            <w:r w:rsidR="00D0711B">
              <w:t>1</w:t>
            </w:r>
            <w:r>
              <w:rPr>
                <w:rFonts w:hint="eastAsia"/>
              </w:rPr>
              <w:t>个书面不合格项，责任部门已制订相应的纠正措施，并得到实施，经验证纠正措施有效。</w:t>
            </w:r>
          </w:p>
          <w:p w14:paraId="1844B407" w14:textId="77777777" w:rsidR="00844BCC" w:rsidRDefault="00844BCC" w:rsidP="00844BCC">
            <w:pPr>
              <w:spacing w:line="280" w:lineRule="exact"/>
            </w:pPr>
            <w:r>
              <w:rPr>
                <w:rFonts w:hint="eastAsia"/>
              </w:rPr>
              <w:t>5</w:t>
            </w:r>
            <w:r>
              <w:rPr>
                <w:rFonts w:hint="eastAsia"/>
              </w:rPr>
              <w:t>．公司员工进一步树立质量意识、环境意识、安全意识，在各自的岗位上努力做好本职工作，确保环境指标达到法规要求，安全无事故，企业在激烈的市场竞争中显示出明显的优势。</w:t>
            </w:r>
          </w:p>
          <w:p w14:paraId="1EBB1E54" w14:textId="77777777" w:rsidR="00844BCC" w:rsidRDefault="00844BCC" w:rsidP="00844BCC">
            <w:pPr>
              <w:spacing w:line="280" w:lineRule="exact"/>
            </w:pPr>
            <w:r>
              <w:rPr>
                <w:rFonts w:hint="eastAsia"/>
              </w:rPr>
              <w:t>总体评价质量管理体系运行是有效的，资源提供是充分的，方针目标是适宜的。</w:t>
            </w:r>
          </w:p>
          <w:p w14:paraId="0B872F52" w14:textId="77777777" w:rsidR="00844BCC" w:rsidRDefault="00844BCC" w:rsidP="00844BCC">
            <w:pPr>
              <w:spacing w:line="280" w:lineRule="exact"/>
              <w:rPr>
                <w:szCs w:val="22"/>
              </w:rPr>
            </w:pPr>
            <w:r>
              <w:rPr>
                <w:rFonts w:hint="eastAsia"/>
              </w:rPr>
              <w:t>管理</w:t>
            </w:r>
            <w:r>
              <w:rPr>
                <w:rFonts w:hint="eastAsia"/>
                <w:szCs w:val="22"/>
              </w:rPr>
              <w:t>评审改进建议：</w:t>
            </w:r>
          </w:p>
          <w:p w14:paraId="08508BE4" w14:textId="77777777" w:rsidR="00D0711B" w:rsidRPr="00D0711B" w:rsidRDefault="00D0711B" w:rsidP="00D0711B">
            <w:pPr>
              <w:spacing w:line="280" w:lineRule="exact"/>
              <w:rPr>
                <w:szCs w:val="22"/>
              </w:rPr>
            </w:pPr>
            <w:r w:rsidRPr="00D0711B">
              <w:rPr>
                <w:rFonts w:hint="eastAsia"/>
                <w:szCs w:val="22"/>
              </w:rPr>
              <w:t>1</w:t>
            </w:r>
            <w:r w:rsidRPr="00D0711B">
              <w:rPr>
                <w:rFonts w:hint="eastAsia"/>
                <w:szCs w:val="22"/>
              </w:rPr>
              <w:t>、加强物业管理的监督巡查管理制度；</w:t>
            </w:r>
          </w:p>
          <w:p w14:paraId="399005B5" w14:textId="77777777" w:rsidR="00D0711B" w:rsidRDefault="00D0711B" w:rsidP="00D0711B">
            <w:pPr>
              <w:spacing w:line="280" w:lineRule="exact"/>
              <w:rPr>
                <w:szCs w:val="22"/>
              </w:rPr>
            </w:pPr>
            <w:r w:rsidRPr="00D0711B">
              <w:rPr>
                <w:rFonts w:hint="eastAsia"/>
                <w:szCs w:val="22"/>
              </w:rPr>
              <w:t>2</w:t>
            </w:r>
            <w:r w:rsidRPr="00D0711B">
              <w:rPr>
                <w:rFonts w:hint="eastAsia"/>
                <w:szCs w:val="22"/>
              </w:rPr>
              <w:t>、加强社区居民的满意度调查；</w:t>
            </w:r>
          </w:p>
          <w:p w14:paraId="56A6F819" w14:textId="22769071" w:rsidR="00BB1AB4" w:rsidRDefault="00BB1AB4" w:rsidP="00D0711B">
            <w:pPr>
              <w:spacing w:line="280" w:lineRule="exact"/>
              <w:rPr>
                <w:szCs w:val="22"/>
              </w:rPr>
            </w:pPr>
            <w:r>
              <w:rPr>
                <w:rFonts w:hint="eastAsia"/>
                <w:szCs w:val="22"/>
              </w:rPr>
              <w:t>以上改进措施，目前正在实施中，后续可进一步关注。</w:t>
            </w:r>
          </w:p>
          <w:p w14:paraId="011A1CC0" w14:textId="541FB2D2" w:rsidR="00844BCC" w:rsidRDefault="00844BCC" w:rsidP="00844BCC">
            <w:pPr>
              <w:spacing w:line="280" w:lineRule="exact"/>
            </w:pPr>
            <w:r>
              <w:rPr>
                <w:rFonts w:hint="eastAsia"/>
                <w:szCs w:val="22"/>
              </w:rPr>
              <w:t>管理评审结论：</w:t>
            </w:r>
            <w:r w:rsidR="00D0711B" w:rsidRPr="00D0711B">
              <w:rPr>
                <w:rFonts w:hint="eastAsia"/>
                <w:szCs w:val="22"/>
              </w:rPr>
              <w:t>总体上来讲，本公司的管理体系运行有效，适合组织的运行，符合</w:t>
            </w:r>
            <w:r w:rsidR="00D0711B" w:rsidRPr="00D0711B">
              <w:rPr>
                <w:rFonts w:hint="eastAsia"/>
                <w:szCs w:val="22"/>
              </w:rPr>
              <w:t>GB/T9001-2016</w:t>
            </w:r>
            <w:r w:rsidR="00D0711B" w:rsidRPr="00D0711B">
              <w:rPr>
                <w:rFonts w:hint="eastAsia"/>
                <w:szCs w:val="22"/>
              </w:rPr>
              <w:t>、</w:t>
            </w:r>
            <w:r w:rsidR="00D0711B" w:rsidRPr="00D0711B">
              <w:rPr>
                <w:rFonts w:hint="eastAsia"/>
                <w:szCs w:val="22"/>
              </w:rPr>
              <w:t>GB/T14001-2016</w:t>
            </w:r>
            <w:r w:rsidR="00D0711B" w:rsidRPr="00D0711B">
              <w:rPr>
                <w:rFonts w:hint="eastAsia"/>
                <w:szCs w:val="22"/>
              </w:rPr>
              <w:t>、</w:t>
            </w:r>
            <w:r w:rsidR="00D0711B" w:rsidRPr="00D0711B">
              <w:rPr>
                <w:rFonts w:hint="eastAsia"/>
                <w:szCs w:val="22"/>
              </w:rPr>
              <w:t>GB/T 45001-2021</w:t>
            </w:r>
            <w:r w:rsidR="00D0711B" w:rsidRPr="00D0711B">
              <w:rPr>
                <w:rFonts w:hint="eastAsia"/>
                <w:szCs w:val="22"/>
              </w:rPr>
              <w:t>标准的要求。通过此次管理评审会议，我们一致认为我公司质量</w:t>
            </w:r>
            <w:r w:rsidR="00D0711B" w:rsidRPr="00D0711B">
              <w:rPr>
                <w:rFonts w:hint="eastAsia"/>
                <w:szCs w:val="22"/>
              </w:rPr>
              <w:t>/</w:t>
            </w:r>
            <w:r w:rsidR="00D0711B" w:rsidRPr="00D0711B">
              <w:rPr>
                <w:rFonts w:hint="eastAsia"/>
                <w:szCs w:val="22"/>
              </w:rPr>
              <w:t>环境</w:t>
            </w:r>
            <w:r w:rsidR="00D0711B" w:rsidRPr="00D0711B">
              <w:rPr>
                <w:rFonts w:hint="eastAsia"/>
                <w:szCs w:val="22"/>
              </w:rPr>
              <w:t>/</w:t>
            </w:r>
            <w:r w:rsidR="00D0711B" w:rsidRPr="00D0711B">
              <w:rPr>
                <w:rFonts w:hint="eastAsia"/>
                <w:szCs w:val="22"/>
              </w:rPr>
              <w:t>职业安全健康管理体系是适宜的、充分的和有效的，但我们要严格按照管理体系来运行，促进质量</w:t>
            </w:r>
            <w:r w:rsidR="00D0711B" w:rsidRPr="00D0711B">
              <w:rPr>
                <w:rFonts w:hint="eastAsia"/>
                <w:szCs w:val="22"/>
              </w:rPr>
              <w:t>/</w:t>
            </w:r>
            <w:r w:rsidR="00D0711B" w:rsidRPr="00D0711B">
              <w:rPr>
                <w:rFonts w:hint="eastAsia"/>
                <w:szCs w:val="22"/>
              </w:rPr>
              <w:t>环境</w:t>
            </w:r>
            <w:r w:rsidR="00D0711B" w:rsidRPr="00D0711B">
              <w:rPr>
                <w:rFonts w:hint="eastAsia"/>
                <w:szCs w:val="22"/>
              </w:rPr>
              <w:t>/</w:t>
            </w:r>
            <w:r w:rsidR="00D0711B" w:rsidRPr="00D0711B">
              <w:rPr>
                <w:rFonts w:hint="eastAsia"/>
                <w:szCs w:val="22"/>
              </w:rPr>
              <w:t>职业安全健康管理体系不断改进。</w:t>
            </w:r>
          </w:p>
        </w:tc>
        <w:tc>
          <w:tcPr>
            <w:tcW w:w="1585" w:type="dxa"/>
          </w:tcPr>
          <w:p w14:paraId="61CD90FE" w14:textId="65A5B1B4" w:rsidR="00844BCC" w:rsidRDefault="00844BCC" w:rsidP="00844BCC">
            <w:r>
              <w:rPr>
                <w:rFonts w:hint="eastAsia"/>
              </w:rPr>
              <w:t>符合</w:t>
            </w:r>
          </w:p>
        </w:tc>
      </w:tr>
      <w:tr w:rsidR="00844BCC" w14:paraId="048758AB" w14:textId="77777777">
        <w:trPr>
          <w:trHeight w:val="70"/>
        </w:trPr>
        <w:tc>
          <w:tcPr>
            <w:tcW w:w="2122" w:type="dxa"/>
          </w:tcPr>
          <w:p w14:paraId="0D497667" w14:textId="77777777" w:rsidR="00844BCC" w:rsidRDefault="00844BCC" w:rsidP="00844BCC">
            <w:pPr>
              <w:spacing w:line="280" w:lineRule="exact"/>
              <w:rPr>
                <w:rFonts w:ascii="宋体" w:hAnsi="宋体" w:cs="宋体"/>
                <w:szCs w:val="21"/>
              </w:rPr>
            </w:pPr>
            <w:r>
              <w:rPr>
                <w:rFonts w:ascii="宋体" w:hAnsi="宋体" w:cs="宋体" w:hint="eastAsia"/>
                <w:szCs w:val="21"/>
              </w:rPr>
              <w:t>总则</w:t>
            </w:r>
          </w:p>
        </w:tc>
        <w:tc>
          <w:tcPr>
            <w:tcW w:w="998" w:type="dxa"/>
          </w:tcPr>
          <w:p w14:paraId="564FFB33" w14:textId="77777777" w:rsidR="00844BCC" w:rsidRDefault="00844BCC" w:rsidP="00844BCC">
            <w:pPr>
              <w:spacing w:line="280" w:lineRule="exact"/>
              <w:rPr>
                <w:szCs w:val="21"/>
              </w:rPr>
            </w:pPr>
            <w:r>
              <w:rPr>
                <w:rFonts w:hint="eastAsia"/>
                <w:szCs w:val="21"/>
              </w:rPr>
              <w:t xml:space="preserve"> 10.1</w:t>
            </w:r>
          </w:p>
        </w:tc>
        <w:tc>
          <w:tcPr>
            <w:tcW w:w="10004" w:type="dxa"/>
          </w:tcPr>
          <w:p w14:paraId="5564ACB1" w14:textId="77777777" w:rsidR="00844BCC" w:rsidRDefault="00844BCC" w:rsidP="00844BCC">
            <w:pPr>
              <w:spacing w:line="280" w:lineRule="exact"/>
              <w:ind w:firstLineChars="200" w:firstLine="420"/>
              <w:rPr>
                <w:rFonts w:ascii="宋体" w:hAnsi="宋体" w:cs="宋体"/>
                <w:szCs w:val="21"/>
              </w:rPr>
            </w:pPr>
            <w:r>
              <w:rPr>
                <w:rFonts w:ascii="宋体" w:hAnsi="宋体" w:cs="宋体" w:hint="eastAsia"/>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tc>
        <w:tc>
          <w:tcPr>
            <w:tcW w:w="1585" w:type="dxa"/>
          </w:tcPr>
          <w:p w14:paraId="1241E1FD" w14:textId="209F4373" w:rsidR="00844BCC" w:rsidRDefault="00844BCC" w:rsidP="00844BCC">
            <w:r>
              <w:rPr>
                <w:rFonts w:hint="eastAsia"/>
              </w:rPr>
              <w:t>符合</w:t>
            </w:r>
          </w:p>
        </w:tc>
      </w:tr>
      <w:tr w:rsidR="00844BCC" w14:paraId="4F791398" w14:textId="77777777">
        <w:trPr>
          <w:trHeight w:val="70"/>
        </w:trPr>
        <w:tc>
          <w:tcPr>
            <w:tcW w:w="2122" w:type="dxa"/>
          </w:tcPr>
          <w:p w14:paraId="57613C9C" w14:textId="77777777" w:rsidR="00844BCC" w:rsidRDefault="00844BCC" w:rsidP="00844BCC">
            <w:pPr>
              <w:spacing w:line="280" w:lineRule="exact"/>
              <w:rPr>
                <w:rFonts w:ascii="宋体" w:hAnsi="宋体" w:cs="宋体"/>
                <w:szCs w:val="21"/>
              </w:rPr>
            </w:pPr>
            <w:r>
              <w:rPr>
                <w:rFonts w:ascii="宋体" w:hAnsi="宋体" w:cs="宋体" w:hint="eastAsia"/>
                <w:szCs w:val="21"/>
              </w:rPr>
              <w:t>10.2不符合/事件和纠正措施</w:t>
            </w:r>
          </w:p>
        </w:tc>
        <w:tc>
          <w:tcPr>
            <w:tcW w:w="998" w:type="dxa"/>
          </w:tcPr>
          <w:p w14:paraId="485F181E" w14:textId="77777777" w:rsidR="00844BCC" w:rsidRDefault="00844BCC" w:rsidP="00844BCC">
            <w:pPr>
              <w:spacing w:line="280" w:lineRule="exact"/>
              <w:rPr>
                <w:szCs w:val="21"/>
              </w:rPr>
            </w:pPr>
            <w:r>
              <w:rPr>
                <w:rFonts w:hint="eastAsia"/>
                <w:szCs w:val="21"/>
              </w:rPr>
              <w:t xml:space="preserve"> 10.</w:t>
            </w:r>
            <w:r>
              <w:rPr>
                <w:szCs w:val="21"/>
              </w:rPr>
              <w:t>2</w:t>
            </w:r>
          </w:p>
        </w:tc>
        <w:tc>
          <w:tcPr>
            <w:tcW w:w="10004" w:type="dxa"/>
            <w:vAlign w:val="center"/>
          </w:tcPr>
          <w:p w14:paraId="032D22E0" w14:textId="41DDFFF5" w:rsidR="00844BCC" w:rsidRDefault="00844BCC" w:rsidP="00844BCC">
            <w:pPr>
              <w:snapToGrid w:val="0"/>
              <w:spacing w:line="280" w:lineRule="exact"/>
              <w:ind w:firstLineChars="200" w:firstLine="420"/>
              <w:jc w:val="left"/>
              <w:rPr>
                <w:szCs w:val="21"/>
              </w:rPr>
            </w:pPr>
            <w:r>
              <w:rPr>
                <w:rFonts w:hint="eastAsia"/>
                <w:szCs w:val="21"/>
              </w:rPr>
              <w:t>负责人介绍公司在运行过程中对发现的不合格都会采取纠正、纠正措施以防止不合格或不符合再次发生，同时也会举一反三地看待其他部门或类似过程，采取预防措施以防止发生不合格或不符合。</w:t>
            </w:r>
            <w:r>
              <w:rPr>
                <w:rFonts w:hint="eastAsia"/>
                <w:szCs w:val="21"/>
              </w:rPr>
              <w:t xml:space="preserve"> </w:t>
            </w:r>
            <w:r>
              <w:rPr>
                <w:rFonts w:hint="eastAsia"/>
                <w:szCs w:val="21"/>
              </w:rPr>
              <w:t>公司内审时发现的</w:t>
            </w:r>
            <w:r w:rsidR="003F1B6D">
              <w:rPr>
                <w:szCs w:val="21"/>
              </w:rPr>
              <w:t>1</w:t>
            </w:r>
            <w:r>
              <w:rPr>
                <w:rFonts w:hint="eastAsia"/>
                <w:szCs w:val="21"/>
              </w:rPr>
              <w:t>项不符合项进行了原因分析、纠正措施和验证。</w:t>
            </w:r>
          </w:p>
          <w:p w14:paraId="759F9508" w14:textId="77777777" w:rsidR="00844BCC" w:rsidRDefault="00844BCC" w:rsidP="00844BCC">
            <w:pPr>
              <w:snapToGrid w:val="0"/>
              <w:spacing w:line="280" w:lineRule="exact"/>
              <w:ind w:firstLineChars="200" w:firstLine="420"/>
              <w:jc w:val="left"/>
              <w:rPr>
                <w:szCs w:val="21"/>
              </w:rPr>
            </w:pPr>
            <w:r>
              <w:rPr>
                <w:rFonts w:hint="eastAsia"/>
                <w:szCs w:val="21"/>
              </w:rPr>
              <w:lastRenderedPageBreak/>
              <w:t>公司对纠正及预防措施的管理基本符合要求。</w:t>
            </w:r>
          </w:p>
          <w:p w14:paraId="062553D1" w14:textId="77777777" w:rsidR="00844BCC" w:rsidRDefault="00844BCC" w:rsidP="00844BCC">
            <w:pPr>
              <w:snapToGrid w:val="0"/>
              <w:spacing w:line="280" w:lineRule="exact"/>
              <w:ind w:firstLineChars="200" w:firstLine="420"/>
              <w:jc w:val="left"/>
              <w:rPr>
                <w:szCs w:val="21"/>
              </w:rPr>
            </w:pPr>
            <w:r>
              <w:rPr>
                <w:rFonts w:hint="eastAsia"/>
                <w:szCs w:val="21"/>
              </w:rPr>
              <w:t>审核周期内，没有发生环境或职业健康安全方面的事故。</w:t>
            </w:r>
          </w:p>
        </w:tc>
        <w:tc>
          <w:tcPr>
            <w:tcW w:w="1585" w:type="dxa"/>
          </w:tcPr>
          <w:p w14:paraId="610D1F5D" w14:textId="18EB4C53" w:rsidR="00844BCC" w:rsidRDefault="00844BCC" w:rsidP="00844BCC">
            <w:r>
              <w:rPr>
                <w:rFonts w:hint="eastAsia"/>
              </w:rPr>
              <w:lastRenderedPageBreak/>
              <w:t>符合</w:t>
            </w:r>
          </w:p>
        </w:tc>
      </w:tr>
      <w:tr w:rsidR="00844BCC" w14:paraId="268287DE" w14:textId="77777777">
        <w:trPr>
          <w:trHeight w:val="689"/>
        </w:trPr>
        <w:tc>
          <w:tcPr>
            <w:tcW w:w="2122" w:type="dxa"/>
          </w:tcPr>
          <w:p w14:paraId="72F17BC4" w14:textId="77777777" w:rsidR="00844BCC" w:rsidRDefault="00844BCC" w:rsidP="00844BCC">
            <w:pPr>
              <w:spacing w:line="280" w:lineRule="exact"/>
              <w:rPr>
                <w:rFonts w:ascii="宋体" w:hAnsi="宋体" w:cs="宋体"/>
                <w:szCs w:val="21"/>
              </w:rPr>
            </w:pPr>
            <w:r>
              <w:rPr>
                <w:rFonts w:ascii="宋体" w:hAnsi="宋体" w:cs="宋体" w:hint="eastAsia"/>
                <w:szCs w:val="21"/>
              </w:rPr>
              <w:t>持续改进</w:t>
            </w:r>
          </w:p>
        </w:tc>
        <w:tc>
          <w:tcPr>
            <w:tcW w:w="998" w:type="dxa"/>
          </w:tcPr>
          <w:p w14:paraId="35260E55" w14:textId="77777777" w:rsidR="00844BCC" w:rsidRDefault="00844BCC" w:rsidP="00844BCC">
            <w:pPr>
              <w:spacing w:line="280" w:lineRule="exact"/>
              <w:rPr>
                <w:szCs w:val="21"/>
              </w:rPr>
            </w:pPr>
            <w:r>
              <w:rPr>
                <w:rFonts w:hint="eastAsia"/>
                <w:szCs w:val="21"/>
              </w:rPr>
              <w:t xml:space="preserve"> 10.3</w:t>
            </w:r>
          </w:p>
        </w:tc>
        <w:tc>
          <w:tcPr>
            <w:tcW w:w="10004" w:type="dxa"/>
            <w:vAlign w:val="center"/>
          </w:tcPr>
          <w:p w14:paraId="10009DBC" w14:textId="77777777" w:rsidR="00844BCC" w:rsidRDefault="00844BCC" w:rsidP="00844BCC">
            <w:pPr>
              <w:spacing w:line="280" w:lineRule="exact"/>
              <w:rPr>
                <w:rFonts w:ascii="宋体" w:hAnsi="宋体" w:cs="宋体"/>
                <w:szCs w:val="21"/>
              </w:rPr>
            </w:pPr>
            <w:r>
              <w:rPr>
                <w:rFonts w:ascii="宋体" w:hAnsi="宋体" w:cs="宋体" w:hint="eastAsia"/>
                <w:szCs w:val="21"/>
              </w:rPr>
              <w:t xml:space="preserve">    公司组织确定并选择改进机会，采取必要措施，满足顾客要求和增强顾客满意。</w:t>
            </w:r>
          </w:p>
          <w:p w14:paraId="02AFFA63" w14:textId="77777777" w:rsidR="00844BCC" w:rsidRDefault="00844BCC" w:rsidP="00844BCC">
            <w:pPr>
              <w:spacing w:line="280" w:lineRule="exact"/>
              <w:rPr>
                <w:rFonts w:ascii="宋体" w:hAnsi="宋体" w:cs="宋体"/>
                <w:szCs w:val="21"/>
              </w:rPr>
            </w:pPr>
            <w:r>
              <w:rPr>
                <w:rFonts w:ascii="宋体" w:hAnsi="宋体" w:cs="宋体" w:hint="eastAsia"/>
                <w:szCs w:val="21"/>
              </w:rPr>
              <w:t>包括：</w:t>
            </w:r>
          </w:p>
          <w:p w14:paraId="34254736" w14:textId="77777777" w:rsidR="00844BCC" w:rsidRDefault="00844BCC" w:rsidP="00844BCC">
            <w:pPr>
              <w:spacing w:line="280" w:lineRule="exact"/>
              <w:rPr>
                <w:rFonts w:ascii="宋体" w:hAnsi="宋体" w:cs="宋体"/>
                <w:szCs w:val="21"/>
              </w:rPr>
            </w:pPr>
            <w:r>
              <w:rPr>
                <w:rFonts w:ascii="宋体" w:hAnsi="宋体" w:cs="宋体" w:hint="eastAsia"/>
                <w:szCs w:val="21"/>
              </w:rPr>
              <w:t>a) 纠正或减少不利影响；</w:t>
            </w:r>
          </w:p>
          <w:p w14:paraId="1529B2A5" w14:textId="77777777" w:rsidR="00844BCC" w:rsidRDefault="00844BCC" w:rsidP="00844BCC">
            <w:pPr>
              <w:spacing w:line="280" w:lineRule="exact"/>
              <w:rPr>
                <w:rFonts w:ascii="宋体" w:hAnsi="宋体" w:cs="宋体"/>
                <w:szCs w:val="21"/>
              </w:rPr>
            </w:pPr>
            <w:r>
              <w:rPr>
                <w:rFonts w:ascii="宋体" w:hAnsi="宋体" w:cs="宋体" w:hint="eastAsia"/>
                <w:szCs w:val="21"/>
              </w:rPr>
              <w:t>b) 改进管理体系绩效和有效性。</w:t>
            </w:r>
          </w:p>
          <w:p w14:paraId="7BB72E1E" w14:textId="77777777" w:rsidR="00844BCC" w:rsidRDefault="00844BCC" w:rsidP="00844BCC">
            <w:pPr>
              <w:spacing w:line="280" w:lineRule="exact"/>
              <w:rPr>
                <w:rFonts w:ascii="宋体" w:hAnsi="宋体" w:cs="宋体"/>
                <w:szCs w:val="21"/>
              </w:rPr>
            </w:pPr>
            <w:r>
              <w:rPr>
                <w:rFonts w:ascii="宋体" w:hAnsi="宋体" w:cs="宋体" w:hint="eastAsia"/>
                <w:szCs w:val="21"/>
              </w:rPr>
              <w:t>对以下方面所需的监视、测量、分析和改进过程进行策划和实施：</w:t>
            </w:r>
          </w:p>
          <w:p w14:paraId="3D712E5C" w14:textId="77777777" w:rsidR="00844BCC" w:rsidRDefault="00844BCC" w:rsidP="00844BCC">
            <w:pPr>
              <w:spacing w:line="280" w:lineRule="exact"/>
              <w:rPr>
                <w:rFonts w:ascii="宋体" w:hAnsi="宋体" w:cs="宋体"/>
                <w:szCs w:val="21"/>
              </w:rPr>
            </w:pPr>
            <w:r>
              <w:rPr>
                <w:rFonts w:ascii="宋体" w:hAnsi="宋体" w:cs="宋体" w:hint="eastAsia"/>
                <w:szCs w:val="21"/>
              </w:rPr>
              <w:t>1.确保管理体系的符合性；</w:t>
            </w:r>
          </w:p>
          <w:p w14:paraId="3A0C43D5" w14:textId="77777777" w:rsidR="00844BCC" w:rsidRDefault="00844BCC" w:rsidP="00844BCC">
            <w:pPr>
              <w:spacing w:line="280" w:lineRule="exact"/>
              <w:rPr>
                <w:rFonts w:ascii="宋体" w:hAnsi="宋体" w:cs="宋体"/>
                <w:szCs w:val="21"/>
              </w:rPr>
            </w:pPr>
            <w:r>
              <w:rPr>
                <w:rFonts w:ascii="宋体" w:hAnsi="宋体" w:cs="宋体" w:hint="eastAsia"/>
                <w:szCs w:val="21"/>
              </w:rPr>
              <w:t>2.持续改进管理体系的有效性。</w:t>
            </w:r>
          </w:p>
          <w:p w14:paraId="03931601" w14:textId="77777777" w:rsidR="00844BCC" w:rsidRDefault="00844BCC" w:rsidP="00844BCC">
            <w:pPr>
              <w:spacing w:line="280" w:lineRule="exact"/>
              <w:rPr>
                <w:rFonts w:ascii="宋体" w:hAnsi="宋体" w:cs="宋体"/>
                <w:szCs w:val="21"/>
              </w:rPr>
            </w:pPr>
            <w:r>
              <w:rPr>
                <w:rFonts w:ascii="宋体" w:hAnsi="宋体" w:cs="宋体" w:hint="eastAsia"/>
                <w:szCs w:val="21"/>
              </w:rPr>
              <w:t>根据不同过程、不同产品和不同要求，采取不同的方法进行监视、测量和分析。</w:t>
            </w:r>
          </w:p>
          <w:p w14:paraId="3CBFCCC0" w14:textId="77777777" w:rsidR="00844BCC" w:rsidRDefault="00844BCC" w:rsidP="00844BCC">
            <w:pPr>
              <w:spacing w:line="280" w:lineRule="exact"/>
              <w:rPr>
                <w:rFonts w:ascii="宋体" w:hAnsi="宋体" w:cs="宋体"/>
                <w:szCs w:val="21"/>
              </w:rPr>
            </w:pPr>
            <w:r>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1585" w:type="dxa"/>
          </w:tcPr>
          <w:p w14:paraId="251EB7EB" w14:textId="604CE69A" w:rsidR="00844BCC" w:rsidRDefault="00844BCC" w:rsidP="00844BCC">
            <w:r>
              <w:rPr>
                <w:rFonts w:hint="eastAsia"/>
              </w:rPr>
              <w:t>符合</w:t>
            </w:r>
          </w:p>
        </w:tc>
      </w:tr>
    </w:tbl>
    <w:p w14:paraId="78A30CC9" w14:textId="77777777" w:rsidR="00555D27" w:rsidRDefault="00690BB1">
      <w:r>
        <w:ptab w:relativeTo="margin" w:alignment="center" w:leader="none"/>
      </w:r>
    </w:p>
    <w:p w14:paraId="6D7BFCF8" w14:textId="77777777" w:rsidR="00555D27" w:rsidRDefault="00555D27"/>
    <w:p w14:paraId="48A49541" w14:textId="77777777" w:rsidR="00555D27" w:rsidRDefault="00690BB1">
      <w:pPr>
        <w:pStyle w:val="a5"/>
      </w:pPr>
      <w:r>
        <w:rPr>
          <w:rFonts w:hint="eastAsia"/>
        </w:rPr>
        <w:t>说明：不符合标注</w:t>
      </w:r>
      <w:r>
        <w:rPr>
          <w:rFonts w:hint="eastAsia"/>
        </w:rPr>
        <w:t>N</w:t>
      </w:r>
    </w:p>
    <w:sectPr w:rsidR="00555D2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81E4" w14:textId="77777777" w:rsidR="00973415" w:rsidRDefault="00973415">
      <w:r>
        <w:separator/>
      </w:r>
    </w:p>
  </w:endnote>
  <w:endnote w:type="continuationSeparator" w:id="0">
    <w:p w14:paraId="40F448A9" w14:textId="77777777" w:rsidR="00973415" w:rsidRDefault="0097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522BBA34" w14:textId="77777777" w:rsidR="00555D27" w:rsidRDefault="00690BB1">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7293451D" w14:textId="77777777" w:rsidR="00555D27" w:rsidRDefault="00555D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B12F" w14:textId="77777777" w:rsidR="00973415" w:rsidRDefault="00973415">
      <w:r>
        <w:separator/>
      </w:r>
    </w:p>
  </w:footnote>
  <w:footnote w:type="continuationSeparator" w:id="0">
    <w:p w14:paraId="09258630" w14:textId="77777777" w:rsidR="00973415" w:rsidRDefault="00973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C884" w14:textId="77777777" w:rsidR="00555D27" w:rsidRDefault="00690BB1">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F324BEC" wp14:editId="779794FE">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B222872" w14:textId="77777777" w:rsidR="00555D27" w:rsidRDefault="00690BB1">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14:anchorId="0D3BC2A5" wp14:editId="48A6FCD9">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14:paraId="493EE08E" w14:textId="77777777" w:rsidR="00555D27" w:rsidRDefault="00690BB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type w14:anchorId="0D3BC2A5"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" stroked="f">
              <v:textbox>
                <w:txbxContent>
                  <w:p w14:paraId="493EE08E" w14:textId="77777777" w:rsidR="00555D27" w:rsidRDefault="00690BB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14:paraId="18769BF8" w14:textId="77777777" w:rsidR="00555D27" w:rsidRDefault="00555D2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89F9"/>
    <w:multiLevelType w:val="singleLevel"/>
    <w:tmpl w:val="012389F9"/>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B16"/>
    <w:rsid w:val="00003F96"/>
    <w:rsid w:val="000170BD"/>
    <w:rsid w:val="000345CC"/>
    <w:rsid w:val="00053018"/>
    <w:rsid w:val="00065D97"/>
    <w:rsid w:val="00077C88"/>
    <w:rsid w:val="000A75BA"/>
    <w:rsid w:val="000B0CD5"/>
    <w:rsid w:val="000B6409"/>
    <w:rsid w:val="000D0735"/>
    <w:rsid w:val="000F14E3"/>
    <w:rsid w:val="00107007"/>
    <w:rsid w:val="00115E0C"/>
    <w:rsid w:val="001311B9"/>
    <w:rsid w:val="001328CC"/>
    <w:rsid w:val="00140940"/>
    <w:rsid w:val="0018254F"/>
    <w:rsid w:val="001903B6"/>
    <w:rsid w:val="001937C7"/>
    <w:rsid w:val="001B21BB"/>
    <w:rsid w:val="001B7D43"/>
    <w:rsid w:val="001C57A3"/>
    <w:rsid w:val="001E4CB1"/>
    <w:rsid w:val="001F5453"/>
    <w:rsid w:val="00242225"/>
    <w:rsid w:val="00250001"/>
    <w:rsid w:val="002533F4"/>
    <w:rsid w:val="00287457"/>
    <w:rsid w:val="002E29A0"/>
    <w:rsid w:val="002E651E"/>
    <w:rsid w:val="0032647E"/>
    <w:rsid w:val="003445A0"/>
    <w:rsid w:val="00351857"/>
    <w:rsid w:val="00363176"/>
    <w:rsid w:val="00382525"/>
    <w:rsid w:val="00384D81"/>
    <w:rsid w:val="003A4ADC"/>
    <w:rsid w:val="003A65C9"/>
    <w:rsid w:val="003B4D38"/>
    <w:rsid w:val="003C254E"/>
    <w:rsid w:val="003C29F6"/>
    <w:rsid w:val="003F1B6D"/>
    <w:rsid w:val="00421FB9"/>
    <w:rsid w:val="00442ADC"/>
    <w:rsid w:val="004450A7"/>
    <w:rsid w:val="0047490C"/>
    <w:rsid w:val="004819AB"/>
    <w:rsid w:val="00487025"/>
    <w:rsid w:val="004946D2"/>
    <w:rsid w:val="004A00EE"/>
    <w:rsid w:val="004D14C1"/>
    <w:rsid w:val="004D32B8"/>
    <w:rsid w:val="004D6FC5"/>
    <w:rsid w:val="004E3175"/>
    <w:rsid w:val="004E4D90"/>
    <w:rsid w:val="004E7665"/>
    <w:rsid w:val="00503F34"/>
    <w:rsid w:val="005074C4"/>
    <w:rsid w:val="005077B3"/>
    <w:rsid w:val="00507E17"/>
    <w:rsid w:val="00517BB1"/>
    <w:rsid w:val="00532DE5"/>
    <w:rsid w:val="00555D27"/>
    <w:rsid w:val="00567182"/>
    <w:rsid w:val="00580C0C"/>
    <w:rsid w:val="00594C35"/>
    <w:rsid w:val="005A009F"/>
    <w:rsid w:val="005A23B2"/>
    <w:rsid w:val="005D2531"/>
    <w:rsid w:val="00621EA2"/>
    <w:rsid w:val="00623DCF"/>
    <w:rsid w:val="006462B7"/>
    <w:rsid w:val="00646303"/>
    <w:rsid w:val="00672093"/>
    <w:rsid w:val="00681134"/>
    <w:rsid w:val="006842EC"/>
    <w:rsid w:val="00684A39"/>
    <w:rsid w:val="00690BB1"/>
    <w:rsid w:val="006D3EF5"/>
    <w:rsid w:val="006D54AB"/>
    <w:rsid w:val="006F2650"/>
    <w:rsid w:val="00717956"/>
    <w:rsid w:val="00744491"/>
    <w:rsid w:val="007469D5"/>
    <w:rsid w:val="0075560B"/>
    <w:rsid w:val="00760235"/>
    <w:rsid w:val="00761387"/>
    <w:rsid w:val="00772C86"/>
    <w:rsid w:val="00774749"/>
    <w:rsid w:val="00774FF4"/>
    <w:rsid w:val="007861D2"/>
    <w:rsid w:val="007869CB"/>
    <w:rsid w:val="00795F4D"/>
    <w:rsid w:val="007B4E33"/>
    <w:rsid w:val="007C5A7D"/>
    <w:rsid w:val="007D7980"/>
    <w:rsid w:val="007E0417"/>
    <w:rsid w:val="007E6050"/>
    <w:rsid w:val="007F353E"/>
    <w:rsid w:val="00802295"/>
    <w:rsid w:val="00804D25"/>
    <w:rsid w:val="00814B16"/>
    <w:rsid w:val="0083743B"/>
    <w:rsid w:val="00844BCC"/>
    <w:rsid w:val="00846A85"/>
    <w:rsid w:val="0085042B"/>
    <w:rsid w:val="00854F40"/>
    <w:rsid w:val="008631F9"/>
    <w:rsid w:val="008871B0"/>
    <w:rsid w:val="008A1509"/>
    <w:rsid w:val="008B3B2F"/>
    <w:rsid w:val="008C2009"/>
    <w:rsid w:val="0090759C"/>
    <w:rsid w:val="0092791F"/>
    <w:rsid w:val="0095064F"/>
    <w:rsid w:val="00955C0E"/>
    <w:rsid w:val="00973415"/>
    <w:rsid w:val="00976860"/>
    <w:rsid w:val="0098154B"/>
    <w:rsid w:val="00982FBF"/>
    <w:rsid w:val="00991AEB"/>
    <w:rsid w:val="009A033E"/>
    <w:rsid w:val="009A2663"/>
    <w:rsid w:val="009B1072"/>
    <w:rsid w:val="009C4BAC"/>
    <w:rsid w:val="009F1669"/>
    <w:rsid w:val="00A10035"/>
    <w:rsid w:val="00A60B57"/>
    <w:rsid w:val="00A76F84"/>
    <w:rsid w:val="00A94706"/>
    <w:rsid w:val="00AA5498"/>
    <w:rsid w:val="00AE6698"/>
    <w:rsid w:val="00AF534C"/>
    <w:rsid w:val="00B00381"/>
    <w:rsid w:val="00B02208"/>
    <w:rsid w:val="00B27709"/>
    <w:rsid w:val="00B361C1"/>
    <w:rsid w:val="00B528F5"/>
    <w:rsid w:val="00B611EA"/>
    <w:rsid w:val="00B6507C"/>
    <w:rsid w:val="00B87C75"/>
    <w:rsid w:val="00B938FD"/>
    <w:rsid w:val="00BB1AB4"/>
    <w:rsid w:val="00BB4EA2"/>
    <w:rsid w:val="00BC6C85"/>
    <w:rsid w:val="00BD7D0A"/>
    <w:rsid w:val="00BF3FA7"/>
    <w:rsid w:val="00C10F32"/>
    <w:rsid w:val="00C22DE3"/>
    <w:rsid w:val="00C277AC"/>
    <w:rsid w:val="00C41F32"/>
    <w:rsid w:val="00C4272D"/>
    <w:rsid w:val="00C446C9"/>
    <w:rsid w:val="00C827AA"/>
    <w:rsid w:val="00C97E6D"/>
    <w:rsid w:val="00CA1BE3"/>
    <w:rsid w:val="00CD58BC"/>
    <w:rsid w:val="00CE7D9A"/>
    <w:rsid w:val="00D05DB2"/>
    <w:rsid w:val="00D0711B"/>
    <w:rsid w:val="00D5135E"/>
    <w:rsid w:val="00D6037A"/>
    <w:rsid w:val="00D71D1E"/>
    <w:rsid w:val="00DE2FCE"/>
    <w:rsid w:val="00DF19AB"/>
    <w:rsid w:val="00E0114F"/>
    <w:rsid w:val="00E17655"/>
    <w:rsid w:val="00E24A7C"/>
    <w:rsid w:val="00E3635B"/>
    <w:rsid w:val="00E556FE"/>
    <w:rsid w:val="00E70A7E"/>
    <w:rsid w:val="00E8072F"/>
    <w:rsid w:val="00E90036"/>
    <w:rsid w:val="00E944DC"/>
    <w:rsid w:val="00E94ABA"/>
    <w:rsid w:val="00E97654"/>
    <w:rsid w:val="00EA66AE"/>
    <w:rsid w:val="00EB18E7"/>
    <w:rsid w:val="00EB1A5C"/>
    <w:rsid w:val="00EB6AAC"/>
    <w:rsid w:val="00EC2FC9"/>
    <w:rsid w:val="00ED41DC"/>
    <w:rsid w:val="00EE0072"/>
    <w:rsid w:val="00EE2AA1"/>
    <w:rsid w:val="00EF7E6D"/>
    <w:rsid w:val="00F01F3E"/>
    <w:rsid w:val="00F13731"/>
    <w:rsid w:val="00F43CC1"/>
    <w:rsid w:val="00F46FEB"/>
    <w:rsid w:val="00F5455B"/>
    <w:rsid w:val="00F57698"/>
    <w:rsid w:val="00F62C59"/>
    <w:rsid w:val="00FB5026"/>
    <w:rsid w:val="00FB6FAA"/>
    <w:rsid w:val="00FD4652"/>
    <w:rsid w:val="00FF070C"/>
    <w:rsid w:val="00FF0A51"/>
    <w:rsid w:val="02617D1C"/>
    <w:rsid w:val="05305A31"/>
    <w:rsid w:val="08D61FD9"/>
    <w:rsid w:val="092B22DB"/>
    <w:rsid w:val="0B41409E"/>
    <w:rsid w:val="12C7719E"/>
    <w:rsid w:val="177875C4"/>
    <w:rsid w:val="189D4A35"/>
    <w:rsid w:val="1A1B0ED8"/>
    <w:rsid w:val="1A8F27A5"/>
    <w:rsid w:val="1FDC67E8"/>
    <w:rsid w:val="267D0FD1"/>
    <w:rsid w:val="27836A49"/>
    <w:rsid w:val="29AB033B"/>
    <w:rsid w:val="2D423854"/>
    <w:rsid w:val="32574324"/>
    <w:rsid w:val="34AE19DF"/>
    <w:rsid w:val="36A23906"/>
    <w:rsid w:val="3A6F03F5"/>
    <w:rsid w:val="4874509D"/>
    <w:rsid w:val="4A82507A"/>
    <w:rsid w:val="4FAF442F"/>
    <w:rsid w:val="52797284"/>
    <w:rsid w:val="537875A9"/>
    <w:rsid w:val="553716BC"/>
    <w:rsid w:val="567E1B3C"/>
    <w:rsid w:val="5A3108E9"/>
    <w:rsid w:val="5D0352C4"/>
    <w:rsid w:val="664342E7"/>
    <w:rsid w:val="68C465EE"/>
    <w:rsid w:val="68D6431D"/>
    <w:rsid w:val="692E5AA5"/>
    <w:rsid w:val="6A9E0739"/>
    <w:rsid w:val="6B810095"/>
    <w:rsid w:val="6DB7116D"/>
    <w:rsid w:val="751B4ACA"/>
    <w:rsid w:val="76176F79"/>
    <w:rsid w:val="7A7362C2"/>
    <w:rsid w:val="7E0E144E"/>
    <w:rsid w:val="7ED23C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B864F"/>
  <w15:docId w15:val="{37E64258-98E1-4DCE-BF8A-AEE467CE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rPr>
  </w:style>
  <w:style w:type="paragraph" w:styleId="1">
    <w:name w:val="heading 1"/>
    <w:basedOn w:val="a"/>
    <w:next w:val="a"/>
    <w:qFormat/>
    <w:pPr>
      <w:autoSpaceDE w:val="0"/>
      <w:autoSpaceDN w:val="0"/>
      <w:adjustRightInd w:val="0"/>
      <w:jc w:val="center"/>
      <w:outlineLvl w:val="0"/>
    </w:pPr>
    <w:rPr>
      <w:color w:val="FFFF00"/>
      <w:kern w:val="0"/>
      <w:sz w:val="44"/>
    </w:rPr>
  </w:style>
  <w:style w:type="paragraph" w:styleId="2">
    <w:name w:val="heading 2"/>
    <w:basedOn w:val="a"/>
    <w:next w:val="a"/>
    <w:qFormat/>
    <w:pPr>
      <w:keepNext/>
      <w:spacing w:line="400" w:lineRule="atLeast"/>
      <w:jc w:val="center"/>
      <w:outlineLvl w:val="1"/>
    </w:pPr>
    <w:rPr>
      <w:spacing w:val="8"/>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Char">
    <w:name w:val="Char"/>
    <w:basedOn w:val="a"/>
    <w:qFormat/>
    <w:rPr>
      <w:rFonts w:ascii="仿宋_GB2312" w:eastAsia="仿宋_GB2312"/>
      <w:b/>
      <w:sz w:val="32"/>
      <w:szCs w:val="32"/>
    </w:rPr>
  </w:style>
  <w:style w:type="paragraph" w:styleId="a9">
    <w:name w:val="List Paragraph"/>
    <w:basedOn w:val="a"/>
    <w:uiPriority w:val="99"/>
    <w:rsid w:val="00BB1A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197</cp:revision>
  <dcterms:created xsi:type="dcterms:W3CDTF">2020-04-19T01:59:00Z</dcterms:created>
  <dcterms:modified xsi:type="dcterms:W3CDTF">2021-11-17T11:18:00Z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