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青岛伟新食品有限公司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汪桂丽、卢恕波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2026年03月28日上午至2026年03月28日下午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072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