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B23" w:rsidRDefault="00112B23" w:rsidP="00112B2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769"/>
        <w:gridCol w:w="820"/>
      </w:tblGrid>
      <w:tr w:rsidR="00112B23" w:rsidTr="00D74C76">
        <w:trPr>
          <w:trHeight w:val="515"/>
        </w:trPr>
        <w:tc>
          <w:tcPr>
            <w:tcW w:w="2160" w:type="dxa"/>
            <w:vMerge w:val="restart"/>
            <w:vAlign w:val="center"/>
          </w:tcPr>
          <w:p w:rsidR="00112B23" w:rsidRDefault="00112B23" w:rsidP="00D74C76">
            <w:pPr>
              <w:spacing w:before="120"/>
              <w:jc w:val="center"/>
              <w:rPr>
                <w:sz w:val="24"/>
                <w:szCs w:val="24"/>
              </w:rPr>
            </w:pPr>
            <w:r>
              <w:rPr>
                <w:rFonts w:hint="eastAsia"/>
                <w:sz w:val="24"/>
                <w:szCs w:val="24"/>
              </w:rPr>
              <w:t>过程与活动、</w:t>
            </w:r>
          </w:p>
          <w:p w:rsidR="00112B23" w:rsidRDefault="00112B23" w:rsidP="00D74C76">
            <w:pPr>
              <w:jc w:val="center"/>
            </w:pPr>
            <w:r>
              <w:rPr>
                <w:rFonts w:hint="eastAsia"/>
                <w:sz w:val="24"/>
                <w:szCs w:val="24"/>
              </w:rPr>
              <w:t>抽样计划</w:t>
            </w:r>
          </w:p>
        </w:tc>
        <w:tc>
          <w:tcPr>
            <w:tcW w:w="960" w:type="dxa"/>
            <w:vMerge w:val="restart"/>
            <w:vAlign w:val="center"/>
          </w:tcPr>
          <w:p w:rsidR="00112B23" w:rsidRDefault="00112B23" w:rsidP="00D74C76">
            <w:pPr>
              <w:rPr>
                <w:sz w:val="24"/>
                <w:szCs w:val="24"/>
              </w:rPr>
            </w:pPr>
            <w:r>
              <w:rPr>
                <w:rFonts w:hint="eastAsia"/>
                <w:sz w:val="24"/>
                <w:szCs w:val="24"/>
              </w:rPr>
              <w:t>涉及</w:t>
            </w:r>
          </w:p>
          <w:p w:rsidR="00112B23" w:rsidRDefault="00112B23" w:rsidP="00D74C76">
            <w:r>
              <w:rPr>
                <w:rFonts w:hint="eastAsia"/>
                <w:sz w:val="24"/>
                <w:szCs w:val="24"/>
              </w:rPr>
              <w:t>条款</w:t>
            </w:r>
          </w:p>
        </w:tc>
        <w:tc>
          <w:tcPr>
            <w:tcW w:w="10769" w:type="dxa"/>
            <w:vAlign w:val="center"/>
          </w:tcPr>
          <w:p w:rsidR="00112B23" w:rsidRDefault="00112B23" w:rsidP="00D704C7">
            <w:pPr>
              <w:rPr>
                <w:sz w:val="24"/>
                <w:szCs w:val="24"/>
              </w:rPr>
            </w:pPr>
            <w:r>
              <w:rPr>
                <w:rFonts w:hint="eastAsia"/>
                <w:sz w:val="24"/>
                <w:szCs w:val="24"/>
              </w:rPr>
              <w:t>受审核部门：工程部（设计、生产）</w:t>
            </w:r>
            <w:r>
              <w:rPr>
                <w:rFonts w:hint="eastAsia"/>
                <w:sz w:val="24"/>
                <w:szCs w:val="24"/>
              </w:rPr>
              <w:t xml:space="preserve">     </w:t>
            </w:r>
            <w:r>
              <w:rPr>
                <w:rFonts w:hint="eastAsia"/>
                <w:sz w:val="24"/>
                <w:szCs w:val="24"/>
              </w:rPr>
              <w:t>主管领导：张勇</w:t>
            </w:r>
            <w:r>
              <w:rPr>
                <w:rFonts w:hint="eastAsia"/>
                <w:sz w:val="24"/>
                <w:szCs w:val="24"/>
              </w:rPr>
              <w:t xml:space="preserve">     </w:t>
            </w:r>
            <w:r>
              <w:rPr>
                <w:rFonts w:hint="eastAsia"/>
                <w:sz w:val="24"/>
                <w:szCs w:val="24"/>
              </w:rPr>
              <w:t>陪同人员：</w:t>
            </w:r>
            <w:r>
              <w:rPr>
                <w:rFonts w:hint="eastAsia"/>
                <w:sz w:val="24"/>
                <w:szCs w:val="24"/>
              </w:rPr>
              <w:t xml:space="preserve"> </w:t>
            </w:r>
            <w:r>
              <w:rPr>
                <w:rFonts w:hint="eastAsia"/>
                <w:sz w:val="24"/>
                <w:szCs w:val="24"/>
              </w:rPr>
              <w:t>罗丽</w:t>
            </w:r>
          </w:p>
        </w:tc>
        <w:tc>
          <w:tcPr>
            <w:tcW w:w="820" w:type="dxa"/>
            <w:vMerge w:val="restart"/>
            <w:vAlign w:val="center"/>
          </w:tcPr>
          <w:p w:rsidR="00112B23" w:rsidRDefault="00112B23" w:rsidP="00D74C76">
            <w:pPr>
              <w:rPr>
                <w:sz w:val="24"/>
                <w:szCs w:val="24"/>
              </w:rPr>
            </w:pPr>
            <w:r>
              <w:rPr>
                <w:rFonts w:hint="eastAsia"/>
                <w:sz w:val="24"/>
                <w:szCs w:val="24"/>
              </w:rPr>
              <w:t>判定</w:t>
            </w:r>
          </w:p>
        </w:tc>
      </w:tr>
      <w:tr w:rsidR="00112B23" w:rsidTr="00D74C76">
        <w:trPr>
          <w:trHeight w:val="403"/>
        </w:trPr>
        <w:tc>
          <w:tcPr>
            <w:tcW w:w="2160" w:type="dxa"/>
            <w:vMerge/>
            <w:vAlign w:val="center"/>
          </w:tcPr>
          <w:p w:rsidR="00112B23" w:rsidRDefault="00112B23" w:rsidP="00D74C76"/>
        </w:tc>
        <w:tc>
          <w:tcPr>
            <w:tcW w:w="960" w:type="dxa"/>
            <w:vMerge/>
            <w:vAlign w:val="center"/>
          </w:tcPr>
          <w:p w:rsidR="00112B23" w:rsidRDefault="00112B23" w:rsidP="00D74C76"/>
        </w:tc>
        <w:tc>
          <w:tcPr>
            <w:tcW w:w="10769" w:type="dxa"/>
            <w:vAlign w:val="center"/>
          </w:tcPr>
          <w:p w:rsidR="00112B23" w:rsidRDefault="00112B23" w:rsidP="00D74C76">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w:t>
            </w:r>
            <w:r>
              <w:rPr>
                <w:sz w:val="24"/>
                <w:szCs w:val="24"/>
              </w:rPr>
              <w:t>0</w:t>
            </w:r>
            <w:r>
              <w:rPr>
                <w:rFonts w:hint="eastAsia"/>
                <w:sz w:val="24"/>
                <w:szCs w:val="24"/>
              </w:rPr>
              <w:t>21</w:t>
            </w:r>
            <w:r>
              <w:rPr>
                <w:sz w:val="24"/>
                <w:szCs w:val="24"/>
              </w:rPr>
              <w:t>.</w:t>
            </w:r>
            <w:r>
              <w:rPr>
                <w:rFonts w:hint="eastAsia"/>
                <w:sz w:val="24"/>
                <w:szCs w:val="24"/>
              </w:rPr>
              <w:t>12.15</w:t>
            </w:r>
          </w:p>
        </w:tc>
        <w:tc>
          <w:tcPr>
            <w:tcW w:w="820" w:type="dxa"/>
            <w:vMerge/>
          </w:tcPr>
          <w:p w:rsidR="00112B23" w:rsidRDefault="00112B23" w:rsidP="00D74C76"/>
        </w:tc>
      </w:tr>
      <w:tr w:rsidR="00112B23" w:rsidTr="00D74C76">
        <w:trPr>
          <w:trHeight w:val="516"/>
        </w:trPr>
        <w:tc>
          <w:tcPr>
            <w:tcW w:w="2160" w:type="dxa"/>
            <w:vMerge/>
            <w:vAlign w:val="center"/>
          </w:tcPr>
          <w:p w:rsidR="00112B23" w:rsidRDefault="00112B23" w:rsidP="00D74C76"/>
        </w:tc>
        <w:tc>
          <w:tcPr>
            <w:tcW w:w="960" w:type="dxa"/>
            <w:vMerge/>
            <w:vAlign w:val="center"/>
          </w:tcPr>
          <w:p w:rsidR="00112B23" w:rsidRDefault="00112B23" w:rsidP="00D74C76"/>
        </w:tc>
        <w:tc>
          <w:tcPr>
            <w:tcW w:w="10769" w:type="dxa"/>
            <w:vAlign w:val="center"/>
          </w:tcPr>
          <w:p w:rsidR="00112B23" w:rsidRDefault="00112B23" w:rsidP="00D74C76">
            <w:pPr>
              <w:rPr>
                <w:sz w:val="24"/>
                <w:szCs w:val="24"/>
              </w:rPr>
            </w:pPr>
            <w:r>
              <w:rPr>
                <w:rFonts w:hint="eastAsia"/>
                <w:sz w:val="24"/>
                <w:szCs w:val="24"/>
              </w:rPr>
              <w:t>审核条款：</w:t>
            </w:r>
            <w:r>
              <w:rPr>
                <w:sz w:val="24"/>
                <w:szCs w:val="24"/>
              </w:rPr>
              <w:t>Q:5.3/6.1/6.2/7.1.3/7.1.4/7.1.5/8.1/8.3/8.5/8.6/8.7</w:t>
            </w:r>
          </w:p>
          <w:p w:rsidR="00112B23" w:rsidRDefault="00112B23" w:rsidP="00D74C76">
            <w:pPr>
              <w:rPr>
                <w:sz w:val="24"/>
                <w:szCs w:val="24"/>
              </w:rPr>
            </w:pPr>
            <w:r>
              <w:rPr>
                <w:rFonts w:hint="eastAsia"/>
              </w:rPr>
              <w:t>Q/J:5.3</w:t>
            </w:r>
            <w:r>
              <w:rPr>
                <w:rFonts w:hint="eastAsia"/>
              </w:rPr>
              <w:t>（</w:t>
            </w:r>
            <w:r>
              <w:rPr>
                <w:rFonts w:hint="eastAsia"/>
              </w:rPr>
              <w:t>4.3</w:t>
            </w:r>
            <w:r>
              <w:rPr>
                <w:rFonts w:hint="eastAsia"/>
              </w:rPr>
              <w:t>）</w:t>
            </w:r>
            <w:r>
              <w:rPr>
                <w:rFonts w:hint="eastAsia"/>
              </w:rPr>
              <w:t>/6.2(3.2)/7.1.3(7)/7.1.4(10.5.1) /7.1.5(11.4.2)/8.1</w:t>
            </w:r>
            <w:r>
              <w:rPr>
                <w:rFonts w:hint="eastAsia"/>
              </w:rPr>
              <w:t>、（</w:t>
            </w:r>
            <w:r>
              <w:rPr>
                <w:rFonts w:hint="eastAsia"/>
              </w:rPr>
              <w:t>10.1.1/10.2</w:t>
            </w:r>
            <w:r>
              <w:rPr>
                <w:rFonts w:hint="eastAsia"/>
              </w:rPr>
              <w:t>）</w:t>
            </w:r>
            <w:r>
              <w:rPr>
                <w:rFonts w:hint="eastAsia"/>
              </w:rPr>
              <w:t>/8.3(10.3)/8.5(10.4</w:t>
            </w:r>
            <w:r>
              <w:rPr>
                <w:rFonts w:hint="eastAsia"/>
              </w:rPr>
              <w:t>、</w:t>
            </w:r>
            <w:r>
              <w:rPr>
                <w:rFonts w:hint="eastAsia"/>
              </w:rPr>
              <w:t>10.5</w:t>
            </w:r>
            <w:r>
              <w:rPr>
                <w:rFonts w:hint="eastAsia"/>
              </w:rPr>
              <w:t>、</w:t>
            </w:r>
            <w:r>
              <w:rPr>
                <w:rFonts w:hint="eastAsia"/>
              </w:rPr>
              <w:t>10.6) /8.6</w:t>
            </w:r>
            <w:r>
              <w:rPr>
                <w:rFonts w:hint="eastAsia"/>
              </w:rPr>
              <w:t>（</w:t>
            </w:r>
            <w:r>
              <w:rPr>
                <w:rFonts w:hint="eastAsia"/>
              </w:rPr>
              <w:t>11.3.1-3</w:t>
            </w:r>
            <w:r>
              <w:rPr>
                <w:rFonts w:hint="eastAsia"/>
              </w:rPr>
              <w:t>）</w:t>
            </w:r>
            <w:r>
              <w:rPr>
                <w:rFonts w:hint="eastAsia"/>
              </w:rPr>
              <w:t>/8.7</w:t>
            </w:r>
            <w:r>
              <w:rPr>
                <w:rFonts w:hint="eastAsia"/>
              </w:rPr>
              <w:t>（</w:t>
            </w:r>
            <w:r>
              <w:rPr>
                <w:rFonts w:hint="eastAsia"/>
              </w:rPr>
              <w:t>8.3</w:t>
            </w:r>
            <w:r>
              <w:rPr>
                <w:rFonts w:hint="eastAsia"/>
              </w:rPr>
              <w:t>、</w:t>
            </w:r>
            <w:r>
              <w:rPr>
                <w:rFonts w:hint="eastAsia"/>
              </w:rPr>
              <w:t>8.5</w:t>
            </w:r>
            <w:r>
              <w:rPr>
                <w:rFonts w:hint="eastAsia"/>
              </w:rPr>
              <w:t>、</w:t>
            </w:r>
            <w:r>
              <w:rPr>
                <w:rFonts w:hint="eastAsia"/>
              </w:rPr>
              <w:t>9.4</w:t>
            </w:r>
            <w:r>
              <w:rPr>
                <w:rFonts w:hint="eastAsia"/>
              </w:rPr>
              <w:t>、</w:t>
            </w:r>
            <w:r>
              <w:rPr>
                <w:rFonts w:hint="eastAsia"/>
              </w:rPr>
              <w:t>11.5</w:t>
            </w:r>
            <w:r>
              <w:rPr>
                <w:rFonts w:hint="eastAsia"/>
              </w:rPr>
              <w:t>）</w:t>
            </w:r>
            <w:r>
              <w:rPr>
                <w:rFonts w:hint="eastAsia"/>
              </w:rPr>
              <w:t>10.2(12.3)</w:t>
            </w:r>
          </w:p>
          <w:p w:rsidR="00112B23" w:rsidRDefault="00112B23" w:rsidP="00D74C76">
            <w:pPr>
              <w:rPr>
                <w:sz w:val="24"/>
                <w:szCs w:val="24"/>
              </w:rPr>
            </w:pPr>
          </w:p>
        </w:tc>
        <w:tc>
          <w:tcPr>
            <w:tcW w:w="820" w:type="dxa"/>
            <w:vMerge/>
          </w:tcPr>
          <w:p w:rsidR="00112B23" w:rsidRDefault="00112B23" w:rsidP="00D74C76"/>
        </w:tc>
      </w:tr>
      <w:tr w:rsidR="00112B23" w:rsidTr="00D74C76">
        <w:trPr>
          <w:trHeight w:val="1255"/>
        </w:trPr>
        <w:tc>
          <w:tcPr>
            <w:tcW w:w="2160" w:type="dxa"/>
            <w:vAlign w:val="center"/>
          </w:tcPr>
          <w:p w:rsidR="00112B23" w:rsidRDefault="00112B23" w:rsidP="00D74C76">
            <w:pPr>
              <w:rPr>
                <w:rFonts w:ascii="宋体" w:hAnsi="宋体" w:cs="宋体"/>
                <w:szCs w:val="21"/>
              </w:rPr>
            </w:pPr>
            <w:r>
              <w:rPr>
                <w:rFonts w:ascii="宋体" w:hAnsi="宋体" w:cs="宋体" w:hint="eastAsia"/>
                <w:szCs w:val="21"/>
              </w:rPr>
              <w:t>岗位/职责 /权限</w:t>
            </w:r>
          </w:p>
        </w:tc>
        <w:tc>
          <w:tcPr>
            <w:tcW w:w="960" w:type="dxa"/>
            <w:vAlign w:val="center"/>
          </w:tcPr>
          <w:p w:rsidR="00112B23" w:rsidRDefault="00112B23" w:rsidP="00D74C76">
            <w:pPr>
              <w:rPr>
                <w:rFonts w:ascii="宋体" w:hAnsi="宋体" w:cs="宋体"/>
                <w:szCs w:val="21"/>
              </w:rPr>
            </w:pPr>
            <w:r>
              <w:rPr>
                <w:rFonts w:hint="eastAsia"/>
              </w:rPr>
              <w:t>Q/J:5.3</w:t>
            </w:r>
            <w:r>
              <w:rPr>
                <w:rFonts w:hint="eastAsia"/>
              </w:rPr>
              <w:t>（</w:t>
            </w:r>
            <w:r>
              <w:rPr>
                <w:rFonts w:hint="eastAsia"/>
              </w:rPr>
              <w:t>4.3</w:t>
            </w:r>
          </w:p>
        </w:tc>
        <w:tc>
          <w:tcPr>
            <w:tcW w:w="10769" w:type="dxa"/>
          </w:tcPr>
          <w:p w:rsidR="00112B23" w:rsidRDefault="00112B23" w:rsidP="00D74C76">
            <w:pPr>
              <w:spacing w:line="400" w:lineRule="exact"/>
              <w:rPr>
                <w:rFonts w:ascii="宋体" w:hAnsi="宋体" w:cs="宋体"/>
                <w:szCs w:val="21"/>
              </w:rPr>
            </w:pPr>
            <w:r>
              <w:rPr>
                <w:rFonts w:ascii="宋体" w:hAnsi="宋体" w:cs="宋体" w:hint="eastAsia"/>
                <w:szCs w:val="21"/>
              </w:rPr>
              <w:t>查组织编制了《岗位任职资格及要求》等</w:t>
            </w:r>
          </w:p>
          <w:p w:rsidR="00112B23" w:rsidRDefault="00112B23" w:rsidP="00D74C76">
            <w:pPr>
              <w:spacing w:line="400" w:lineRule="exact"/>
              <w:rPr>
                <w:rFonts w:ascii="宋体" w:hAnsi="宋体" w:cs="宋体"/>
                <w:szCs w:val="21"/>
              </w:rPr>
            </w:pPr>
            <w:r>
              <w:rPr>
                <w:rFonts w:ascii="宋体" w:hAnsi="宋体" w:cs="宋体" w:hint="eastAsia"/>
                <w:szCs w:val="21"/>
              </w:rPr>
              <w:t>体系文件中已经明确了技术部的岗位职责，具体为：</w:t>
            </w:r>
          </w:p>
          <w:p w:rsidR="00112B23" w:rsidRDefault="00112B23" w:rsidP="00D74C76">
            <w:pPr>
              <w:spacing w:line="400" w:lineRule="exact"/>
              <w:ind w:firstLineChars="150" w:firstLine="315"/>
              <w:rPr>
                <w:rFonts w:ascii="宋体" w:hAnsi="宋体" w:cs="宋体"/>
                <w:szCs w:val="21"/>
              </w:rPr>
            </w:pPr>
            <w:r>
              <w:rPr>
                <w:rFonts w:ascii="宋体" w:hAnsi="宋体" w:cs="宋体" w:hint="eastAsia"/>
                <w:szCs w:val="21"/>
              </w:rPr>
              <w:t>1)  负责编制相应工艺规程、产品检验接收规程及相关作业指导书，明确关键工序和特殊工序；</w:t>
            </w:r>
          </w:p>
          <w:p w:rsidR="00112B23" w:rsidRDefault="00112B23" w:rsidP="00D74C76">
            <w:pPr>
              <w:spacing w:line="400" w:lineRule="exact"/>
              <w:ind w:firstLineChars="150" w:firstLine="315"/>
              <w:rPr>
                <w:rFonts w:ascii="宋体" w:hAnsi="宋体" w:cs="宋体"/>
                <w:szCs w:val="21"/>
              </w:rPr>
            </w:pPr>
            <w:r>
              <w:rPr>
                <w:rFonts w:ascii="宋体" w:hAnsi="宋体" w:cs="宋体" w:hint="eastAsia"/>
                <w:szCs w:val="21"/>
              </w:rPr>
              <w:t>2)  负责组织产品实现过程的策划；</w:t>
            </w:r>
          </w:p>
          <w:p w:rsidR="00112B23" w:rsidRDefault="00112B23" w:rsidP="00D74C76">
            <w:pPr>
              <w:spacing w:line="400" w:lineRule="exact"/>
              <w:ind w:firstLineChars="150" w:firstLine="315"/>
              <w:rPr>
                <w:rFonts w:ascii="宋体" w:hAnsi="宋体" w:cs="宋体"/>
                <w:szCs w:val="21"/>
              </w:rPr>
            </w:pPr>
            <w:r>
              <w:rPr>
                <w:rFonts w:ascii="宋体" w:hAnsi="宋体" w:cs="宋体" w:hint="eastAsia"/>
                <w:szCs w:val="21"/>
              </w:rPr>
              <w:t xml:space="preserve">3)  负责公司生产、服务的技术支持，对生产、服务过程中的问题进行解决。 </w:t>
            </w:r>
          </w:p>
          <w:p w:rsidR="00112B23" w:rsidRDefault="00112B23" w:rsidP="00D74C76">
            <w:pPr>
              <w:spacing w:line="400" w:lineRule="exact"/>
              <w:ind w:firstLineChars="150" w:firstLine="315"/>
              <w:rPr>
                <w:rFonts w:ascii="宋体" w:hAnsi="宋体" w:cs="宋体"/>
                <w:szCs w:val="21"/>
              </w:rPr>
            </w:pPr>
            <w:r>
              <w:rPr>
                <w:rFonts w:ascii="宋体" w:hAnsi="宋体" w:cs="宋体" w:hint="eastAsia"/>
                <w:szCs w:val="21"/>
              </w:rPr>
              <w:t>4)  负责生产过程中的技术指导和不合格的控制。</w:t>
            </w:r>
          </w:p>
          <w:p w:rsidR="00112B23" w:rsidRDefault="00112B23" w:rsidP="00D74C76">
            <w:pPr>
              <w:spacing w:line="400" w:lineRule="exact"/>
              <w:ind w:firstLineChars="150" w:firstLine="315"/>
              <w:rPr>
                <w:rFonts w:ascii="宋体" w:hAnsi="宋体" w:cs="宋体"/>
                <w:szCs w:val="21"/>
              </w:rPr>
            </w:pPr>
            <w:r>
              <w:rPr>
                <w:rFonts w:ascii="宋体" w:hAnsi="宋体" w:cs="宋体" w:hint="eastAsia"/>
                <w:szCs w:val="21"/>
              </w:rPr>
              <w:t>5)  负责对本公司监视和测量设备的管理工作</w:t>
            </w:r>
          </w:p>
          <w:p w:rsidR="00112B23" w:rsidRDefault="00112B23" w:rsidP="00D74C76">
            <w:pPr>
              <w:spacing w:line="400" w:lineRule="exact"/>
              <w:ind w:firstLineChars="150" w:firstLine="315"/>
              <w:rPr>
                <w:rFonts w:ascii="宋体" w:hAnsi="宋体" w:cs="宋体"/>
                <w:szCs w:val="21"/>
              </w:rPr>
            </w:pPr>
            <w:r>
              <w:rPr>
                <w:rFonts w:ascii="宋体" w:hAnsi="宋体" w:cs="宋体" w:hint="eastAsia"/>
                <w:szCs w:val="21"/>
              </w:rPr>
              <w:t>6）负责制定生产计划并按计划执行生产；</w:t>
            </w:r>
          </w:p>
          <w:p w:rsidR="00112B23" w:rsidRDefault="00112B23" w:rsidP="00D74C76">
            <w:pPr>
              <w:spacing w:line="400" w:lineRule="exact"/>
              <w:ind w:firstLineChars="150" w:firstLine="315"/>
              <w:rPr>
                <w:rFonts w:ascii="宋体" w:hAnsi="宋体" w:cs="宋体"/>
                <w:szCs w:val="21"/>
              </w:rPr>
            </w:pPr>
            <w:r>
              <w:rPr>
                <w:rFonts w:ascii="宋体" w:hAnsi="宋体" w:cs="宋体" w:hint="eastAsia"/>
                <w:szCs w:val="21"/>
              </w:rPr>
              <w:t>7）负责生产现场工作环境的管理；</w:t>
            </w:r>
          </w:p>
          <w:p w:rsidR="00112B23" w:rsidRDefault="00112B23" w:rsidP="00D74C76">
            <w:pPr>
              <w:spacing w:line="400" w:lineRule="exact"/>
              <w:ind w:firstLineChars="150" w:firstLine="315"/>
              <w:rPr>
                <w:rFonts w:ascii="宋体" w:hAnsi="宋体" w:cs="宋体"/>
                <w:szCs w:val="21"/>
              </w:rPr>
            </w:pPr>
            <w:r>
              <w:rPr>
                <w:rFonts w:ascii="宋体" w:hAnsi="宋体" w:cs="宋体" w:hint="eastAsia"/>
                <w:szCs w:val="21"/>
              </w:rPr>
              <w:t>8）负责生产现场设施设备的管理；</w:t>
            </w:r>
          </w:p>
          <w:p w:rsidR="00112B23" w:rsidRDefault="00112B23" w:rsidP="00D74C76">
            <w:pPr>
              <w:spacing w:line="400" w:lineRule="exact"/>
              <w:ind w:firstLineChars="150" w:firstLine="315"/>
              <w:rPr>
                <w:rFonts w:ascii="宋体" w:hAnsi="宋体" w:cs="宋体"/>
                <w:szCs w:val="21"/>
              </w:rPr>
            </w:pPr>
            <w:r>
              <w:rPr>
                <w:rFonts w:ascii="宋体" w:hAnsi="宋体" w:cs="宋体" w:hint="eastAsia"/>
                <w:szCs w:val="21"/>
              </w:rPr>
              <w:t>9）负责生产过程产品的标识、防护、搬运和包装；</w:t>
            </w:r>
          </w:p>
          <w:p w:rsidR="00112B23" w:rsidRDefault="00112B23" w:rsidP="00D74C76">
            <w:pPr>
              <w:spacing w:line="400" w:lineRule="exact"/>
              <w:rPr>
                <w:rFonts w:ascii="宋体" w:hAnsi="宋体" w:cs="宋体"/>
                <w:szCs w:val="21"/>
              </w:rPr>
            </w:pPr>
            <w:r>
              <w:rPr>
                <w:rFonts w:ascii="宋体" w:hAnsi="宋体" w:cs="宋体" w:hint="eastAsia"/>
                <w:szCs w:val="21"/>
              </w:rPr>
              <w:t>......</w:t>
            </w:r>
          </w:p>
          <w:p w:rsidR="00112B23" w:rsidRDefault="00112B23" w:rsidP="00D74C76">
            <w:pPr>
              <w:rPr>
                <w:rFonts w:ascii="宋体" w:hAnsi="宋体" w:cs="宋体"/>
                <w:szCs w:val="21"/>
              </w:rPr>
            </w:pPr>
            <w:r>
              <w:rPr>
                <w:rFonts w:ascii="宋体" w:hAnsi="宋体" w:cs="宋体" w:hint="eastAsia"/>
                <w:szCs w:val="21"/>
              </w:rPr>
              <w:t>部门职责清楚，工程部经理 描述符合部门实际情况。</w:t>
            </w:r>
          </w:p>
        </w:tc>
        <w:tc>
          <w:tcPr>
            <w:tcW w:w="820" w:type="dxa"/>
          </w:tcPr>
          <w:p w:rsidR="00112B23" w:rsidRDefault="00112B23" w:rsidP="00D74C76"/>
        </w:tc>
      </w:tr>
      <w:tr w:rsidR="00112B23" w:rsidTr="00D74C76">
        <w:trPr>
          <w:trHeight w:val="818"/>
        </w:trPr>
        <w:tc>
          <w:tcPr>
            <w:tcW w:w="2160" w:type="dxa"/>
            <w:vAlign w:val="center"/>
          </w:tcPr>
          <w:p w:rsidR="00112B23" w:rsidRDefault="00112B23" w:rsidP="00D74C76">
            <w:pPr>
              <w:rPr>
                <w:szCs w:val="21"/>
              </w:rPr>
            </w:pPr>
            <w:r>
              <w:rPr>
                <w:rFonts w:ascii="宋体" w:hAnsi="宋体" w:cs="宋体" w:hint="eastAsia"/>
                <w:szCs w:val="21"/>
              </w:rPr>
              <w:t>应对风险和机遇的措施</w:t>
            </w:r>
          </w:p>
        </w:tc>
        <w:tc>
          <w:tcPr>
            <w:tcW w:w="960" w:type="dxa"/>
            <w:vAlign w:val="center"/>
          </w:tcPr>
          <w:p w:rsidR="00112B23" w:rsidRDefault="00112B23" w:rsidP="00D74C76">
            <w:pPr>
              <w:rPr>
                <w:szCs w:val="21"/>
              </w:rPr>
            </w:pPr>
            <w:r>
              <w:rPr>
                <w:rFonts w:hint="eastAsia"/>
              </w:rPr>
              <w:t>Q/J:</w:t>
            </w:r>
            <w:r>
              <w:rPr>
                <w:szCs w:val="21"/>
              </w:rPr>
              <w:t>6.1</w:t>
            </w:r>
            <w:r>
              <w:rPr>
                <w:rFonts w:hint="eastAsia"/>
              </w:rPr>
              <w:t>(3.2</w:t>
            </w:r>
          </w:p>
        </w:tc>
        <w:tc>
          <w:tcPr>
            <w:tcW w:w="10769" w:type="dxa"/>
            <w:vAlign w:val="center"/>
          </w:tcPr>
          <w:p w:rsidR="00112B23" w:rsidRDefault="00112B23" w:rsidP="00D74C76">
            <w:pPr>
              <w:ind w:firstLineChars="200" w:firstLine="420"/>
              <w:rPr>
                <w:rFonts w:ascii="宋体" w:hAnsi="宋体" w:cs="宋体"/>
                <w:szCs w:val="21"/>
              </w:rPr>
            </w:pPr>
            <w:r>
              <w:rPr>
                <w:rFonts w:ascii="宋体" w:hAnsi="宋体" w:cs="宋体" w:hint="eastAsia"/>
                <w:szCs w:val="21"/>
              </w:rPr>
              <w:t>提供了“风险和机遇评估表”，将需要应对的风险和机遇进行风险分析确定风险级别（一般风险、高风险），在质量管理体系所确定的过程（客户开发、合同评审过程、制造过程、产品交付过程等）中，整合制定针对性管理措施（如程序控制等）。</w:t>
            </w:r>
          </w:p>
          <w:p w:rsidR="00112B23" w:rsidRDefault="00112B23" w:rsidP="00D74C76">
            <w:pPr>
              <w:ind w:firstLineChars="200" w:firstLine="420"/>
              <w:rPr>
                <w:rFonts w:ascii="宋体" w:hAnsi="宋体" w:cs="宋体"/>
                <w:szCs w:val="21"/>
              </w:rPr>
            </w:pPr>
            <w:r>
              <w:rPr>
                <w:rFonts w:ascii="宋体" w:hAnsi="宋体" w:cs="宋体" w:hint="eastAsia"/>
                <w:szCs w:val="21"/>
              </w:rPr>
              <w:lastRenderedPageBreak/>
              <w:t>人员管理风险和机遇内容</w:t>
            </w:r>
          </w:p>
          <w:p w:rsidR="00112B23" w:rsidRDefault="00112B23" w:rsidP="00D74C76">
            <w:pPr>
              <w:ind w:firstLineChars="200" w:firstLine="420"/>
              <w:rPr>
                <w:rFonts w:ascii="宋体" w:hAnsi="宋体" w:cs="宋体"/>
                <w:szCs w:val="21"/>
              </w:rPr>
            </w:pPr>
            <w:r>
              <w:rPr>
                <w:rFonts w:ascii="宋体" w:hAnsi="宋体" w:cs="宋体" w:hint="eastAsia"/>
                <w:szCs w:val="21"/>
              </w:rPr>
              <w:t>1、生产技术人员供需不均造成人员流动；2.新招聘的员工工作经验不足、责任心不强等，3.管理层人员稳定</w:t>
            </w:r>
          </w:p>
          <w:p w:rsidR="00112B23" w:rsidRDefault="00112B23" w:rsidP="00D74C76">
            <w:pPr>
              <w:ind w:firstLineChars="200" w:firstLine="420"/>
              <w:rPr>
                <w:rFonts w:ascii="宋体" w:hAnsi="宋体" w:cs="宋体"/>
                <w:szCs w:val="21"/>
              </w:rPr>
            </w:pPr>
            <w:r>
              <w:rPr>
                <w:rFonts w:ascii="宋体" w:hAnsi="宋体" w:cs="宋体" w:hint="eastAsia"/>
                <w:szCs w:val="21"/>
              </w:rPr>
              <w:t>管理措施：1.加强与员工的沟通、提供员工的福利待遇；2.加强对员工进行培训的频次，给员工提高发展空间，增强员工的责任感；</w:t>
            </w:r>
          </w:p>
          <w:p w:rsidR="00112B23" w:rsidRDefault="00112B23" w:rsidP="00D74C76">
            <w:pPr>
              <w:ind w:firstLineChars="200" w:firstLine="420"/>
              <w:rPr>
                <w:rFonts w:ascii="宋体" w:hAnsi="宋体" w:cs="宋体"/>
                <w:szCs w:val="21"/>
              </w:rPr>
            </w:pPr>
            <w:r>
              <w:rPr>
                <w:rFonts w:ascii="宋体" w:hAnsi="宋体" w:cs="宋体" w:hint="eastAsia"/>
                <w:szCs w:val="21"/>
              </w:rPr>
              <w:t>设备管理风险和机遇内容：</w:t>
            </w:r>
          </w:p>
          <w:p w:rsidR="00112B23" w:rsidRDefault="00112B23" w:rsidP="00D74C76">
            <w:pPr>
              <w:ind w:firstLineChars="200" w:firstLine="420"/>
              <w:rPr>
                <w:rFonts w:ascii="宋体" w:hAnsi="宋体" w:cs="宋体"/>
                <w:szCs w:val="21"/>
              </w:rPr>
            </w:pPr>
            <w:r>
              <w:rPr>
                <w:rFonts w:ascii="宋体" w:hAnsi="宋体" w:cs="宋体" w:hint="eastAsia"/>
                <w:szCs w:val="21"/>
              </w:rPr>
              <w:t>1.设备能力不足。2.设备经常损坏，影响生产销售的进度</w:t>
            </w:r>
          </w:p>
          <w:p w:rsidR="00112B23" w:rsidRDefault="00112B23" w:rsidP="00D74C76">
            <w:pPr>
              <w:ind w:firstLineChars="200" w:firstLine="420"/>
              <w:rPr>
                <w:rFonts w:ascii="宋体" w:hAnsi="宋体" w:cs="宋体"/>
                <w:szCs w:val="21"/>
              </w:rPr>
            </w:pPr>
            <w:r>
              <w:rPr>
                <w:rFonts w:ascii="宋体" w:hAnsi="宋体" w:cs="宋体" w:hint="eastAsia"/>
                <w:szCs w:val="21"/>
              </w:rPr>
              <w:t>管理措施：1设备的保养及备件储备。2.建立完整的设备故障应急预案，</w:t>
            </w:r>
          </w:p>
          <w:p w:rsidR="00112B23" w:rsidRDefault="00112B23" w:rsidP="00D74C76">
            <w:pPr>
              <w:ind w:firstLineChars="200" w:firstLine="420"/>
              <w:rPr>
                <w:rFonts w:ascii="宋体" w:hAnsi="宋体" w:cs="宋体"/>
                <w:szCs w:val="21"/>
              </w:rPr>
            </w:pPr>
            <w:r>
              <w:rPr>
                <w:rFonts w:ascii="宋体" w:hAnsi="宋体" w:cs="宋体" w:hint="eastAsia"/>
                <w:szCs w:val="21"/>
              </w:rPr>
              <w:t>工作环境管理风险和机遇内容：</w:t>
            </w:r>
          </w:p>
          <w:p w:rsidR="00112B23" w:rsidRDefault="00112B23" w:rsidP="00D74C76">
            <w:pPr>
              <w:ind w:firstLineChars="200" w:firstLine="420"/>
              <w:rPr>
                <w:rFonts w:ascii="宋体" w:hAnsi="宋体" w:cs="宋体"/>
                <w:szCs w:val="21"/>
              </w:rPr>
            </w:pPr>
            <w:r>
              <w:rPr>
                <w:rFonts w:ascii="宋体" w:hAnsi="宋体" w:cs="宋体" w:hint="eastAsia"/>
                <w:szCs w:val="21"/>
              </w:rPr>
              <w:t>1相关检查维护制度没有建立。2.没有对工作环境进行日常的检查维护。</w:t>
            </w:r>
          </w:p>
          <w:p w:rsidR="00112B23" w:rsidRDefault="00112B23" w:rsidP="00D74C76">
            <w:pPr>
              <w:ind w:firstLineChars="200" w:firstLine="420"/>
              <w:rPr>
                <w:rFonts w:ascii="宋体" w:hAnsi="宋体" w:cs="宋体"/>
                <w:szCs w:val="21"/>
              </w:rPr>
            </w:pPr>
            <w:r>
              <w:rPr>
                <w:rFonts w:ascii="宋体" w:hAnsi="宋体" w:cs="宋体" w:hint="eastAsia"/>
                <w:szCs w:val="21"/>
              </w:rPr>
              <w:t>管理措施：</w:t>
            </w:r>
          </w:p>
          <w:p w:rsidR="00112B23" w:rsidRDefault="00112B23" w:rsidP="00D74C76">
            <w:pPr>
              <w:ind w:firstLineChars="200" w:firstLine="420"/>
              <w:rPr>
                <w:rFonts w:ascii="宋体" w:hAnsi="宋体" w:cs="宋体"/>
                <w:szCs w:val="21"/>
              </w:rPr>
            </w:pPr>
            <w:r>
              <w:rPr>
                <w:rFonts w:ascii="宋体" w:hAnsi="宋体" w:cs="宋体" w:hint="eastAsia"/>
                <w:szCs w:val="21"/>
              </w:rPr>
              <w:t>1每年至少安排对工作环境检测一次，以验证工作区域是否符合要求。</w:t>
            </w:r>
          </w:p>
          <w:p w:rsidR="00112B23" w:rsidRDefault="00112B23" w:rsidP="00D74C76">
            <w:pPr>
              <w:ind w:firstLineChars="200" w:firstLine="420"/>
              <w:rPr>
                <w:rFonts w:ascii="宋体" w:hAnsi="宋体" w:cs="宋体"/>
                <w:szCs w:val="21"/>
              </w:rPr>
            </w:pPr>
            <w:r>
              <w:rPr>
                <w:rFonts w:ascii="宋体" w:hAnsi="宋体" w:cs="宋体" w:hint="eastAsia"/>
                <w:szCs w:val="21"/>
              </w:rPr>
              <w:t>2.建立维护保养计划，以确保工作环境得到了维护、保养和检查。</w:t>
            </w:r>
          </w:p>
          <w:p w:rsidR="00112B23" w:rsidRDefault="00112B23" w:rsidP="00D74C76">
            <w:pPr>
              <w:ind w:firstLineChars="200" w:firstLine="420"/>
              <w:rPr>
                <w:rFonts w:ascii="宋体" w:hAnsi="宋体" w:cs="宋体"/>
                <w:szCs w:val="21"/>
              </w:rPr>
            </w:pPr>
            <w:r>
              <w:rPr>
                <w:rFonts w:ascii="宋体" w:hAnsi="宋体" w:cs="宋体" w:hint="eastAsia"/>
                <w:szCs w:val="21"/>
              </w:rPr>
              <w:t>生产过程风险和机遇内容：</w:t>
            </w:r>
          </w:p>
          <w:p w:rsidR="00112B23" w:rsidRDefault="00112B23" w:rsidP="00D74C76">
            <w:pPr>
              <w:ind w:firstLineChars="200" w:firstLine="420"/>
              <w:rPr>
                <w:rFonts w:ascii="宋体" w:hAnsi="宋体" w:cs="宋体"/>
                <w:szCs w:val="21"/>
              </w:rPr>
            </w:pPr>
            <w:r>
              <w:rPr>
                <w:rFonts w:ascii="宋体" w:hAnsi="宋体" w:cs="宋体" w:hint="eastAsia"/>
                <w:szCs w:val="21"/>
              </w:rPr>
              <w:t>1生产不能准时完成计划。2.效率太低。</w:t>
            </w:r>
          </w:p>
          <w:p w:rsidR="00112B23" w:rsidRDefault="00112B23" w:rsidP="00D74C76">
            <w:pPr>
              <w:ind w:firstLineChars="200" w:firstLine="420"/>
              <w:rPr>
                <w:rFonts w:ascii="宋体" w:hAnsi="宋体" w:cs="宋体"/>
                <w:szCs w:val="21"/>
              </w:rPr>
            </w:pPr>
            <w:r>
              <w:rPr>
                <w:rFonts w:ascii="宋体" w:hAnsi="宋体" w:cs="宋体" w:hint="eastAsia"/>
                <w:szCs w:val="21"/>
              </w:rPr>
              <w:t>管理措施：1生产销售计划管制。2.过程能力提前策划以确保销售过程的持续流畅。</w:t>
            </w:r>
          </w:p>
        </w:tc>
        <w:tc>
          <w:tcPr>
            <w:tcW w:w="820" w:type="dxa"/>
          </w:tcPr>
          <w:p w:rsidR="00112B23" w:rsidRDefault="00112B23" w:rsidP="00D74C76"/>
        </w:tc>
      </w:tr>
      <w:tr w:rsidR="00112B23" w:rsidTr="00D74C76">
        <w:trPr>
          <w:trHeight w:val="1255"/>
        </w:trPr>
        <w:tc>
          <w:tcPr>
            <w:tcW w:w="2160" w:type="dxa"/>
            <w:vAlign w:val="center"/>
          </w:tcPr>
          <w:p w:rsidR="00112B23" w:rsidRDefault="00112B23" w:rsidP="00D74C76">
            <w:pPr>
              <w:rPr>
                <w:szCs w:val="21"/>
              </w:rPr>
            </w:pPr>
            <w:r>
              <w:rPr>
                <w:rFonts w:hint="eastAsia"/>
                <w:szCs w:val="21"/>
              </w:rPr>
              <w:lastRenderedPageBreak/>
              <w:t>目标和方案</w:t>
            </w:r>
          </w:p>
        </w:tc>
        <w:tc>
          <w:tcPr>
            <w:tcW w:w="960" w:type="dxa"/>
            <w:vAlign w:val="center"/>
          </w:tcPr>
          <w:p w:rsidR="00112B23" w:rsidRDefault="00112B23" w:rsidP="00D74C76">
            <w:pPr>
              <w:rPr>
                <w:szCs w:val="21"/>
              </w:rPr>
            </w:pPr>
            <w:r>
              <w:rPr>
                <w:rFonts w:hint="eastAsia"/>
              </w:rPr>
              <w:t>Q/J:</w:t>
            </w:r>
            <w:r>
              <w:rPr>
                <w:rFonts w:hint="eastAsia"/>
                <w:szCs w:val="21"/>
              </w:rPr>
              <w:t>6.2</w:t>
            </w:r>
          </w:p>
          <w:p w:rsidR="00112B23" w:rsidRDefault="00112B23" w:rsidP="00D74C76">
            <w:pPr>
              <w:rPr>
                <w:szCs w:val="21"/>
              </w:rPr>
            </w:pPr>
          </w:p>
        </w:tc>
        <w:tc>
          <w:tcPr>
            <w:tcW w:w="10769" w:type="dxa"/>
            <w:vAlign w:val="center"/>
          </w:tcPr>
          <w:p w:rsidR="00112B23" w:rsidRDefault="00112B23" w:rsidP="00D74C76">
            <w:pPr>
              <w:ind w:firstLineChars="200" w:firstLine="420"/>
              <w:rPr>
                <w:szCs w:val="21"/>
              </w:rPr>
            </w:pPr>
            <w:r>
              <w:rPr>
                <w:rFonts w:hint="eastAsia"/>
                <w:szCs w:val="21"/>
              </w:rPr>
              <w:t>执行《管理手册》及《目标指标和管理方案》</w:t>
            </w:r>
          </w:p>
          <w:p w:rsidR="00112B23" w:rsidRDefault="00112B23" w:rsidP="00D74C76">
            <w:pPr>
              <w:rPr>
                <w:szCs w:val="21"/>
              </w:rPr>
            </w:pPr>
            <w:r>
              <w:rPr>
                <w:rFonts w:hint="eastAsia"/>
                <w:szCs w:val="21"/>
              </w:rPr>
              <w:t>2021</w:t>
            </w:r>
            <w:r>
              <w:rPr>
                <w:rFonts w:hint="eastAsia"/>
                <w:szCs w:val="21"/>
              </w:rPr>
              <w:t>年部门</w:t>
            </w:r>
            <w:r>
              <w:rPr>
                <w:rFonts w:ascii="宋体" w:hAnsi="宋体" w:cs="宋体" w:hint="eastAsia"/>
                <w:szCs w:val="21"/>
              </w:rPr>
              <w:t>目标</w:t>
            </w:r>
            <w:r>
              <w:rPr>
                <w:rFonts w:hint="eastAsia"/>
                <w:szCs w:val="21"/>
              </w:rPr>
              <w:t>：</w:t>
            </w:r>
            <w:r>
              <w:rPr>
                <w:rFonts w:hint="eastAsia"/>
                <w:szCs w:val="21"/>
              </w:rPr>
              <w:t xml:space="preserve">                   </w:t>
            </w:r>
            <w:r>
              <w:rPr>
                <w:rFonts w:hint="eastAsia"/>
                <w:szCs w:val="21"/>
              </w:rPr>
              <w:t>考核情况</w:t>
            </w:r>
          </w:p>
          <w:p w:rsidR="00112B23" w:rsidRDefault="00A56FF7" w:rsidP="00D74C76">
            <w:pPr>
              <w:rPr>
                <w:rFonts w:ascii="宋体" w:hAnsi="宋体" w:cs="宋体"/>
                <w:szCs w:val="21"/>
              </w:rPr>
            </w:pPr>
            <w:r>
              <w:rPr>
                <w:rFonts w:hint="eastAsia"/>
                <w:szCs w:val="21"/>
              </w:rPr>
              <w:t>工程一次检验合格率</w:t>
            </w:r>
            <w:r>
              <w:rPr>
                <w:rFonts w:hint="eastAsia"/>
                <w:szCs w:val="21"/>
              </w:rPr>
              <w:t>95%</w:t>
            </w:r>
            <w:r>
              <w:rPr>
                <w:rFonts w:hint="eastAsia"/>
                <w:szCs w:val="21"/>
              </w:rPr>
              <w:t>以上</w:t>
            </w:r>
            <w:r w:rsidR="00112B23">
              <w:rPr>
                <w:rFonts w:ascii="宋体" w:hAnsi="宋体" w:cs="宋体" w:hint="eastAsia"/>
                <w:szCs w:val="21"/>
              </w:rPr>
              <w:t>；        实测：</w:t>
            </w:r>
            <w:r>
              <w:rPr>
                <w:rFonts w:ascii="宋体" w:hAnsi="宋体" w:cs="宋体" w:hint="eastAsia"/>
                <w:szCs w:val="21"/>
              </w:rPr>
              <w:t>98</w:t>
            </w:r>
            <w:r w:rsidR="00112B23">
              <w:rPr>
                <w:rFonts w:ascii="宋体" w:hAnsi="宋体" w:cs="宋体" w:hint="eastAsia"/>
                <w:szCs w:val="21"/>
              </w:rPr>
              <w:t>%</w:t>
            </w:r>
          </w:p>
          <w:p w:rsidR="00112B23" w:rsidRDefault="00112B23" w:rsidP="00D74C76">
            <w:pPr>
              <w:ind w:firstLineChars="200" w:firstLine="420"/>
              <w:rPr>
                <w:szCs w:val="21"/>
              </w:rPr>
            </w:pPr>
            <w:r>
              <w:rPr>
                <w:rFonts w:hint="eastAsia"/>
                <w:szCs w:val="21"/>
              </w:rPr>
              <w:t>按照季度进行考核，提供了</w:t>
            </w:r>
            <w:r>
              <w:rPr>
                <w:rFonts w:hint="eastAsia"/>
                <w:szCs w:val="21"/>
              </w:rPr>
              <w:t>2021</w:t>
            </w:r>
            <w:r>
              <w:rPr>
                <w:rFonts w:hint="eastAsia"/>
                <w:szCs w:val="21"/>
              </w:rPr>
              <w:t>年</w:t>
            </w:r>
            <w:r>
              <w:rPr>
                <w:rFonts w:hint="eastAsia"/>
                <w:szCs w:val="21"/>
              </w:rPr>
              <w:t>1-9</w:t>
            </w:r>
            <w:r>
              <w:rPr>
                <w:rFonts w:hint="eastAsia"/>
                <w:szCs w:val="21"/>
              </w:rPr>
              <w:t>月份目标考核表，</w:t>
            </w:r>
          </w:p>
          <w:p w:rsidR="00112B23" w:rsidRDefault="00112B23" w:rsidP="00D74C76">
            <w:pPr>
              <w:ind w:firstLineChars="200" w:firstLine="420"/>
              <w:rPr>
                <w:szCs w:val="21"/>
              </w:rPr>
            </w:pPr>
            <w:r>
              <w:rPr>
                <w:rFonts w:hint="eastAsia"/>
                <w:szCs w:val="21"/>
              </w:rPr>
              <w:t>经查显示目标均已完成。质量目标完成，目标适宜。</w:t>
            </w:r>
          </w:p>
        </w:tc>
        <w:tc>
          <w:tcPr>
            <w:tcW w:w="820" w:type="dxa"/>
          </w:tcPr>
          <w:p w:rsidR="00112B23" w:rsidRDefault="00112B23" w:rsidP="00D74C76"/>
        </w:tc>
      </w:tr>
      <w:tr w:rsidR="00112B23" w:rsidTr="00D74C76">
        <w:trPr>
          <w:trHeight w:val="959"/>
        </w:trPr>
        <w:tc>
          <w:tcPr>
            <w:tcW w:w="2160" w:type="dxa"/>
            <w:vAlign w:val="center"/>
          </w:tcPr>
          <w:p w:rsidR="00112B23" w:rsidRDefault="00112B23" w:rsidP="00D74C76">
            <w:pPr>
              <w:rPr>
                <w:rFonts w:ascii="宋体" w:hAnsi="宋体" w:cs="宋体"/>
                <w:szCs w:val="21"/>
              </w:rPr>
            </w:pPr>
            <w:r>
              <w:rPr>
                <w:rFonts w:ascii="宋体" w:hAnsi="宋体" w:cs="宋体" w:hint="eastAsia"/>
                <w:szCs w:val="21"/>
              </w:rPr>
              <w:t>基础设施</w:t>
            </w:r>
          </w:p>
        </w:tc>
        <w:tc>
          <w:tcPr>
            <w:tcW w:w="960" w:type="dxa"/>
            <w:vAlign w:val="center"/>
          </w:tcPr>
          <w:p w:rsidR="00112B23" w:rsidRDefault="00112B23" w:rsidP="00D74C76">
            <w:pPr>
              <w:rPr>
                <w:rFonts w:ascii="宋体" w:hAnsi="宋体" w:cs="宋体"/>
                <w:szCs w:val="21"/>
              </w:rPr>
            </w:pPr>
            <w:r>
              <w:rPr>
                <w:rFonts w:hint="eastAsia"/>
              </w:rPr>
              <w:t>Q/J:</w:t>
            </w:r>
            <w:r>
              <w:rPr>
                <w:rFonts w:ascii="宋体" w:hAnsi="宋体" w:cs="宋体" w:hint="eastAsia"/>
                <w:szCs w:val="21"/>
              </w:rPr>
              <w:t>7.1.3</w:t>
            </w:r>
          </w:p>
        </w:tc>
        <w:tc>
          <w:tcPr>
            <w:tcW w:w="10769" w:type="dxa"/>
          </w:tcPr>
          <w:p w:rsidR="00112B23" w:rsidRDefault="00112B23" w:rsidP="00D74C76">
            <w:pPr>
              <w:spacing w:line="360" w:lineRule="auto"/>
              <w:rPr>
                <w:rFonts w:ascii="宋体" w:hAnsi="宋体" w:cs="宋体"/>
                <w:szCs w:val="21"/>
              </w:rPr>
            </w:pPr>
            <w:r>
              <w:rPr>
                <w:rFonts w:ascii="宋体" w:hAnsi="宋体" w:cs="宋体" w:hint="eastAsia"/>
                <w:szCs w:val="21"/>
              </w:rPr>
              <w:t>1、经了解组织的建筑设施：</w:t>
            </w:r>
          </w:p>
          <w:p w:rsidR="00112B23" w:rsidRDefault="00112B23" w:rsidP="00D74C76">
            <w:pPr>
              <w:spacing w:line="360" w:lineRule="auto"/>
              <w:rPr>
                <w:rFonts w:ascii="宋体" w:hAnsi="宋体" w:cs="宋体"/>
                <w:szCs w:val="21"/>
              </w:rPr>
            </w:pPr>
            <w:r>
              <w:rPr>
                <w:rFonts w:ascii="宋体" w:hAnsi="宋体" w:cs="宋体" w:hint="eastAsia"/>
                <w:szCs w:val="21"/>
              </w:rPr>
              <w:t>——办公面积300平方左右，负责人讲主要为业务部和综合部门使用</w:t>
            </w:r>
            <w:r w:rsidRPr="00BD0C9A">
              <w:rPr>
                <w:rFonts w:ascii="宋体" w:hAnsi="宋体" w:cs="宋体" w:hint="eastAsia"/>
                <w:szCs w:val="21"/>
              </w:rPr>
              <w:t>，生产车间面积700平方左右。</w:t>
            </w:r>
            <w:r>
              <w:rPr>
                <w:rFonts w:ascii="宋体" w:hAnsi="宋体" w:cs="宋体" w:hint="eastAsia"/>
                <w:szCs w:val="21"/>
              </w:rPr>
              <w:t>2、查《设备管理台账》主要设备包括：电脑、打印机、传真机、电话等办公设施，生产所涉及的设施设备电焊机、氩氟焊机、二保焊机、钻床、车床</w:t>
            </w:r>
            <w:r>
              <w:rPr>
                <w:rFonts w:ascii="宋体" w:hAnsi="宋体" w:hint="eastAsia"/>
                <w:sz w:val="24"/>
                <w:szCs w:val="24"/>
              </w:rPr>
              <w:t>、切割机、角磨机等</w:t>
            </w:r>
            <w:r>
              <w:rPr>
                <w:rFonts w:ascii="宋体" w:hAnsi="宋体" w:cs="宋体" w:hint="eastAsia"/>
                <w:szCs w:val="21"/>
              </w:rPr>
              <w:t>。</w:t>
            </w:r>
          </w:p>
          <w:p w:rsidR="00112B23" w:rsidRDefault="00112B23" w:rsidP="00D74C76">
            <w:pPr>
              <w:spacing w:line="400" w:lineRule="exact"/>
              <w:ind w:firstLineChars="200" w:firstLine="420"/>
              <w:jc w:val="left"/>
              <w:rPr>
                <w:rFonts w:ascii="宋体" w:hAnsi="宋体" w:cs="宋体"/>
                <w:szCs w:val="21"/>
              </w:rPr>
            </w:pPr>
            <w:r>
              <w:rPr>
                <w:rFonts w:ascii="宋体" w:hAnsi="宋体" w:cs="宋体" w:hint="eastAsia"/>
                <w:szCs w:val="21"/>
              </w:rPr>
              <w:t>经查，办公设施采取定期日常维护的方式进行，出现异常情况由厂家维修。生产部按月度对主要设备编制了保养计划，并按规定对设备进行了维护保养 。</w:t>
            </w:r>
          </w:p>
          <w:p w:rsidR="00112B23" w:rsidRDefault="00112B23" w:rsidP="00112B23">
            <w:pPr>
              <w:numPr>
                <w:ilvl w:val="0"/>
                <w:numId w:val="4"/>
              </w:numPr>
              <w:spacing w:line="360" w:lineRule="auto"/>
              <w:jc w:val="left"/>
              <w:rPr>
                <w:rFonts w:ascii="宋体" w:hAnsi="宋体" w:cs="宋体"/>
                <w:szCs w:val="21"/>
              </w:rPr>
            </w:pPr>
            <w:r>
              <w:rPr>
                <w:rFonts w:ascii="宋体" w:hAnsi="宋体" w:cs="宋体" w:hint="eastAsia"/>
                <w:szCs w:val="21"/>
              </w:rPr>
              <w:lastRenderedPageBreak/>
              <w:t>抽查设备、设施维护保养记录，记录不完善，提出后续改进。</w:t>
            </w:r>
          </w:p>
          <w:p w:rsidR="00112B23" w:rsidRDefault="00112B23" w:rsidP="00D74C76">
            <w:pPr>
              <w:spacing w:line="400" w:lineRule="exact"/>
              <w:ind w:firstLineChars="200" w:firstLine="480"/>
              <w:jc w:val="left"/>
              <w:rPr>
                <w:sz w:val="24"/>
                <w:szCs w:val="22"/>
              </w:rPr>
            </w:pPr>
            <w:r>
              <w:rPr>
                <w:rFonts w:hint="eastAsia"/>
                <w:sz w:val="24"/>
                <w:szCs w:val="22"/>
              </w:rPr>
              <w:t>3.</w:t>
            </w:r>
            <w:r>
              <w:rPr>
                <w:rFonts w:hint="eastAsia"/>
                <w:sz w:val="24"/>
                <w:szCs w:val="22"/>
              </w:rPr>
              <w:t>抽查年度设备保养计划执行情况：</w:t>
            </w:r>
          </w:p>
          <w:p w:rsidR="00112B23" w:rsidRDefault="00112B23" w:rsidP="00D74C76">
            <w:pPr>
              <w:spacing w:line="400" w:lineRule="exact"/>
              <w:ind w:firstLineChars="200" w:firstLine="480"/>
              <w:jc w:val="left"/>
              <w:rPr>
                <w:sz w:val="24"/>
                <w:szCs w:val="22"/>
              </w:rPr>
            </w:pPr>
            <w:r>
              <w:rPr>
                <w:rFonts w:hint="eastAsia"/>
                <w:sz w:val="24"/>
                <w:szCs w:val="22"/>
              </w:rPr>
              <w:t>能提供电焊机维修保养记录。上次不符合得到改进</w:t>
            </w:r>
          </w:p>
          <w:p w:rsidR="00112B23" w:rsidRPr="00ED64A9" w:rsidRDefault="00112B23" w:rsidP="00D74C76">
            <w:pPr>
              <w:spacing w:line="400" w:lineRule="exact"/>
              <w:ind w:firstLineChars="200" w:firstLine="480"/>
              <w:jc w:val="left"/>
              <w:rPr>
                <w:sz w:val="24"/>
                <w:szCs w:val="22"/>
              </w:rPr>
            </w:pPr>
            <w:r w:rsidRPr="00ED64A9">
              <w:rPr>
                <w:rFonts w:hint="eastAsia"/>
                <w:sz w:val="24"/>
                <w:szCs w:val="22"/>
              </w:rPr>
              <w:t>报告使用单位为：成都正达化工机械有限公司。负责人讲，本公司是租赁的成都正达化工机械有限公司的厂房，其设备、检具量具也租赁的该企业的，提供租赁合同一份。</w:t>
            </w:r>
          </w:p>
          <w:p w:rsidR="00112B23" w:rsidRPr="00ED64A9" w:rsidRDefault="00112B23" w:rsidP="00D74C76">
            <w:pPr>
              <w:spacing w:line="360" w:lineRule="auto"/>
              <w:jc w:val="left"/>
              <w:rPr>
                <w:rFonts w:ascii="宋体" w:hAnsi="宋体" w:cs="宋体"/>
                <w:szCs w:val="21"/>
              </w:rPr>
            </w:pPr>
            <w:r w:rsidRPr="00ED64A9">
              <w:rPr>
                <w:rFonts w:ascii="宋体" w:hAnsi="宋体" w:cs="宋体" w:hint="eastAsia"/>
                <w:szCs w:val="21"/>
              </w:rPr>
              <w:t>5、支持性服务，产品的运输由物流公司进行。</w:t>
            </w:r>
          </w:p>
          <w:p w:rsidR="00112B23" w:rsidRDefault="00112B23" w:rsidP="00D74C76">
            <w:pPr>
              <w:rPr>
                <w:rFonts w:ascii="宋体" w:hAnsi="宋体" w:cs="宋体"/>
                <w:szCs w:val="21"/>
              </w:rPr>
            </w:pPr>
            <w:r w:rsidRPr="00ED64A9">
              <w:rPr>
                <w:rFonts w:ascii="宋体" w:hAnsi="宋体" w:cs="宋体" w:hint="eastAsia"/>
                <w:szCs w:val="21"/>
              </w:rPr>
              <w:t xml:space="preserve">   目前该公司基础设施符合要求，基本能满足公司运营的要求。</w:t>
            </w:r>
          </w:p>
        </w:tc>
        <w:tc>
          <w:tcPr>
            <w:tcW w:w="820" w:type="dxa"/>
          </w:tcPr>
          <w:p w:rsidR="00112B23" w:rsidRDefault="00112B23" w:rsidP="00D74C76"/>
          <w:p w:rsidR="00112B23" w:rsidRDefault="00112B23" w:rsidP="00D74C76"/>
          <w:p w:rsidR="00112B23" w:rsidRDefault="00112B23" w:rsidP="00D74C76"/>
          <w:p w:rsidR="00112B23" w:rsidRDefault="00112B23" w:rsidP="00D74C76"/>
          <w:p w:rsidR="00112B23" w:rsidRDefault="00112B23" w:rsidP="00D74C76"/>
          <w:p w:rsidR="00112B23" w:rsidRDefault="00112B23" w:rsidP="00D74C76"/>
          <w:p w:rsidR="00112B23" w:rsidRDefault="00112B23" w:rsidP="00D74C76"/>
          <w:p w:rsidR="00112B23" w:rsidRDefault="00112B23" w:rsidP="00D74C76"/>
          <w:p w:rsidR="00112B23" w:rsidRDefault="00112B23" w:rsidP="00D74C76"/>
          <w:p w:rsidR="00112B23" w:rsidRDefault="00112B23" w:rsidP="00D74C76"/>
          <w:p w:rsidR="00112B23" w:rsidRDefault="00112B23" w:rsidP="00D74C76">
            <w:r>
              <w:t>符合</w:t>
            </w:r>
          </w:p>
        </w:tc>
      </w:tr>
      <w:tr w:rsidR="00112B23" w:rsidTr="00D74C76">
        <w:trPr>
          <w:trHeight w:val="1255"/>
        </w:trPr>
        <w:tc>
          <w:tcPr>
            <w:tcW w:w="2160" w:type="dxa"/>
            <w:vAlign w:val="center"/>
          </w:tcPr>
          <w:p w:rsidR="00112B23" w:rsidRDefault="00112B23" w:rsidP="00D74C76">
            <w:pPr>
              <w:rPr>
                <w:rFonts w:ascii="宋体" w:hAnsi="宋体" w:cs="宋体"/>
                <w:szCs w:val="21"/>
              </w:rPr>
            </w:pPr>
            <w:r>
              <w:rPr>
                <w:rFonts w:ascii="宋体" w:hAnsi="宋体" w:cs="宋体" w:hint="eastAsia"/>
                <w:szCs w:val="21"/>
              </w:rPr>
              <w:lastRenderedPageBreak/>
              <w:t>过程运行环境</w:t>
            </w:r>
          </w:p>
        </w:tc>
        <w:tc>
          <w:tcPr>
            <w:tcW w:w="960" w:type="dxa"/>
            <w:vAlign w:val="center"/>
          </w:tcPr>
          <w:p w:rsidR="00112B23" w:rsidRDefault="00112B23" w:rsidP="00D74C76">
            <w:pPr>
              <w:rPr>
                <w:rFonts w:ascii="宋体" w:hAnsi="宋体" w:cs="宋体"/>
                <w:szCs w:val="21"/>
              </w:rPr>
            </w:pPr>
            <w:r>
              <w:rPr>
                <w:rFonts w:hint="eastAsia"/>
              </w:rPr>
              <w:t>Q/J:</w:t>
            </w:r>
            <w:r>
              <w:rPr>
                <w:rFonts w:ascii="宋体" w:hAnsi="宋体" w:cs="宋体" w:hint="eastAsia"/>
                <w:szCs w:val="21"/>
              </w:rPr>
              <w:t>7.1.4</w:t>
            </w:r>
          </w:p>
        </w:tc>
        <w:tc>
          <w:tcPr>
            <w:tcW w:w="10769" w:type="dxa"/>
            <w:vAlign w:val="center"/>
          </w:tcPr>
          <w:p w:rsidR="00112B23" w:rsidRDefault="00112B23" w:rsidP="00D74C76">
            <w:pPr>
              <w:spacing w:line="360" w:lineRule="auto"/>
              <w:ind w:firstLineChars="200" w:firstLine="420"/>
              <w:rPr>
                <w:rFonts w:ascii="宋体" w:hAnsi="宋体" w:cs="宋体"/>
                <w:szCs w:val="21"/>
              </w:rPr>
            </w:pPr>
            <w:r>
              <w:rPr>
                <w:rFonts w:ascii="宋体" w:hAnsi="宋体" w:cs="宋体" w:hint="eastAsia"/>
                <w:szCs w:val="21"/>
              </w:rPr>
              <w:t>公司对过程运行环境要素予以识别、确定，包括：</w:t>
            </w:r>
          </w:p>
          <w:p w:rsidR="00112B23" w:rsidRDefault="00112B23" w:rsidP="00D74C76">
            <w:pPr>
              <w:spacing w:line="360" w:lineRule="auto"/>
              <w:rPr>
                <w:rFonts w:ascii="宋体" w:hAnsi="宋体" w:cs="宋体"/>
                <w:szCs w:val="21"/>
              </w:rPr>
            </w:pPr>
            <w:r>
              <w:rPr>
                <w:rFonts w:ascii="宋体" w:hAnsi="宋体" w:cs="宋体" w:hint="eastAsia"/>
                <w:szCs w:val="21"/>
              </w:rPr>
              <w:t>人文因素与物理因素的结合，例如：</w:t>
            </w:r>
          </w:p>
          <w:p w:rsidR="00112B23" w:rsidRDefault="00112B23" w:rsidP="00D74C76">
            <w:pPr>
              <w:spacing w:line="360" w:lineRule="auto"/>
              <w:rPr>
                <w:rFonts w:ascii="宋体" w:hAnsi="宋体" w:cs="宋体"/>
                <w:szCs w:val="21"/>
              </w:rPr>
            </w:pPr>
            <w:r>
              <w:rPr>
                <w:rFonts w:ascii="宋体" w:hAnsi="宋体" w:cs="宋体" w:hint="eastAsia"/>
                <w:szCs w:val="21"/>
              </w:rPr>
              <w:t>a）社会因素（如无歧视、和谐稳定、无对抗）；</w:t>
            </w:r>
          </w:p>
          <w:p w:rsidR="00112B23" w:rsidRDefault="00112B23" w:rsidP="00D74C76">
            <w:pPr>
              <w:spacing w:line="360" w:lineRule="auto"/>
              <w:rPr>
                <w:rFonts w:ascii="宋体" w:hAnsi="宋体" w:cs="宋体"/>
                <w:szCs w:val="21"/>
              </w:rPr>
            </w:pPr>
            <w:r>
              <w:rPr>
                <w:rFonts w:ascii="宋体" w:hAnsi="宋体" w:cs="宋体" w:hint="eastAsia"/>
                <w:szCs w:val="21"/>
              </w:rPr>
              <w:t>b）心理因素（如舒缓心理压力、预防过度疲劳、保护个人情感）；</w:t>
            </w:r>
          </w:p>
          <w:p w:rsidR="00112B23" w:rsidRDefault="00112B23" w:rsidP="00D74C76">
            <w:pPr>
              <w:spacing w:line="360" w:lineRule="auto"/>
              <w:rPr>
                <w:rFonts w:ascii="宋体" w:hAnsi="宋体" w:cs="宋体"/>
                <w:szCs w:val="21"/>
              </w:rPr>
            </w:pPr>
            <w:r>
              <w:rPr>
                <w:rFonts w:ascii="宋体" w:hAnsi="宋体" w:cs="宋体" w:hint="eastAsia"/>
                <w:szCs w:val="21"/>
              </w:rPr>
              <w:t>c）物理因素（如温度、热量、湿度、照明、空气流通、卫生、噪音）。</w:t>
            </w:r>
          </w:p>
          <w:p w:rsidR="00112B23" w:rsidRDefault="00112B23" w:rsidP="00D74C76">
            <w:pPr>
              <w:spacing w:line="360" w:lineRule="auto"/>
              <w:rPr>
                <w:rFonts w:ascii="宋体" w:hAnsi="宋体" w:cs="宋体"/>
                <w:szCs w:val="21"/>
              </w:rPr>
            </w:pPr>
            <w:r>
              <w:rPr>
                <w:rFonts w:ascii="宋体" w:hAnsi="宋体" w:cs="宋体" w:hint="eastAsia"/>
                <w:szCs w:val="21"/>
              </w:rPr>
              <w:t xml:space="preserve">  经现场确认（观察、沟通调查）：</w:t>
            </w:r>
          </w:p>
          <w:p w:rsidR="00112B23" w:rsidRDefault="00112B23" w:rsidP="00D74C76">
            <w:pPr>
              <w:tabs>
                <w:tab w:val="left" w:pos="4584"/>
              </w:tabs>
              <w:spacing w:line="400" w:lineRule="exact"/>
              <w:ind w:firstLineChars="200" w:firstLine="420"/>
              <w:jc w:val="left"/>
              <w:rPr>
                <w:rFonts w:ascii="宋体" w:hAnsi="宋体" w:cs="宋体"/>
                <w:szCs w:val="21"/>
              </w:rPr>
            </w:pPr>
            <w:r>
              <w:rPr>
                <w:rFonts w:ascii="宋体" w:hAnsi="宋体" w:cs="宋体" w:hint="eastAsia"/>
                <w:szCs w:val="21"/>
              </w:rPr>
              <w:t xml:space="preserve">  以上相关的社会因素、心理因素、物理因素等均基本满足要求。现场查见：办公环境空气流通，温度适宜，照明等均满足经营要求。车间内各种设备布置合理，通道畅通，空气流通，温度适宜，照明适宜生产。</w:t>
            </w:r>
          </w:p>
        </w:tc>
        <w:tc>
          <w:tcPr>
            <w:tcW w:w="820" w:type="dxa"/>
          </w:tcPr>
          <w:p w:rsidR="00112B23" w:rsidRDefault="00112B23" w:rsidP="00D74C76"/>
          <w:p w:rsidR="00112B23" w:rsidRDefault="00112B23" w:rsidP="00D74C76"/>
          <w:p w:rsidR="00112B23" w:rsidRDefault="00112B23" w:rsidP="00D74C76"/>
          <w:p w:rsidR="00112B23" w:rsidRDefault="00112B23" w:rsidP="00D74C76"/>
          <w:p w:rsidR="00112B23" w:rsidRDefault="00112B23" w:rsidP="00D74C76"/>
          <w:p w:rsidR="00112B23" w:rsidRDefault="00112B23" w:rsidP="00D74C76"/>
          <w:p w:rsidR="00112B23" w:rsidRDefault="00112B23" w:rsidP="00D74C76"/>
          <w:p w:rsidR="00112B23" w:rsidRDefault="00112B23" w:rsidP="00D74C76"/>
          <w:p w:rsidR="00112B23" w:rsidRDefault="00112B23" w:rsidP="00D74C76"/>
          <w:p w:rsidR="00112B23" w:rsidRDefault="00112B23" w:rsidP="00D74C76"/>
          <w:p w:rsidR="00112B23" w:rsidRDefault="00112B23" w:rsidP="00D74C76">
            <w:r>
              <w:t>符合</w:t>
            </w:r>
          </w:p>
        </w:tc>
      </w:tr>
      <w:tr w:rsidR="00112B23" w:rsidTr="00D74C76">
        <w:trPr>
          <w:trHeight w:val="1255"/>
        </w:trPr>
        <w:tc>
          <w:tcPr>
            <w:tcW w:w="2160" w:type="dxa"/>
            <w:vAlign w:val="center"/>
          </w:tcPr>
          <w:p w:rsidR="00112B23" w:rsidRDefault="00112B23" w:rsidP="00D74C76">
            <w:pPr>
              <w:rPr>
                <w:rFonts w:ascii="宋体" w:hAnsi="宋体" w:cs="宋体"/>
                <w:szCs w:val="21"/>
              </w:rPr>
            </w:pPr>
            <w:r>
              <w:rPr>
                <w:rFonts w:ascii="宋体" w:hAnsi="宋体" w:cs="宋体" w:hint="eastAsia"/>
                <w:szCs w:val="21"/>
              </w:rPr>
              <w:t>监视和测量资源</w:t>
            </w:r>
          </w:p>
        </w:tc>
        <w:tc>
          <w:tcPr>
            <w:tcW w:w="960" w:type="dxa"/>
            <w:vAlign w:val="center"/>
          </w:tcPr>
          <w:p w:rsidR="00112B23" w:rsidRDefault="00112B23" w:rsidP="00D74C76">
            <w:pPr>
              <w:rPr>
                <w:rFonts w:ascii="宋体" w:hAnsi="宋体" w:cs="宋体"/>
                <w:szCs w:val="21"/>
              </w:rPr>
            </w:pPr>
            <w:r>
              <w:rPr>
                <w:rFonts w:hint="eastAsia"/>
              </w:rPr>
              <w:t>Q/J:</w:t>
            </w:r>
            <w:r>
              <w:rPr>
                <w:rFonts w:ascii="宋体" w:hAnsi="宋体" w:cs="宋体" w:hint="eastAsia"/>
                <w:szCs w:val="21"/>
              </w:rPr>
              <w:t>7.1.5</w:t>
            </w:r>
            <w:r>
              <w:rPr>
                <w:rFonts w:hint="eastAsia"/>
              </w:rPr>
              <w:t>(11.4.2</w:t>
            </w:r>
          </w:p>
        </w:tc>
        <w:tc>
          <w:tcPr>
            <w:tcW w:w="10769" w:type="dxa"/>
          </w:tcPr>
          <w:p w:rsidR="00112B23" w:rsidRPr="00ED64A9" w:rsidRDefault="00112B23" w:rsidP="00D74C76">
            <w:pPr>
              <w:snapToGrid w:val="0"/>
              <w:spacing w:line="400" w:lineRule="exact"/>
              <w:ind w:firstLineChars="200" w:firstLine="480"/>
              <w:rPr>
                <w:rFonts w:ascii="宋体" w:hAnsi="宋体"/>
                <w:sz w:val="24"/>
                <w:szCs w:val="24"/>
              </w:rPr>
            </w:pPr>
            <w:r w:rsidRPr="00ED64A9">
              <w:rPr>
                <w:rFonts w:ascii="宋体" w:hAnsi="宋体" w:hint="eastAsia"/>
                <w:sz w:val="24"/>
                <w:szCs w:val="24"/>
              </w:rPr>
              <w:t>1.查《监视和测量装置</w:t>
            </w:r>
            <w:r w:rsidRPr="00ED64A9">
              <w:rPr>
                <w:rFonts w:ascii="宋体" w:hAnsi="宋体"/>
                <w:sz w:val="24"/>
                <w:szCs w:val="24"/>
              </w:rPr>
              <w:t>一览表</w:t>
            </w:r>
            <w:r w:rsidRPr="00ED64A9">
              <w:rPr>
                <w:rFonts w:ascii="宋体" w:hAnsi="宋体" w:hint="eastAsia"/>
                <w:sz w:val="24"/>
                <w:szCs w:val="24"/>
              </w:rPr>
              <w:t>》生产技术部门均按策划的要求配置了相应的检测设备，水压泵、游标卡尺、千分尺、钢卷尺、PT检查渗透探伤（化学液剂）等。其中产品成分、X射线探伤的检测为委外检测。</w:t>
            </w:r>
          </w:p>
          <w:p w:rsidR="00112B23" w:rsidRPr="00ED64A9" w:rsidRDefault="00112B23" w:rsidP="00D74C76">
            <w:pPr>
              <w:snapToGrid w:val="0"/>
              <w:spacing w:line="400" w:lineRule="exact"/>
              <w:ind w:firstLineChars="200" w:firstLine="480"/>
              <w:rPr>
                <w:rFonts w:ascii="宋体" w:hAnsi="宋体"/>
                <w:sz w:val="24"/>
                <w:szCs w:val="24"/>
              </w:rPr>
            </w:pPr>
            <w:r w:rsidRPr="00ED64A9">
              <w:rPr>
                <w:rFonts w:ascii="宋体" w:hAnsi="宋体" w:hint="eastAsia"/>
                <w:sz w:val="24"/>
                <w:szCs w:val="24"/>
              </w:rPr>
              <w:t>2.查，工程部生产环节按规定，对所有的检测设备进行了规定的检验及校准，查看监测设备校准情况，均在有效期内，具体见附件。</w:t>
            </w:r>
          </w:p>
          <w:p w:rsidR="00112B23" w:rsidRPr="00ED64A9" w:rsidRDefault="00112B23" w:rsidP="00D74C76">
            <w:pPr>
              <w:snapToGrid w:val="0"/>
              <w:spacing w:line="400" w:lineRule="exact"/>
              <w:ind w:firstLineChars="200" w:firstLine="480"/>
              <w:rPr>
                <w:rFonts w:ascii="宋体" w:hAnsi="宋体"/>
                <w:sz w:val="24"/>
                <w:szCs w:val="24"/>
              </w:rPr>
            </w:pPr>
            <w:r w:rsidRPr="00ED64A9">
              <w:rPr>
                <w:rFonts w:ascii="宋体" w:hAnsi="宋体" w:hint="eastAsia"/>
                <w:sz w:val="24"/>
                <w:szCs w:val="24"/>
              </w:rPr>
              <w:t>无测量结果失效的调正。</w:t>
            </w:r>
          </w:p>
          <w:p w:rsidR="00112B23" w:rsidRPr="00ED64A9" w:rsidRDefault="00112B23" w:rsidP="00D74C76">
            <w:pPr>
              <w:snapToGrid w:val="0"/>
              <w:spacing w:line="400" w:lineRule="exact"/>
              <w:ind w:firstLineChars="200" w:firstLine="480"/>
              <w:rPr>
                <w:rFonts w:ascii="宋体" w:hAnsi="宋体"/>
                <w:sz w:val="24"/>
                <w:szCs w:val="24"/>
              </w:rPr>
            </w:pPr>
            <w:r w:rsidRPr="00ED64A9">
              <w:rPr>
                <w:rFonts w:ascii="宋体" w:hAnsi="宋体" w:hint="eastAsia"/>
                <w:sz w:val="24"/>
                <w:szCs w:val="24"/>
              </w:rPr>
              <w:lastRenderedPageBreak/>
              <w:t>无测量设备失效。</w:t>
            </w:r>
          </w:p>
          <w:p w:rsidR="00112B23" w:rsidRPr="00ED64A9" w:rsidRDefault="00112B23" w:rsidP="00D74C76">
            <w:pPr>
              <w:snapToGrid w:val="0"/>
              <w:spacing w:line="400" w:lineRule="exact"/>
              <w:ind w:firstLineChars="200" w:firstLine="480"/>
              <w:rPr>
                <w:rFonts w:ascii="宋体" w:hAnsi="宋体"/>
                <w:sz w:val="24"/>
                <w:szCs w:val="24"/>
              </w:rPr>
            </w:pPr>
            <w:r w:rsidRPr="00ED64A9">
              <w:rPr>
                <w:rFonts w:ascii="宋体" w:hAnsi="宋体" w:hint="eastAsia"/>
                <w:sz w:val="24"/>
                <w:szCs w:val="24"/>
              </w:rPr>
              <w:t>测量设备维护贮存符合要求。</w:t>
            </w:r>
          </w:p>
          <w:p w:rsidR="00112B23" w:rsidRPr="00ED64A9" w:rsidRDefault="00112B23" w:rsidP="00D74C76">
            <w:pPr>
              <w:snapToGrid w:val="0"/>
              <w:spacing w:line="400" w:lineRule="exact"/>
              <w:ind w:firstLineChars="200" w:firstLine="480"/>
              <w:rPr>
                <w:rFonts w:ascii="宋体" w:hAnsi="宋体" w:cs="宋体"/>
                <w:szCs w:val="21"/>
              </w:rPr>
            </w:pPr>
            <w:r w:rsidRPr="00ED64A9">
              <w:rPr>
                <w:rFonts w:ascii="宋体" w:hAnsi="宋体" w:hint="eastAsia"/>
                <w:sz w:val="24"/>
                <w:szCs w:val="24"/>
              </w:rPr>
              <w:t>计算机软件用于监视测量无。</w:t>
            </w:r>
          </w:p>
        </w:tc>
        <w:tc>
          <w:tcPr>
            <w:tcW w:w="820" w:type="dxa"/>
          </w:tcPr>
          <w:p w:rsidR="00112B23" w:rsidRDefault="00112B23" w:rsidP="00D74C76"/>
        </w:tc>
      </w:tr>
      <w:tr w:rsidR="00112B23" w:rsidTr="00D74C76">
        <w:trPr>
          <w:trHeight w:val="534"/>
        </w:trPr>
        <w:tc>
          <w:tcPr>
            <w:tcW w:w="2160" w:type="dxa"/>
            <w:vAlign w:val="center"/>
          </w:tcPr>
          <w:p w:rsidR="00112B23" w:rsidRDefault="00112B23" w:rsidP="00D74C76">
            <w:pPr>
              <w:rPr>
                <w:rFonts w:ascii="宋体" w:hAnsi="宋体" w:cs="宋体"/>
                <w:szCs w:val="21"/>
              </w:rPr>
            </w:pPr>
            <w:r>
              <w:rPr>
                <w:rFonts w:ascii="宋体" w:hAnsi="宋体" w:cs="宋体" w:hint="eastAsia"/>
                <w:szCs w:val="21"/>
              </w:rPr>
              <w:lastRenderedPageBreak/>
              <w:t>运行策划和控制</w:t>
            </w:r>
          </w:p>
        </w:tc>
        <w:tc>
          <w:tcPr>
            <w:tcW w:w="960" w:type="dxa"/>
            <w:vAlign w:val="center"/>
          </w:tcPr>
          <w:p w:rsidR="00112B23" w:rsidRDefault="00112B23" w:rsidP="00D74C76">
            <w:pPr>
              <w:rPr>
                <w:rFonts w:ascii="宋体" w:hAnsi="宋体" w:cs="宋体"/>
                <w:szCs w:val="21"/>
              </w:rPr>
            </w:pPr>
            <w:r>
              <w:rPr>
                <w:rFonts w:hint="eastAsia"/>
              </w:rPr>
              <w:t>Q/J:</w:t>
            </w:r>
            <w:r>
              <w:rPr>
                <w:rFonts w:ascii="宋体" w:hAnsi="宋体" w:cs="宋体" w:hint="eastAsia"/>
                <w:szCs w:val="21"/>
              </w:rPr>
              <w:t>8.1</w:t>
            </w:r>
            <w:r>
              <w:rPr>
                <w:rFonts w:hint="eastAsia"/>
              </w:rPr>
              <w:t>（</w:t>
            </w:r>
            <w:r>
              <w:rPr>
                <w:rFonts w:hint="eastAsia"/>
              </w:rPr>
              <w:t>10.1.1/10.2</w:t>
            </w:r>
          </w:p>
        </w:tc>
        <w:tc>
          <w:tcPr>
            <w:tcW w:w="10769" w:type="dxa"/>
          </w:tcPr>
          <w:p w:rsidR="00112B23" w:rsidRDefault="00112B23" w:rsidP="00D74C76">
            <w:pPr>
              <w:spacing w:line="0" w:lineRule="atLeast"/>
              <w:ind w:firstLineChars="200" w:firstLine="420"/>
              <w:jc w:val="left"/>
              <w:rPr>
                <w:rFonts w:ascii="宋体" w:hAnsi="宋体"/>
                <w:szCs w:val="21"/>
              </w:rPr>
            </w:pPr>
            <w:r>
              <w:rPr>
                <w:rFonts w:ascii="宋体" w:hAnsi="宋体" w:hint="eastAsia"/>
                <w:szCs w:val="21"/>
              </w:rPr>
              <w:t>公司主要产品：工程管理服务;化工专用设备（需资质许可除外）设计制造。</w:t>
            </w:r>
          </w:p>
          <w:p w:rsidR="00112B23" w:rsidRDefault="00112B23" w:rsidP="00D74C76">
            <w:pPr>
              <w:spacing w:line="400" w:lineRule="exact"/>
              <w:ind w:firstLineChars="200" w:firstLine="420"/>
              <w:rPr>
                <w:rFonts w:ascii="宋体" w:hAnsi="宋体"/>
                <w:szCs w:val="21"/>
              </w:rPr>
            </w:pPr>
            <w:r>
              <w:rPr>
                <w:rFonts w:ascii="宋体" w:hAnsi="宋体" w:hint="eastAsia"/>
                <w:szCs w:val="21"/>
              </w:rPr>
              <w:t>公司产品执行标准：</w:t>
            </w:r>
            <w:r>
              <w:rPr>
                <w:rFonts w:ascii="宋体" w:hAnsi="宋体" w:cs="宋体" w:hint="eastAsia"/>
                <w:szCs w:val="21"/>
              </w:rPr>
              <w:t>《中华人民共和国合同法》、《中华人民共和国安全生产法》</w:t>
            </w:r>
            <w:r>
              <w:rPr>
                <w:rFonts w:ascii="宋体" w:hAnsi="宋体" w:hint="eastAsia"/>
                <w:szCs w:val="21"/>
              </w:rPr>
              <w:t>等和</w:t>
            </w:r>
            <w:r>
              <w:rPr>
                <w:rFonts w:ascii="宋体" w:hAnsi="宋体" w:cs="宋体" w:hint="eastAsia"/>
                <w:szCs w:val="21"/>
              </w:rPr>
              <w:t>化学工业炉结构安装技术条件HG/T20544-2006、石油化工钢结构工程施工质量验收规范 SH/T3507-2011、GB50235-2010《工业金属管道工业施工规范》、GB50236-2011《现场设备、工业管道焊接工程施工规范》、NB/T47013-2015《承压设备无损检测》、GB13296-2013《锅炉、热交换器用不锈钢无缝钢管》、GB/他4957-2108《熔化焊用钢丝》GB50316-2000《工业金属管道设计规范》、GB150-2011《压力容器》、GB50235-2010《工业金属管道工程施工规范》、GB 50236-2011《现场设备、工业管道焊接工程施工规范》、《入口8寸管、上集气管、上猪尾管和转化管》技术协议、《E107-1、E107-3预热盘管更新及新增管道安装》技术协议等标准及</w:t>
            </w:r>
            <w:r>
              <w:rPr>
                <w:rFonts w:ascii="宋体" w:hAnsi="宋体" w:hint="eastAsia"/>
                <w:szCs w:val="21"/>
              </w:rPr>
              <w:t>客户技术要求。</w:t>
            </w:r>
          </w:p>
          <w:p w:rsidR="00112B23" w:rsidRDefault="00112B23" w:rsidP="00D74C76">
            <w:pPr>
              <w:rPr>
                <w:rFonts w:ascii="宋体" w:hAnsi="宋体"/>
                <w:szCs w:val="21"/>
              </w:rPr>
            </w:pPr>
            <w:r>
              <w:rPr>
                <w:rFonts w:ascii="宋体" w:hAnsi="宋体" w:hint="eastAsia"/>
                <w:szCs w:val="21"/>
              </w:rPr>
              <w:t>a）确定生产、服务的要求；--产品标准、合同、策划服务方案等。</w:t>
            </w:r>
          </w:p>
          <w:p w:rsidR="00112B23" w:rsidRDefault="00112B23" w:rsidP="00D74C76">
            <w:pPr>
              <w:rPr>
                <w:rFonts w:ascii="宋体" w:hAnsi="宋体"/>
                <w:szCs w:val="21"/>
              </w:rPr>
            </w:pPr>
            <w:r>
              <w:rPr>
                <w:rFonts w:ascii="宋体" w:hAnsi="宋体" w:hint="eastAsia"/>
                <w:szCs w:val="21"/>
              </w:rPr>
              <w:t>b）建立生产过程准则以及服务的接收准则；---检验标准（图纸）、作业指导书</w:t>
            </w:r>
          </w:p>
          <w:p w:rsidR="00112B23" w:rsidRDefault="00112B23" w:rsidP="00D74C76">
            <w:pPr>
              <w:rPr>
                <w:rFonts w:ascii="宋体" w:hAnsi="宋体"/>
                <w:szCs w:val="21"/>
              </w:rPr>
            </w:pPr>
            <w:r>
              <w:rPr>
                <w:rFonts w:ascii="宋体" w:hAnsi="宋体" w:hint="eastAsia"/>
                <w:szCs w:val="21"/>
              </w:rPr>
              <w:t>c）确定符合服务要求的资源；---工艺流程图</w:t>
            </w:r>
          </w:p>
          <w:p w:rsidR="00112B23" w:rsidRDefault="00112B23" w:rsidP="00D74C76">
            <w:pPr>
              <w:rPr>
                <w:rFonts w:ascii="宋体" w:hAnsi="宋体"/>
                <w:szCs w:val="21"/>
              </w:rPr>
            </w:pPr>
            <w:r>
              <w:rPr>
                <w:rFonts w:ascii="宋体" w:hAnsi="宋体" w:hint="eastAsia"/>
                <w:szCs w:val="21"/>
              </w:rPr>
              <w:t>d）按照准则实施过程控制；---服务、生产过程监控</w:t>
            </w:r>
          </w:p>
          <w:p w:rsidR="00112B23" w:rsidRDefault="00112B23" w:rsidP="00D74C76">
            <w:pPr>
              <w:rPr>
                <w:rFonts w:ascii="宋体" w:hAnsi="宋体"/>
                <w:szCs w:val="21"/>
              </w:rPr>
            </w:pPr>
            <w:r>
              <w:rPr>
                <w:rFonts w:ascii="宋体" w:hAnsi="宋体" w:hint="eastAsia"/>
                <w:szCs w:val="21"/>
              </w:rPr>
              <w:t>e）保持、保留必要的文件和记录。---文件和质量记录</w:t>
            </w:r>
          </w:p>
          <w:p w:rsidR="00112B23" w:rsidRDefault="00112B23" w:rsidP="00D74C76">
            <w:pPr>
              <w:rPr>
                <w:rFonts w:ascii="宋体" w:hAnsi="宋体"/>
                <w:szCs w:val="21"/>
              </w:rPr>
            </w:pPr>
            <w:r>
              <w:rPr>
                <w:rFonts w:ascii="宋体" w:hAnsi="宋体" w:hint="eastAsia"/>
                <w:szCs w:val="21"/>
              </w:rPr>
              <w:t>---策划输出经过评审及跟进、必要的更改控制及批准等以适合组织的运行需要。</w:t>
            </w:r>
          </w:p>
          <w:p w:rsidR="00112B23" w:rsidRDefault="00112B23" w:rsidP="00D74C76">
            <w:pPr>
              <w:adjustRightInd w:val="0"/>
              <w:snapToGrid w:val="0"/>
              <w:spacing w:line="400" w:lineRule="exact"/>
              <w:rPr>
                <w:rFonts w:ascii="宋体" w:hAnsi="宋体"/>
                <w:szCs w:val="21"/>
              </w:rPr>
            </w:pPr>
            <w:r>
              <w:rPr>
                <w:rFonts w:ascii="宋体" w:hAnsi="宋体" w:hint="eastAsia"/>
                <w:szCs w:val="21"/>
              </w:rPr>
              <w:t>----需确认/特殊过程：焊接</w:t>
            </w:r>
          </w:p>
          <w:p w:rsidR="00112B23" w:rsidRDefault="00112B23" w:rsidP="00D74C76">
            <w:pPr>
              <w:adjustRightInd w:val="0"/>
              <w:snapToGrid w:val="0"/>
              <w:spacing w:line="400" w:lineRule="exact"/>
              <w:rPr>
                <w:rFonts w:ascii="宋体" w:hAnsi="宋体"/>
                <w:szCs w:val="21"/>
              </w:rPr>
            </w:pPr>
            <w:r>
              <w:rPr>
                <w:rFonts w:ascii="宋体" w:hAnsi="宋体" w:hint="eastAsia"/>
                <w:szCs w:val="21"/>
              </w:rPr>
              <w:t>----外包过程：热处理。</w:t>
            </w:r>
          </w:p>
          <w:p w:rsidR="00112B23" w:rsidRDefault="00112B23" w:rsidP="00D74C76">
            <w:pPr>
              <w:rPr>
                <w:rFonts w:ascii="宋体" w:hAnsi="宋体" w:cs="宋体"/>
                <w:szCs w:val="21"/>
              </w:rPr>
            </w:pPr>
            <w:r>
              <w:rPr>
                <w:rFonts w:ascii="宋体" w:hAnsi="宋体" w:hint="eastAsia"/>
                <w:szCs w:val="21"/>
              </w:rPr>
              <w:t>----经确认：暂无策划的更改。</w:t>
            </w:r>
          </w:p>
        </w:tc>
        <w:tc>
          <w:tcPr>
            <w:tcW w:w="820" w:type="dxa"/>
          </w:tcPr>
          <w:p w:rsidR="00112B23" w:rsidRDefault="00112B23" w:rsidP="00D74C76"/>
          <w:p w:rsidR="00112B23" w:rsidRDefault="00112B23" w:rsidP="00D74C76"/>
          <w:p w:rsidR="00112B23" w:rsidRDefault="00112B23" w:rsidP="00D74C76"/>
          <w:p w:rsidR="00112B23" w:rsidRDefault="00112B23" w:rsidP="00D74C76"/>
          <w:p w:rsidR="00112B23" w:rsidRDefault="00112B23" w:rsidP="00D74C76"/>
          <w:p w:rsidR="00112B23" w:rsidRDefault="00112B23" w:rsidP="00D74C76"/>
          <w:p w:rsidR="00112B23" w:rsidRDefault="00112B23" w:rsidP="00D74C76"/>
          <w:p w:rsidR="00112B23" w:rsidRDefault="00112B23" w:rsidP="00D74C76"/>
          <w:p w:rsidR="00112B23" w:rsidRDefault="00112B23" w:rsidP="00D74C76"/>
          <w:p w:rsidR="00112B23" w:rsidRDefault="00112B23" w:rsidP="00D74C76"/>
          <w:p w:rsidR="00112B23" w:rsidRDefault="00112B23" w:rsidP="00D74C76">
            <w:r>
              <w:t>符合</w:t>
            </w:r>
          </w:p>
        </w:tc>
      </w:tr>
      <w:tr w:rsidR="00112B23" w:rsidTr="00D74C76">
        <w:trPr>
          <w:trHeight w:val="846"/>
        </w:trPr>
        <w:tc>
          <w:tcPr>
            <w:tcW w:w="2160" w:type="dxa"/>
          </w:tcPr>
          <w:p w:rsidR="00112B23" w:rsidRDefault="00112B23" w:rsidP="00D74C76">
            <w:pPr>
              <w:widowControl/>
              <w:snapToGrid w:val="0"/>
              <w:spacing w:line="400" w:lineRule="exact"/>
              <w:jc w:val="left"/>
              <w:rPr>
                <w:rFonts w:ascii="宋体" w:hAnsi="宋体"/>
                <w:szCs w:val="21"/>
              </w:rPr>
            </w:pPr>
            <w:r>
              <w:rPr>
                <w:rFonts w:ascii="宋体" w:hAnsi="宋体" w:hint="eastAsia"/>
                <w:szCs w:val="21"/>
              </w:rPr>
              <w:t>设计和开发</w:t>
            </w:r>
          </w:p>
          <w:p w:rsidR="00112B23" w:rsidRDefault="00112B23" w:rsidP="00D74C76">
            <w:pPr>
              <w:snapToGrid w:val="0"/>
              <w:spacing w:line="400" w:lineRule="exact"/>
              <w:jc w:val="left"/>
              <w:rPr>
                <w:rFonts w:ascii="宋体" w:hAnsi="宋体" w:cs="宋体"/>
                <w:szCs w:val="21"/>
              </w:rPr>
            </w:pPr>
          </w:p>
        </w:tc>
        <w:tc>
          <w:tcPr>
            <w:tcW w:w="960" w:type="dxa"/>
          </w:tcPr>
          <w:p w:rsidR="00112B23" w:rsidRDefault="00112B23" w:rsidP="00D74C76">
            <w:pPr>
              <w:snapToGrid w:val="0"/>
              <w:spacing w:line="400" w:lineRule="exact"/>
              <w:jc w:val="left"/>
              <w:rPr>
                <w:rFonts w:ascii="宋体" w:hAnsi="宋体" w:cs="宋体"/>
                <w:szCs w:val="21"/>
              </w:rPr>
            </w:pPr>
            <w:r>
              <w:rPr>
                <w:rFonts w:hint="eastAsia"/>
              </w:rPr>
              <w:t>Q/J:</w:t>
            </w:r>
            <w:r>
              <w:rPr>
                <w:rFonts w:ascii="宋体" w:hAnsi="宋体" w:hint="eastAsia"/>
                <w:szCs w:val="21"/>
              </w:rPr>
              <w:t>Q8.3/10.3</w:t>
            </w:r>
          </w:p>
        </w:tc>
        <w:tc>
          <w:tcPr>
            <w:tcW w:w="10769" w:type="dxa"/>
          </w:tcPr>
          <w:p w:rsidR="00112B23" w:rsidRDefault="00112B23" w:rsidP="00D74C76">
            <w:pPr>
              <w:adjustRightInd w:val="0"/>
              <w:snapToGrid w:val="0"/>
              <w:spacing w:line="400" w:lineRule="exact"/>
              <w:ind w:firstLineChars="200" w:firstLine="420"/>
              <w:jc w:val="left"/>
              <w:rPr>
                <w:rFonts w:ascii="宋体" w:hAnsi="宋体"/>
                <w:szCs w:val="21"/>
              </w:rPr>
            </w:pPr>
            <w:r>
              <w:rPr>
                <w:rFonts w:ascii="宋体" w:hAnsi="宋体" w:hint="eastAsia"/>
                <w:szCs w:val="21"/>
              </w:rPr>
              <w:t>查，公司编制了《设计和开发控制程序》对设计和开发规定了流程要求及控制要求。</w:t>
            </w:r>
          </w:p>
          <w:p w:rsidR="00112B23" w:rsidRDefault="00112B23" w:rsidP="00D74C76">
            <w:pPr>
              <w:adjustRightInd w:val="0"/>
              <w:snapToGrid w:val="0"/>
              <w:spacing w:line="400" w:lineRule="exact"/>
              <w:ind w:firstLineChars="200" w:firstLine="420"/>
              <w:jc w:val="left"/>
              <w:rPr>
                <w:rFonts w:ascii="宋体" w:hAnsi="宋体"/>
                <w:szCs w:val="21"/>
              </w:rPr>
            </w:pPr>
            <w:r>
              <w:rPr>
                <w:rFonts w:ascii="宋体" w:hAnsi="宋体" w:hint="eastAsia"/>
                <w:szCs w:val="21"/>
              </w:rPr>
              <w:t>查，公司近期设计开发项目：近一年暂未开展新项目设计，下次审核关注。</w:t>
            </w:r>
          </w:p>
          <w:p w:rsidR="00112B23" w:rsidRDefault="00112B23" w:rsidP="00D74C76">
            <w:pPr>
              <w:adjustRightInd w:val="0"/>
              <w:snapToGrid w:val="0"/>
              <w:spacing w:line="400" w:lineRule="exact"/>
              <w:ind w:firstLineChars="200" w:firstLine="420"/>
              <w:jc w:val="left"/>
              <w:rPr>
                <w:rFonts w:ascii="宋体" w:hAnsi="宋体"/>
                <w:szCs w:val="21"/>
              </w:rPr>
            </w:pPr>
          </w:p>
        </w:tc>
        <w:tc>
          <w:tcPr>
            <w:tcW w:w="820" w:type="dxa"/>
          </w:tcPr>
          <w:p w:rsidR="00112B23" w:rsidRDefault="00112B23" w:rsidP="00D74C76">
            <w:r>
              <w:t>符合</w:t>
            </w:r>
          </w:p>
        </w:tc>
      </w:tr>
      <w:tr w:rsidR="00112B23" w:rsidTr="00D74C76">
        <w:trPr>
          <w:trHeight w:val="846"/>
        </w:trPr>
        <w:tc>
          <w:tcPr>
            <w:tcW w:w="2160" w:type="dxa"/>
            <w:vAlign w:val="center"/>
          </w:tcPr>
          <w:p w:rsidR="00112B23" w:rsidRDefault="00112B23" w:rsidP="00D74C76">
            <w:pPr>
              <w:rPr>
                <w:szCs w:val="21"/>
              </w:rPr>
            </w:pPr>
            <w:r>
              <w:rPr>
                <w:rFonts w:hint="eastAsia"/>
                <w:szCs w:val="21"/>
              </w:rPr>
              <w:lastRenderedPageBreak/>
              <w:t>生产和服务提供的控制</w:t>
            </w: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r>
              <w:rPr>
                <w:rFonts w:hint="eastAsia"/>
                <w:szCs w:val="21"/>
              </w:rPr>
              <w:t>标识和可追溯性</w:t>
            </w: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r>
              <w:rPr>
                <w:rFonts w:hint="eastAsia"/>
                <w:szCs w:val="21"/>
              </w:rPr>
              <w:t>顾客或供方财产</w:t>
            </w: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r>
              <w:rPr>
                <w:rFonts w:hint="eastAsia"/>
                <w:szCs w:val="21"/>
              </w:rPr>
              <w:t>防护</w:t>
            </w: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r>
              <w:rPr>
                <w:rFonts w:hint="eastAsia"/>
                <w:szCs w:val="21"/>
              </w:rPr>
              <w:lastRenderedPageBreak/>
              <w:t>交付后活动</w:t>
            </w: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r>
              <w:rPr>
                <w:rFonts w:hint="eastAsia"/>
                <w:szCs w:val="21"/>
              </w:rPr>
              <w:t>产品的更改</w:t>
            </w:r>
          </w:p>
          <w:p w:rsidR="00112B23" w:rsidRDefault="00112B23" w:rsidP="00D74C76">
            <w:pPr>
              <w:rPr>
                <w:szCs w:val="21"/>
              </w:rPr>
            </w:pPr>
          </w:p>
        </w:tc>
        <w:tc>
          <w:tcPr>
            <w:tcW w:w="960" w:type="dxa"/>
            <w:vAlign w:val="center"/>
          </w:tcPr>
          <w:p w:rsidR="00112B23" w:rsidRDefault="00112B23" w:rsidP="00D74C76">
            <w:pPr>
              <w:rPr>
                <w:szCs w:val="21"/>
              </w:rPr>
            </w:pPr>
            <w:r>
              <w:rPr>
                <w:szCs w:val="21"/>
              </w:rPr>
              <w:lastRenderedPageBreak/>
              <w:t>Q8.5</w:t>
            </w:r>
            <w:r>
              <w:rPr>
                <w:rFonts w:hint="eastAsia"/>
                <w:szCs w:val="21"/>
              </w:rPr>
              <w:t>.1</w:t>
            </w:r>
          </w:p>
          <w:p w:rsidR="00112B23" w:rsidRDefault="00112B23" w:rsidP="00D74C76">
            <w:pPr>
              <w:rPr>
                <w:szCs w:val="21"/>
              </w:rPr>
            </w:pPr>
            <w:r>
              <w:rPr>
                <w:rFonts w:ascii="宋体" w:hAnsi="宋体" w:hint="eastAsia"/>
                <w:b/>
                <w:bCs/>
                <w:szCs w:val="21"/>
              </w:rPr>
              <w:t>(10.4、10.5、10.6)</w:t>
            </w: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r>
              <w:rPr>
                <w:szCs w:val="21"/>
              </w:rPr>
              <w:t>Q8.5.2</w:t>
            </w: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r>
              <w:rPr>
                <w:szCs w:val="21"/>
              </w:rPr>
              <w:t>Q8.5.3</w:t>
            </w: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r>
              <w:rPr>
                <w:szCs w:val="21"/>
              </w:rPr>
              <w:t>Q8.5.4</w:t>
            </w: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r>
              <w:rPr>
                <w:szCs w:val="21"/>
              </w:rPr>
              <w:lastRenderedPageBreak/>
              <w:t>Q8.5.5</w:t>
            </w: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p>
          <w:p w:rsidR="00112B23" w:rsidRDefault="00112B23" w:rsidP="00D74C76">
            <w:pPr>
              <w:rPr>
                <w:szCs w:val="21"/>
              </w:rPr>
            </w:pPr>
            <w:r>
              <w:rPr>
                <w:rFonts w:hint="eastAsia"/>
                <w:szCs w:val="21"/>
              </w:rPr>
              <w:t>Q</w:t>
            </w:r>
            <w:r>
              <w:rPr>
                <w:szCs w:val="21"/>
              </w:rPr>
              <w:t>8.5.6</w:t>
            </w:r>
          </w:p>
          <w:p w:rsidR="00112B23" w:rsidRDefault="00112B23" w:rsidP="00D74C76">
            <w:pPr>
              <w:rPr>
                <w:szCs w:val="21"/>
              </w:rPr>
            </w:pPr>
          </w:p>
        </w:tc>
        <w:tc>
          <w:tcPr>
            <w:tcW w:w="10769" w:type="dxa"/>
          </w:tcPr>
          <w:p w:rsidR="00112B23" w:rsidRDefault="00112B23" w:rsidP="00D74C76">
            <w:pPr>
              <w:tabs>
                <w:tab w:val="left" w:pos="1080"/>
              </w:tabs>
              <w:snapToGrid w:val="0"/>
              <w:spacing w:line="360" w:lineRule="auto"/>
              <w:rPr>
                <w:szCs w:val="21"/>
              </w:rPr>
            </w:pPr>
            <w:r>
              <w:rPr>
                <w:rFonts w:hint="eastAsia"/>
                <w:szCs w:val="21"/>
              </w:rPr>
              <w:lastRenderedPageBreak/>
              <w:t>公司目前生产产品：</w:t>
            </w:r>
            <w:r w:rsidRPr="00BD0C9A">
              <w:rPr>
                <w:rFonts w:hint="eastAsia"/>
                <w:szCs w:val="21"/>
              </w:rPr>
              <w:t>中化涪陵环保搬迁项目一期工程合成氨装置</w:t>
            </w:r>
            <w:r>
              <w:rPr>
                <w:rFonts w:hint="eastAsia"/>
                <w:szCs w:val="21"/>
              </w:rPr>
              <w:t>加热炉配套设备</w:t>
            </w:r>
          </w:p>
          <w:p w:rsidR="00112B23" w:rsidRDefault="00112B23" w:rsidP="00D74C76">
            <w:pPr>
              <w:ind w:firstLineChars="200" w:firstLine="420"/>
              <w:rPr>
                <w:szCs w:val="21"/>
              </w:rPr>
            </w:pPr>
            <w:r>
              <w:rPr>
                <w:rFonts w:hint="eastAsia"/>
                <w:szCs w:val="21"/>
              </w:rPr>
              <w:t>分别按标准</w:t>
            </w:r>
            <w:r>
              <w:rPr>
                <w:rFonts w:hint="eastAsia"/>
                <w:szCs w:val="21"/>
              </w:rPr>
              <w:t>HG</w:t>
            </w:r>
            <w:r>
              <w:rPr>
                <w:szCs w:val="21"/>
              </w:rPr>
              <w:t>/T</w:t>
            </w:r>
            <w:r>
              <w:rPr>
                <w:rFonts w:hint="eastAsia"/>
                <w:szCs w:val="21"/>
              </w:rPr>
              <w:t>2601-2011</w:t>
            </w:r>
            <w:r>
              <w:rPr>
                <w:rFonts w:hint="eastAsia"/>
                <w:szCs w:val="21"/>
              </w:rPr>
              <w:t>《高温承压用离心铸造合金炉管》、</w:t>
            </w:r>
            <w:r>
              <w:rPr>
                <w:rFonts w:hint="eastAsia"/>
                <w:szCs w:val="21"/>
              </w:rPr>
              <w:t>NB/T47013-2015</w:t>
            </w:r>
            <w:r>
              <w:rPr>
                <w:rFonts w:hint="eastAsia"/>
                <w:szCs w:val="21"/>
              </w:rPr>
              <w:t>《承压设备无损检测》</w:t>
            </w:r>
            <w:r>
              <w:rPr>
                <w:rFonts w:hint="eastAsia"/>
                <w:szCs w:val="21"/>
              </w:rPr>
              <w:tab/>
              <w:t>HG/T20544</w:t>
            </w:r>
            <w:r>
              <w:rPr>
                <w:rFonts w:hint="eastAsia"/>
                <w:szCs w:val="21"/>
              </w:rPr>
              <w:t>《化学工业炉结构安装技术条件》等标准和设计图纸、技术协议进行生产及验收。</w:t>
            </w:r>
          </w:p>
          <w:p w:rsidR="00112B23" w:rsidRDefault="00112B23" w:rsidP="00D74C76">
            <w:pPr>
              <w:ind w:firstLineChars="200" w:firstLine="420"/>
              <w:rPr>
                <w:szCs w:val="21"/>
              </w:rPr>
            </w:pPr>
            <w:r>
              <w:rPr>
                <w:rFonts w:hint="eastAsia"/>
                <w:szCs w:val="21"/>
              </w:rPr>
              <w:t>合同可以覆盖认证范围抽查与客户签订的订单</w:t>
            </w:r>
            <w:r>
              <w:rPr>
                <w:rFonts w:hint="eastAsia"/>
                <w:szCs w:val="21"/>
              </w:rPr>
              <w:t>/</w:t>
            </w:r>
            <w:r>
              <w:rPr>
                <w:rFonts w:hint="eastAsia"/>
                <w:szCs w:val="21"/>
              </w:rPr>
              <w:t>合同：</w:t>
            </w:r>
          </w:p>
          <w:p w:rsidR="00112B23" w:rsidRDefault="00112B23" w:rsidP="00D74C76">
            <w:pPr>
              <w:rPr>
                <w:szCs w:val="21"/>
              </w:rPr>
            </w:pPr>
            <w:r>
              <w:rPr>
                <w:rFonts w:hint="eastAsia"/>
                <w:szCs w:val="21"/>
              </w:rPr>
              <w:t>工序流程：同前</w:t>
            </w:r>
          </w:p>
          <w:p w:rsidR="00112B23" w:rsidRDefault="00112B23" w:rsidP="00D74C76">
            <w:pPr>
              <w:rPr>
                <w:szCs w:val="21"/>
              </w:rPr>
            </w:pPr>
            <w:r>
              <w:rPr>
                <w:rFonts w:hint="eastAsia"/>
                <w:szCs w:val="21"/>
              </w:rPr>
              <w:t>1</w:t>
            </w:r>
            <w:r>
              <w:rPr>
                <w:rFonts w:hint="eastAsia"/>
                <w:szCs w:val="21"/>
              </w:rPr>
              <w:t>、产品特性信息：根据合同订单编制生产计划，下发图纸。</w:t>
            </w:r>
          </w:p>
          <w:p w:rsidR="00112B23" w:rsidRDefault="00112B23" w:rsidP="00D74C76">
            <w:pPr>
              <w:rPr>
                <w:szCs w:val="21"/>
              </w:rPr>
            </w:pPr>
            <w:r>
              <w:rPr>
                <w:rFonts w:hint="eastAsia"/>
                <w:szCs w:val="21"/>
              </w:rPr>
              <w:t>抽</w:t>
            </w:r>
            <w:r>
              <w:rPr>
                <w:rFonts w:hint="eastAsia"/>
                <w:szCs w:val="21"/>
              </w:rPr>
              <w:t>1</w:t>
            </w:r>
            <w:r>
              <w:rPr>
                <w:rFonts w:hint="eastAsia"/>
                <w:szCs w:val="21"/>
              </w:rPr>
              <w:t>、</w:t>
            </w:r>
            <w:r>
              <w:rPr>
                <w:rFonts w:hint="eastAsia"/>
                <w:szCs w:val="21"/>
              </w:rPr>
              <w:t>2021.9</w:t>
            </w:r>
            <w:r>
              <w:rPr>
                <w:szCs w:val="21"/>
              </w:rPr>
              <w:t>.</w:t>
            </w:r>
            <w:r>
              <w:rPr>
                <w:rFonts w:hint="eastAsia"/>
                <w:szCs w:val="21"/>
              </w:rPr>
              <w:t>-2021</w:t>
            </w:r>
            <w:r>
              <w:rPr>
                <w:szCs w:val="21"/>
              </w:rPr>
              <w:t>.</w:t>
            </w:r>
            <w:r>
              <w:rPr>
                <w:rFonts w:hint="eastAsia"/>
                <w:szCs w:val="21"/>
              </w:rPr>
              <w:t>11</w:t>
            </w:r>
            <w:r>
              <w:rPr>
                <w:rFonts w:hint="eastAsia"/>
                <w:szCs w:val="21"/>
              </w:rPr>
              <w:t>生产计划</w:t>
            </w:r>
          </w:p>
          <w:p w:rsidR="00112B23" w:rsidRDefault="00112B23" w:rsidP="00D74C76">
            <w:pPr>
              <w:rPr>
                <w:szCs w:val="21"/>
              </w:rPr>
            </w:pPr>
            <w:r>
              <w:rPr>
                <w:rFonts w:hint="eastAsia"/>
                <w:szCs w:val="21"/>
              </w:rPr>
              <w:t>产品名称规格数量完成日期</w:t>
            </w:r>
          </w:p>
          <w:p w:rsidR="00112B23" w:rsidRDefault="00112B23" w:rsidP="00D74C76">
            <w:pPr>
              <w:rPr>
                <w:szCs w:val="21"/>
              </w:rPr>
            </w:pPr>
            <w:r>
              <w:rPr>
                <w:rFonts w:hint="eastAsia"/>
                <w:szCs w:val="21"/>
              </w:rPr>
              <w:t>1</w:t>
            </w:r>
            <w:r>
              <w:rPr>
                <w:rFonts w:hint="eastAsia"/>
                <w:szCs w:val="21"/>
              </w:rPr>
              <w:t>、辐射段富氧空气管</w:t>
            </w:r>
            <w:r>
              <w:rPr>
                <w:rFonts w:ascii="宋体" w:hAnsi="宋体" w:hint="eastAsia"/>
                <w:szCs w:val="21"/>
              </w:rPr>
              <w:t>￠</w:t>
            </w:r>
            <w:r>
              <w:rPr>
                <w:rFonts w:hint="eastAsia"/>
                <w:szCs w:val="21"/>
              </w:rPr>
              <w:t>102*6</w:t>
            </w:r>
            <w:r>
              <w:rPr>
                <w:szCs w:val="21"/>
              </w:rPr>
              <w:t xml:space="preserve">     </w:t>
            </w:r>
            <w:r>
              <w:rPr>
                <w:rFonts w:hint="eastAsia"/>
                <w:szCs w:val="21"/>
              </w:rPr>
              <w:t>10</w:t>
            </w:r>
            <w:r>
              <w:rPr>
                <w:rFonts w:hint="eastAsia"/>
                <w:szCs w:val="21"/>
              </w:rPr>
              <w:t>件</w:t>
            </w:r>
            <w:r>
              <w:rPr>
                <w:rFonts w:hint="eastAsia"/>
                <w:szCs w:val="21"/>
              </w:rPr>
              <w:t xml:space="preserve">    10</w:t>
            </w:r>
            <w:r>
              <w:rPr>
                <w:rFonts w:hint="eastAsia"/>
                <w:szCs w:val="21"/>
              </w:rPr>
              <w:t>月</w:t>
            </w:r>
            <w:r>
              <w:rPr>
                <w:rFonts w:hint="eastAsia"/>
                <w:szCs w:val="21"/>
              </w:rPr>
              <w:t>8</w:t>
            </w:r>
            <w:r>
              <w:rPr>
                <w:rFonts w:hint="eastAsia"/>
                <w:szCs w:val="21"/>
              </w:rPr>
              <w:t>日</w:t>
            </w:r>
          </w:p>
          <w:p w:rsidR="00112B23" w:rsidRDefault="00112B23" w:rsidP="00D74C76">
            <w:pPr>
              <w:rPr>
                <w:szCs w:val="21"/>
              </w:rPr>
            </w:pPr>
            <w:r>
              <w:rPr>
                <w:szCs w:val="21"/>
              </w:rPr>
              <w:t>2</w:t>
            </w:r>
            <w:r>
              <w:rPr>
                <w:rFonts w:hint="eastAsia"/>
                <w:szCs w:val="21"/>
              </w:rPr>
              <w:t>、辐射段</w:t>
            </w:r>
            <w:r>
              <w:rPr>
                <w:rFonts w:hint="eastAsia"/>
                <w:szCs w:val="21"/>
              </w:rPr>
              <w:t>N1</w:t>
            </w:r>
            <w:r>
              <w:rPr>
                <w:rFonts w:hint="eastAsia"/>
                <w:szCs w:val="21"/>
              </w:rPr>
              <w:t>集合管</w:t>
            </w:r>
            <w:r>
              <w:rPr>
                <w:rFonts w:ascii="宋体" w:hAnsi="宋体" w:hint="eastAsia"/>
                <w:szCs w:val="21"/>
              </w:rPr>
              <w:t>￠</w:t>
            </w:r>
            <w:r>
              <w:rPr>
                <w:rFonts w:hint="eastAsia"/>
                <w:szCs w:val="21"/>
              </w:rPr>
              <w:t>273*12</w:t>
            </w:r>
            <w:r>
              <w:rPr>
                <w:szCs w:val="21"/>
              </w:rPr>
              <w:t xml:space="preserve">     </w:t>
            </w:r>
            <w:r>
              <w:rPr>
                <w:rFonts w:hint="eastAsia"/>
                <w:szCs w:val="21"/>
              </w:rPr>
              <w:t>1</w:t>
            </w:r>
            <w:r>
              <w:rPr>
                <w:rFonts w:hint="eastAsia"/>
                <w:szCs w:val="21"/>
              </w:rPr>
              <w:t>件</w:t>
            </w:r>
            <w:r>
              <w:rPr>
                <w:rFonts w:hint="eastAsia"/>
                <w:szCs w:val="21"/>
              </w:rPr>
              <w:t xml:space="preserve">    </w:t>
            </w:r>
            <w:r>
              <w:rPr>
                <w:szCs w:val="21"/>
              </w:rPr>
              <w:t xml:space="preserve"> </w:t>
            </w:r>
            <w:r>
              <w:rPr>
                <w:rFonts w:hint="eastAsia"/>
                <w:szCs w:val="21"/>
              </w:rPr>
              <w:t>9</w:t>
            </w:r>
            <w:r>
              <w:rPr>
                <w:rFonts w:hint="eastAsia"/>
                <w:szCs w:val="21"/>
              </w:rPr>
              <w:t>月</w:t>
            </w:r>
            <w:r>
              <w:rPr>
                <w:rFonts w:hint="eastAsia"/>
                <w:szCs w:val="21"/>
              </w:rPr>
              <w:t>30</w:t>
            </w:r>
            <w:r>
              <w:rPr>
                <w:rFonts w:hint="eastAsia"/>
                <w:szCs w:val="21"/>
              </w:rPr>
              <w:t>日</w:t>
            </w:r>
          </w:p>
          <w:p w:rsidR="00112B23" w:rsidRDefault="00112B23" w:rsidP="00D74C76">
            <w:pPr>
              <w:rPr>
                <w:szCs w:val="21"/>
              </w:rPr>
            </w:pPr>
            <w:r>
              <w:rPr>
                <w:szCs w:val="21"/>
              </w:rPr>
              <w:t>3</w:t>
            </w:r>
            <w:r>
              <w:rPr>
                <w:rFonts w:hint="eastAsia"/>
                <w:szCs w:val="21"/>
              </w:rPr>
              <w:t>、对流出口集合管</w:t>
            </w:r>
            <w:r>
              <w:rPr>
                <w:rFonts w:ascii="宋体" w:hAnsi="宋体" w:hint="eastAsia"/>
                <w:szCs w:val="21"/>
              </w:rPr>
              <w:t>￠</w:t>
            </w:r>
            <w:r>
              <w:rPr>
                <w:rFonts w:hint="eastAsia"/>
                <w:szCs w:val="21"/>
              </w:rPr>
              <w:t>273*12</w:t>
            </w:r>
            <w:r>
              <w:rPr>
                <w:szCs w:val="21"/>
              </w:rPr>
              <w:t xml:space="preserve">     </w:t>
            </w:r>
            <w:r>
              <w:rPr>
                <w:rFonts w:hint="eastAsia"/>
                <w:szCs w:val="21"/>
              </w:rPr>
              <w:t>1</w:t>
            </w:r>
            <w:r>
              <w:rPr>
                <w:rFonts w:hint="eastAsia"/>
                <w:szCs w:val="21"/>
              </w:rPr>
              <w:t>件</w:t>
            </w:r>
            <w:r>
              <w:rPr>
                <w:rFonts w:hint="eastAsia"/>
                <w:szCs w:val="21"/>
              </w:rPr>
              <w:t xml:space="preserve">     </w:t>
            </w:r>
            <w:r>
              <w:rPr>
                <w:szCs w:val="21"/>
              </w:rPr>
              <w:t xml:space="preserve"> </w:t>
            </w:r>
            <w:r>
              <w:rPr>
                <w:rFonts w:hint="eastAsia"/>
                <w:szCs w:val="21"/>
              </w:rPr>
              <w:t>11</w:t>
            </w:r>
            <w:r>
              <w:rPr>
                <w:rFonts w:hint="eastAsia"/>
                <w:szCs w:val="21"/>
              </w:rPr>
              <w:t>月</w:t>
            </w:r>
            <w:r>
              <w:rPr>
                <w:rFonts w:hint="eastAsia"/>
                <w:szCs w:val="21"/>
              </w:rPr>
              <w:t>1</w:t>
            </w:r>
            <w:r>
              <w:rPr>
                <w:szCs w:val="21"/>
              </w:rPr>
              <w:t>6</w:t>
            </w:r>
            <w:r>
              <w:rPr>
                <w:rFonts w:hint="eastAsia"/>
                <w:szCs w:val="21"/>
              </w:rPr>
              <w:t>日</w:t>
            </w:r>
          </w:p>
          <w:p w:rsidR="00112B23" w:rsidRDefault="00112B23" w:rsidP="00D74C76">
            <w:pPr>
              <w:rPr>
                <w:szCs w:val="21"/>
              </w:rPr>
            </w:pPr>
            <w:r>
              <w:rPr>
                <w:rFonts w:hint="eastAsia"/>
                <w:szCs w:val="21"/>
              </w:rPr>
              <w:t>。。。。。。</w:t>
            </w:r>
          </w:p>
          <w:p w:rsidR="00112B23" w:rsidRDefault="00112B23" w:rsidP="00D74C76">
            <w:pPr>
              <w:rPr>
                <w:szCs w:val="21"/>
              </w:rPr>
            </w:pPr>
            <w:r>
              <w:rPr>
                <w:rFonts w:hint="eastAsia"/>
                <w:szCs w:val="21"/>
              </w:rPr>
              <w:t>编制：张勇</w:t>
            </w:r>
            <w:r>
              <w:rPr>
                <w:rFonts w:hint="eastAsia"/>
                <w:szCs w:val="21"/>
              </w:rPr>
              <w:t xml:space="preserve">  </w:t>
            </w:r>
            <w:r>
              <w:rPr>
                <w:rFonts w:hint="eastAsia"/>
                <w:szCs w:val="21"/>
              </w:rPr>
              <w:t>批准：何军</w:t>
            </w:r>
          </w:p>
          <w:p w:rsidR="00112B23" w:rsidRDefault="00112B23" w:rsidP="00D74C76">
            <w:pPr>
              <w:rPr>
                <w:szCs w:val="21"/>
              </w:rPr>
            </w:pPr>
            <w:r>
              <w:rPr>
                <w:rFonts w:hint="eastAsia"/>
                <w:szCs w:val="21"/>
              </w:rPr>
              <w:t>2</w:t>
            </w:r>
            <w:r>
              <w:rPr>
                <w:rFonts w:hint="eastAsia"/>
                <w:szCs w:val="21"/>
              </w:rPr>
              <w:t>、作业指导书：焊接工序作业指导书，包括：目的、范围、程序符合要求。</w:t>
            </w:r>
          </w:p>
          <w:p w:rsidR="00112B23" w:rsidRDefault="00112B23" w:rsidP="00D74C76">
            <w:pPr>
              <w:rPr>
                <w:szCs w:val="21"/>
              </w:rPr>
            </w:pPr>
            <w:r>
              <w:rPr>
                <w:szCs w:val="21"/>
              </w:rPr>
              <w:t>3</w:t>
            </w:r>
            <w:r>
              <w:rPr>
                <w:rFonts w:hint="eastAsia"/>
                <w:szCs w:val="21"/>
              </w:rPr>
              <w:t>、适宜设备：根据产品特性的实现要求，配置提供了设施、设备、工装，并在使用过程中进行维护以保持规定的运作能力，设备有：</w:t>
            </w:r>
            <w:r>
              <w:rPr>
                <w:rFonts w:ascii="宋体" w:hAnsi="宋体" w:cs="宋体" w:hint="eastAsia"/>
                <w:szCs w:val="21"/>
              </w:rPr>
              <w:t>电焊机、氩氟焊机、二保焊机、钻床、车床</w:t>
            </w:r>
            <w:r>
              <w:rPr>
                <w:rFonts w:ascii="宋体" w:hAnsi="宋体" w:hint="eastAsia"/>
                <w:sz w:val="24"/>
                <w:szCs w:val="24"/>
              </w:rPr>
              <w:t>、切割机、1</w:t>
            </w:r>
            <w:r>
              <w:rPr>
                <w:rFonts w:hint="eastAsia"/>
                <w:szCs w:val="21"/>
              </w:rPr>
              <w:t>台</w:t>
            </w:r>
            <w:r>
              <w:rPr>
                <w:rFonts w:hint="eastAsia"/>
                <w:szCs w:val="21"/>
              </w:rPr>
              <w:t>5T</w:t>
            </w:r>
            <w:r>
              <w:rPr>
                <w:rFonts w:hint="eastAsia"/>
                <w:szCs w:val="21"/>
              </w:rPr>
              <w:t>电动单梁起重机等，现场观察生产设备适宜，正常使用。</w:t>
            </w:r>
          </w:p>
          <w:p w:rsidR="00112B23" w:rsidRDefault="00112B23" w:rsidP="00D74C76">
            <w:pPr>
              <w:rPr>
                <w:szCs w:val="21"/>
              </w:rPr>
            </w:pPr>
            <w:r>
              <w:rPr>
                <w:szCs w:val="21"/>
              </w:rPr>
              <w:t>4</w:t>
            </w:r>
            <w:r>
              <w:rPr>
                <w:rFonts w:hint="eastAsia"/>
                <w:szCs w:val="21"/>
              </w:rPr>
              <w:t>、监测量装置：根据产品特性的实际需要配置适用的监视和测量设备。</w:t>
            </w:r>
            <w:r w:rsidRPr="00ED64A9">
              <w:rPr>
                <w:rFonts w:hint="eastAsia"/>
                <w:szCs w:val="21"/>
              </w:rPr>
              <w:t>游标卡尺、钢卷尺等。在</w:t>
            </w:r>
            <w:r>
              <w:rPr>
                <w:rFonts w:hint="eastAsia"/>
                <w:szCs w:val="21"/>
              </w:rPr>
              <w:t>有效期内，管理满足要求。</w:t>
            </w:r>
          </w:p>
          <w:p w:rsidR="00112B23" w:rsidRDefault="00112B23" w:rsidP="00D74C76">
            <w:pPr>
              <w:rPr>
                <w:szCs w:val="21"/>
              </w:rPr>
            </w:pPr>
            <w:r>
              <w:rPr>
                <w:rFonts w:hint="eastAsia"/>
                <w:szCs w:val="21"/>
              </w:rPr>
              <w:t>5</w:t>
            </w:r>
            <w:r>
              <w:rPr>
                <w:rFonts w:hint="eastAsia"/>
                <w:szCs w:val="21"/>
              </w:rPr>
              <w:t>、实施监测量：产品严格执行工艺要去各工序实施自检、互检、巡检相结合对产品特性实施监测量、还包括人员能力要求、设施（含设备、工装）的维护和调整。工作环境满足要求。</w:t>
            </w:r>
          </w:p>
          <w:p w:rsidR="00112B23" w:rsidRDefault="00112B23" w:rsidP="00D74C76">
            <w:pPr>
              <w:rPr>
                <w:szCs w:val="21"/>
              </w:rPr>
            </w:pPr>
            <w:r>
              <w:rPr>
                <w:rFonts w:hint="eastAsia"/>
                <w:szCs w:val="21"/>
              </w:rPr>
              <w:t>生产过程中需进行监测的工序有：</w:t>
            </w:r>
          </w:p>
          <w:p w:rsidR="00112B23" w:rsidRDefault="00112B23" w:rsidP="00D74C76">
            <w:pPr>
              <w:rPr>
                <w:szCs w:val="21"/>
              </w:rPr>
            </w:pPr>
            <w:r>
              <w:rPr>
                <w:rFonts w:hint="eastAsia"/>
                <w:szCs w:val="21"/>
              </w:rPr>
              <w:t>阅见了预制直埋保温管道的生产实现过程的相关资料</w:t>
            </w:r>
          </w:p>
          <w:p w:rsidR="00112B23" w:rsidRDefault="00112B23" w:rsidP="00D74C76">
            <w:pPr>
              <w:rPr>
                <w:szCs w:val="21"/>
              </w:rPr>
            </w:pPr>
            <w:r>
              <w:rPr>
                <w:rFonts w:hint="eastAsia"/>
                <w:szCs w:val="21"/>
              </w:rPr>
              <w:t>提供了产品生产过程工艺流程卡，内容包括：编号、产品名称、产品规格、产品编号、图纸编号、项目工程、工序名称、加工数量、操作者、质检员、检查结果等</w:t>
            </w:r>
          </w:p>
          <w:p w:rsidR="00112B23" w:rsidRDefault="00112B23" w:rsidP="00D74C76">
            <w:pPr>
              <w:rPr>
                <w:szCs w:val="21"/>
              </w:rPr>
            </w:pPr>
            <w:r>
              <w:rPr>
                <w:rFonts w:hint="eastAsia"/>
                <w:szCs w:val="21"/>
              </w:rPr>
              <w:t>公司对检验员蒋燕、陶平、</w:t>
            </w:r>
            <w:r w:rsidRPr="00EA797F">
              <w:rPr>
                <w:rFonts w:hint="eastAsia"/>
                <w:szCs w:val="21"/>
              </w:rPr>
              <w:t>万勤娟</w:t>
            </w:r>
            <w:r>
              <w:rPr>
                <w:rFonts w:hint="eastAsia"/>
                <w:szCs w:val="21"/>
              </w:rPr>
              <w:t>进行授权，阅见了授权书，有总经理签字</w:t>
            </w:r>
          </w:p>
          <w:p w:rsidR="00112B23" w:rsidRDefault="00112B23" w:rsidP="00D74C76">
            <w:pPr>
              <w:rPr>
                <w:szCs w:val="21"/>
              </w:rPr>
            </w:pPr>
            <w:r>
              <w:rPr>
                <w:rFonts w:hint="eastAsia"/>
                <w:szCs w:val="21"/>
              </w:rPr>
              <w:t>提供了特种作业人员如焊工证等，见附件</w:t>
            </w:r>
            <w:r>
              <w:rPr>
                <w:rFonts w:hint="eastAsia"/>
                <w:szCs w:val="21"/>
              </w:rPr>
              <w:t>1,</w:t>
            </w:r>
            <w:r>
              <w:rPr>
                <w:rFonts w:hint="eastAsia"/>
                <w:szCs w:val="21"/>
              </w:rPr>
              <w:t>人员能力符合要求</w:t>
            </w:r>
            <w:r>
              <w:rPr>
                <w:rFonts w:hint="eastAsia"/>
                <w:szCs w:val="21"/>
              </w:rPr>
              <w:t>.</w:t>
            </w:r>
          </w:p>
          <w:p w:rsidR="00112B23" w:rsidRDefault="00112B23" w:rsidP="00D74C76">
            <w:pPr>
              <w:rPr>
                <w:szCs w:val="21"/>
              </w:rPr>
            </w:pPr>
          </w:p>
          <w:p w:rsidR="00112B23" w:rsidRDefault="00112B23" w:rsidP="00D74C76">
            <w:pPr>
              <w:rPr>
                <w:szCs w:val="21"/>
              </w:rPr>
            </w:pPr>
            <w:r>
              <w:rPr>
                <w:rFonts w:hint="eastAsia"/>
                <w:szCs w:val="21"/>
              </w:rPr>
              <w:lastRenderedPageBreak/>
              <w:t>抽空气分布器的生产实现相关资料</w:t>
            </w:r>
          </w:p>
          <w:p w:rsidR="00112B23" w:rsidRDefault="00112B23" w:rsidP="00D74C76">
            <w:pPr>
              <w:rPr>
                <w:szCs w:val="21"/>
              </w:rPr>
            </w:pPr>
            <w:r>
              <w:rPr>
                <w:rFonts w:hint="eastAsia"/>
                <w:szCs w:val="21"/>
              </w:rPr>
              <w:t>抽</w:t>
            </w:r>
            <w:r>
              <w:rPr>
                <w:rFonts w:hint="eastAsia"/>
                <w:szCs w:val="21"/>
              </w:rPr>
              <w:t>1</w:t>
            </w:r>
            <w:r>
              <w:rPr>
                <w:rFonts w:hint="eastAsia"/>
                <w:szCs w:val="21"/>
              </w:rPr>
              <w:t>：加热炉辐射段管组：富氧空气炉管的焊接工作，编号：</w:t>
            </w:r>
            <w:r>
              <w:rPr>
                <w:rFonts w:hint="eastAsia"/>
                <w:szCs w:val="21"/>
              </w:rPr>
              <w:t>HD18-002</w:t>
            </w:r>
          </w:p>
          <w:p w:rsidR="00112B23" w:rsidRDefault="00112B23" w:rsidP="00D74C76">
            <w:pPr>
              <w:rPr>
                <w:szCs w:val="21"/>
              </w:rPr>
            </w:pPr>
            <w:r>
              <w:rPr>
                <w:rFonts w:hint="eastAsia"/>
                <w:szCs w:val="21"/>
              </w:rPr>
              <w:t>客户名称：中国达成工程公司</w:t>
            </w:r>
          </w:p>
          <w:p w:rsidR="00112B23" w:rsidRDefault="00112B23" w:rsidP="00D74C76">
            <w:pPr>
              <w:rPr>
                <w:szCs w:val="21"/>
              </w:rPr>
            </w:pPr>
            <w:r>
              <w:rPr>
                <w:rFonts w:hint="eastAsia"/>
                <w:szCs w:val="21"/>
              </w:rPr>
              <w:t>产品名称：富氧空气炉管，规格：￠</w:t>
            </w:r>
            <w:r>
              <w:rPr>
                <w:rFonts w:hint="eastAsia"/>
                <w:szCs w:val="21"/>
              </w:rPr>
              <w:t>102*6</w:t>
            </w:r>
            <w:r>
              <w:rPr>
                <w:rFonts w:hint="eastAsia"/>
                <w:szCs w:val="21"/>
              </w:rPr>
              <w:t>，对管段及弯头进行焊接，有操作者、加工日期、加工数量、结论：合格，检验员：蒋燕</w:t>
            </w:r>
            <w:r>
              <w:rPr>
                <w:rFonts w:hint="eastAsia"/>
                <w:szCs w:val="21"/>
              </w:rPr>
              <w:t xml:space="preserve"> </w:t>
            </w:r>
            <w:r>
              <w:rPr>
                <w:rFonts w:hint="eastAsia"/>
                <w:szCs w:val="21"/>
              </w:rPr>
              <w:t>审核：张勇。</w:t>
            </w:r>
          </w:p>
          <w:p w:rsidR="00112B23" w:rsidRDefault="00112B23" w:rsidP="00D74C76">
            <w:pPr>
              <w:rPr>
                <w:szCs w:val="21"/>
              </w:rPr>
            </w:pPr>
            <w:r>
              <w:rPr>
                <w:rFonts w:hint="eastAsia"/>
                <w:szCs w:val="21"/>
              </w:rPr>
              <w:t>抽</w:t>
            </w:r>
            <w:r>
              <w:rPr>
                <w:rFonts w:hint="eastAsia"/>
                <w:szCs w:val="21"/>
              </w:rPr>
              <w:t>2</w:t>
            </w:r>
            <w:r>
              <w:rPr>
                <w:rFonts w:hint="eastAsia"/>
                <w:szCs w:val="21"/>
              </w:rPr>
              <w:t>：加热炉辐射段管组：富氧空气炉管进口集合管</w:t>
            </w:r>
            <w:r>
              <w:rPr>
                <w:rFonts w:hint="eastAsia"/>
                <w:szCs w:val="21"/>
              </w:rPr>
              <w:t>N1</w:t>
            </w:r>
            <w:r>
              <w:rPr>
                <w:rFonts w:hint="eastAsia"/>
                <w:szCs w:val="21"/>
              </w:rPr>
              <w:t>的焊接工作，编号：</w:t>
            </w:r>
            <w:r>
              <w:rPr>
                <w:rFonts w:hint="eastAsia"/>
                <w:szCs w:val="21"/>
              </w:rPr>
              <w:t>HD18-002</w:t>
            </w:r>
          </w:p>
          <w:p w:rsidR="00112B23" w:rsidRDefault="00112B23" w:rsidP="00D74C76">
            <w:pPr>
              <w:rPr>
                <w:szCs w:val="21"/>
              </w:rPr>
            </w:pPr>
            <w:r>
              <w:rPr>
                <w:rFonts w:hint="eastAsia"/>
                <w:szCs w:val="21"/>
              </w:rPr>
              <w:t>客户名称：中国达成工程公司</w:t>
            </w:r>
          </w:p>
          <w:p w:rsidR="00112B23" w:rsidRDefault="00112B23" w:rsidP="00D74C76">
            <w:pPr>
              <w:rPr>
                <w:szCs w:val="21"/>
              </w:rPr>
            </w:pPr>
            <w:r>
              <w:rPr>
                <w:rFonts w:hint="eastAsia"/>
                <w:szCs w:val="21"/>
              </w:rPr>
              <w:t>产品名称：富氧空气炉管进口集合管</w:t>
            </w:r>
            <w:r>
              <w:rPr>
                <w:rFonts w:hint="eastAsia"/>
                <w:szCs w:val="21"/>
              </w:rPr>
              <w:t>N1</w:t>
            </w:r>
            <w:r>
              <w:rPr>
                <w:rFonts w:hint="eastAsia"/>
                <w:szCs w:val="21"/>
              </w:rPr>
              <w:t>，规格：￠</w:t>
            </w:r>
            <w:r>
              <w:rPr>
                <w:rFonts w:hint="eastAsia"/>
                <w:szCs w:val="21"/>
              </w:rPr>
              <w:t>273*12</w:t>
            </w:r>
            <w:r>
              <w:rPr>
                <w:rFonts w:hint="eastAsia"/>
                <w:szCs w:val="21"/>
              </w:rPr>
              <w:t>，对管头进行焊接，有操作者、加工日期、加工数量、结论：合格，检验员：蒋燕</w:t>
            </w:r>
            <w:r>
              <w:rPr>
                <w:rFonts w:hint="eastAsia"/>
                <w:szCs w:val="21"/>
              </w:rPr>
              <w:t xml:space="preserve"> </w:t>
            </w:r>
            <w:r>
              <w:rPr>
                <w:rFonts w:hint="eastAsia"/>
                <w:szCs w:val="21"/>
              </w:rPr>
              <w:t>，审核：张勇。</w:t>
            </w:r>
          </w:p>
          <w:p w:rsidR="00112B23" w:rsidRDefault="00112B23" w:rsidP="00D74C76">
            <w:pPr>
              <w:rPr>
                <w:szCs w:val="21"/>
              </w:rPr>
            </w:pPr>
            <w:r>
              <w:rPr>
                <w:rFonts w:hint="eastAsia"/>
                <w:szCs w:val="21"/>
              </w:rPr>
              <w:t>客户名称：青海云天化国际化肥有限责任公司</w:t>
            </w:r>
          </w:p>
          <w:p w:rsidR="00112B23" w:rsidRDefault="00112B23" w:rsidP="00D74C76">
            <w:pPr>
              <w:rPr>
                <w:szCs w:val="21"/>
              </w:rPr>
            </w:pPr>
          </w:p>
          <w:p w:rsidR="00112B23" w:rsidRDefault="00112B23" w:rsidP="00D74C76">
            <w:pPr>
              <w:rPr>
                <w:szCs w:val="21"/>
              </w:rPr>
            </w:pPr>
            <w:r>
              <w:rPr>
                <w:rFonts w:hint="eastAsia"/>
                <w:szCs w:val="21"/>
              </w:rPr>
              <w:t>产品名称：对流翅片管，规格：￠</w:t>
            </w:r>
            <w:r>
              <w:rPr>
                <w:rFonts w:hint="eastAsia"/>
                <w:szCs w:val="21"/>
              </w:rPr>
              <w:t>114*6*3350</w:t>
            </w:r>
          </w:p>
          <w:p w:rsidR="00112B23" w:rsidRDefault="00112B23" w:rsidP="00D74C76">
            <w:pPr>
              <w:rPr>
                <w:szCs w:val="21"/>
              </w:rPr>
            </w:pPr>
            <w:r>
              <w:rPr>
                <w:rFonts w:hint="eastAsia"/>
                <w:szCs w:val="21"/>
              </w:rPr>
              <w:t>对已经制作完毕的对流翅片管进行了检验，有操作者、加工日期、加工数量、结论：合格，检验员：蒋燕</w:t>
            </w:r>
            <w:r>
              <w:rPr>
                <w:rFonts w:hint="eastAsia"/>
                <w:szCs w:val="21"/>
              </w:rPr>
              <w:t xml:space="preserve"> </w:t>
            </w:r>
            <w:r>
              <w:rPr>
                <w:rFonts w:hint="eastAsia"/>
                <w:szCs w:val="21"/>
              </w:rPr>
              <w:t>审核：张勇。</w:t>
            </w:r>
          </w:p>
          <w:p w:rsidR="00112B23" w:rsidRDefault="00112B23" w:rsidP="00D74C76">
            <w:pPr>
              <w:rPr>
                <w:szCs w:val="21"/>
              </w:rPr>
            </w:pPr>
            <w:r>
              <w:rPr>
                <w:rFonts w:hint="eastAsia"/>
                <w:szCs w:val="21"/>
              </w:rPr>
              <w:t>提供了产品过程检验记录</w:t>
            </w:r>
          </w:p>
          <w:p w:rsidR="00112B23" w:rsidRDefault="00112B23" w:rsidP="00D74C76">
            <w:pPr>
              <w:rPr>
                <w:szCs w:val="21"/>
              </w:rPr>
            </w:pPr>
          </w:p>
          <w:p w:rsidR="00112B23" w:rsidRDefault="00112B23" w:rsidP="00D74C76">
            <w:pPr>
              <w:rPr>
                <w:szCs w:val="21"/>
              </w:rPr>
            </w:pPr>
            <w:r>
              <w:rPr>
                <w:rFonts w:hint="eastAsia"/>
                <w:szCs w:val="21"/>
              </w:rPr>
              <w:t>抽：</w:t>
            </w:r>
            <w:r>
              <w:rPr>
                <w:rFonts w:hint="eastAsia"/>
                <w:szCs w:val="21"/>
              </w:rPr>
              <w:t>2021.12.13</w:t>
            </w:r>
            <w:r>
              <w:rPr>
                <w:rFonts w:hint="eastAsia"/>
                <w:szCs w:val="21"/>
              </w:rPr>
              <w:t>的工序巡检记录表，内容包括：受检部门、检查人、协同人、日期、检查内容、检查结果等</w:t>
            </w:r>
          </w:p>
          <w:p w:rsidR="00112B23" w:rsidRDefault="00112B23" w:rsidP="00D74C76">
            <w:pPr>
              <w:rPr>
                <w:szCs w:val="21"/>
              </w:rPr>
            </w:pPr>
            <w:r>
              <w:rPr>
                <w:rFonts w:hint="eastAsia"/>
                <w:szCs w:val="21"/>
              </w:rPr>
              <w:t>有编制、审批等人员签字。</w:t>
            </w:r>
            <w:r>
              <w:rPr>
                <w:rFonts w:hint="eastAsia"/>
                <w:szCs w:val="21"/>
              </w:rPr>
              <w:t>.</w:t>
            </w:r>
          </w:p>
          <w:p w:rsidR="00112B23" w:rsidRDefault="00112B23" w:rsidP="00D74C76">
            <w:pPr>
              <w:rPr>
                <w:b/>
                <w:szCs w:val="21"/>
              </w:rPr>
            </w:pPr>
          </w:p>
          <w:p w:rsidR="00112B23" w:rsidRDefault="00112B23" w:rsidP="00D74C76">
            <w:pPr>
              <w:rPr>
                <w:b/>
                <w:szCs w:val="21"/>
              </w:rPr>
            </w:pPr>
            <w:r>
              <w:rPr>
                <w:rFonts w:hint="eastAsia"/>
                <w:b/>
                <w:szCs w:val="21"/>
              </w:rPr>
              <w:t>现场巡视：</w:t>
            </w:r>
          </w:p>
          <w:p w:rsidR="00112B23" w:rsidRPr="008D1578" w:rsidRDefault="00112B23" w:rsidP="00D74C76">
            <w:pPr>
              <w:ind w:firstLineChars="200" w:firstLine="420"/>
              <w:rPr>
                <w:szCs w:val="21"/>
              </w:rPr>
            </w:pPr>
            <w:r w:rsidRPr="008D1578">
              <w:rPr>
                <w:rFonts w:hint="eastAsia"/>
                <w:szCs w:val="21"/>
              </w:rPr>
              <w:t>位于广汉市四川鹤达石油化工工程有限公司生产车间，由生产负责人张勇负责指引经询问得以下情况：车间面积为</w:t>
            </w:r>
            <w:r w:rsidRPr="008D1578">
              <w:rPr>
                <w:rFonts w:hint="eastAsia"/>
                <w:szCs w:val="21"/>
              </w:rPr>
              <w:t>700</w:t>
            </w:r>
            <w:r w:rsidRPr="008D1578">
              <w:rPr>
                <w:rFonts w:hint="eastAsia"/>
                <w:szCs w:val="21"/>
              </w:rPr>
              <w:t>平方米，分为现场办公室、焊材库、成品区、管材区、钢板区、生产加工制作区域。</w:t>
            </w:r>
          </w:p>
          <w:p w:rsidR="00112B23" w:rsidRDefault="00112B23" w:rsidP="00D74C76">
            <w:pPr>
              <w:ind w:firstLineChars="200" w:firstLine="420"/>
              <w:rPr>
                <w:szCs w:val="21"/>
              </w:rPr>
            </w:pPr>
            <w:r>
              <w:rPr>
                <w:rFonts w:hint="eastAsia"/>
                <w:szCs w:val="21"/>
              </w:rPr>
              <w:t>焊材库存放了生产制造过程中所需要的各种焊材，特种焊材都是进口的。有少部分焊条。</w:t>
            </w:r>
          </w:p>
          <w:p w:rsidR="00112B23" w:rsidRDefault="00112B23" w:rsidP="00D74C76">
            <w:pPr>
              <w:ind w:firstLineChars="200" w:firstLine="420"/>
              <w:rPr>
                <w:szCs w:val="21"/>
              </w:rPr>
            </w:pPr>
            <w:r>
              <w:rPr>
                <w:rFonts w:hint="eastAsia"/>
                <w:szCs w:val="21"/>
              </w:rPr>
              <w:t>成品区存放有已经完工但未交付的已经包装好的钢管，根据介绍此为客户的备用材料，需要时立即从工厂发运。</w:t>
            </w:r>
          </w:p>
          <w:p w:rsidR="00112B23" w:rsidRDefault="00112B23" w:rsidP="00D74C76">
            <w:pPr>
              <w:ind w:firstLineChars="200" w:firstLine="420"/>
              <w:rPr>
                <w:szCs w:val="21"/>
              </w:rPr>
            </w:pPr>
            <w:r>
              <w:rPr>
                <w:rFonts w:hint="eastAsia"/>
                <w:szCs w:val="21"/>
              </w:rPr>
              <w:t>备品备件区放置很多材料，包括轧制钢管、推制管件，钢板等。主要是平时经常需要的一些产品和一个工程项目完工后所剩余的一些材料。</w:t>
            </w:r>
          </w:p>
          <w:p w:rsidR="00112B23" w:rsidRDefault="00112B23" w:rsidP="00D74C76">
            <w:pPr>
              <w:ind w:firstLineChars="200" w:firstLine="420"/>
              <w:rPr>
                <w:szCs w:val="21"/>
              </w:rPr>
            </w:pPr>
            <w:r>
              <w:rPr>
                <w:rFonts w:hint="eastAsia"/>
                <w:szCs w:val="21"/>
              </w:rPr>
              <w:t>加工区域约有</w:t>
            </w:r>
            <w:r>
              <w:rPr>
                <w:rFonts w:hint="eastAsia"/>
                <w:szCs w:val="21"/>
              </w:rPr>
              <w:t>700</w:t>
            </w:r>
            <w:r>
              <w:rPr>
                <w:rFonts w:hint="eastAsia"/>
                <w:szCs w:val="21"/>
              </w:rPr>
              <w:t>平方米，有焊接转台、组装平台，有</w:t>
            </w:r>
            <w:r>
              <w:rPr>
                <w:rFonts w:hint="eastAsia"/>
                <w:szCs w:val="21"/>
              </w:rPr>
              <w:t>16</w:t>
            </w:r>
            <w:r>
              <w:rPr>
                <w:rFonts w:hint="eastAsia"/>
                <w:szCs w:val="21"/>
              </w:rPr>
              <w:t>台氩弧焊接。</w:t>
            </w:r>
          </w:p>
          <w:p w:rsidR="00112B23" w:rsidRDefault="00112B23" w:rsidP="00D74C76">
            <w:pPr>
              <w:ind w:firstLineChars="200" w:firstLine="420"/>
              <w:rPr>
                <w:szCs w:val="21"/>
              </w:rPr>
            </w:pPr>
            <w:r>
              <w:rPr>
                <w:rFonts w:hint="eastAsia"/>
                <w:szCs w:val="21"/>
              </w:rPr>
              <w:t>现场并存放有</w:t>
            </w:r>
            <w:r>
              <w:rPr>
                <w:rFonts w:hint="eastAsia"/>
                <w:szCs w:val="21"/>
              </w:rPr>
              <w:t>2</w:t>
            </w:r>
            <w:r>
              <w:rPr>
                <w:rFonts w:hint="eastAsia"/>
                <w:szCs w:val="21"/>
              </w:rPr>
              <w:t>个移动集装箱，其中一个集装箱里面具备办公条件，有电脑、打印机、办公桌椅等。另一个集</w:t>
            </w:r>
            <w:r>
              <w:rPr>
                <w:rFonts w:hint="eastAsia"/>
                <w:szCs w:val="21"/>
              </w:rPr>
              <w:lastRenderedPageBreak/>
              <w:t>装箱里防止大量工具、器具。据介绍是现场施工时，可将移动集装箱运至现场，方便施工。</w:t>
            </w:r>
          </w:p>
          <w:p w:rsidR="00112B23" w:rsidRDefault="00112B23" w:rsidP="00D74C76">
            <w:pPr>
              <w:ind w:firstLineChars="200" w:firstLine="420"/>
              <w:rPr>
                <w:szCs w:val="21"/>
              </w:rPr>
            </w:pPr>
          </w:p>
          <w:p w:rsidR="00112B23" w:rsidRDefault="00112B23" w:rsidP="00D74C76">
            <w:pPr>
              <w:rPr>
                <w:szCs w:val="21"/>
              </w:rPr>
            </w:pPr>
            <w:r>
              <w:rPr>
                <w:szCs w:val="21"/>
              </w:rPr>
              <w:t>6</w:t>
            </w:r>
            <w:r>
              <w:rPr>
                <w:rFonts w:hint="eastAsia"/>
                <w:szCs w:val="21"/>
              </w:rPr>
              <w:t>、交付和交付后；未经检验合格的产品不得入厂，未经检验合格的产品（半成品）不得发行或交付，向顾客提交产品按期交付，交付后提供配件供应，维修服务。</w:t>
            </w:r>
          </w:p>
          <w:p w:rsidR="00112B23" w:rsidRDefault="00112B23" w:rsidP="00D74C76">
            <w:pPr>
              <w:rPr>
                <w:szCs w:val="21"/>
              </w:rPr>
            </w:pPr>
            <w:r>
              <w:rPr>
                <w:rFonts w:hint="eastAsia"/>
                <w:szCs w:val="21"/>
              </w:rPr>
              <w:t>产品交付，产品完成后，即交付顾客，方式为送货。</w:t>
            </w:r>
          </w:p>
          <w:p w:rsidR="00112B23" w:rsidRDefault="00112B23" w:rsidP="00D74C76">
            <w:pPr>
              <w:rPr>
                <w:szCs w:val="21"/>
              </w:rPr>
            </w:pPr>
            <w:r>
              <w:rPr>
                <w:rFonts w:hint="eastAsia"/>
                <w:szCs w:val="21"/>
              </w:rPr>
              <w:t>提货手续为：顾客凭“提货确认单”进行提货，由本公司的生产部的库管员出具拉运清单，有提货人确认签字</w:t>
            </w:r>
          </w:p>
          <w:p w:rsidR="00112B23" w:rsidRDefault="00112B23" w:rsidP="00D74C76">
            <w:pPr>
              <w:rPr>
                <w:szCs w:val="21"/>
              </w:rPr>
            </w:pPr>
            <w:r>
              <w:rPr>
                <w:rFonts w:hint="eastAsia"/>
                <w:szCs w:val="21"/>
              </w:rPr>
              <w:t>抽</w:t>
            </w:r>
            <w:r>
              <w:rPr>
                <w:rFonts w:hint="eastAsia"/>
                <w:szCs w:val="21"/>
              </w:rPr>
              <w:t>2021</w:t>
            </w:r>
            <w:r>
              <w:rPr>
                <w:rFonts w:hint="eastAsia"/>
                <w:szCs w:val="21"/>
              </w:rPr>
              <w:t>年</w:t>
            </w:r>
            <w:r>
              <w:rPr>
                <w:rFonts w:hint="eastAsia"/>
                <w:szCs w:val="21"/>
              </w:rPr>
              <w:t>11</w:t>
            </w:r>
            <w:r>
              <w:rPr>
                <w:rFonts w:hint="eastAsia"/>
                <w:szCs w:val="21"/>
              </w:rPr>
              <w:t>月</w:t>
            </w:r>
            <w:r>
              <w:rPr>
                <w:rFonts w:hint="eastAsia"/>
                <w:szCs w:val="21"/>
              </w:rPr>
              <w:t>22</w:t>
            </w:r>
            <w:r>
              <w:rPr>
                <w:rFonts w:hint="eastAsia"/>
                <w:szCs w:val="21"/>
              </w:rPr>
              <w:t>日“发货清单”，包括产品名称、型号、数量（产品</w:t>
            </w:r>
            <w:r>
              <w:rPr>
                <w:rFonts w:hint="eastAsia"/>
                <w:szCs w:val="21"/>
              </w:rPr>
              <w:t>N3</w:t>
            </w:r>
            <w:r>
              <w:rPr>
                <w:rFonts w:hint="eastAsia"/>
                <w:szCs w:val="21"/>
              </w:rPr>
              <w:t>集合管</w:t>
            </w:r>
            <w:r>
              <w:rPr>
                <w:rFonts w:hint="eastAsia"/>
                <w:szCs w:val="21"/>
              </w:rPr>
              <w:t>1</w:t>
            </w:r>
            <w:r>
              <w:rPr>
                <w:rFonts w:hint="eastAsia"/>
                <w:szCs w:val="21"/>
              </w:rPr>
              <w:t>件、对流段底板</w:t>
            </w:r>
            <w:r>
              <w:rPr>
                <w:rFonts w:hint="eastAsia"/>
                <w:szCs w:val="21"/>
              </w:rPr>
              <w:t>10</w:t>
            </w:r>
            <w:r>
              <w:rPr>
                <w:rFonts w:hint="eastAsia"/>
                <w:szCs w:val="21"/>
              </w:rPr>
              <w:t>件、对流段顶流烟道模块</w:t>
            </w:r>
            <w:r>
              <w:rPr>
                <w:rFonts w:hint="eastAsia"/>
                <w:szCs w:val="21"/>
              </w:rPr>
              <w:t>1</w:t>
            </w:r>
            <w:r>
              <w:rPr>
                <w:rFonts w:hint="eastAsia"/>
                <w:szCs w:val="21"/>
              </w:rPr>
              <w:t>件</w:t>
            </w:r>
            <w:r>
              <w:rPr>
                <w:szCs w:val="21"/>
              </w:rPr>
              <w:t>……</w:t>
            </w:r>
            <w:r>
              <w:rPr>
                <w:rFonts w:hint="eastAsia"/>
                <w:szCs w:val="21"/>
              </w:rPr>
              <w:t>）</w:t>
            </w:r>
          </w:p>
          <w:p w:rsidR="00112B23" w:rsidRDefault="00112B23" w:rsidP="00D74C76">
            <w:pPr>
              <w:rPr>
                <w:szCs w:val="21"/>
              </w:rPr>
            </w:pPr>
            <w:r>
              <w:rPr>
                <w:rFonts w:hint="eastAsia"/>
                <w:szCs w:val="21"/>
              </w:rPr>
              <w:t>有收货单位名称、收货人签字等内容。</w:t>
            </w:r>
          </w:p>
          <w:p w:rsidR="00112B23" w:rsidRDefault="00112B23" w:rsidP="00D74C76">
            <w:pPr>
              <w:rPr>
                <w:szCs w:val="21"/>
              </w:rPr>
            </w:pPr>
            <w:r>
              <w:rPr>
                <w:rFonts w:hint="eastAsia"/>
                <w:szCs w:val="21"/>
              </w:rPr>
              <w:t>经交流了解到，顾客收到货后，由顾客方检验员签字</w:t>
            </w:r>
          </w:p>
          <w:p w:rsidR="00112B23" w:rsidRDefault="00112B23" w:rsidP="00D74C76">
            <w:pPr>
              <w:rPr>
                <w:szCs w:val="21"/>
              </w:rPr>
            </w:pPr>
            <w:r>
              <w:rPr>
                <w:rFonts w:hint="eastAsia"/>
                <w:szCs w:val="21"/>
              </w:rPr>
              <w:t>产品交付后如发生质量问题，采取到现场处理或者换货的方式进行处置。</w:t>
            </w:r>
          </w:p>
          <w:p w:rsidR="00112B23" w:rsidRDefault="00112B23" w:rsidP="00D74C76">
            <w:pPr>
              <w:rPr>
                <w:szCs w:val="21"/>
              </w:rPr>
            </w:pPr>
            <w:r>
              <w:rPr>
                <w:rFonts w:hint="eastAsia"/>
                <w:szCs w:val="21"/>
              </w:rPr>
              <w:t>经询问，自体系运行至今未发生。</w:t>
            </w:r>
          </w:p>
          <w:p w:rsidR="00112B23" w:rsidRDefault="00112B23" w:rsidP="00D74C76">
            <w:pPr>
              <w:rPr>
                <w:szCs w:val="21"/>
              </w:rPr>
            </w:pPr>
            <w:r>
              <w:rPr>
                <w:rFonts w:hint="eastAsia"/>
                <w:szCs w:val="21"/>
              </w:rPr>
              <w:t>7</w:t>
            </w:r>
            <w:r>
              <w:rPr>
                <w:rFonts w:hint="eastAsia"/>
                <w:szCs w:val="21"/>
              </w:rPr>
              <w:t>、防止人为错误公司通过专用模具及技术部统一加工编程防止加工的人为错误，通过每道工序的巡检防止工艺错误及不合格错误。通过首件检验防止批量不合格的发生。</w:t>
            </w:r>
          </w:p>
          <w:p w:rsidR="00112B23" w:rsidRDefault="00112B23" w:rsidP="00D74C76">
            <w:pPr>
              <w:rPr>
                <w:szCs w:val="21"/>
              </w:rPr>
            </w:pPr>
            <w:r>
              <w:rPr>
                <w:rFonts w:hint="eastAsia"/>
                <w:szCs w:val="21"/>
              </w:rPr>
              <w:t>8</w:t>
            </w:r>
            <w:r>
              <w:rPr>
                <w:rFonts w:hint="eastAsia"/>
                <w:szCs w:val="21"/>
              </w:rPr>
              <w:t>、公司焊接过程为特殊过程。</w:t>
            </w:r>
          </w:p>
          <w:p w:rsidR="00112B23" w:rsidRDefault="00112B23" w:rsidP="00D74C76">
            <w:pPr>
              <w:rPr>
                <w:szCs w:val="21"/>
              </w:rPr>
            </w:pPr>
            <w:r>
              <w:rPr>
                <w:rFonts w:hint="eastAsia"/>
                <w:szCs w:val="21"/>
              </w:rPr>
              <w:t>现场提供《特殊过程确认记录表》，</w:t>
            </w:r>
            <w:r>
              <w:rPr>
                <w:rFonts w:hint="eastAsia"/>
                <w:szCs w:val="21"/>
              </w:rPr>
              <w:t>2021-9-2</w:t>
            </w:r>
            <w:r>
              <w:rPr>
                <w:szCs w:val="21"/>
              </w:rPr>
              <w:t>0</w:t>
            </w:r>
            <w:r>
              <w:rPr>
                <w:rFonts w:hint="eastAsia"/>
                <w:szCs w:val="21"/>
              </w:rPr>
              <w:t>确认，确认内容：</w:t>
            </w:r>
          </w:p>
          <w:p w:rsidR="00112B23" w:rsidRDefault="00112B23" w:rsidP="00D74C76">
            <w:pPr>
              <w:rPr>
                <w:szCs w:val="21"/>
              </w:rPr>
            </w:pPr>
            <w:r>
              <w:rPr>
                <w:rFonts w:hint="eastAsia"/>
                <w:szCs w:val="21"/>
              </w:rPr>
              <w:t>工序名称使用设备设备能力</w:t>
            </w:r>
            <w:r>
              <w:rPr>
                <w:rFonts w:hint="eastAsia"/>
                <w:szCs w:val="21"/>
              </w:rPr>
              <w:tab/>
            </w:r>
            <w:r>
              <w:rPr>
                <w:rFonts w:hint="eastAsia"/>
                <w:szCs w:val="21"/>
              </w:rPr>
              <w:t>操作工</w:t>
            </w:r>
            <w:r>
              <w:rPr>
                <w:rFonts w:hint="eastAsia"/>
                <w:szCs w:val="21"/>
              </w:rPr>
              <w:tab/>
            </w:r>
            <w:r>
              <w:rPr>
                <w:rFonts w:hint="eastAsia"/>
                <w:szCs w:val="21"/>
              </w:rPr>
              <w:t>工艺参数</w:t>
            </w:r>
          </w:p>
          <w:p w:rsidR="00112B23" w:rsidRDefault="00112B23" w:rsidP="00D74C76">
            <w:pPr>
              <w:rPr>
                <w:szCs w:val="21"/>
              </w:rPr>
            </w:pPr>
            <w:r>
              <w:rPr>
                <w:rFonts w:hint="eastAsia"/>
                <w:szCs w:val="21"/>
              </w:rPr>
              <w:t>电焊机完好满足生产要求</w:t>
            </w:r>
            <w:r>
              <w:rPr>
                <w:rFonts w:hint="eastAsia"/>
                <w:szCs w:val="21"/>
              </w:rPr>
              <w:tab/>
            </w:r>
            <w:r>
              <w:rPr>
                <w:rFonts w:hint="eastAsia"/>
                <w:szCs w:val="21"/>
              </w:rPr>
              <w:t>满足岗位能力要求</w:t>
            </w:r>
            <w:r>
              <w:rPr>
                <w:rFonts w:hint="eastAsia"/>
                <w:szCs w:val="21"/>
              </w:rPr>
              <w:tab/>
            </w:r>
            <w:r>
              <w:rPr>
                <w:rFonts w:hint="eastAsia"/>
                <w:szCs w:val="21"/>
              </w:rPr>
              <w:t>工艺文件给定的发泡速度，满足工艺需求</w:t>
            </w:r>
          </w:p>
          <w:p w:rsidR="00112B23" w:rsidRDefault="00112B23" w:rsidP="00D74C76">
            <w:pPr>
              <w:rPr>
                <w:szCs w:val="21"/>
              </w:rPr>
            </w:pPr>
            <w:r>
              <w:rPr>
                <w:rFonts w:hint="eastAsia"/>
                <w:szCs w:val="21"/>
              </w:rPr>
              <w:t>确认结论：以上工序的设备能力符合生产要求，人员操作熟练，已经经过培训并合格；制定了作业指导书，规定了详细了工艺要求及技术要求。能保证工序的生产能力。</w:t>
            </w:r>
          </w:p>
          <w:p w:rsidR="00112B23" w:rsidRDefault="00112B23" w:rsidP="00D74C76">
            <w:pPr>
              <w:rPr>
                <w:szCs w:val="21"/>
              </w:rPr>
            </w:pPr>
            <w:r>
              <w:rPr>
                <w:rFonts w:hint="eastAsia"/>
                <w:szCs w:val="21"/>
              </w:rPr>
              <w:t>操作人：郑明江等，</w:t>
            </w:r>
            <w:r>
              <w:rPr>
                <w:rFonts w:hint="eastAsia"/>
                <w:szCs w:val="21"/>
              </w:rPr>
              <w:t xml:space="preserve"> </w:t>
            </w:r>
            <w:r>
              <w:rPr>
                <w:rFonts w:hint="eastAsia"/>
                <w:szCs w:val="21"/>
              </w:rPr>
              <w:t>确认人：张勇</w:t>
            </w:r>
            <w:r>
              <w:rPr>
                <w:rFonts w:hint="eastAsia"/>
                <w:szCs w:val="21"/>
              </w:rPr>
              <w:t xml:space="preserve">         2021-9-20</w:t>
            </w:r>
          </w:p>
          <w:p w:rsidR="00112B23" w:rsidRDefault="00112B23" w:rsidP="00D74C76">
            <w:pPr>
              <w:rPr>
                <w:szCs w:val="21"/>
              </w:rPr>
            </w:pPr>
            <w:r>
              <w:rPr>
                <w:rFonts w:hint="eastAsia"/>
                <w:szCs w:val="21"/>
              </w:rPr>
              <w:t>生产部人员均经岗前培训合格上岗位。</w:t>
            </w:r>
          </w:p>
          <w:p w:rsidR="00112B23" w:rsidRDefault="00112B23" w:rsidP="00D74C76">
            <w:pPr>
              <w:rPr>
                <w:szCs w:val="21"/>
              </w:rPr>
            </w:pPr>
            <w:r>
              <w:rPr>
                <w:rFonts w:hint="eastAsia"/>
                <w:szCs w:val="21"/>
              </w:rPr>
              <w:t>焊工等持证上岗。</w:t>
            </w:r>
          </w:p>
          <w:p w:rsidR="00112B23" w:rsidRDefault="00112B23" w:rsidP="00D74C76">
            <w:pPr>
              <w:rPr>
                <w:szCs w:val="21"/>
              </w:rPr>
            </w:pPr>
          </w:p>
          <w:p w:rsidR="00112B23" w:rsidRDefault="00112B23" w:rsidP="00D74C76">
            <w:pPr>
              <w:ind w:firstLineChars="200" w:firstLine="420"/>
              <w:rPr>
                <w:szCs w:val="21"/>
              </w:rPr>
            </w:pPr>
            <w:r>
              <w:rPr>
                <w:rFonts w:hint="eastAsia"/>
                <w:szCs w:val="21"/>
              </w:rPr>
              <w:t>1</w:t>
            </w:r>
            <w:r>
              <w:rPr>
                <w:rFonts w:hint="eastAsia"/>
                <w:szCs w:val="21"/>
              </w:rPr>
              <w:t>、进厂物资的标识</w:t>
            </w:r>
          </w:p>
          <w:p w:rsidR="00112B23" w:rsidRDefault="00112B23" w:rsidP="00D74C76">
            <w:pPr>
              <w:ind w:firstLineChars="200" w:firstLine="420"/>
              <w:rPr>
                <w:szCs w:val="21"/>
              </w:rPr>
            </w:pPr>
            <w:r>
              <w:rPr>
                <w:rFonts w:hint="eastAsia"/>
                <w:szCs w:val="21"/>
              </w:rPr>
              <w:t>经检验合格的物料按要求分门别类摆放在规定位置，同时做好标识。物料标识可以用标识或标牌，其内容一般包括品名、规格、进厂日期或批号、供方名称；</w:t>
            </w:r>
          </w:p>
          <w:p w:rsidR="00112B23" w:rsidRDefault="00112B23" w:rsidP="00D74C76">
            <w:pPr>
              <w:ind w:firstLineChars="200" w:firstLine="420"/>
              <w:rPr>
                <w:szCs w:val="21"/>
              </w:rPr>
            </w:pPr>
            <w:r>
              <w:rPr>
                <w:szCs w:val="21"/>
              </w:rPr>
              <w:t>2</w:t>
            </w:r>
            <w:r>
              <w:rPr>
                <w:rFonts w:hint="eastAsia"/>
                <w:szCs w:val="21"/>
              </w:rPr>
              <w:t>、半成品、成品的标识</w:t>
            </w:r>
          </w:p>
          <w:p w:rsidR="00112B23" w:rsidRDefault="00112B23" w:rsidP="00D74C76">
            <w:pPr>
              <w:ind w:firstLineChars="200" w:firstLine="420"/>
              <w:rPr>
                <w:szCs w:val="21"/>
              </w:rPr>
            </w:pPr>
            <w:r>
              <w:rPr>
                <w:rFonts w:hint="eastAsia"/>
                <w:szCs w:val="21"/>
              </w:rPr>
              <w:lastRenderedPageBreak/>
              <w:t>1</w:t>
            </w:r>
            <w:r>
              <w:rPr>
                <w:rFonts w:hint="eastAsia"/>
                <w:szCs w:val="21"/>
              </w:rPr>
              <w:t>．半成品由操作工按有关规定做出标识，内容为：产品名称、生产批号等。</w:t>
            </w:r>
          </w:p>
          <w:p w:rsidR="00112B23" w:rsidRDefault="00112B23" w:rsidP="00D74C76">
            <w:pPr>
              <w:ind w:firstLineChars="200" w:firstLine="420"/>
              <w:rPr>
                <w:szCs w:val="21"/>
              </w:rPr>
            </w:pPr>
            <w:r>
              <w:rPr>
                <w:rFonts w:hint="eastAsia"/>
                <w:szCs w:val="21"/>
              </w:rPr>
              <w:t>2</w:t>
            </w:r>
            <w:r>
              <w:rPr>
                <w:rFonts w:hint="eastAsia"/>
                <w:szCs w:val="21"/>
              </w:rPr>
              <w:t>．成品在检验合格后，在外包装上的做出标识，内容包括：产品名称、等级、生产日期、企业联系方式、执行的产品标准等内容；</w:t>
            </w:r>
          </w:p>
          <w:p w:rsidR="00112B23" w:rsidRDefault="00112B23" w:rsidP="00D74C76">
            <w:pPr>
              <w:ind w:firstLineChars="200" w:firstLine="420"/>
              <w:rPr>
                <w:szCs w:val="21"/>
              </w:rPr>
            </w:pPr>
            <w:r>
              <w:rPr>
                <w:rFonts w:hint="eastAsia"/>
                <w:szCs w:val="21"/>
              </w:rPr>
              <w:t>3</w:t>
            </w:r>
            <w:r>
              <w:rPr>
                <w:rFonts w:hint="eastAsia"/>
                <w:szCs w:val="21"/>
              </w:rPr>
              <w:t>、状态标识</w:t>
            </w:r>
          </w:p>
          <w:p w:rsidR="00112B23" w:rsidRDefault="00112B23" w:rsidP="00D74C76">
            <w:pPr>
              <w:ind w:firstLineChars="200" w:firstLine="420"/>
              <w:rPr>
                <w:szCs w:val="21"/>
              </w:rPr>
            </w:pPr>
            <w:r>
              <w:rPr>
                <w:rFonts w:hint="eastAsia"/>
                <w:szCs w:val="21"/>
              </w:rPr>
              <w:t>产品状态标识可划分为：</w:t>
            </w:r>
          </w:p>
          <w:p w:rsidR="00112B23" w:rsidRDefault="00112B23" w:rsidP="00D74C76">
            <w:pPr>
              <w:ind w:firstLineChars="200" w:firstLine="420"/>
              <w:rPr>
                <w:szCs w:val="21"/>
              </w:rPr>
            </w:pPr>
            <w:r>
              <w:rPr>
                <w:rFonts w:hint="eastAsia"/>
                <w:szCs w:val="21"/>
              </w:rPr>
              <w:t>1</w:t>
            </w:r>
            <w:r>
              <w:rPr>
                <w:rFonts w:hint="eastAsia"/>
                <w:szCs w:val="21"/>
              </w:rPr>
              <w:t>．合格；</w:t>
            </w:r>
            <w:r>
              <w:rPr>
                <w:rFonts w:hint="eastAsia"/>
                <w:szCs w:val="21"/>
              </w:rPr>
              <w:t>2</w:t>
            </w:r>
            <w:r>
              <w:rPr>
                <w:rFonts w:hint="eastAsia"/>
                <w:szCs w:val="21"/>
              </w:rPr>
              <w:t>．不合格；</w:t>
            </w:r>
            <w:r>
              <w:rPr>
                <w:rFonts w:hint="eastAsia"/>
                <w:szCs w:val="21"/>
              </w:rPr>
              <w:t>3</w:t>
            </w:r>
            <w:r>
              <w:rPr>
                <w:rFonts w:hint="eastAsia"/>
                <w:szCs w:val="21"/>
              </w:rPr>
              <w:t>．待处理；</w:t>
            </w:r>
            <w:r>
              <w:rPr>
                <w:rFonts w:hint="eastAsia"/>
                <w:szCs w:val="21"/>
              </w:rPr>
              <w:t>4</w:t>
            </w:r>
            <w:r>
              <w:rPr>
                <w:rFonts w:hint="eastAsia"/>
                <w:szCs w:val="21"/>
              </w:rPr>
              <w:t>．待检。</w:t>
            </w:r>
          </w:p>
          <w:p w:rsidR="00112B23" w:rsidRDefault="00112B23" w:rsidP="00D74C76">
            <w:pPr>
              <w:ind w:firstLineChars="200" w:firstLine="420"/>
              <w:rPr>
                <w:szCs w:val="21"/>
              </w:rPr>
            </w:pPr>
            <w:r>
              <w:rPr>
                <w:rFonts w:hint="eastAsia"/>
                <w:szCs w:val="21"/>
              </w:rPr>
              <w:t>生产部等相关部门对产品的生产、交付的全过程的产品状态进行标识。</w:t>
            </w:r>
          </w:p>
          <w:p w:rsidR="00112B23" w:rsidRDefault="00112B23" w:rsidP="00D74C76">
            <w:pPr>
              <w:ind w:firstLineChars="200" w:firstLine="420"/>
              <w:rPr>
                <w:szCs w:val="21"/>
              </w:rPr>
            </w:pPr>
            <w:r>
              <w:rPr>
                <w:rFonts w:hint="eastAsia"/>
                <w:szCs w:val="21"/>
              </w:rPr>
              <w:t>通过印章、放置地点、标签、标牌、标记、检验记录等对产品进行区分。</w:t>
            </w:r>
          </w:p>
          <w:p w:rsidR="00112B23" w:rsidRDefault="00112B23" w:rsidP="00D74C76">
            <w:pPr>
              <w:ind w:firstLineChars="200" w:firstLine="420"/>
              <w:rPr>
                <w:szCs w:val="21"/>
              </w:rPr>
            </w:pPr>
            <w:r>
              <w:rPr>
                <w:rFonts w:hint="eastAsia"/>
                <w:szCs w:val="21"/>
              </w:rPr>
              <w:t>在产品整个生产过程中，应按规定保护好产品状态标识，以保证只放行合格的产品。</w:t>
            </w:r>
          </w:p>
          <w:p w:rsidR="00112B23" w:rsidRDefault="00112B23" w:rsidP="00D74C76">
            <w:pPr>
              <w:ind w:firstLineChars="200" w:firstLine="420"/>
              <w:rPr>
                <w:szCs w:val="21"/>
              </w:rPr>
            </w:pPr>
            <w:r>
              <w:rPr>
                <w:rFonts w:hint="eastAsia"/>
                <w:szCs w:val="21"/>
              </w:rPr>
              <w:t>生产部对产品状态标识进行管理，其它部门发现标识不清或有异议，由生产部进行处理。</w:t>
            </w:r>
          </w:p>
          <w:p w:rsidR="00112B23" w:rsidRDefault="00112B23" w:rsidP="00D74C76">
            <w:pPr>
              <w:ind w:firstLineChars="200" w:firstLine="420"/>
              <w:rPr>
                <w:szCs w:val="21"/>
              </w:rPr>
            </w:pPr>
            <w:r>
              <w:rPr>
                <w:rFonts w:hint="eastAsia"/>
                <w:szCs w:val="21"/>
              </w:rPr>
              <w:t>对不合格产品应做出明显标识，防止和合格品混淆。</w:t>
            </w:r>
          </w:p>
          <w:p w:rsidR="00112B23" w:rsidRDefault="00112B23" w:rsidP="00D74C76">
            <w:pPr>
              <w:ind w:firstLineChars="200" w:firstLine="420"/>
              <w:rPr>
                <w:szCs w:val="21"/>
              </w:rPr>
            </w:pPr>
            <w:r>
              <w:rPr>
                <w:rFonts w:hint="eastAsia"/>
                <w:szCs w:val="21"/>
              </w:rPr>
              <w:t>提供产品标识卡，有产品名称、批号、图号、数量、本道工序、下道工序、操作者、生产日期、质量状态等标识。</w:t>
            </w:r>
          </w:p>
          <w:p w:rsidR="00112B23" w:rsidRDefault="00112B23" w:rsidP="00D74C76">
            <w:pPr>
              <w:ind w:firstLineChars="200" w:firstLine="420"/>
              <w:rPr>
                <w:szCs w:val="21"/>
              </w:rPr>
            </w:pPr>
            <w:r>
              <w:rPr>
                <w:rFonts w:hint="eastAsia"/>
                <w:szCs w:val="21"/>
              </w:rPr>
              <w:t>抽：有产品名称：预制直埋保温管道的生产，产品名称、批号、图号、数量、本道工序、下道工序、操作者、生产日期、质量状态等标识清楚。</w:t>
            </w:r>
          </w:p>
          <w:p w:rsidR="00112B23" w:rsidRDefault="00112B23" w:rsidP="00D74C76">
            <w:pPr>
              <w:ind w:firstLineChars="200" w:firstLine="420"/>
              <w:rPr>
                <w:szCs w:val="21"/>
              </w:rPr>
            </w:pPr>
            <w:r>
              <w:rPr>
                <w:rFonts w:hint="eastAsia"/>
                <w:szCs w:val="21"/>
              </w:rPr>
              <w:t>外购物资、顾客提供的产品的追溯范围是从进公司至使用为止。通过标识卡、进出库记录，对其进行追溯。</w:t>
            </w:r>
          </w:p>
          <w:p w:rsidR="00112B23" w:rsidRDefault="00112B23" w:rsidP="00D74C76">
            <w:pPr>
              <w:rPr>
                <w:szCs w:val="21"/>
              </w:rPr>
            </w:pPr>
            <w:r>
              <w:rPr>
                <w:rFonts w:hint="eastAsia"/>
                <w:szCs w:val="21"/>
              </w:rPr>
              <w:t>可追溯性管理：</w:t>
            </w:r>
          </w:p>
          <w:p w:rsidR="00112B23" w:rsidRDefault="00112B23" w:rsidP="00D74C76">
            <w:pPr>
              <w:rPr>
                <w:szCs w:val="21"/>
              </w:rPr>
            </w:pPr>
            <w:r>
              <w:rPr>
                <w:rFonts w:hint="eastAsia"/>
                <w:szCs w:val="21"/>
              </w:rPr>
              <w:t>可追溯性。合格证→入库单→派工单→操作者→原材料</w:t>
            </w:r>
          </w:p>
          <w:p w:rsidR="00112B23" w:rsidRDefault="00112B23" w:rsidP="00D74C76">
            <w:pPr>
              <w:ind w:firstLineChars="200" w:firstLine="420"/>
              <w:rPr>
                <w:szCs w:val="21"/>
              </w:rPr>
            </w:pPr>
          </w:p>
          <w:p w:rsidR="00112B23" w:rsidRDefault="00112B23" w:rsidP="00D74C76">
            <w:pPr>
              <w:ind w:firstLineChars="200" w:firstLine="420"/>
              <w:rPr>
                <w:szCs w:val="21"/>
              </w:rPr>
            </w:pPr>
            <w:r>
              <w:rPr>
                <w:rFonts w:hint="eastAsia"/>
                <w:szCs w:val="21"/>
              </w:rPr>
              <w:t>顾客或外部供方的财产包括：资质证明文件（如营业执照和其它资质文件）、银行账号、联系方式、经营地址等信息及外包供方提供的产品，由部门专门人员负责管理。</w:t>
            </w:r>
          </w:p>
          <w:p w:rsidR="00112B23" w:rsidRDefault="00112B23" w:rsidP="00D74C76">
            <w:pPr>
              <w:ind w:firstLineChars="200" w:firstLine="420"/>
              <w:rPr>
                <w:szCs w:val="21"/>
              </w:rPr>
            </w:pPr>
            <w:r>
              <w:rPr>
                <w:rFonts w:hint="eastAsia"/>
                <w:szCs w:val="21"/>
              </w:rPr>
              <w:t>未发生丢失损坏泄密等现象。</w:t>
            </w:r>
          </w:p>
          <w:p w:rsidR="00112B23" w:rsidRDefault="00112B23" w:rsidP="00D74C76">
            <w:pPr>
              <w:rPr>
                <w:szCs w:val="21"/>
              </w:rPr>
            </w:pPr>
          </w:p>
          <w:p w:rsidR="00112B23" w:rsidRDefault="00112B23" w:rsidP="00D74C76">
            <w:pPr>
              <w:ind w:firstLineChars="200" w:firstLine="420"/>
              <w:rPr>
                <w:szCs w:val="21"/>
              </w:rPr>
            </w:pPr>
            <w:r>
              <w:rPr>
                <w:rFonts w:hint="eastAsia"/>
                <w:szCs w:val="21"/>
              </w:rPr>
              <w:t>编制了产品防护规范，规范了产品转运板及成品搬运过程中对产品的防护要求，公司现有</w:t>
            </w:r>
            <w:r>
              <w:rPr>
                <w:szCs w:val="21"/>
              </w:rPr>
              <w:t>3</w:t>
            </w:r>
            <w:r>
              <w:rPr>
                <w:rFonts w:hint="eastAsia"/>
                <w:szCs w:val="21"/>
              </w:rPr>
              <w:t>吨以下行车</w:t>
            </w:r>
            <w:r>
              <w:rPr>
                <w:rFonts w:hint="eastAsia"/>
                <w:szCs w:val="21"/>
              </w:rPr>
              <w:t>2</w:t>
            </w:r>
            <w:r>
              <w:rPr>
                <w:rFonts w:hint="eastAsia"/>
                <w:szCs w:val="21"/>
              </w:rPr>
              <w:t>部，在产品转运过程中用行车吊装，过程产品在车间内进行焊接，成品放置了露天的指定区域内，经本部门负责人介绍现公司，产品无特殊防护要求。</w:t>
            </w:r>
          </w:p>
          <w:p w:rsidR="00112B23" w:rsidRDefault="00112B23" w:rsidP="00D74C76">
            <w:pPr>
              <w:ind w:firstLineChars="200" w:firstLine="420"/>
              <w:rPr>
                <w:szCs w:val="21"/>
              </w:rPr>
            </w:pPr>
          </w:p>
          <w:p w:rsidR="00112B23" w:rsidRDefault="00112B23" w:rsidP="00D74C76">
            <w:pPr>
              <w:ind w:firstLineChars="200" w:firstLine="420"/>
              <w:rPr>
                <w:szCs w:val="21"/>
              </w:rPr>
            </w:pPr>
            <w:r>
              <w:rPr>
                <w:rFonts w:hint="eastAsia"/>
                <w:szCs w:val="21"/>
              </w:rPr>
              <w:t>经与本部门的负责人交流了解到，合同中规定产品由客户自提，产品按照合同和顾客的要求进行交付，对交付</w:t>
            </w:r>
            <w:r>
              <w:rPr>
                <w:rFonts w:hint="eastAsia"/>
                <w:szCs w:val="21"/>
              </w:rPr>
              <w:lastRenderedPageBreak/>
              <w:t>后的产品该公司是通过顾客回访、顾客反馈等，对顾客使用过程中产品出现的质量、技术问题，由本公司派出技术及销售服务人员到现场了解情况并进行妥善的处理</w:t>
            </w:r>
          </w:p>
          <w:p w:rsidR="00112B23" w:rsidRDefault="00112B23" w:rsidP="00D74C76">
            <w:pPr>
              <w:rPr>
                <w:szCs w:val="21"/>
              </w:rPr>
            </w:pPr>
            <w:r>
              <w:rPr>
                <w:rFonts w:hint="eastAsia"/>
                <w:szCs w:val="21"/>
              </w:rPr>
              <w:t>经本部门负责人介绍，自上此审核至今无此类情况发生。</w:t>
            </w:r>
          </w:p>
          <w:p w:rsidR="00112B23" w:rsidRDefault="00112B23" w:rsidP="00D74C76">
            <w:pPr>
              <w:rPr>
                <w:szCs w:val="21"/>
              </w:rPr>
            </w:pPr>
          </w:p>
          <w:p w:rsidR="00112B23" w:rsidRDefault="00112B23" w:rsidP="00D74C76">
            <w:pPr>
              <w:ind w:firstLineChars="200" w:firstLine="420"/>
              <w:rPr>
                <w:szCs w:val="21"/>
              </w:rPr>
            </w:pPr>
            <w:r>
              <w:rPr>
                <w:rFonts w:hint="eastAsia"/>
                <w:szCs w:val="21"/>
              </w:rPr>
              <w:t>经本部门负责人介绍，公司制定了更改控制规定和流程，对需要更改的过程明确了控制要求，本部门负责人明白更改控制的要</w:t>
            </w:r>
          </w:p>
          <w:p w:rsidR="00112B23" w:rsidRDefault="00112B23" w:rsidP="00D74C76">
            <w:pPr>
              <w:ind w:firstLineChars="200" w:firstLine="420"/>
              <w:rPr>
                <w:szCs w:val="21"/>
              </w:rPr>
            </w:pPr>
            <w:r>
              <w:rPr>
                <w:rFonts w:hint="eastAsia"/>
                <w:szCs w:val="21"/>
              </w:rPr>
              <w:t>公司的产品认证范围的产品生产工艺、设备、原辅材料稳定，基本无变化，因此不涉及更改的控制资料。</w:t>
            </w:r>
          </w:p>
        </w:tc>
        <w:tc>
          <w:tcPr>
            <w:tcW w:w="820" w:type="dxa"/>
          </w:tcPr>
          <w:p w:rsidR="00112B23" w:rsidRDefault="00112B23" w:rsidP="00D74C76">
            <w:r>
              <w:lastRenderedPageBreak/>
              <w:t>符合</w:t>
            </w:r>
          </w:p>
        </w:tc>
      </w:tr>
      <w:tr w:rsidR="00112B23" w:rsidTr="00D74C76">
        <w:trPr>
          <w:trHeight w:val="846"/>
        </w:trPr>
        <w:tc>
          <w:tcPr>
            <w:tcW w:w="2160" w:type="dxa"/>
            <w:vAlign w:val="center"/>
          </w:tcPr>
          <w:p w:rsidR="00112B23" w:rsidRDefault="00112B23" w:rsidP="00D74C76">
            <w:pPr>
              <w:rPr>
                <w:szCs w:val="21"/>
              </w:rPr>
            </w:pPr>
            <w:r>
              <w:rPr>
                <w:rFonts w:hint="eastAsia"/>
                <w:szCs w:val="21"/>
              </w:rPr>
              <w:lastRenderedPageBreak/>
              <w:t>产品的放行</w:t>
            </w:r>
          </w:p>
        </w:tc>
        <w:tc>
          <w:tcPr>
            <w:tcW w:w="960" w:type="dxa"/>
            <w:vAlign w:val="center"/>
          </w:tcPr>
          <w:p w:rsidR="00112B23" w:rsidRDefault="00112B23" w:rsidP="00D74C76">
            <w:pPr>
              <w:rPr>
                <w:szCs w:val="21"/>
              </w:rPr>
            </w:pPr>
            <w:r>
              <w:rPr>
                <w:rFonts w:hint="eastAsia"/>
                <w:szCs w:val="21"/>
              </w:rPr>
              <w:t>Q</w:t>
            </w:r>
            <w:r>
              <w:rPr>
                <w:rFonts w:ascii="宋体" w:hAnsi="宋体" w:hint="eastAsia"/>
                <w:b/>
                <w:bCs/>
                <w:szCs w:val="21"/>
              </w:rPr>
              <w:t>8.6（11.3.1-3）</w:t>
            </w:r>
          </w:p>
        </w:tc>
        <w:tc>
          <w:tcPr>
            <w:tcW w:w="10769" w:type="dxa"/>
          </w:tcPr>
          <w:p w:rsidR="00112B23" w:rsidRDefault="00112B23" w:rsidP="00D74C76">
            <w:pPr>
              <w:ind w:firstLineChars="200" w:firstLine="420"/>
              <w:rPr>
                <w:szCs w:val="21"/>
              </w:rPr>
            </w:pPr>
            <w:r>
              <w:rPr>
                <w:rFonts w:hint="eastAsia"/>
                <w:szCs w:val="21"/>
              </w:rPr>
              <w:t>阅见了程序文件如《产品的监视和测量控制程序》、《生产过程控制程序》、《原材料检验规范》、《产品检验规范》、《工序作业指导书》等，看到生产车间现场工序有相应的文件，设备运行正常，能够满足顾客要求；依据国家标准、行业标准和顾客要求，对产品进行产品的检验。</w:t>
            </w:r>
          </w:p>
          <w:p w:rsidR="00112B23" w:rsidRDefault="00112B23" w:rsidP="00D74C76">
            <w:pPr>
              <w:ind w:firstLineChars="200" w:firstLine="420"/>
              <w:rPr>
                <w:szCs w:val="21"/>
              </w:rPr>
            </w:pPr>
            <w:r>
              <w:rPr>
                <w:rFonts w:hint="eastAsia"/>
                <w:szCs w:val="21"/>
              </w:rPr>
              <w:t>产品过程控制，采用产品工艺流程卡的形式进行产品的检验的控制</w:t>
            </w:r>
          </w:p>
          <w:p w:rsidR="00112B23" w:rsidRDefault="00112B23" w:rsidP="00D74C76">
            <w:pPr>
              <w:ind w:firstLineChars="200" w:firstLine="420"/>
              <w:rPr>
                <w:szCs w:val="21"/>
              </w:rPr>
            </w:pPr>
            <w:r>
              <w:rPr>
                <w:rFonts w:hint="eastAsia"/>
                <w:szCs w:val="21"/>
              </w:rPr>
              <w:t>成品检验的控制，采用产品制作单元工程质量评定表进行出厂检验的控制</w:t>
            </w:r>
          </w:p>
          <w:p w:rsidR="00112B23" w:rsidRDefault="00112B23" w:rsidP="00D74C76">
            <w:pPr>
              <w:ind w:firstLineChars="200" w:firstLine="420"/>
              <w:rPr>
                <w:szCs w:val="21"/>
              </w:rPr>
            </w:pPr>
          </w:p>
          <w:p w:rsidR="00112B23" w:rsidRDefault="00112B23" w:rsidP="00D74C76">
            <w:pPr>
              <w:ind w:firstLineChars="200" w:firstLine="420"/>
              <w:rPr>
                <w:szCs w:val="21"/>
              </w:rPr>
            </w:pPr>
            <w:r>
              <w:rPr>
                <w:rFonts w:hint="eastAsia"/>
                <w:szCs w:val="21"/>
              </w:rPr>
              <w:t>公司生产的产品依据国家标准、顾客提供的图纸要求、检验规范对过程、产品进行检验。</w:t>
            </w:r>
          </w:p>
          <w:p w:rsidR="00112B23" w:rsidRDefault="00112B23" w:rsidP="00D74C76">
            <w:pPr>
              <w:ind w:firstLineChars="200" w:firstLine="420"/>
              <w:rPr>
                <w:szCs w:val="21"/>
              </w:rPr>
            </w:pPr>
            <w:r>
              <w:rPr>
                <w:rFonts w:hint="eastAsia"/>
                <w:szCs w:val="21"/>
              </w:rPr>
              <w:t>提供了产品《采购产品验收报告》，包括产品名称、规格、顾客名称、产品编号、图纸编号、工序名称等</w:t>
            </w:r>
          </w:p>
          <w:p w:rsidR="00112B23" w:rsidRDefault="00112B23" w:rsidP="00D74C76">
            <w:pPr>
              <w:ind w:firstLineChars="200" w:firstLine="420"/>
              <w:rPr>
                <w:szCs w:val="21"/>
              </w:rPr>
            </w:pPr>
            <w:r>
              <w:rPr>
                <w:rFonts w:hint="eastAsia"/>
                <w:szCs w:val="21"/>
              </w:rPr>
              <w:t>抽：</w:t>
            </w:r>
            <w:r>
              <w:rPr>
                <w:rFonts w:hint="eastAsia"/>
                <w:szCs w:val="21"/>
              </w:rPr>
              <w:t>1</w:t>
            </w:r>
            <w:r>
              <w:rPr>
                <w:rFonts w:hint="eastAsia"/>
                <w:szCs w:val="21"/>
              </w:rPr>
              <w:t>）</w:t>
            </w:r>
          </w:p>
          <w:p w:rsidR="00112B23" w:rsidRDefault="00112B23" w:rsidP="00D74C76">
            <w:pPr>
              <w:ind w:firstLineChars="200" w:firstLine="420"/>
              <w:rPr>
                <w:szCs w:val="21"/>
              </w:rPr>
            </w:pPr>
            <w:r>
              <w:rPr>
                <w:rFonts w:hint="eastAsia"/>
                <w:szCs w:val="21"/>
              </w:rPr>
              <w:t>日期</w:t>
            </w:r>
            <w:r>
              <w:rPr>
                <w:rFonts w:hint="eastAsia"/>
                <w:szCs w:val="21"/>
              </w:rPr>
              <w:tab/>
            </w:r>
            <w:r>
              <w:rPr>
                <w:rFonts w:hint="eastAsia"/>
                <w:szCs w:val="21"/>
              </w:rPr>
              <w:t>供货名称</w:t>
            </w:r>
            <w:r>
              <w:rPr>
                <w:rFonts w:hint="eastAsia"/>
                <w:szCs w:val="21"/>
              </w:rPr>
              <w:tab/>
            </w:r>
            <w:r>
              <w:rPr>
                <w:rFonts w:hint="eastAsia"/>
                <w:szCs w:val="21"/>
              </w:rPr>
              <w:t>数量</w:t>
            </w:r>
            <w:r>
              <w:rPr>
                <w:rFonts w:hint="eastAsia"/>
                <w:szCs w:val="21"/>
              </w:rPr>
              <w:tab/>
            </w:r>
            <w:r>
              <w:rPr>
                <w:rFonts w:hint="eastAsia"/>
                <w:szCs w:val="21"/>
              </w:rPr>
              <w:t>检验情况</w:t>
            </w:r>
            <w:r>
              <w:rPr>
                <w:rFonts w:hint="eastAsia"/>
                <w:szCs w:val="21"/>
              </w:rPr>
              <w:tab/>
            </w:r>
            <w:r>
              <w:rPr>
                <w:rFonts w:hint="eastAsia"/>
                <w:szCs w:val="21"/>
              </w:rPr>
              <w:t>检验人</w:t>
            </w:r>
            <w:r>
              <w:rPr>
                <w:rFonts w:hint="eastAsia"/>
                <w:szCs w:val="21"/>
              </w:rPr>
              <w:tab/>
            </w:r>
            <w:r>
              <w:rPr>
                <w:rFonts w:hint="eastAsia"/>
                <w:szCs w:val="21"/>
              </w:rPr>
              <w:t>备注</w:t>
            </w:r>
          </w:p>
          <w:p w:rsidR="00112B23" w:rsidRDefault="00112B23" w:rsidP="00D74C76">
            <w:pPr>
              <w:ind w:firstLineChars="200" w:firstLine="420"/>
              <w:rPr>
                <w:szCs w:val="21"/>
              </w:rPr>
            </w:pPr>
            <w:r>
              <w:rPr>
                <w:rFonts w:hint="eastAsia"/>
                <w:szCs w:val="21"/>
              </w:rPr>
              <w:t xml:space="preserve">2021.6.12 </w:t>
            </w:r>
            <w:r>
              <w:rPr>
                <w:rFonts w:hint="eastAsia"/>
                <w:szCs w:val="21"/>
              </w:rPr>
              <w:t>钢管</w:t>
            </w:r>
            <w:r>
              <w:rPr>
                <w:rFonts w:hint="eastAsia"/>
                <w:szCs w:val="21"/>
              </w:rPr>
              <w:t xml:space="preserve">Incoloy800H  </w:t>
            </w:r>
            <w:r>
              <w:rPr>
                <w:rFonts w:hint="eastAsia"/>
                <w:szCs w:val="21"/>
              </w:rPr>
              <w:tab/>
              <w:t>1000</w:t>
            </w:r>
            <w:r>
              <w:rPr>
                <w:szCs w:val="21"/>
              </w:rPr>
              <w:t>Kg</w:t>
            </w:r>
            <w:r>
              <w:rPr>
                <w:rFonts w:hint="eastAsia"/>
                <w:szCs w:val="21"/>
              </w:rPr>
              <w:t xml:space="preserve">  </w:t>
            </w:r>
            <w:r>
              <w:rPr>
                <w:rFonts w:hint="eastAsia"/>
                <w:szCs w:val="21"/>
              </w:rPr>
              <w:tab/>
            </w:r>
            <w:r>
              <w:rPr>
                <w:rFonts w:hint="eastAsia"/>
                <w:szCs w:val="21"/>
              </w:rPr>
              <w:t>合格</w:t>
            </w:r>
            <w:r>
              <w:rPr>
                <w:rFonts w:hint="eastAsia"/>
                <w:szCs w:val="21"/>
              </w:rPr>
              <w:tab/>
            </w:r>
            <w:r>
              <w:rPr>
                <w:rFonts w:hint="eastAsia"/>
                <w:szCs w:val="21"/>
              </w:rPr>
              <w:t>蒋燕</w:t>
            </w:r>
            <w:r>
              <w:rPr>
                <w:rFonts w:hint="eastAsia"/>
                <w:szCs w:val="21"/>
              </w:rPr>
              <w:tab/>
            </w:r>
            <w:r>
              <w:rPr>
                <w:rFonts w:hint="eastAsia"/>
                <w:szCs w:val="21"/>
              </w:rPr>
              <w:t>接收入库</w:t>
            </w:r>
          </w:p>
          <w:p w:rsidR="00112B23" w:rsidRDefault="00112B23" w:rsidP="00D74C76">
            <w:pPr>
              <w:ind w:firstLineChars="200" w:firstLine="420"/>
              <w:rPr>
                <w:szCs w:val="21"/>
              </w:rPr>
            </w:pPr>
            <w:r>
              <w:rPr>
                <w:rFonts w:hint="eastAsia"/>
                <w:szCs w:val="21"/>
              </w:rPr>
              <w:t xml:space="preserve">2021.4.11  </w:t>
            </w:r>
            <w:r>
              <w:rPr>
                <w:rFonts w:hint="eastAsia"/>
                <w:szCs w:val="21"/>
              </w:rPr>
              <w:t>钢管</w:t>
            </w:r>
            <w:r>
              <w:rPr>
                <w:rFonts w:hint="eastAsia"/>
                <w:szCs w:val="21"/>
              </w:rPr>
              <w:t xml:space="preserve"> 30</w:t>
            </w:r>
            <w:r>
              <w:rPr>
                <w:rFonts w:hint="eastAsia"/>
                <w:szCs w:val="21"/>
              </w:rPr>
              <w:tab/>
              <w:t xml:space="preserve">  1.4</w:t>
            </w:r>
            <w:r>
              <w:rPr>
                <w:rFonts w:hint="eastAsia"/>
                <w:szCs w:val="21"/>
              </w:rPr>
              <w:t>吨</w:t>
            </w:r>
            <w:r>
              <w:rPr>
                <w:rFonts w:hint="eastAsia"/>
                <w:szCs w:val="21"/>
              </w:rPr>
              <w:tab/>
            </w:r>
            <w:r>
              <w:rPr>
                <w:rFonts w:hint="eastAsia"/>
                <w:szCs w:val="21"/>
              </w:rPr>
              <w:t>合格</w:t>
            </w:r>
            <w:r>
              <w:rPr>
                <w:rFonts w:hint="eastAsia"/>
                <w:szCs w:val="21"/>
              </w:rPr>
              <w:tab/>
            </w:r>
            <w:r>
              <w:rPr>
                <w:rFonts w:hint="eastAsia"/>
                <w:szCs w:val="21"/>
              </w:rPr>
              <w:t>蒋燕</w:t>
            </w:r>
            <w:r>
              <w:rPr>
                <w:rFonts w:hint="eastAsia"/>
                <w:szCs w:val="21"/>
              </w:rPr>
              <w:tab/>
            </w:r>
            <w:r>
              <w:rPr>
                <w:rFonts w:hint="eastAsia"/>
                <w:szCs w:val="21"/>
              </w:rPr>
              <w:t>接收入库</w:t>
            </w:r>
          </w:p>
          <w:p w:rsidR="00112B23" w:rsidRDefault="00112B23" w:rsidP="00D74C76">
            <w:pPr>
              <w:ind w:firstLineChars="200" w:firstLine="420"/>
              <w:rPr>
                <w:szCs w:val="21"/>
              </w:rPr>
            </w:pPr>
            <w:r>
              <w:rPr>
                <w:rFonts w:hint="eastAsia"/>
                <w:szCs w:val="21"/>
              </w:rPr>
              <w:t xml:space="preserve">2021.11.8  </w:t>
            </w:r>
            <w:r>
              <w:rPr>
                <w:rFonts w:hint="eastAsia"/>
                <w:szCs w:val="21"/>
              </w:rPr>
              <w:tab/>
              <w:t>C</w:t>
            </w:r>
            <w:r>
              <w:rPr>
                <w:rFonts w:hint="eastAsia"/>
                <w:szCs w:val="21"/>
              </w:rPr>
              <w:t>型钢</w:t>
            </w:r>
            <w:r>
              <w:rPr>
                <w:rFonts w:hint="eastAsia"/>
                <w:szCs w:val="21"/>
              </w:rPr>
              <w:t>200*70*30*2</w:t>
            </w:r>
            <w:r>
              <w:rPr>
                <w:rFonts w:hint="eastAsia"/>
                <w:szCs w:val="21"/>
              </w:rPr>
              <w:tab/>
              <w:t>186</w:t>
            </w:r>
            <w:r>
              <w:rPr>
                <w:rFonts w:hint="eastAsia"/>
                <w:szCs w:val="21"/>
              </w:rPr>
              <w:t>米</w:t>
            </w:r>
            <w:r>
              <w:rPr>
                <w:rFonts w:hint="eastAsia"/>
                <w:szCs w:val="21"/>
              </w:rPr>
              <w:tab/>
            </w:r>
            <w:r>
              <w:rPr>
                <w:rFonts w:hint="eastAsia"/>
                <w:szCs w:val="21"/>
              </w:rPr>
              <w:t>合格</w:t>
            </w:r>
            <w:r>
              <w:rPr>
                <w:rFonts w:hint="eastAsia"/>
                <w:szCs w:val="21"/>
              </w:rPr>
              <w:tab/>
            </w:r>
            <w:r>
              <w:rPr>
                <w:rFonts w:hint="eastAsia"/>
                <w:szCs w:val="21"/>
              </w:rPr>
              <w:t>蒋燕</w:t>
            </w:r>
            <w:r>
              <w:rPr>
                <w:rFonts w:hint="eastAsia"/>
                <w:szCs w:val="21"/>
              </w:rPr>
              <w:tab/>
            </w:r>
            <w:r>
              <w:rPr>
                <w:rFonts w:hint="eastAsia"/>
                <w:szCs w:val="21"/>
              </w:rPr>
              <w:t>接收入库</w:t>
            </w:r>
          </w:p>
          <w:p w:rsidR="00112B23" w:rsidRDefault="00112B23" w:rsidP="00D74C76">
            <w:pPr>
              <w:ind w:firstLineChars="200" w:firstLine="420"/>
              <w:rPr>
                <w:szCs w:val="21"/>
              </w:rPr>
            </w:pPr>
            <w:r>
              <w:rPr>
                <w:rFonts w:hint="eastAsia"/>
                <w:szCs w:val="21"/>
              </w:rPr>
              <w:t>2021.6.15</w:t>
            </w:r>
            <w:r>
              <w:rPr>
                <w:rFonts w:hint="eastAsia"/>
                <w:szCs w:val="21"/>
              </w:rPr>
              <w:tab/>
            </w:r>
            <w:r>
              <w:rPr>
                <w:rFonts w:hint="eastAsia"/>
                <w:szCs w:val="21"/>
              </w:rPr>
              <w:t>铸件</w:t>
            </w:r>
            <w:r>
              <w:rPr>
                <w:rFonts w:hint="eastAsia"/>
                <w:szCs w:val="21"/>
              </w:rPr>
              <w:t xml:space="preserve"> HK40</w:t>
            </w:r>
            <w:r>
              <w:rPr>
                <w:rFonts w:hint="eastAsia"/>
                <w:szCs w:val="21"/>
              </w:rPr>
              <w:tab/>
              <w:t>19</w:t>
            </w:r>
            <w:r>
              <w:rPr>
                <w:rFonts w:hint="eastAsia"/>
                <w:szCs w:val="21"/>
              </w:rPr>
              <w:t>吨</w:t>
            </w:r>
            <w:r>
              <w:rPr>
                <w:rFonts w:hint="eastAsia"/>
                <w:szCs w:val="21"/>
              </w:rPr>
              <w:tab/>
            </w:r>
            <w:r>
              <w:rPr>
                <w:rFonts w:hint="eastAsia"/>
                <w:szCs w:val="21"/>
              </w:rPr>
              <w:t>合格</w:t>
            </w:r>
            <w:r>
              <w:rPr>
                <w:rFonts w:hint="eastAsia"/>
                <w:szCs w:val="21"/>
              </w:rPr>
              <w:tab/>
            </w:r>
            <w:r>
              <w:rPr>
                <w:rFonts w:hint="eastAsia"/>
                <w:szCs w:val="21"/>
              </w:rPr>
              <w:t>蒋燕</w:t>
            </w:r>
            <w:r>
              <w:rPr>
                <w:rFonts w:hint="eastAsia"/>
                <w:szCs w:val="21"/>
              </w:rPr>
              <w:tab/>
            </w:r>
            <w:r>
              <w:rPr>
                <w:rFonts w:hint="eastAsia"/>
                <w:szCs w:val="21"/>
              </w:rPr>
              <w:t>接收入库</w:t>
            </w:r>
          </w:p>
          <w:p w:rsidR="00112B23" w:rsidRDefault="00112B23" w:rsidP="00D74C76">
            <w:pPr>
              <w:ind w:firstLineChars="200" w:firstLine="420"/>
              <w:rPr>
                <w:szCs w:val="21"/>
              </w:rPr>
            </w:pPr>
            <w:r>
              <w:rPr>
                <w:rFonts w:hint="eastAsia"/>
                <w:szCs w:val="21"/>
              </w:rPr>
              <w:t>2021.10.30</w:t>
            </w:r>
            <w:r>
              <w:rPr>
                <w:rFonts w:hint="eastAsia"/>
                <w:szCs w:val="21"/>
              </w:rPr>
              <w:tab/>
            </w:r>
            <w:r>
              <w:rPr>
                <w:rFonts w:hint="eastAsia"/>
                <w:szCs w:val="21"/>
              </w:rPr>
              <w:t>焊丝</w:t>
            </w:r>
            <w:r>
              <w:rPr>
                <w:rFonts w:hint="eastAsia"/>
                <w:szCs w:val="21"/>
              </w:rPr>
              <w:t xml:space="preserve"> CHG-308</w:t>
            </w:r>
            <w:r>
              <w:rPr>
                <w:rFonts w:hint="eastAsia"/>
                <w:szCs w:val="21"/>
              </w:rPr>
              <w:tab/>
              <w:t xml:space="preserve">60Kg   </w:t>
            </w:r>
            <w:r>
              <w:rPr>
                <w:rFonts w:hint="eastAsia"/>
                <w:szCs w:val="21"/>
              </w:rPr>
              <w:t>合格</w:t>
            </w:r>
            <w:r>
              <w:rPr>
                <w:rFonts w:hint="eastAsia"/>
                <w:szCs w:val="21"/>
              </w:rPr>
              <w:tab/>
            </w:r>
            <w:r>
              <w:rPr>
                <w:rFonts w:hint="eastAsia"/>
                <w:szCs w:val="21"/>
              </w:rPr>
              <w:t>蒋燕</w:t>
            </w:r>
            <w:r>
              <w:rPr>
                <w:rFonts w:hint="eastAsia"/>
                <w:szCs w:val="21"/>
              </w:rPr>
              <w:tab/>
            </w:r>
            <w:r>
              <w:rPr>
                <w:rFonts w:hint="eastAsia"/>
                <w:szCs w:val="21"/>
              </w:rPr>
              <w:t>接收入库</w:t>
            </w:r>
          </w:p>
          <w:p w:rsidR="00112B23" w:rsidRDefault="00112B23" w:rsidP="00D74C76">
            <w:pPr>
              <w:ind w:firstLineChars="200" w:firstLine="420"/>
              <w:rPr>
                <w:szCs w:val="21"/>
              </w:rPr>
            </w:pPr>
            <w:r>
              <w:rPr>
                <w:rFonts w:hint="eastAsia"/>
                <w:szCs w:val="21"/>
              </w:rPr>
              <w:t>2021.8.25</w:t>
            </w:r>
            <w:r>
              <w:rPr>
                <w:rFonts w:hint="eastAsia"/>
                <w:szCs w:val="21"/>
              </w:rPr>
              <w:tab/>
            </w:r>
            <w:r>
              <w:rPr>
                <w:rFonts w:hint="eastAsia"/>
                <w:szCs w:val="21"/>
              </w:rPr>
              <w:t>钢管</w:t>
            </w:r>
            <w:r>
              <w:rPr>
                <w:rFonts w:hint="eastAsia"/>
                <w:szCs w:val="21"/>
              </w:rPr>
              <w:t>S30408</w:t>
            </w:r>
            <w:r>
              <w:rPr>
                <w:rFonts w:hint="eastAsia"/>
                <w:szCs w:val="21"/>
              </w:rPr>
              <w:tab/>
              <w:t xml:space="preserve">   1</w:t>
            </w:r>
            <w:r>
              <w:rPr>
                <w:rFonts w:hint="eastAsia"/>
                <w:szCs w:val="21"/>
              </w:rPr>
              <w:t>件</w:t>
            </w:r>
            <w:r>
              <w:rPr>
                <w:rFonts w:hint="eastAsia"/>
                <w:szCs w:val="21"/>
              </w:rPr>
              <w:tab/>
            </w:r>
            <w:r>
              <w:rPr>
                <w:rFonts w:hint="eastAsia"/>
                <w:szCs w:val="21"/>
              </w:rPr>
              <w:t>合格</w:t>
            </w:r>
            <w:r>
              <w:rPr>
                <w:rFonts w:hint="eastAsia"/>
                <w:szCs w:val="21"/>
              </w:rPr>
              <w:tab/>
            </w:r>
            <w:r>
              <w:rPr>
                <w:rFonts w:hint="eastAsia"/>
                <w:szCs w:val="21"/>
              </w:rPr>
              <w:t>蒋燕</w:t>
            </w:r>
            <w:r>
              <w:rPr>
                <w:rFonts w:hint="eastAsia"/>
                <w:szCs w:val="21"/>
              </w:rPr>
              <w:tab/>
            </w:r>
            <w:r>
              <w:rPr>
                <w:rFonts w:hint="eastAsia"/>
                <w:szCs w:val="21"/>
              </w:rPr>
              <w:t>接收入库</w:t>
            </w:r>
          </w:p>
          <w:p w:rsidR="00112B23" w:rsidRDefault="00112B23" w:rsidP="00D74C76">
            <w:pPr>
              <w:ind w:firstLineChars="200" w:firstLine="420"/>
              <w:rPr>
                <w:szCs w:val="21"/>
              </w:rPr>
            </w:pPr>
            <w:r>
              <w:rPr>
                <w:rFonts w:hint="eastAsia"/>
                <w:szCs w:val="21"/>
              </w:rPr>
              <w:t>2021.10.30</w:t>
            </w:r>
            <w:r>
              <w:rPr>
                <w:rFonts w:hint="eastAsia"/>
                <w:szCs w:val="21"/>
              </w:rPr>
              <w:tab/>
            </w:r>
            <w:r>
              <w:rPr>
                <w:rFonts w:hint="eastAsia"/>
                <w:szCs w:val="21"/>
              </w:rPr>
              <w:t>焊条</w:t>
            </w:r>
            <w:r>
              <w:rPr>
                <w:rFonts w:hint="eastAsia"/>
                <w:szCs w:val="21"/>
              </w:rPr>
              <w:t xml:space="preserve"> CHG-402</w:t>
            </w:r>
            <w:r>
              <w:rPr>
                <w:rFonts w:hint="eastAsia"/>
                <w:szCs w:val="21"/>
              </w:rPr>
              <w:tab/>
              <w:t xml:space="preserve">20Kg   </w:t>
            </w:r>
            <w:r>
              <w:rPr>
                <w:rFonts w:hint="eastAsia"/>
                <w:szCs w:val="21"/>
              </w:rPr>
              <w:t>合格</w:t>
            </w:r>
            <w:r>
              <w:rPr>
                <w:rFonts w:hint="eastAsia"/>
                <w:szCs w:val="21"/>
              </w:rPr>
              <w:tab/>
            </w:r>
            <w:r>
              <w:rPr>
                <w:rFonts w:hint="eastAsia"/>
                <w:szCs w:val="21"/>
              </w:rPr>
              <w:t>蒋燕</w:t>
            </w:r>
            <w:r>
              <w:rPr>
                <w:rFonts w:hint="eastAsia"/>
                <w:szCs w:val="21"/>
              </w:rPr>
              <w:tab/>
            </w:r>
            <w:r>
              <w:rPr>
                <w:rFonts w:hint="eastAsia"/>
                <w:szCs w:val="21"/>
              </w:rPr>
              <w:t>接收入库库</w:t>
            </w:r>
          </w:p>
          <w:p w:rsidR="00112B23" w:rsidRDefault="00112B23" w:rsidP="00D74C76">
            <w:pPr>
              <w:ind w:firstLineChars="200" w:firstLine="420"/>
              <w:rPr>
                <w:szCs w:val="21"/>
              </w:rPr>
            </w:pPr>
            <w:r>
              <w:rPr>
                <w:rFonts w:hint="eastAsia"/>
                <w:szCs w:val="21"/>
              </w:rPr>
              <w:t xml:space="preserve">2021.8.30  </w:t>
            </w:r>
            <w:r>
              <w:rPr>
                <w:rFonts w:hint="eastAsia"/>
                <w:szCs w:val="21"/>
              </w:rPr>
              <w:t>钢板</w:t>
            </w:r>
            <w:r>
              <w:rPr>
                <w:rFonts w:hint="eastAsia"/>
                <w:szCs w:val="21"/>
              </w:rPr>
              <w:t xml:space="preserve">S31008 </w:t>
            </w:r>
            <w:r>
              <w:rPr>
                <w:rFonts w:hint="eastAsia"/>
                <w:szCs w:val="21"/>
              </w:rPr>
              <w:tab/>
              <w:t xml:space="preserve"> 12</w:t>
            </w:r>
            <w:r>
              <w:rPr>
                <w:rFonts w:hint="eastAsia"/>
                <w:szCs w:val="21"/>
              </w:rPr>
              <w:t>件</w:t>
            </w:r>
            <w:r>
              <w:rPr>
                <w:rFonts w:hint="eastAsia"/>
                <w:szCs w:val="21"/>
              </w:rPr>
              <w:t xml:space="preserve">  </w:t>
            </w:r>
            <w:r>
              <w:rPr>
                <w:rFonts w:hint="eastAsia"/>
                <w:szCs w:val="21"/>
              </w:rPr>
              <w:tab/>
            </w:r>
            <w:r>
              <w:rPr>
                <w:rFonts w:hint="eastAsia"/>
                <w:szCs w:val="21"/>
              </w:rPr>
              <w:t>合格</w:t>
            </w:r>
            <w:r>
              <w:rPr>
                <w:rFonts w:hint="eastAsia"/>
                <w:szCs w:val="21"/>
              </w:rPr>
              <w:tab/>
            </w:r>
            <w:r>
              <w:rPr>
                <w:rFonts w:hint="eastAsia"/>
                <w:szCs w:val="21"/>
              </w:rPr>
              <w:t>蒋燕</w:t>
            </w:r>
            <w:r>
              <w:rPr>
                <w:rFonts w:hint="eastAsia"/>
                <w:szCs w:val="21"/>
              </w:rPr>
              <w:tab/>
            </w:r>
            <w:r>
              <w:rPr>
                <w:rFonts w:hint="eastAsia"/>
                <w:szCs w:val="21"/>
              </w:rPr>
              <w:t>接收入库</w:t>
            </w:r>
          </w:p>
          <w:p w:rsidR="00112B23" w:rsidRDefault="00112B23" w:rsidP="00D74C76">
            <w:pPr>
              <w:ind w:firstLineChars="200" w:firstLine="420"/>
              <w:rPr>
                <w:color w:val="FF0000"/>
                <w:szCs w:val="21"/>
              </w:rPr>
            </w:pPr>
          </w:p>
          <w:p w:rsidR="00112B23" w:rsidRDefault="00112B23" w:rsidP="00D74C76">
            <w:pPr>
              <w:ind w:firstLineChars="200" w:firstLine="420"/>
              <w:rPr>
                <w:szCs w:val="21"/>
              </w:rPr>
            </w:pPr>
            <w:r>
              <w:rPr>
                <w:rFonts w:hint="eastAsia"/>
                <w:szCs w:val="21"/>
              </w:rPr>
              <w:t>抽</w:t>
            </w:r>
            <w:r>
              <w:rPr>
                <w:rFonts w:hint="eastAsia"/>
                <w:szCs w:val="21"/>
              </w:rPr>
              <w:t>2</w:t>
            </w:r>
            <w:r>
              <w:rPr>
                <w:rFonts w:hint="eastAsia"/>
                <w:szCs w:val="21"/>
              </w:rPr>
              <w:t>、过程检验及成品检验见</w:t>
            </w:r>
            <w:r>
              <w:rPr>
                <w:rFonts w:hint="eastAsia"/>
                <w:szCs w:val="21"/>
              </w:rPr>
              <w:t>8</w:t>
            </w:r>
            <w:r>
              <w:rPr>
                <w:szCs w:val="21"/>
              </w:rPr>
              <w:t>.5.1</w:t>
            </w:r>
            <w:r>
              <w:rPr>
                <w:rFonts w:hint="eastAsia"/>
                <w:szCs w:val="21"/>
              </w:rPr>
              <w:t>条款</w:t>
            </w:r>
          </w:p>
          <w:p w:rsidR="00112B23" w:rsidRPr="00A751DF" w:rsidRDefault="00112B23" w:rsidP="00D74C76">
            <w:pPr>
              <w:ind w:firstLineChars="200" w:firstLine="420"/>
              <w:rPr>
                <w:szCs w:val="21"/>
              </w:rPr>
            </w:pPr>
            <w:r w:rsidRPr="00A751DF">
              <w:rPr>
                <w:rFonts w:hint="eastAsia"/>
                <w:szCs w:val="21"/>
              </w:rPr>
              <w:t>抽</w:t>
            </w:r>
            <w:r w:rsidRPr="00A751DF">
              <w:rPr>
                <w:rFonts w:hint="eastAsia"/>
                <w:szCs w:val="21"/>
              </w:rPr>
              <w:t>3</w:t>
            </w:r>
            <w:r w:rsidRPr="00A751DF">
              <w:rPr>
                <w:rFonts w:hint="eastAsia"/>
                <w:szCs w:val="21"/>
              </w:rPr>
              <w:t>、成品检验报告</w:t>
            </w:r>
          </w:p>
          <w:p w:rsidR="00112B23" w:rsidRPr="00A751DF" w:rsidRDefault="00112B23" w:rsidP="00D74C76">
            <w:pPr>
              <w:ind w:firstLineChars="200" w:firstLine="420"/>
              <w:rPr>
                <w:szCs w:val="21"/>
              </w:rPr>
            </w:pPr>
            <w:r w:rsidRPr="00A751DF">
              <w:rPr>
                <w:rFonts w:hint="eastAsia"/>
                <w:szCs w:val="21"/>
              </w:rPr>
              <w:lastRenderedPageBreak/>
              <w:t>产品：辐射段混合气炉管</w:t>
            </w:r>
          </w:p>
          <w:p w:rsidR="00112B23" w:rsidRPr="00A751DF" w:rsidRDefault="00112B23" w:rsidP="00D74C76">
            <w:pPr>
              <w:ind w:firstLineChars="200" w:firstLine="420"/>
              <w:rPr>
                <w:szCs w:val="21"/>
              </w:rPr>
            </w:pPr>
            <w:r w:rsidRPr="00A751DF">
              <w:rPr>
                <w:rFonts w:hint="eastAsia"/>
                <w:szCs w:val="21"/>
              </w:rPr>
              <w:t>依据标准</w:t>
            </w:r>
            <w:r w:rsidRPr="00A751DF">
              <w:rPr>
                <w:rFonts w:hint="eastAsia"/>
                <w:szCs w:val="21"/>
              </w:rPr>
              <w:tab/>
            </w:r>
            <w:r w:rsidRPr="00A751DF">
              <w:rPr>
                <w:rFonts w:hint="eastAsia"/>
                <w:szCs w:val="21"/>
              </w:rPr>
              <w:t>产品图</w:t>
            </w:r>
          </w:p>
          <w:p w:rsidR="00112B23" w:rsidRPr="00A751DF" w:rsidRDefault="00112B23" w:rsidP="00D74C76">
            <w:pPr>
              <w:ind w:firstLineChars="200" w:firstLine="420"/>
              <w:rPr>
                <w:szCs w:val="21"/>
              </w:rPr>
            </w:pPr>
            <w:r w:rsidRPr="00A751DF">
              <w:rPr>
                <w:rFonts w:hint="eastAsia"/>
                <w:szCs w:val="21"/>
              </w:rPr>
              <w:t>检验项目</w:t>
            </w:r>
            <w:r w:rsidRPr="00A751DF">
              <w:rPr>
                <w:rFonts w:hint="eastAsia"/>
                <w:szCs w:val="21"/>
              </w:rPr>
              <w:tab/>
            </w:r>
            <w:r w:rsidRPr="00A751DF">
              <w:rPr>
                <w:rFonts w:hint="eastAsia"/>
                <w:szCs w:val="21"/>
              </w:rPr>
              <w:t>技术要求</w:t>
            </w:r>
            <w:r w:rsidRPr="00A751DF">
              <w:rPr>
                <w:rFonts w:hint="eastAsia"/>
                <w:szCs w:val="21"/>
              </w:rPr>
              <w:tab/>
              <w:t xml:space="preserve">   </w:t>
            </w:r>
            <w:r w:rsidRPr="00A751DF">
              <w:rPr>
                <w:rFonts w:hint="eastAsia"/>
                <w:szCs w:val="21"/>
              </w:rPr>
              <w:t>检验结果</w:t>
            </w:r>
          </w:p>
          <w:p w:rsidR="00112B23" w:rsidRPr="00A751DF" w:rsidRDefault="00112B23" w:rsidP="00D74C76">
            <w:pPr>
              <w:ind w:firstLineChars="200" w:firstLine="420"/>
              <w:rPr>
                <w:szCs w:val="21"/>
              </w:rPr>
            </w:pPr>
            <w:r w:rsidRPr="00A751DF">
              <w:rPr>
                <w:rFonts w:hint="eastAsia"/>
                <w:szCs w:val="21"/>
              </w:rPr>
              <w:t>外观</w:t>
            </w:r>
            <w:r w:rsidRPr="00A751DF">
              <w:rPr>
                <w:rFonts w:hint="eastAsia"/>
                <w:szCs w:val="21"/>
              </w:rPr>
              <w:tab/>
            </w:r>
            <w:r w:rsidRPr="00A751DF">
              <w:rPr>
                <w:rFonts w:hint="eastAsia"/>
                <w:szCs w:val="21"/>
              </w:rPr>
              <w:t>黑色，无裂纹、凹陷等</w:t>
            </w:r>
            <w:r w:rsidRPr="00A751DF">
              <w:rPr>
                <w:rFonts w:hint="eastAsia"/>
                <w:szCs w:val="21"/>
              </w:rPr>
              <w:t xml:space="preserve">       </w:t>
            </w:r>
            <w:r w:rsidRPr="00A751DF">
              <w:rPr>
                <w:rFonts w:hint="eastAsia"/>
                <w:szCs w:val="21"/>
              </w:rPr>
              <w:tab/>
            </w:r>
            <w:r w:rsidRPr="00A751DF">
              <w:rPr>
                <w:rFonts w:hint="eastAsia"/>
                <w:szCs w:val="21"/>
              </w:rPr>
              <w:t>合格</w:t>
            </w:r>
          </w:p>
          <w:p w:rsidR="00112B23" w:rsidRPr="00A751DF" w:rsidRDefault="00112B23" w:rsidP="00D74C76">
            <w:pPr>
              <w:ind w:firstLineChars="200" w:firstLine="420"/>
              <w:rPr>
                <w:szCs w:val="21"/>
              </w:rPr>
            </w:pPr>
            <w:r w:rsidRPr="00A751DF">
              <w:rPr>
                <w:rFonts w:hint="eastAsia"/>
                <w:szCs w:val="21"/>
              </w:rPr>
              <w:t>尺寸</w:t>
            </w:r>
            <w:r w:rsidRPr="00A751DF">
              <w:rPr>
                <w:rFonts w:hint="eastAsia"/>
                <w:szCs w:val="21"/>
              </w:rPr>
              <w:tab/>
            </w:r>
            <w:r w:rsidRPr="00A751DF">
              <w:rPr>
                <w:rFonts w:hint="eastAsia"/>
                <w:szCs w:val="21"/>
              </w:rPr>
              <w:t>根据图纸要求或客户要求进行全尺寸检验尺寸偏差±</w:t>
            </w:r>
            <w:r w:rsidRPr="00A751DF">
              <w:rPr>
                <w:rFonts w:hint="eastAsia"/>
                <w:szCs w:val="21"/>
              </w:rPr>
              <w:t>0.2mm</w:t>
            </w:r>
            <w:r w:rsidRPr="00A751DF">
              <w:rPr>
                <w:rFonts w:hint="eastAsia"/>
                <w:szCs w:val="21"/>
              </w:rPr>
              <w:tab/>
            </w:r>
            <w:r w:rsidRPr="00A751DF">
              <w:rPr>
                <w:rFonts w:hint="eastAsia"/>
                <w:szCs w:val="21"/>
              </w:rPr>
              <w:t>﹢</w:t>
            </w:r>
            <w:r w:rsidRPr="00A751DF">
              <w:rPr>
                <w:rFonts w:hint="eastAsia"/>
                <w:szCs w:val="21"/>
              </w:rPr>
              <w:t>0.1mm</w:t>
            </w:r>
          </w:p>
          <w:p w:rsidR="00112B23" w:rsidRPr="00A751DF" w:rsidRDefault="00112B23" w:rsidP="00D74C76">
            <w:pPr>
              <w:ind w:firstLineChars="200" w:firstLine="420"/>
              <w:rPr>
                <w:szCs w:val="21"/>
              </w:rPr>
            </w:pPr>
            <w:r w:rsidRPr="00A751DF">
              <w:rPr>
                <w:rFonts w:hint="eastAsia"/>
                <w:szCs w:val="21"/>
              </w:rPr>
              <w:t>水压试验</w:t>
            </w:r>
            <w:r w:rsidRPr="00A751DF">
              <w:rPr>
                <w:rFonts w:hint="eastAsia"/>
                <w:szCs w:val="21"/>
              </w:rPr>
              <w:tab/>
              <w:t>7.5MPa</w:t>
            </w:r>
            <w:r w:rsidRPr="00A751DF">
              <w:rPr>
                <w:rFonts w:hint="eastAsia"/>
                <w:szCs w:val="21"/>
              </w:rPr>
              <w:t>水压无渗漏</w:t>
            </w:r>
            <w:r w:rsidRPr="00A751DF">
              <w:rPr>
                <w:rFonts w:hint="eastAsia"/>
                <w:szCs w:val="21"/>
              </w:rPr>
              <w:t xml:space="preserve">             </w:t>
            </w:r>
            <w:r w:rsidRPr="00A751DF">
              <w:rPr>
                <w:rFonts w:hint="eastAsia"/>
                <w:szCs w:val="21"/>
              </w:rPr>
              <w:t>合格</w:t>
            </w:r>
          </w:p>
          <w:p w:rsidR="00112B23" w:rsidRPr="00A751DF" w:rsidRDefault="00112B23" w:rsidP="00D74C76">
            <w:pPr>
              <w:ind w:firstLineChars="200" w:firstLine="420"/>
              <w:rPr>
                <w:szCs w:val="21"/>
              </w:rPr>
            </w:pPr>
            <w:r w:rsidRPr="00A751DF">
              <w:rPr>
                <w:rFonts w:hint="eastAsia"/>
                <w:szCs w:val="21"/>
              </w:rPr>
              <w:t>检验员：涂文、秦兴万</w:t>
            </w:r>
          </w:p>
          <w:p w:rsidR="00112B23" w:rsidRPr="00A751DF" w:rsidRDefault="00112B23" w:rsidP="00D74C76">
            <w:pPr>
              <w:ind w:firstLineChars="200" w:firstLine="420"/>
              <w:rPr>
                <w:szCs w:val="21"/>
              </w:rPr>
            </w:pPr>
            <w:r w:rsidRPr="00A751DF">
              <w:rPr>
                <w:rFonts w:hint="eastAsia"/>
                <w:szCs w:val="21"/>
              </w:rPr>
              <w:t>检验日期</w:t>
            </w:r>
            <w:r w:rsidRPr="00A751DF">
              <w:rPr>
                <w:szCs w:val="21"/>
              </w:rPr>
              <w:t>:</w:t>
            </w:r>
            <w:r w:rsidRPr="00A751DF">
              <w:rPr>
                <w:rFonts w:hint="eastAsia"/>
                <w:szCs w:val="21"/>
              </w:rPr>
              <w:t>2021</w:t>
            </w:r>
            <w:r w:rsidRPr="00A751DF">
              <w:rPr>
                <w:szCs w:val="21"/>
              </w:rPr>
              <w:t>.</w:t>
            </w:r>
            <w:r w:rsidRPr="00A751DF">
              <w:rPr>
                <w:rFonts w:hint="eastAsia"/>
                <w:szCs w:val="21"/>
              </w:rPr>
              <w:t>11.06</w:t>
            </w:r>
            <w:r w:rsidRPr="00A751DF">
              <w:rPr>
                <w:szCs w:val="21"/>
              </w:rPr>
              <w:t>,</w:t>
            </w:r>
            <w:r w:rsidRPr="00A751DF">
              <w:rPr>
                <w:rFonts w:hint="eastAsia"/>
                <w:szCs w:val="21"/>
              </w:rPr>
              <w:t xml:space="preserve">   </w:t>
            </w:r>
            <w:r w:rsidRPr="00A751DF">
              <w:rPr>
                <w:rFonts w:hint="eastAsia"/>
                <w:szCs w:val="21"/>
              </w:rPr>
              <w:t>结论：合格。</w:t>
            </w:r>
          </w:p>
          <w:p w:rsidR="00112B23" w:rsidRDefault="00112B23" w:rsidP="00D74C76">
            <w:pPr>
              <w:ind w:firstLineChars="200" w:firstLine="420"/>
              <w:rPr>
                <w:szCs w:val="21"/>
              </w:rPr>
            </w:pPr>
            <w:r>
              <w:rPr>
                <w:rFonts w:hint="eastAsia"/>
                <w:szCs w:val="21"/>
              </w:rPr>
              <w:t>公司对检验员进行授权，阅见了授权书，有总经理签字，经询问，自上次审核至今无特殊放行情况发生。</w:t>
            </w:r>
          </w:p>
        </w:tc>
        <w:tc>
          <w:tcPr>
            <w:tcW w:w="820" w:type="dxa"/>
          </w:tcPr>
          <w:p w:rsidR="00112B23" w:rsidRDefault="00112B23" w:rsidP="00D74C76">
            <w:r>
              <w:lastRenderedPageBreak/>
              <w:t>符合</w:t>
            </w:r>
          </w:p>
        </w:tc>
      </w:tr>
      <w:tr w:rsidR="00112B23" w:rsidTr="00D74C76">
        <w:trPr>
          <w:trHeight w:val="846"/>
        </w:trPr>
        <w:tc>
          <w:tcPr>
            <w:tcW w:w="2160" w:type="dxa"/>
            <w:vAlign w:val="center"/>
          </w:tcPr>
          <w:p w:rsidR="00112B23" w:rsidRDefault="00112B23" w:rsidP="00D74C76">
            <w:pPr>
              <w:rPr>
                <w:szCs w:val="21"/>
              </w:rPr>
            </w:pPr>
            <w:r>
              <w:rPr>
                <w:rFonts w:hint="eastAsia"/>
                <w:szCs w:val="21"/>
              </w:rPr>
              <w:lastRenderedPageBreak/>
              <w:t>不合格品控制</w:t>
            </w:r>
          </w:p>
        </w:tc>
        <w:tc>
          <w:tcPr>
            <w:tcW w:w="960" w:type="dxa"/>
            <w:vAlign w:val="center"/>
          </w:tcPr>
          <w:p w:rsidR="00112B23" w:rsidRDefault="00112B23" w:rsidP="00D74C76">
            <w:pPr>
              <w:rPr>
                <w:szCs w:val="21"/>
              </w:rPr>
            </w:pPr>
            <w:r>
              <w:rPr>
                <w:rFonts w:ascii="宋体" w:hAnsi="宋体" w:hint="eastAsia"/>
                <w:b/>
                <w:bCs/>
                <w:szCs w:val="21"/>
              </w:rPr>
              <w:t>Q8.7（8.3、8.5、9.4、11.5）</w:t>
            </w:r>
          </w:p>
        </w:tc>
        <w:tc>
          <w:tcPr>
            <w:tcW w:w="10769" w:type="dxa"/>
          </w:tcPr>
          <w:p w:rsidR="00112B23" w:rsidRDefault="00112B23" w:rsidP="00D74C76">
            <w:pPr>
              <w:ind w:firstLineChars="200" w:firstLine="420"/>
              <w:rPr>
                <w:szCs w:val="21"/>
              </w:rPr>
            </w:pPr>
            <w:r>
              <w:rPr>
                <w:rFonts w:hint="eastAsia"/>
                <w:szCs w:val="21"/>
              </w:rPr>
              <w:t>制定《不合格品控制程序》，规定了不合格品的管理，不合格品分严重不合格品。文件规定了不合格品识别、处置、处置后等再次检验等要求根据产品不符合的性质及其影响采取适当的措施，处理不合格一般采用的方法为：纠正、隔离、退货、限制等，并告知顾客</w:t>
            </w:r>
          </w:p>
          <w:p w:rsidR="00112B23" w:rsidRDefault="00112B23" w:rsidP="00D74C76">
            <w:pPr>
              <w:ind w:firstLineChars="200" w:firstLine="420"/>
              <w:rPr>
                <w:szCs w:val="21"/>
              </w:rPr>
            </w:pPr>
            <w:r>
              <w:rPr>
                <w:rFonts w:hint="eastAsia"/>
                <w:szCs w:val="21"/>
              </w:rPr>
              <w:t>经询问和查阅资料，经本部门负责人，公司对进厂的主要原材料进行外观、数量、材质质量证明书等项目的验收，无不符合情况发生，对在产品过程加工过程中出现的不符合主要是焊接和尺寸不符合要求，进行返工重新再进行检验</w:t>
            </w:r>
          </w:p>
          <w:p w:rsidR="00112B23" w:rsidRDefault="00112B23" w:rsidP="00D74C76">
            <w:pPr>
              <w:ind w:firstLineChars="200" w:firstLine="420"/>
              <w:rPr>
                <w:szCs w:val="21"/>
              </w:rPr>
            </w:pPr>
            <w:r>
              <w:rPr>
                <w:rFonts w:hint="eastAsia"/>
                <w:szCs w:val="21"/>
              </w:rPr>
              <w:t>抽：</w:t>
            </w:r>
            <w:r>
              <w:rPr>
                <w:rFonts w:hint="eastAsia"/>
                <w:szCs w:val="21"/>
              </w:rPr>
              <w:t>2021.11.</w:t>
            </w:r>
            <w:r>
              <w:rPr>
                <w:szCs w:val="21"/>
              </w:rPr>
              <w:t>2</w:t>
            </w:r>
            <w:r>
              <w:rPr>
                <w:rFonts w:hint="eastAsia"/>
                <w:szCs w:val="21"/>
              </w:rPr>
              <w:t>3</w:t>
            </w:r>
            <w:r>
              <w:rPr>
                <w:rFonts w:hint="eastAsia"/>
                <w:szCs w:val="21"/>
              </w:rPr>
              <w:t>返工修补记录，</w:t>
            </w:r>
          </w:p>
          <w:p w:rsidR="00112B23" w:rsidRDefault="00112B23" w:rsidP="00D74C76">
            <w:pPr>
              <w:ind w:firstLineChars="200" w:firstLine="420"/>
              <w:rPr>
                <w:szCs w:val="21"/>
              </w:rPr>
            </w:pPr>
            <w:r>
              <w:rPr>
                <w:rFonts w:hint="eastAsia"/>
                <w:szCs w:val="21"/>
              </w:rPr>
              <w:t>问题描述：管件焊接焊缝不平整</w:t>
            </w:r>
          </w:p>
          <w:p w:rsidR="00112B23" w:rsidRDefault="00112B23" w:rsidP="00D74C76">
            <w:pPr>
              <w:ind w:firstLineChars="200" w:firstLine="420"/>
              <w:rPr>
                <w:szCs w:val="21"/>
              </w:rPr>
            </w:pPr>
            <w:r>
              <w:rPr>
                <w:rFonts w:hint="eastAsia"/>
                <w:szCs w:val="21"/>
              </w:rPr>
              <w:t>质检员：蒋燕</w:t>
            </w:r>
          </w:p>
          <w:p w:rsidR="00112B23" w:rsidRDefault="00112B23" w:rsidP="00D74C76">
            <w:pPr>
              <w:ind w:firstLineChars="200" w:firstLine="420"/>
              <w:rPr>
                <w:szCs w:val="21"/>
              </w:rPr>
            </w:pPr>
            <w:r>
              <w:rPr>
                <w:rFonts w:hint="eastAsia"/>
                <w:szCs w:val="21"/>
              </w:rPr>
              <w:t>整改情况：返工。</w:t>
            </w:r>
          </w:p>
          <w:p w:rsidR="00112B23" w:rsidRDefault="00112B23" w:rsidP="00D74C76">
            <w:pPr>
              <w:ind w:firstLineChars="200" w:firstLine="420"/>
              <w:rPr>
                <w:szCs w:val="21"/>
              </w:rPr>
            </w:pPr>
            <w:r>
              <w:rPr>
                <w:rFonts w:hint="eastAsia"/>
                <w:szCs w:val="21"/>
              </w:rPr>
              <w:t>处理结果验证：经检验符合要求</w:t>
            </w:r>
          </w:p>
          <w:p w:rsidR="00112B23" w:rsidRDefault="00112B23" w:rsidP="00D74C76">
            <w:pPr>
              <w:ind w:firstLineChars="200" w:firstLine="420"/>
              <w:rPr>
                <w:szCs w:val="21"/>
              </w:rPr>
            </w:pPr>
            <w:r>
              <w:rPr>
                <w:rFonts w:hint="eastAsia"/>
                <w:szCs w:val="21"/>
              </w:rPr>
              <w:t>有责任人、检验员签字，公司对发现的不合格能够进行有效控制</w:t>
            </w:r>
          </w:p>
          <w:p w:rsidR="00112B23" w:rsidRDefault="00112B23" w:rsidP="00D74C76">
            <w:pPr>
              <w:ind w:firstLineChars="200" w:firstLine="420"/>
              <w:rPr>
                <w:szCs w:val="21"/>
              </w:rPr>
            </w:pPr>
            <w:r>
              <w:rPr>
                <w:rFonts w:hint="eastAsia"/>
                <w:szCs w:val="21"/>
              </w:rPr>
              <w:t>不符合控制满足要求。</w:t>
            </w:r>
          </w:p>
        </w:tc>
        <w:tc>
          <w:tcPr>
            <w:tcW w:w="820" w:type="dxa"/>
          </w:tcPr>
          <w:p w:rsidR="00112B23" w:rsidRDefault="00112B23" w:rsidP="00D74C76">
            <w:r>
              <w:t>符合</w:t>
            </w:r>
          </w:p>
        </w:tc>
      </w:tr>
      <w:tr w:rsidR="00112B23" w:rsidTr="00D74C76">
        <w:trPr>
          <w:trHeight w:val="846"/>
        </w:trPr>
        <w:tc>
          <w:tcPr>
            <w:tcW w:w="2160" w:type="dxa"/>
          </w:tcPr>
          <w:p w:rsidR="00112B23" w:rsidRDefault="00112B23" w:rsidP="00D74C76">
            <w:pPr>
              <w:rPr>
                <w:rFonts w:ascii="宋体" w:hAnsi="宋体" w:cs="宋体"/>
                <w:szCs w:val="21"/>
              </w:rPr>
            </w:pPr>
            <w:r>
              <w:rPr>
                <w:rFonts w:ascii="宋体" w:hAnsi="宋体" w:cs="宋体" w:hint="eastAsia"/>
                <w:szCs w:val="21"/>
              </w:rPr>
              <w:t>不符合和纠正措施</w:t>
            </w:r>
          </w:p>
          <w:p w:rsidR="00112B23" w:rsidRDefault="00112B23" w:rsidP="00D74C76">
            <w:pPr>
              <w:rPr>
                <w:rFonts w:ascii="宋体" w:hAnsi="宋体" w:cs="宋体"/>
                <w:szCs w:val="21"/>
              </w:rPr>
            </w:pPr>
            <w:r>
              <w:rPr>
                <w:rFonts w:ascii="宋体" w:hAnsi="宋体" w:cs="宋体" w:hint="eastAsia"/>
                <w:szCs w:val="21"/>
              </w:rPr>
              <w:t>事件调查、不符合、纠正措施和预防措施</w:t>
            </w:r>
          </w:p>
        </w:tc>
        <w:tc>
          <w:tcPr>
            <w:tcW w:w="960" w:type="dxa"/>
          </w:tcPr>
          <w:p w:rsidR="00112B23" w:rsidRDefault="00112B23" w:rsidP="00D74C76">
            <w:pPr>
              <w:rPr>
                <w:rFonts w:ascii="宋体" w:hAnsi="宋体" w:cs="宋体"/>
                <w:b/>
                <w:szCs w:val="21"/>
              </w:rPr>
            </w:pPr>
            <w:r>
              <w:rPr>
                <w:rFonts w:ascii="宋体" w:hAnsi="宋体" w:cs="宋体"/>
                <w:b/>
                <w:szCs w:val="21"/>
              </w:rPr>
              <w:t>Q1</w:t>
            </w:r>
            <w:r>
              <w:rPr>
                <w:rFonts w:ascii="宋体" w:hAnsi="宋体" w:cs="宋体" w:hint="eastAsia"/>
                <w:b/>
                <w:szCs w:val="21"/>
              </w:rPr>
              <w:t>0.</w:t>
            </w:r>
            <w:r>
              <w:rPr>
                <w:rFonts w:ascii="宋体" w:hAnsi="宋体" w:cs="宋体"/>
                <w:b/>
                <w:szCs w:val="21"/>
              </w:rPr>
              <w:t>2</w:t>
            </w:r>
          </w:p>
          <w:p w:rsidR="00112B23" w:rsidRDefault="00112B23" w:rsidP="00D74C76">
            <w:pPr>
              <w:rPr>
                <w:rFonts w:ascii="宋体" w:hAnsi="宋体" w:cs="宋体"/>
                <w:b/>
                <w:szCs w:val="21"/>
              </w:rPr>
            </w:pPr>
            <w:r>
              <w:rPr>
                <w:rFonts w:ascii="宋体" w:hAnsi="宋体" w:cs="宋体" w:hint="eastAsia"/>
                <w:b/>
                <w:szCs w:val="21"/>
              </w:rPr>
              <w:t>J12.3</w:t>
            </w:r>
          </w:p>
          <w:p w:rsidR="00112B23" w:rsidRDefault="00112B23" w:rsidP="00D74C76">
            <w:pPr>
              <w:rPr>
                <w:rFonts w:ascii="宋体" w:hAnsi="宋体" w:cs="宋体"/>
                <w:szCs w:val="21"/>
              </w:rPr>
            </w:pPr>
          </w:p>
        </w:tc>
        <w:tc>
          <w:tcPr>
            <w:tcW w:w="10769" w:type="dxa"/>
          </w:tcPr>
          <w:p w:rsidR="00112B23" w:rsidRDefault="00112B23" w:rsidP="00D74C76">
            <w:pPr>
              <w:spacing w:line="320" w:lineRule="exact"/>
              <w:ind w:firstLineChars="200" w:firstLine="420"/>
              <w:rPr>
                <w:rFonts w:ascii="宋体" w:hAnsi="宋体" w:cs="宋体"/>
                <w:szCs w:val="21"/>
              </w:rPr>
            </w:pPr>
            <w:r>
              <w:rPr>
                <w:rFonts w:ascii="宋体" w:hAnsi="宋体" w:cs="宋体" w:hint="eastAsia"/>
                <w:szCs w:val="21"/>
              </w:rPr>
              <w:t>企业经过策划，采用对产品的监视和测量，对不合格品控制等来证实产品的符合性。公司通过过程的监视和测量、绩效考核、内审、管理评审等方式和机制，确保质量管理制度有效执行。制定《不符合控制程序》、《事件报告、调查与处理程序》、《改进控制程序》等，通过分析实际存在的或潜在的不符合的原因，制定纠正和预防措施，并验证其效果，以防止不符合的发生／再发生，实现持续改进绩效的目的。</w:t>
            </w:r>
          </w:p>
          <w:p w:rsidR="00112B23" w:rsidRDefault="00112B23" w:rsidP="00D74C76">
            <w:pPr>
              <w:spacing w:line="320" w:lineRule="exact"/>
              <w:ind w:firstLineChars="200" w:firstLine="420"/>
              <w:rPr>
                <w:rFonts w:ascii="宋体" w:hAnsi="宋体" w:cs="宋体"/>
                <w:szCs w:val="21"/>
              </w:rPr>
            </w:pPr>
            <w:r>
              <w:rPr>
                <w:rFonts w:ascii="宋体" w:hAnsi="宋体" w:cs="宋体" w:hint="eastAsia"/>
                <w:szCs w:val="21"/>
              </w:rPr>
              <w:t>对内审中的3项不符合，采取了纠正措施，并验证；</w:t>
            </w:r>
          </w:p>
          <w:p w:rsidR="00112B23" w:rsidRDefault="00112B23" w:rsidP="00D74C76">
            <w:pPr>
              <w:spacing w:line="320" w:lineRule="exact"/>
              <w:ind w:firstLineChars="200" w:firstLine="420"/>
              <w:rPr>
                <w:rFonts w:ascii="宋体" w:hAnsi="宋体" w:cs="宋体"/>
                <w:szCs w:val="21"/>
              </w:rPr>
            </w:pPr>
            <w:r>
              <w:rPr>
                <w:rFonts w:ascii="宋体" w:hAnsi="宋体" w:cs="宋体" w:hint="eastAsia"/>
                <w:szCs w:val="21"/>
              </w:rPr>
              <w:t>为保证公司质量管理体系的有效运行，通过对质量隐患的调查处理，以确保质量管理体系运行的有效性。</w:t>
            </w:r>
          </w:p>
          <w:p w:rsidR="00112B23" w:rsidRDefault="00112B23" w:rsidP="00D74C76">
            <w:pPr>
              <w:spacing w:line="320" w:lineRule="exact"/>
              <w:ind w:firstLineChars="200" w:firstLine="420"/>
              <w:rPr>
                <w:rFonts w:ascii="宋体" w:hAnsi="宋体" w:cs="宋体"/>
                <w:szCs w:val="21"/>
              </w:rPr>
            </w:pPr>
            <w:r>
              <w:rPr>
                <w:rFonts w:ascii="宋体" w:hAnsi="宋体" w:cs="宋体" w:hint="eastAsia"/>
                <w:szCs w:val="21"/>
              </w:rPr>
              <w:lastRenderedPageBreak/>
              <w:t>经查在公司正常经营活动中，出现了轻微不符合，部门已经采取纠正和纠正措施，经验证纠正措施有效。</w:t>
            </w:r>
          </w:p>
          <w:p w:rsidR="00112B23" w:rsidRDefault="00112B23" w:rsidP="00D74C76">
            <w:pPr>
              <w:spacing w:line="320" w:lineRule="exact"/>
              <w:ind w:firstLineChars="200" w:firstLine="420"/>
              <w:rPr>
                <w:rFonts w:ascii="宋体" w:hAnsi="宋体" w:cs="宋体"/>
                <w:szCs w:val="21"/>
              </w:rPr>
            </w:pPr>
            <w:r>
              <w:rPr>
                <w:rFonts w:ascii="宋体" w:hAnsi="宋体" w:cs="宋体" w:hint="eastAsia"/>
                <w:szCs w:val="21"/>
              </w:rPr>
              <w:t>综合部部长介绍及现场询问及调查，公司施工过程未发生过质量等事故。</w:t>
            </w:r>
          </w:p>
          <w:p w:rsidR="00112B23" w:rsidRDefault="00112B23" w:rsidP="00D74C76">
            <w:pPr>
              <w:pStyle w:val="a7"/>
              <w:spacing w:line="320" w:lineRule="exact"/>
              <w:rPr>
                <w:rFonts w:ascii="宋体" w:hAnsi="宋体" w:cs="宋体"/>
                <w:bCs w:val="0"/>
                <w:spacing w:val="0"/>
                <w:szCs w:val="21"/>
              </w:rPr>
            </w:pPr>
            <w:r>
              <w:rPr>
                <w:rFonts w:ascii="宋体" w:hAnsi="宋体" w:cs="宋体" w:hint="eastAsia"/>
                <w:bCs w:val="0"/>
                <w:spacing w:val="0"/>
                <w:szCs w:val="21"/>
              </w:rPr>
              <w:t>查持续改进：</w:t>
            </w:r>
            <w:r>
              <w:rPr>
                <w:rFonts w:ascii="宋体" w:hAnsi="宋体" w:cs="宋体"/>
                <w:bCs w:val="0"/>
                <w:spacing w:val="0"/>
                <w:szCs w:val="21"/>
              </w:rPr>
              <w:t>a.</w:t>
            </w:r>
            <w:r>
              <w:rPr>
                <w:rFonts w:ascii="宋体" w:hAnsi="宋体" w:cs="宋体" w:hint="eastAsia"/>
                <w:bCs w:val="0"/>
                <w:spacing w:val="0"/>
                <w:szCs w:val="21"/>
              </w:rPr>
              <w:t>通过管理体系运行，管理方针、目标的实施，内审、管理评审进行持续改进；</w:t>
            </w:r>
            <w:r>
              <w:rPr>
                <w:rFonts w:ascii="宋体" w:hAnsi="宋体" w:cs="宋体"/>
                <w:bCs w:val="0"/>
                <w:spacing w:val="0"/>
                <w:szCs w:val="21"/>
              </w:rPr>
              <w:t>b.</w:t>
            </w:r>
            <w:r>
              <w:rPr>
                <w:rFonts w:ascii="宋体" w:hAnsi="宋体" w:cs="宋体" w:hint="eastAsia"/>
                <w:bCs w:val="0"/>
                <w:spacing w:val="0"/>
                <w:szCs w:val="21"/>
              </w:rPr>
              <w:t>通过数据分析、纠正、预防措施实施达到持续改进；</w:t>
            </w:r>
            <w:r>
              <w:rPr>
                <w:rFonts w:ascii="宋体" w:hAnsi="宋体" w:cs="宋体"/>
                <w:bCs w:val="0"/>
                <w:spacing w:val="0"/>
                <w:szCs w:val="21"/>
              </w:rPr>
              <w:t>c.</w:t>
            </w:r>
            <w:r>
              <w:rPr>
                <w:rFonts w:ascii="宋体" w:hAnsi="宋体" w:cs="宋体" w:hint="eastAsia"/>
                <w:bCs w:val="0"/>
                <w:spacing w:val="0"/>
                <w:szCs w:val="21"/>
              </w:rPr>
              <w:t>通过顾客满意度调查，改进、提高产品质量，满足顾客需求，达到持续改进的目的。</w:t>
            </w:r>
          </w:p>
          <w:p w:rsidR="00112B23" w:rsidRDefault="00112B23" w:rsidP="00112B23">
            <w:pPr>
              <w:pStyle w:val="a7"/>
              <w:spacing w:line="320" w:lineRule="exact"/>
              <w:ind w:firstLineChars="200" w:firstLine="480"/>
              <w:rPr>
                <w:rFonts w:ascii="宋体" w:hAnsi="宋体" w:cs="宋体"/>
                <w:szCs w:val="21"/>
              </w:rPr>
            </w:pPr>
            <w:r>
              <w:rPr>
                <w:rFonts w:ascii="宋体" w:hAnsi="宋体" w:cs="宋体" w:hint="eastAsia"/>
                <w:bCs w:val="0"/>
                <w:spacing w:val="0"/>
                <w:szCs w:val="21"/>
              </w:rPr>
              <w:t>管理评审提出改进措施已实施。</w:t>
            </w:r>
          </w:p>
        </w:tc>
        <w:tc>
          <w:tcPr>
            <w:tcW w:w="820" w:type="dxa"/>
          </w:tcPr>
          <w:p w:rsidR="00112B23" w:rsidRDefault="00112B23" w:rsidP="00D74C76"/>
        </w:tc>
      </w:tr>
      <w:tr w:rsidR="00112B23" w:rsidTr="00D74C76">
        <w:trPr>
          <w:trHeight w:val="846"/>
        </w:trPr>
        <w:tc>
          <w:tcPr>
            <w:tcW w:w="2160" w:type="dxa"/>
          </w:tcPr>
          <w:p w:rsidR="00112B23" w:rsidRDefault="00112B23" w:rsidP="00D74C76">
            <w:pPr>
              <w:adjustRightInd w:val="0"/>
              <w:snapToGrid w:val="0"/>
              <w:jc w:val="center"/>
              <w:rPr>
                <w:rFonts w:ascii="宋体" w:hAnsi="宋体" w:cs="宋体"/>
                <w:szCs w:val="21"/>
              </w:rPr>
            </w:pPr>
            <w:r>
              <w:rPr>
                <w:rFonts w:ascii="宋体" w:hAnsi="宋体" w:cs="宋体" w:hint="eastAsia"/>
                <w:szCs w:val="21"/>
              </w:rPr>
              <w:lastRenderedPageBreak/>
              <w:t>标识和可追溯性</w:t>
            </w:r>
          </w:p>
        </w:tc>
        <w:tc>
          <w:tcPr>
            <w:tcW w:w="960" w:type="dxa"/>
          </w:tcPr>
          <w:p w:rsidR="00112B23" w:rsidRDefault="00112B23" w:rsidP="00D74C76">
            <w:pPr>
              <w:adjustRightInd w:val="0"/>
              <w:snapToGrid w:val="0"/>
              <w:jc w:val="center"/>
              <w:rPr>
                <w:rFonts w:ascii="宋体" w:hAnsi="宋体" w:cs="宋体"/>
                <w:szCs w:val="21"/>
              </w:rPr>
            </w:pPr>
            <w:r>
              <w:rPr>
                <w:rFonts w:hint="eastAsia"/>
              </w:rPr>
              <w:t>Q/J:</w:t>
            </w:r>
            <w:r>
              <w:rPr>
                <w:rFonts w:ascii="宋体" w:hAnsi="宋体" w:cs="宋体" w:hint="eastAsia"/>
                <w:szCs w:val="21"/>
              </w:rPr>
              <w:t>8.5.2</w:t>
            </w:r>
          </w:p>
        </w:tc>
        <w:tc>
          <w:tcPr>
            <w:tcW w:w="10769" w:type="dxa"/>
          </w:tcPr>
          <w:p w:rsidR="00112B23" w:rsidRDefault="00112B23" w:rsidP="00D74C76">
            <w:pPr>
              <w:widowControl/>
              <w:spacing w:line="400" w:lineRule="exact"/>
              <w:ind w:firstLineChars="200" w:firstLine="420"/>
              <w:jc w:val="left"/>
              <w:rPr>
                <w:rFonts w:ascii="宋体" w:hAnsi="宋体" w:cs="宋体"/>
                <w:szCs w:val="21"/>
              </w:rPr>
            </w:pPr>
            <w:r>
              <w:rPr>
                <w:rFonts w:ascii="宋体" w:hAnsi="宋体" w:cs="宋体" w:hint="eastAsia"/>
                <w:szCs w:val="21"/>
              </w:rPr>
              <w:t>现场查见，公司设计过程在策划、控制、输出、变更等环节对标识和可追溯性进行了规定。规定每个过程产生的文件、记录和有关资料规定相应标识方法，必须注明时间、编制人、记录人、确认人、修改内容等。</w:t>
            </w:r>
          </w:p>
          <w:p w:rsidR="00112B23" w:rsidRDefault="00112B23" w:rsidP="00D74C76">
            <w:pPr>
              <w:widowControl/>
              <w:spacing w:line="400" w:lineRule="exact"/>
              <w:ind w:firstLineChars="200" w:firstLine="420"/>
              <w:jc w:val="left"/>
              <w:rPr>
                <w:rFonts w:ascii="宋体" w:hAnsi="宋体" w:cs="宋体"/>
                <w:szCs w:val="21"/>
              </w:rPr>
            </w:pPr>
            <w:r>
              <w:rPr>
                <w:rFonts w:ascii="宋体" w:hAnsi="宋体" w:cs="宋体" w:hint="eastAsia"/>
                <w:szCs w:val="21"/>
              </w:rPr>
              <w:t>对于设计的输出资料（施工图纸等），必须有编制时间、文件名、编制人等进行标识。</w:t>
            </w:r>
          </w:p>
          <w:p w:rsidR="00112B23" w:rsidRDefault="00112B23" w:rsidP="00D74C76">
            <w:pPr>
              <w:spacing w:line="360" w:lineRule="auto"/>
              <w:ind w:firstLineChars="200" w:firstLine="420"/>
              <w:jc w:val="left"/>
              <w:rPr>
                <w:rFonts w:ascii="宋体" w:hAnsi="宋体" w:cs="宋体"/>
                <w:szCs w:val="21"/>
              </w:rPr>
            </w:pPr>
            <w:r>
              <w:rPr>
                <w:rFonts w:ascii="宋体" w:hAnsi="宋体" w:cs="宋体" w:hint="eastAsia"/>
                <w:szCs w:val="21"/>
              </w:rPr>
              <w:t>查《标识和可追溯性控制程序》，文件规定了对产品、检验状态及唯一性标识作出了规定。标识的方法采用标签等。</w:t>
            </w:r>
          </w:p>
        </w:tc>
        <w:tc>
          <w:tcPr>
            <w:tcW w:w="820" w:type="dxa"/>
          </w:tcPr>
          <w:p w:rsidR="00112B23" w:rsidRDefault="00112B23" w:rsidP="00D74C76"/>
        </w:tc>
      </w:tr>
      <w:tr w:rsidR="00112B23" w:rsidTr="00D74C76">
        <w:trPr>
          <w:trHeight w:val="1255"/>
        </w:trPr>
        <w:tc>
          <w:tcPr>
            <w:tcW w:w="2160" w:type="dxa"/>
          </w:tcPr>
          <w:p w:rsidR="00112B23" w:rsidRDefault="00112B23" w:rsidP="00D74C76">
            <w:pPr>
              <w:adjustRightInd w:val="0"/>
              <w:snapToGrid w:val="0"/>
              <w:jc w:val="center"/>
              <w:rPr>
                <w:rFonts w:ascii="宋体" w:hAnsi="宋体" w:cs="宋体"/>
                <w:szCs w:val="21"/>
              </w:rPr>
            </w:pPr>
            <w:r>
              <w:rPr>
                <w:rFonts w:ascii="宋体" w:hAnsi="宋体" w:cs="宋体" w:hint="eastAsia"/>
                <w:szCs w:val="21"/>
              </w:rPr>
              <w:t>顾客或外部供方的财产</w:t>
            </w:r>
          </w:p>
        </w:tc>
        <w:tc>
          <w:tcPr>
            <w:tcW w:w="960" w:type="dxa"/>
          </w:tcPr>
          <w:p w:rsidR="00112B23" w:rsidRDefault="00112B23" w:rsidP="00D74C76">
            <w:pPr>
              <w:adjustRightInd w:val="0"/>
              <w:snapToGrid w:val="0"/>
              <w:jc w:val="center"/>
              <w:rPr>
                <w:rFonts w:ascii="宋体" w:hAnsi="宋体" w:cs="宋体"/>
                <w:szCs w:val="21"/>
              </w:rPr>
            </w:pPr>
            <w:r>
              <w:rPr>
                <w:rFonts w:hint="eastAsia"/>
              </w:rPr>
              <w:t>Q/J:</w:t>
            </w:r>
            <w:r>
              <w:rPr>
                <w:rFonts w:ascii="宋体" w:hAnsi="宋体" w:cs="宋体" w:hint="eastAsia"/>
                <w:szCs w:val="21"/>
              </w:rPr>
              <w:t>8.5.3</w:t>
            </w:r>
          </w:p>
        </w:tc>
        <w:tc>
          <w:tcPr>
            <w:tcW w:w="10769" w:type="dxa"/>
          </w:tcPr>
          <w:p w:rsidR="00112B23" w:rsidRDefault="00112B23" w:rsidP="00D74C76">
            <w:pPr>
              <w:spacing w:line="400" w:lineRule="exact"/>
              <w:ind w:firstLineChars="200" w:firstLine="420"/>
              <w:rPr>
                <w:rFonts w:ascii="宋体" w:hAnsi="宋体" w:cs="宋体"/>
                <w:szCs w:val="21"/>
              </w:rPr>
            </w:pPr>
            <w:r>
              <w:rPr>
                <w:rFonts w:ascii="宋体" w:hAnsi="宋体" w:cs="宋体" w:hint="eastAsia"/>
                <w:szCs w:val="21"/>
              </w:rPr>
              <w:t xml:space="preserve">公司顾客的财产为顾客信息、合同等，公司对顾客或外部供方财产进行了记录保存，当顾客或外部供方财产丢失时，应告知顾客或外部供方。 </w:t>
            </w:r>
          </w:p>
          <w:p w:rsidR="00112B23" w:rsidRDefault="00112B23" w:rsidP="00D74C76">
            <w:pPr>
              <w:ind w:firstLineChars="200" w:firstLine="420"/>
              <w:rPr>
                <w:rFonts w:ascii="宋体" w:hAnsi="宋体" w:cs="宋体"/>
                <w:szCs w:val="21"/>
              </w:rPr>
            </w:pPr>
            <w:r>
              <w:rPr>
                <w:rFonts w:ascii="宋体" w:hAnsi="宋体" w:cs="宋体" w:hint="eastAsia"/>
                <w:szCs w:val="21"/>
              </w:rPr>
              <w:t>负责人讲目前没有发生顾客或外部供方财产丢失的情况。</w:t>
            </w:r>
          </w:p>
        </w:tc>
        <w:tc>
          <w:tcPr>
            <w:tcW w:w="820" w:type="dxa"/>
          </w:tcPr>
          <w:p w:rsidR="00112B23" w:rsidRDefault="00112B23" w:rsidP="00D74C76"/>
          <w:p w:rsidR="00112B23" w:rsidRDefault="00112B23" w:rsidP="00D74C76"/>
          <w:p w:rsidR="00112B23" w:rsidRDefault="00112B23" w:rsidP="00D74C76"/>
        </w:tc>
      </w:tr>
      <w:tr w:rsidR="00112B23" w:rsidTr="00D74C76">
        <w:trPr>
          <w:trHeight w:val="1255"/>
        </w:trPr>
        <w:tc>
          <w:tcPr>
            <w:tcW w:w="2160" w:type="dxa"/>
          </w:tcPr>
          <w:p w:rsidR="00112B23" w:rsidRDefault="00112B23" w:rsidP="00D74C76">
            <w:pPr>
              <w:adjustRightInd w:val="0"/>
              <w:snapToGrid w:val="0"/>
              <w:jc w:val="center"/>
              <w:rPr>
                <w:rFonts w:ascii="宋体" w:hAnsi="宋体" w:cs="宋体"/>
                <w:szCs w:val="21"/>
              </w:rPr>
            </w:pPr>
            <w:r>
              <w:rPr>
                <w:rFonts w:ascii="宋体" w:hAnsi="宋体" w:cs="宋体" w:hint="eastAsia"/>
                <w:szCs w:val="21"/>
              </w:rPr>
              <w:t>防护</w:t>
            </w:r>
          </w:p>
        </w:tc>
        <w:tc>
          <w:tcPr>
            <w:tcW w:w="960" w:type="dxa"/>
          </w:tcPr>
          <w:p w:rsidR="00112B23" w:rsidRDefault="00112B23" w:rsidP="00D74C76">
            <w:pPr>
              <w:adjustRightInd w:val="0"/>
              <w:snapToGrid w:val="0"/>
              <w:jc w:val="center"/>
              <w:rPr>
                <w:rFonts w:ascii="宋体" w:hAnsi="宋体" w:cs="宋体"/>
                <w:szCs w:val="21"/>
              </w:rPr>
            </w:pPr>
            <w:r>
              <w:rPr>
                <w:rFonts w:hint="eastAsia"/>
              </w:rPr>
              <w:t>Q/J:</w:t>
            </w:r>
            <w:r>
              <w:rPr>
                <w:rFonts w:ascii="宋体" w:hAnsi="宋体" w:cs="宋体" w:hint="eastAsia"/>
                <w:szCs w:val="21"/>
              </w:rPr>
              <w:t>8.5.4</w:t>
            </w:r>
          </w:p>
        </w:tc>
        <w:tc>
          <w:tcPr>
            <w:tcW w:w="10769" w:type="dxa"/>
          </w:tcPr>
          <w:p w:rsidR="00112B23" w:rsidRDefault="00112B23" w:rsidP="00D74C76">
            <w:pPr>
              <w:keepNext/>
              <w:spacing w:line="380" w:lineRule="exact"/>
              <w:ind w:firstLineChars="200" w:firstLine="420"/>
              <w:rPr>
                <w:rFonts w:ascii="宋体" w:hAnsi="宋体" w:cs="宋体"/>
                <w:szCs w:val="21"/>
              </w:rPr>
            </w:pPr>
            <w:r>
              <w:rPr>
                <w:rFonts w:ascii="宋体" w:hAnsi="宋体" w:cs="宋体" w:hint="eastAsia"/>
                <w:szCs w:val="21"/>
              </w:rPr>
              <w:t>查公司体系文件规定公司对整个设计服务过程所产生的文件、资料或记录的保管均按要求在服务项目结束后将整理的资料由专人进行保管，载体为电子件，并进行了加密处理，以防止泄密。</w:t>
            </w:r>
          </w:p>
          <w:p w:rsidR="00112B23" w:rsidRDefault="00112B23" w:rsidP="00D74C76">
            <w:pPr>
              <w:keepNext/>
              <w:spacing w:line="380" w:lineRule="exact"/>
              <w:ind w:firstLineChars="200" w:firstLine="420"/>
              <w:rPr>
                <w:rFonts w:ascii="宋体" w:hAnsi="宋体" w:cs="宋体"/>
                <w:szCs w:val="21"/>
              </w:rPr>
            </w:pPr>
            <w:r>
              <w:rPr>
                <w:rFonts w:ascii="宋体" w:hAnsi="宋体" w:cs="宋体" w:hint="eastAsia"/>
                <w:szCs w:val="21"/>
              </w:rPr>
              <w:t>基本符合要求。</w:t>
            </w:r>
          </w:p>
        </w:tc>
        <w:tc>
          <w:tcPr>
            <w:tcW w:w="820" w:type="dxa"/>
          </w:tcPr>
          <w:p w:rsidR="00112B23" w:rsidRDefault="00112B23" w:rsidP="00D74C76"/>
        </w:tc>
      </w:tr>
      <w:tr w:rsidR="00112B23" w:rsidTr="00D74C76">
        <w:trPr>
          <w:trHeight w:val="534"/>
        </w:trPr>
        <w:tc>
          <w:tcPr>
            <w:tcW w:w="2160" w:type="dxa"/>
          </w:tcPr>
          <w:p w:rsidR="00112B23" w:rsidRDefault="00112B23" w:rsidP="00D74C76">
            <w:pPr>
              <w:adjustRightInd w:val="0"/>
              <w:snapToGrid w:val="0"/>
              <w:jc w:val="center"/>
              <w:rPr>
                <w:rFonts w:ascii="宋体" w:hAnsi="宋体" w:cs="宋体"/>
                <w:szCs w:val="21"/>
              </w:rPr>
            </w:pPr>
            <w:r>
              <w:rPr>
                <w:rFonts w:ascii="宋体" w:hAnsi="宋体" w:cs="宋体" w:hint="eastAsia"/>
                <w:szCs w:val="21"/>
              </w:rPr>
              <w:t>交付后活动</w:t>
            </w:r>
          </w:p>
        </w:tc>
        <w:tc>
          <w:tcPr>
            <w:tcW w:w="960" w:type="dxa"/>
          </w:tcPr>
          <w:p w:rsidR="00112B23" w:rsidRDefault="00112B23" w:rsidP="00D74C76">
            <w:pPr>
              <w:adjustRightInd w:val="0"/>
              <w:snapToGrid w:val="0"/>
              <w:jc w:val="center"/>
              <w:rPr>
                <w:rFonts w:ascii="宋体" w:hAnsi="宋体" w:cs="宋体"/>
                <w:szCs w:val="21"/>
              </w:rPr>
            </w:pPr>
            <w:r>
              <w:rPr>
                <w:rFonts w:hint="eastAsia"/>
              </w:rPr>
              <w:t>Q/J:</w:t>
            </w:r>
            <w:r>
              <w:rPr>
                <w:rFonts w:ascii="宋体" w:hAnsi="宋体" w:cs="宋体" w:hint="eastAsia"/>
                <w:szCs w:val="21"/>
              </w:rPr>
              <w:t>8.5.5</w:t>
            </w:r>
          </w:p>
        </w:tc>
        <w:tc>
          <w:tcPr>
            <w:tcW w:w="10769" w:type="dxa"/>
          </w:tcPr>
          <w:p w:rsidR="00112B23" w:rsidRDefault="00112B23" w:rsidP="00D74C76">
            <w:pPr>
              <w:spacing w:line="400" w:lineRule="exact"/>
              <w:rPr>
                <w:rFonts w:ascii="宋体" w:hAnsi="宋体" w:cs="宋体"/>
                <w:szCs w:val="21"/>
              </w:rPr>
            </w:pPr>
            <w:r>
              <w:rPr>
                <w:rFonts w:ascii="宋体" w:hAnsi="宋体" w:cs="宋体" w:hint="eastAsia"/>
                <w:szCs w:val="21"/>
              </w:rPr>
              <w:t>公司明确设计要求，包括满足以下各项内容要求。如:</w:t>
            </w:r>
          </w:p>
          <w:p w:rsidR="00112B23" w:rsidRDefault="00112B23" w:rsidP="00D74C76">
            <w:pPr>
              <w:spacing w:line="400" w:lineRule="exact"/>
              <w:rPr>
                <w:rFonts w:ascii="宋体" w:hAnsi="宋体" w:cs="宋体"/>
                <w:szCs w:val="21"/>
              </w:rPr>
            </w:pPr>
            <w:r>
              <w:rPr>
                <w:rFonts w:ascii="宋体" w:hAnsi="宋体" w:cs="宋体" w:hint="eastAsia"/>
                <w:szCs w:val="21"/>
              </w:rPr>
              <w:t>a）法律法规要求；</w:t>
            </w:r>
          </w:p>
          <w:p w:rsidR="00112B23" w:rsidRDefault="00112B23" w:rsidP="00D74C76">
            <w:pPr>
              <w:spacing w:line="400" w:lineRule="exact"/>
              <w:rPr>
                <w:rFonts w:ascii="宋体" w:hAnsi="宋体" w:cs="宋体"/>
                <w:szCs w:val="21"/>
              </w:rPr>
            </w:pPr>
            <w:r>
              <w:rPr>
                <w:rFonts w:ascii="宋体" w:hAnsi="宋体" w:cs="宋体" w:hint="eastAsia"/>
                <w:szCs w:val="21"/>
              </w:rPr>
              <w:t>b）与产品和服务相关的潜在不期望的后果；</w:t>
            </w:r>
          </w:p>
          <w:p w:rsidR="00112B23" w:rsidRDefault="00112B23" w:rsidP="00D74C76">
            <w:pPr>
              <w:spacing w:line="400" w:lineRule="exact"/>
              <w:rPr>
                <w:rFonts w:ascii="宋体" w:hAnsi="宋体" w:cs="宋体"/>
                <w:szCs w:val="21"/>
              </w:rPr>
            </w:pPr>
            <w:r>
              <w:rPr>
                <w:rFonts w:ascii="宋体" w:hAnsi="宋体" w:cs="宋体" w:hint="eastAsia"/>
                <w:szCs w:val="21"/>
              </w:rPr>
              <w:t>c）其产品和服务的性质、用途和预期寿命；</w:t>
            </w:r>
          </w:p>
          <w:p w:rsidR="00112B23" w:rsidRDefault="00112B23" w:rsidP="00D74C76">
            <w:pPr>
              <w:spacing w:line="400" w:lineRule="exact"/>
              <w:rPr>
                <w:rFonts w:ascii="宋体" w:hAnsi="宋体" w:cs="宋体"/>
                <w:szCs w:val="21"/>
              </w:rPr>
            </w:pPr>
            <w:r>
              <w:rPr>
                <w:rFonts w:ascii="宋体" w:hAnsi="宋体" w:cs="宋体" w:hint="eastAsia"/>
                <w:szCs w:val="21"/>
              </w:rPr>
              <w:t>d）顾客要求；</w:t>
            </w:r>
          </w:p>
          <w:p w:rsidR="00112B23" w:rsidRDefault="00112B23" w:rsidP="00D74C76">
            <w:pPr>
              <w:spacing w:line="400" w:lineRule="exact"/>
              <w:rPr>
                <w:rFonts w:ascii="宋体" w:hAnsi="宋体" w:cs="宋体"/>
                <w:szCs w:val="21"/>
              </w:rPr>
            </w:pPr>
            <w:r>
              <w:rPr>
                <w:rFonts w:ascii="宋体" w:hAnsi="宋体" w:cs="宋体" w:hint="eastAsia"/>
                <w:szCs w:val="21"/>
              </w:rPr>
              <w:lastRenderedPageBreak/>
              <w:t>e）顾客反馈。</w:t>
            </w:r>
          </w:p>
          <w:p w:rsidR="00112B23" w:rsidRDefault="00112B23" w:rsidP="00D74C76">
            <w:pPr>
              <w:spacing w:line="400" w:lineRule="exact"/>
              <w:rPr>
                <w:rFonts w:ascii="宋体" w:hAnsi="宋体" w:cs="宋体"/>
                <w:szCs w:val="21"/>
              </w:rPr>
            </w:pPr>
            <w:r>
              <w:rPr>
                <w:rFonts w:ascii="宋体" w:hAnsi="宋体" w:cs="宋体" w:hint="eastAsia"/>
                <w:szCs w:val="21"/>
              </w:rPr>
              <w:t>此外，也包括：交付后活动可能含的担保条款所规定的相关活动，诸如合同规定的售后服务等。</w:t>
            </w:r>
          </w:p>
          <w:p w:rsidR="00112B23" w:rsidRDefault="00112B23" w:rsidP="00D74C76">
            <w:pPr>
              <w:spacing w:line="400" w:lineRule="exact"/>
              <w:ind w:firstLineChars="200" w:firstLine="420"/>
              <w:rPr>
                <w:rFonts w:ascii="宋体" w:hAnsi="宋体" w:cs="宋体"/>
                <w:szCs w:val="21"/>
              </w:rPr>
            </w:pPr>
            <w:r>
              <w:rPr>
                <w:rFonts w:ascii="宋体" w:hAnsi="宋体" w:cs="宋体" w:hint="eastAsia"/>
                <w:szCs w:val="21"/>
              </w:rPr>
              <w:t>查问，对于已经交付的技术服务成果，公司承诺：交付后随时跟踪状况，发现问题及时进行解决。公司有专门的技术人员负责后续的技术问题解答。查，公司策划了售后管理的要求。</w:t>
            </w:r>
          </w:p>
          <w:p w:rsidR="00112B23" w:rsidRDefault="00112B23" w:rsidP="00D74C76">
            <w:pPr>
              <w:spacing w:line="400" w:lineRule="exact"/>
              <w:ind w:firstLineChars="200" w:firstLine="420"/>
              <w:jc w:val="left"/>
              <w:rPr>
                <w:rFonts w:ascii="宋体" w:hAnsi="宋体" w:cs="宋体"/>
                <w:szCs w:val="21"/>
              </w:rPr>
            </w:pPr>
            <w:r>
              <w:rPr>
                <w:rFonts w:ascii="宋体" w:hAnsi="宋体" w:cs="宋体" w:hint="eastAsia"/>
                <w:szCs w:val="21"/>
              </w:rPr>
              <w:t>查问，对于已经交付的产品，公司承诺：产成品交付后随时跟踪质量状况，发现问题，及时上门进行解决。</w:t>
            </w:r>
          </w:p>
          <w:p w:rsidR="00112B23" w:rsidRDefault="00112B23" w:rsidP="00D74C76">
            <w:pPr>
              <w:spacing w:line="400" w:lineRule="exact"/>
              <w:ind w:firstLineChars="200" w:firstLine="420"/>
              <w:rPr>
                <w:rFonts w:ascii="宋体" w:hAnsi="宋体" w:cs="宋体"/>
                <w:szCs w:val="21"/>
              </w:rPr>
            </w:pPr>
            <w:r>
              <w:rPr>
                <w:rFonts w:ascii="宋体" w:hAnsi="宋体" w:cs="宋体" w:hint="eastAsia"/>
                <w:szCs w:val="21"/>
              </w:rPr>
              <w:t>2020年暂无客户反馈质量问题。</w:t>
            </w:r>
          </w:p>
          <w:p w:rsidR="00112B23" w:rsidRDefault="00112B23" w:rsidP="00D74C76">
            <w:pPr>
              <w:spacing w:line="400" w:lineRule="exact"/>
              <w:rPr>
                <w:rFonts w:ascii="宋体" w:hAnsi="宋体" w:cs="宋体"/>
                <w:szCs w:val="21"/>
              </w:rPr>
            </w:pPr>
            <w:r>
              <w:rPr>
                <w:rFonts w:ascii="宋体" w:hAnsi="宋体" w:cs="宋体" w:hint="eastAsia"/>
                <w:szCs w:val="21"/>
              </w:rPr>
              <w:t>-现场记录及沟通确认：已基本满足交付后活动的要求</w:t>
            </w:r>
          </w:p>
        </w:tc>
        <w:tc>
          <w:tcPr>
            <w:tcW w:w="820" w:type="dxa"/>
          </w:tcPr>
          <w:p w:rsidR="00112B23" w:rsidRDefault="00112B23" w:rsidP="00D74C76"/>
        </w:tc>
      </w:tr>
      <w:tr w:rsidR="00112B23" w:rsidTr="00D74C76">
        <w:trPr>
          <w:trHeight w:val="534"/>
        </w:trPr>
        <w:tc>
          <w:tcPr>
            <w:tcW w:w="2160" w:type="dxa"/>
          </w:tcPr>
          <w:p w:rsidR="00112B23" w:rsidRDefault="00112B23" w:rsidP="00D74C76">
            <w:pPr>
              <w:adjustRightInd w:val="0"/>
              <w:snapToGrid w:val="0"/>
              <w:jc w:val="center"/>
              <w:rPr>
                <w:rFonts w:ascii="宋体" w:hAnsi="宋体" w:cs="宋体"/>
                <w:szCs w:val="21"/>
              </w:rPr>
            </w:pPr>
            <w:r>
              <w:rPr>
                <w:rFonts w:ascii="宋体" w:hAnsi="宋体" w:cs="宋体" w:hint="eastAsia"/>
                <w:szCs w:val="21"/>
              </w:rPr>
              <w:lastRenderedPageBreak/>
              <w:t>更改控制</w:t>
            </w:r>
          </w:p>
        </w:tc>
        <w:tc>
          <w:tcPr>
            <w:tcW w:w="960" w:type="dxa"/>
          </w:tcPr>
          <w:p w:rsidR="00112B23" w:rsidRDefault="00112B23" w:rsidP="00D74C76">
            <w:pPr>
              <w:adjustRightInd w:val="0"/>
              <w:snapToGrid w:val="0"/>
              <w:jc w:val="center"/>
              <w:rPr>
                <w:rFonts w:ascii="宋体" w:hAnsi="宋体" w:cs="宋体"/>
                <w:szCs w:val="21"/>
              </w:rPr>
            </w:pPr>
            <w:r>
              <w:rPr>
                <w:rFonts w:hint="eastAsia"/>
              </w:rPr>
              <w:t>Q/J:</w:t>
            </w:r>
            <w:r>
              <w:rPr>
                <w:rFonts w:ascii="宋体" w:hAnsi="宋体" w:cs="宋体" w:hint="eastAsia"/>
                <w:szCs w:val="21"/>
              </w:rPr>
              <w:t>8.5.6</w:t>
            </w:r>
          </w:p>
        </w:tc>
        <w:tc>
          <w:tcPr>
            <w:tcW w:w="10769" w:type="dxa"/>
          </w:tcPr>
          <w:p w:rsidR="00112B23" w:rsidRDefault="00112B23" w:rsidP="00D74C76">
            <w:pPr>
              <w:spacing w:line="400" w:lineRule="exact"/>
              <w:ind w:firstLineChars="200" w:firstLine="420"/>
              <w:rPr>
                <w:rFonts w:ascii="宋体" w:hAnsi="宋体"/>
                <w:szCs w:val="21"/>
              </w:rPr>
            </w:pPr>
            <w:r>
              <w:rPr>
                <w:rFonts w:ascii="宋体" w:hAnsi="宋体" w:hint="eastAsia"/>
                <w:szCs w:val="21"/>
              </w:rPr>
              <w:t>查，公司对产品实现过程的更改策划了管理要求。主要包括：合同更改、方案更改、服务信息更改等。</w:t>
            </w:r>
          </w:p>
          <w:p w:rsidR="00112B23" w:rsidRDefault="00112B23" w:rsidP="00D74C76">
            <w:pPr>
              <w:spacing w:line="400" w:lineRule="exact"/>
              <w:ind w:firstLineChars="200" w:firstLine="420"/>
              <w:rPr>
                <w:rFonts w:ascii="宋体" w:hAnsi="宋体"/>
                <w:szCs w:val="21"/>
              </w:rPr>
            </w:pPr>
            <w:r>
              <w:rPr>
                <w:rFonts w:ascii="宋体" w:hAnsi="宋体" w:hint="eastAsia"/>
                <w:szCs w:val="21"/>
              </w:rPr>
              <w:t>现场查，公司对于更改信息的管理，均为重新发放更改文件，并回收作废的文件。</w:t>
            </w:r>
          </w:p>
          <w:p w:rsidR="00112B23" w:rsidRDefault="00112B23" w:rsidP="00D74C76">
            <w:pPr>
              <w:spacing w:line="400" w:lineRule="exact"/>
              <w:ind w:firstLineChars="200" w:firstLine="420"/>
              <w:rPr>
                <w:rFonts w:ascii="宋体" w:hAnsi="宋体"/>
                <w:szCs w:val="21"/>
              </w:rPr>
            </w:pPr>
            <w:r>
              <w:rPr>
                <w:rFonts w:ascii="宋体" w:hAnsi="宋体" w:hint="eastAsia"/>
                <w:szCs w:val="21"/>
              </w:rPr>
              <w:t>查，对于合同、方案、信息等更改，必须经过评审，确认能满足要求后方能进行，具体按文件管理要求。</w:t>
            </w:r>
          </w:p>
          <w:p w:rsidR="00112B23" w:rsidRDefault="00112B23" w:rsidP="00D74C76">
            <w:pPr>
              <w:spacing w:line="400" w:lineRule="exact"/>
              <w:ind w:firstLineChars="200" w:firstLine="420"/>
              <w:rPr>
                <w:rFonts w:ascii="宋体" w:hAnsi="宋体" w:cs="宋体"/>
                <w:szCs w:val="21"/>
              </w:rPr>
            </w:pPr>
            <w:r>
              <w:rPr>
                <w:rFonts w:ascii="宋体" w:hAnsi="宋体" w:hint="eastAsia"/>
                <w:szCs w:val="21"/>
              </w:rPr>
              <w:t>查，近期暂无合同、方案、信息变更的情况。</w:t>
            </w:r>
          </w:p>
        </w:tc>
        <w:tc>
          <w:tcPr>
            <w:tcW w:w="820" w:type="dxa"/>
          </w:tcPr>
          <w:p w:rsidR="00112B23" w:rsidRDefault="00112B23" w:rsidP="00D74C76"/>
        </w:tc>
      </w:tr>
    </w:tbl>
    <w:p w:rsidR="00112B23" w:rsidRDefault="00112B23" w:rsidP="00112B23">
      <w:pPr>
        <w:spacing w:line="380" w:lineRule="exact"/>
      </w:pPr>
      <w:r>
        <w:rPr>
          <w:rFonts w:hint="eastAsia"/>
        </w:rPr>
        <w:t>说明：不符合标注</w:t>
      </w:r>
      <w:r>
        <w:rPr>
          <w:rFonts w:hint="eastAsia"/>
        </w:rPr>
        <w:t>N</w:t>
      </w:r>
    </w:p>
    <w:p w:rsidR="00112B23" w:rsidRDefault="00112B23" w:rsidP="00112B23">
      <w:pPr>
        <w:spacing w:line="380" w:lineRule="exact"/>
      </w:pPr>
    </w:p>
    <w:p w:rsidR="00112B23" w:rsidRDefault="00112B23" w:rsidP="00112B23">
      <w:pPr>
        <w:spacing w:line="380" w:lineRule="exact"/>
      </w:pPr>
      <w:bookmarkStart w:id="0" w:name="_GoBack"/>
      <w:bookmarkEnd w:id="0"/>
    </w:p>
    <w:p w:rsidR="00191777" w:rsidRPr="00112B23" w:rsidRDefault="00EC06C5" w:rsidP="00112B23"/>
    <w:sectPr w:rsidR="00191777" w:rsidRPr="00112B23" w:rsidSect="00191777">
      <w:headerReference w:type="default" r:id="rId8"/>
      <w:footerReference w:type="default" r:id="rId9"/>
      <w:pgSz w:w="16838" w:h="11906" w:orient="landscape"/>
      <w:pgMar w:top="1440" w:right="1080" w:bottom="1440" w:left="108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6C5" w:rsidRDefault="00EC06C5" w:rsidP="007552F0">
      <w:r>
        <w:separator/>
      </w:r>
    </w:p>
  </w:endnote>
  <w:endnote w:type="continuationSeparator" w:id="0">
    <w:p w:rsidR="00EC06C5" w:rsidRDefault="00EC06C5" w:rsidP="007552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191777" w:rsidRDefault="00C41591">
            <w:pPr>
              <w:pStyle w:val="a4"/>
              <w:jc w:val="center"/>
            </w:pPr>
            <w:r>
              <w:rPr>
                <w:b/>
                <w:sz w:val="24"/>
                <w:szCs w:val="24"/>
              </w:rPr>
              <w:fldChar w:fldCharType="begin"/>
            </w:r>
            <w:r w:rsidR="00A2080E">
              <w:rPr>
                <w:b/>
              </w:rPr>
              <w:instrText>PAGE</w:instrText>
            </w:r>
            <w:r>
              <w:rPr>
                <w:b/>
                <w:sz w:val="24"/>
                <w:szCs w:val="24"/>
              </w:rPr>
              <w:fldChar w:fldCharType="separate"/>
            </w:r>
            <w:r w:rsidR="00E73789">
              <w:rPr>
                <w:b/>
                <w:noProof/>
              </w:rPr>
              <w:t>12</w:t>
            </w:r>
            <w:r>
              <w:rPr>
                <w:b/>
                <w:sz w:val="24"/>
                <w:szCs w:val="24"/>
              </w:rPr>
              <w:fldChar w:fldCharType="end"/>
            </w:r>
            <w:r w:rsidR="00A2080E">
              <w:rPr>
                <w:lang w:val="zh-CN"/>
              </w:rPr>
              <w:t xml:space="preserve"> / </w:t>
            </w:r>
            <w:r>
              <w:rPr>
                <w:b/>
                <w:sz w:val="24"/>
                <w:szCs w:val="24"/>
              </w:rPr>
              <w:fldChar w:fldCharType="begin"/>
            </w:r>
            <w:r w:rsidR="00A2080E">
              <w:rPr>
                <w:b/>
              </w:rPr>
              <w:instrText>NUMPAGES</w:instrText>
            </w:r>
            <w:r>
              <w:rPr>
                <w:b/>
                <w:sz w:val="24"/>
                <w:szCs w:val="24"/>
              </w:rPr>
              <w:fldChar w:fldCharType="separate"/>
            </w:r>
            <w:r w:rsidR="00E73789">
              <w:rPr>
                <w:b/>
                <w:noProof/>
              </w:rPr>
              <w:t>13</w:t>
            </w:r>
            <w:r>
              <w:rPr>
                <w:b/>
                <w:sz w:val="24"/>
                <w:szCs w:val="24"/>
              </w:rPr>
              <w:fldChar w:fldCharType="end"/>
            </w:r>
          </w:p>
        </w:sdtContent>
      </w:sdt>
    </w:sdtContent>
  </w:sdt>
  <w:p w:rsidR="00191777" w:rsidRDefault="00EC06C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6C5" w:rsidRDefault="00EC06C5" w:rsidP="007552F0">
      <w:r>
        <w:separator/>
      </w:r>
    </w:p>
  </w:footnote>
  <w:footnote w:type="continuationSeparator" w:id="0">
    <w:p w:rsidR="00EC06C5" w:rsidRDefault="00EC06C5" w:rsidP="007552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777" w:rsidRDefault="00A2080E" w:rsidP="0092442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C41591" w:rsidRPr="00C41591">
      <w:pict>
        <v:shapetype id="_x0000_t202" coordsize="21600,21600" o:spt="202" path="m,l,21600r21600,l21600,xe">
          <v:stroke joinstyle="miter"/>
          <v:path gradientshapeok="t" o:connecttype="rect"/>
        </v:shapetype>
        <v:shape id="文本框 1" o:spid="_x0000_s2049" type="#_x0000_t202" style="position:absolute;left:0;text-align:left;margin-left:620.4pt;margin-top:12.55pt;width:102.7pt;height:20.2pt;z-index:251658240;mso-position-horizontal-relative:text;mso-position-vertical-relative:text" stroked="f">
          <v:textbox>
            <w:txbxContent>
              <w:p w:rsidR="00191777" w:rsidRDefault="00A2080E">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1777" w:rsidRDefault="00A2080E" w:rsidP="0092442B">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0ABE69"/>
    <w:multiLevelType w:val="singleLevel"/>
    <w:tmpl w:val="A40ABE69"/>
    <w:lvl w:ilvl="0">
      <w:start w:val="1"/>
      <w:numFmt w:val="decimal"/>
      <w:lvlText w:val="%1."/>
      <w:lvlJc w:val="left"/>
      <w:pPr>
        <w:tabs>
          <w:tab w:val="left" w:pos="312"/>
        </w:tabs>
      </w:pPr>
    </w:lvl>
  </w:abstractNum>
  <w:abstractNum w:abstractNumId="1">
    <w:nsid w:val="DE28A123"/>
    <w:multiLevelType w:val="singleLevel"/>
    <w:tmpl w:val="DE28A123"/>
    <w:lvl w:ilvl="0">
      <w:start w:val="3"/>
      <w:numFmt w:val="decimal"/>
      <w:lvlText w:val="%1."/>
      <w:lvlJc w:val="left"/>
      <w:pPr>
        <w:tabs>
          <w:tab w:val="left" w:pos="312"/>
        </w:tabs>
      </w:pPr>
    </w:lvl>
  </w:abstractNum>
  <w:abstractNum w:abstractNumId="2">
    <w:nsid w:val="513965BA"/>
    <w:multiLevelType w:val="singleLevel"/>
    <w:tmpl w:val="513965BA"/>
    <w:lvl w:ilvl="0">
      <w:start w:val="1"/>
      <w:numFmt w:val="lowerLetter"/>
      <w:suff w:val="space"/>
      <w:lvlText w:val="%1)"/>
      <w:lvlJc w:val="left"/>
    </w:lvl>
  </w:abstractNum>
  <w:abstractNum w:abstractNumId="3">
    <w:nsid w:val="7FDEE28D"/>
    <w:multiLevelType w:val="singleLevel"/>
    <w:tmpl w:val="7FDEE28D"/>
    <w:lvl w:ilvl="0">
      <w:start w:val="1"/>
      <w:numFmt w:val="decimal"/>
      <w:lvlText w:val="%1."/>
      <w:lvlJc w:val="left"/>
      <w:pPr>
        <w:tabs>
          <w:tab w:val="left" w:pos="312"/>
        </w:tabs>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52F0"/>
    <w:rsid w:val="00112B23"/>
    <w:rsid w:val="00443547"/>
    <w:rsid w:val="00712C39"/>
    <w:rsid w:val="007552F0"/>
    <w:rsid w:val="00862C74"/>
    <w:rsid w:val="008F401B"/>
    <w:rsid w:val="0092442B"/>
    <w:rsid w:val="00A2080E"/>
    <w:rsid w:val="00A56FF7"/>
    <w:rsid w:val="00C41591"/>
    <w:rsid w:val="00CB6A08"/>
    <w:rsid w:val="00D704C7"/>
    <w:rsid w:val="00E46F4C"/>
    <w:rsid w:val="00E73789"/>
    <w:rsid w:val="00EC06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1777"/>
    <w:rPr>
      <w:sz w:val="18"/>
      <w:szCs w:val="18"/>
    </w:rPr>
  </w:style>
  <w:style w:type="paragraph" w:styleId="a4">
    <w:name w:val="footer"/>
    <w:basedOn w:val="a"/>
    <w:link w:val="Char0"/>
    <w:uiPriority w:val="99"/>
    <w:unhideWhenUsed/>
    <w:qFormat/>
    <w:rsid w:val="00191777"/>
    <w:pPr>
      <w:tabs>
        <w:tab w:val="center" w:pos="4153"/>
        <w:tab w:val="right" w:pos="8306"/>
      </w:tabs>
      <w:snapToGrid w:val="0"/>
      <w:jc w:val="left"/>
    </w:pPr>
    <w:rPr>
      <w:sz w:val="18"/>
      <w:szCs w:val="18"/>
    </w:rPr>
  </w:style>
  <w:style w:type="paragraph" w:styleId="a5">
    <w:name w:val="header"/>
    <w:basedOn w:val="a"/>
    <w:link w:val="Char1"/>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91777"/>
    <w:rPr>
      <w:rFonts w:ascii="Times New Roman" w:eastAsia="宋体" w:hAnsi="Times New Roman" w:cs="Times New Roman"/>
      <w:sz w:val="18"/>
      <w:szCs w:val="18"/>
    </w:rPr>
  </w:style>
  <w:style w:type="character" w:customStyle="1" w:styleId="Char0">
    <w:name w:val="页脚 Char"/>
    <w:basedOn w:val="a0"/>
    <w:link w:val="a4"/>
    <w:uiPriority w:val="99"/>
    <w:qFormat/>
    <w:rsid w:val="0019177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paragraph" w:styleId="a6">
    <w:name w:val="Plain Text"/>
    <w:basedOn w:val="a"/>
    <w:link w:val="Char2"/>
    <w:qFormat/>
    <w:rsid w:val="0092442B"/>
    <w:rPr>
      <w:rFonts w:ascii="宋体" w:hAnsi="Courier New"/>
    </w:rPr>
  </w:style>
  <w:style w:type="character" w:customStyle="1" w:styleId="Char2">
    <w:name w:val="纯文本 Char"/>
    <w:basedOn w:val="a0"/>
    <w:link w:val="a6"/>
    <w:qFormat/>
    <w:rsid w:val="0092442B"/>
    <w:rPr>
      <w:rFonts w:ascii="宋体" w:eastAsia="宋体" w:hAnsi="Courier New" w:cs="Times New Roman"/>
      <w:kern w:val="2"/>
      <w:sz w:val="21"/>
    </w:rPr>
  </w:style>
  <w:style w:type="paragraph" w:customStyle="1" w:styleId="a7">
    <w:name w:val="表格文字"/>
    <w:basedOn w:val="a"/>
    <w:qFormat/>
    <w:rsid w:val="0092442B"/>
    <w:pPr>
      <w:spacing w:before="25" w:after="25"/>
    </w:pPr>
    <w:rPr>
      <w:rFonts w:ascii="Calibri" w:hAnsi="Calibri"/>
      <w:bCs/>
      <w:spacing w:val="1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1403</Words>
  <Characters>8002</Characters>
  <Application>Microsoft Office Word</Application>
  <DocSecurity>0</DocSecurity>
  <Lines>66</Lines>
  <Paragraphs>18</Paragraphs>
  <ScaleCrop>false</ScaleCrop>
  <Company/>
  <LinksUpToDate>false</LinksUpToDate>
  <CharactersWithSpaces>9387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cp:revision>
  <dcterms:created xsi:type="dcterms:W3CDTF">2021-12-30T14:52:00Z</dcterms:created>
  <dcterms:modified xsi:type="dcterms:W3CDTF">2021-12-30T14:52:00Z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