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2" w:rsidRDefault="00994F5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B1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阀杆硬度测量过程有效性确认记录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224"/>
        <w:gridCol w:w="1134"/>
        <w:gridCol w:w="2126"/>
        <w:gridCol w:w="970"/>
        <w:gridCol w:w="509"/>
        <w:gridCol w:w="2454"/>
      </w:tblGrid>
      <w:tr w:rsidR="007269C2">
        <w:trPr>
          <w:trHeight w:val="825"/>
        </w:trPr>
        <w:tc>
          <w:tcPr>
            <w:tcW w:w="1263" w:type="dxa"/>
            <w:gridSpan w:val="2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2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21-01</w:t>
            </w:r>
          </w:p>
        </w:tc>
        <w:tc>
          <w:tcPr>
            <w:tcW w:w="113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126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1479" w:type="dxa"/>
            <w:gridSpan w:val="2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BX-JS-05</w:t>
            </w:r>
          </w:p>
        </w:tc>
      </w:tr>
      <w:tr w:rsidR="007269C2">
        <w:trPr>
          <w:trHeight w:val="365"/>
        </w:trPr>
        <w:tc>
          <w:tcPr>
            <w:tcW w:w="1263" w:type="dxa"/>
            <w:gridSpan w:val="2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2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质检部</w:t>
            </w:r>
          </w:p>
        </w:tc>
        <w:tc>
          <w:tcPr>
            <w:tcW w:w="113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126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硬度测量</w:t>
            </w:r>
          </w:p>
        </w:tc>
        <w:tc>
          <w:tcPr>
            <w:tcW w:w="1479" w:type="dxa"/>
            <w:gridSpan w:val="2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269C2">
        <w:trPr>
          <w:trHeight w:val="2352"/>
        </w:trPr>
        <w:tc>
          <w:tcPr>
            <w:tcW w:w="9680" w:type="dxa"/>
            <w:gridSpan w:val="8"/>
          </w:tcPr>
          <w:p w:rsidR="007269C2" w:rsidRDefault="00994F5B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7269C2" w:rsidRDefault="00994F5B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测量设备：里氏硬度计</w:t>
            </w:r>
          </w:p>
          <w:p w:rsidR="007269C2" w:rsidRDefault="00994F5B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</w:rPr>
              <w:t>将里氏硬度计转换至布氏硬度检测档位，硬度测量采用直接接触法，将标准布氏硬度块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紧密的压贴合在有耦合剂的钢性基体（里氏硬度计配备）的，</w:t>
            </w:r>
            <w:r>
              <w:rPr>
                <w:rFonts w:ascii="宋体" w:hAnsi="宋体" w:hint="eastAsia"/>
                <w:kern w:val="0"/>
                <w:sz w:val="20"/>
              </w:rPr>
              <w:t>直接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将硬度计压头压在</w:t>
            </w:r>
            <w:r>
              <w:rPr>
                <w:rFonts w:ascii="宋体" w:hAnsi="宋体" w:hint="eastAsia"/>
                <w:kern w:val="0"/>
                <w:sz w:val="20"/>
              </w:rPr>
              <w:t>标准硬度块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，按照硬度计的操作方法进行检测，硬度计显示被测量</w:t>
            </w:r>
            <w:r w:rsidR="00A274C1">
              <w:rPr>
                <w:rFonts w:ascii="宋体" w:hAnsi="宋体" w:hint="eastAsia"/>
                <w:kern w:val="0"/>
                <w:sz w:val="20"/>
                <w:szCs w:val="21"/>
              </w:rPr>
              <w:t>的</w:t>
            </w:r>
            <w:r w:rsidR="00A274C1" w:rsidRPr="002E362F">
              <w:rPr>
                <w:rFonts w:ascii="宋体" w:hAnsi="宋体" w:hint="eastAsia"/>
                <w:kern w:val="0"/>
                <w:sz w:val="20"/>
                <w:szCs w:val="21"/>
              </w:rPr>
              <w:t>布氏硬度值，对照GB/T17394.4-2014，记录上转化后</w:t>
            </w:r>
            <w:r w:rsidR="00163F4B" w:rsidRPr="002E362F">
              <w:rPr>
                <w:rFonts w:ascii="宋体" w:hAnsi="宋体" w:hint="eastAsia"/>
                <w:kern w:val="0"/>
                <w:sz w:val="20"/>
                <w:szCs w:val="21"/>
              </w:rPr>
              <w:t>的</w:t>
            </w:r>
            <w:r w:rsidR="00A274C1" w:rsidRPr="002E362F">
              <w:rPr>
                <w:rFonts w:ascii="宋体" w:hAnsi="宋体" w:hint="eastAsia"/>
                <w:kern w:val="0"/>
                <w:sz w:val="20"/>
                <w:szCs w:val="21"/>
              </w:rPr>
              <w:t>里氏硬度值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7269C2" w:rsidRDefault="00994F5B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环境条件：室温</w:t>
            </w:r>
          </w:p>
          <w:p w:rsidR="007269C2" w:rsidRDefault="00994F5B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测量软件：无</w:t>
            </w:r>
          </w:p>
          <w:p w:rsidR="007269C2" w:rsidRDefault="00994F5B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操作者技能：里氏硬度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操作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人员，经培训合格，持证上岗。</w:t>
            </w:r>
          </w:p>
          <w:p w:rsidR="007269C2" w:rsidRDefault="00994F5B">
            <w:pPr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其他影响量：无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7269C2">
        <w:trPr>
          <w:trHeight w:val="2976"/>
        </w:trPr>
        <w:tc>
          <w:tcPr>
            <w:tcW w:w="9680" w:type="dxa"/>
            <w:gridSpan w:val="8"/>
          </w:tcPr>
          <w:p w:rsidR="007269C2" w:rsidRDefault="00994F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7269C2" w:rsidRDefault="00994F5B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用标准硬度块539HLD(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)对里氏硬度计的检测过程的有效性进行确认：</w:t>
            </w:r>
          </w:p>
          <w:p w:rsidR="00A274C1" w:rsidRPr="00433E3A" w:rsidRDefault="00994F5B" w:rsidP="00433E3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Pr="00433E3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年11月1</w:t>
            </w:r>
            <w:r w:rsidR="00497A2A"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 w:rsidR="00A274C1"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此</w:t>
            </w:r>
            <w:r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硬度计对标准硬度块</w:t>
            </w:r>
            <w:r w:rsid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进行三次测量</w:t>
            </w:r>
            <w:r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A274C1"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分别为：535HLD、533HLD、534HLD</w:t>
            </w:r>
            <w:r w:rsidR="00433E3A" w:rsidRP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</w:p>
          <w:p w:rsidR="007269C2" w:rsidRDefault="00994F5B" w:rsidP="00433E3A">
            <w:pPr>
              <w:autoSpaceDE w:val="0"/>
              <w:autoSpaceDN w:val="0"/>
              <w:adjustRightInd w:val="0"/>
              <w:spacing w:line="360" w:lineRule="auto"/>
              <w:ind w:firstLineChars="400" w:firstLine="8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平均</w:t>
            </w:r>
            <w:r w:rsid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里氏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硬度为534HLD(246HB)</w:t>
            </w:r>
            <w:r w:rsidR="00433E3A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7269C2" w:rsidRPr="000516FB" w:rsidRDefault="00994F5B" w:rsidP="000516F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16FB">
              <w:rPr>
                <w:rFonts w:ascii="宋体" w:hAnsi="宋体" w:cs="宋体" w:hint="eastAsia"/>
                <w:kern w:val="0"/>
                <w:sz w:val="20"/>
                <w:szCs w:val="20"/>
              </w:rPr>
              <w:t>公司的里氏硬度计</w:t>
            </w:r>
            <w:r w:rsidR="002A7644" w:rsidRPr="000516FB">
              <w:rPr>
                <w:rFonts w:hint="eastAsia"/>
                <w:color w:val="000000"/>
                <w:szCs w:val="22"/>
              </w:rPr>
              <w:t>示值</w:t>
            </w:r>
            <w:r w:rsidR="002A7644" w:rsidRPr="000516FB">
              <w:rPr>
                <w:color w:val="000000"/>
                <w:szCs w:val="22"/>
              </w:rPr>
              <w:t>误差</w:t>
            </w:r>
            <w:r w:rsidRPr="000516FB">
              <w:rPr>
                <w:rFonts w:ascii="宋体" w:hAnsi="宋体" w:cs="宋体" w:hint="eastAsia"/>
                <w:kern w:val="0"/>
                <w:sz w:val="20"/>
                <w:szCs w:val="20"/>
              </w:rPr>
              <w:t>MPE=±12HLD, MPEV=12HLD</w:t>
            </w:r>
          </w:p>
          <w:p w:rsidR="007269C2" w:rsidRDefault="00994F5B" w:rsidP="00433E3A">
            <w:pPr>
              <w:spacing w:line="600" w:lineRule="exact"/>
              <w:ind w:firstLineChars="400" w:firstLine="8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|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宋体"/>
                  <w:kern w:val="0"/>
                  <w:sz w:val="20"/>
                  <w:szCs w:val="20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宋体"/>
                      <w:kern w:val="0"/>
                      <w:sz w:val="20"/>
                      <w:szCs w:val="20"/>
                    </w:rPr>
                    <m:t>y</m:t>
                  </m:r>
                </m:e>
              </m:acc>
            </m:oMath>
            <w:r>
              <w:rPr>
                <w:rFonts w:ascii="宋体" w:hAnsi="宋体" w:cs="宋体"/>
                <w:kern w:val="0"/>
                <w:sz w:val="20"/>
                <w:szCs w:val="20"/>
              </w:rPr>
              <w:t>|=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5HLD≤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MPEV=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12HLD时，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此测量过程有效。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269C2" w:rsidRDefault="007269C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7269C2" w:rsidRDefault="007269C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7269C2" w:rsidRDefault="00994F5B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7269C2" w:rsidRDefault="00994F5B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eastAsiaTheme="minorEastAsia" w:hint="eastAsia"/>
                <w:noProof/>
                <w:sz w:val="22"/>
                <w:szCs w:val="28"/>
              </w:rPr>
              <w:drawing>
                <wp:inline distT="0" distB="0" distL="114300" distR="114300">
                  <wp:extent cx="611505" cy="304800"/>
                  <wp:effectExtent l="0" t="0" r="10795" b="0"/>
                  <wp:docPr id="4" name="图片 4" descr="陈家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家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年11月11日</w:t>
            </w:r>
          </w:p>
        </w:tc>
      </w:tr>
      <w:tr w:rsidR="007269C2">
        <w:tc>
          <w:tcPr>
            <w:tcW w:w="9680" w:type="dxa"/>
            <w:gridSpan w:val="8"/>
          </w:tcPr>
          <w:p w:rsidR="007269C2" w:rsidRDefault="00994F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7269C2" w:rsidRDefault="007269C2">
            <w:pPr>
              <w:rPr>
                <w:kern w:val="0"/>
                <w:szCs w:val="21"/>
              </w:rPr>
            </w:pPr>
          </w:p>
          <w:p w:rsidR="007269C2" w:rsidRDefault="007269C2">
            <w:pPr>
              <w:rPr>
                <w:kern w:val="0"/>
                <w:szCs w:val="21"/>
              </w:rPr>
            </w:pPr>
          </w:p>
          <w:p w:rsidR="007269C2" w:rsidRDefault="007269C2">
            <w:pPr>
              <w:rPr>
                <w:kern w:val="0"/>
                <w:szCs w:val="21"/>
              </w:rPr>
            </w:pPr>
          </w:p>
        </w:tc>
      </w:tr>
      <w:tr w:rsidR="007269C2">
        <w:tc>
          <w:tcPr>
            <w:tcW w:w="1124" w:type="dxa"/>
          </w:tcPr>
          <w:p w:rsidR="007269C2" w:rsidRDefault="00994F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7269C2" w:rsidRDefault="00994F5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7269C2" w:rsidRDefault="00994F5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269C2">
        <w:tc>
          <w:tcPr>
            <w:tcW w:w="1124" w:type="dxa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</w:tr>
      <w:tr w:rsidR="007269C2">
        <w:tc>
          <w:tcPr>
            <w:tcW w:w="1124" w:type="dxa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7269C2" w:rsidRDefault="007269C2">
            <w:pPr>
              <w:rPr>
                <w:kern w:val="0"/>
                <w:szCs w:val="21"/>
              </w:rPr>
            </w:pPr>
          </w:p>
        </w:tc>
      </w:tr>
    </w:tbl>
    <w:p w:rsidR="007269C2" w:rsidRDefault="007269C2"/>
    <w:sectPr w:rsidR="0072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DC1"/>
    <w:multiLevelType w:val="hybridMultilevel"/>
    <w:tmpl w:val="A3D828D6"/>
    <w:lvl w:ilvl="0" w:tplc="C04256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516FB"/>
    <w:rsid w:val="00085035"/>
    <w:rsid w:val="000A31E5"/>
    <w:rsid w:val="000B6DD9"/>
    <w:rsid w:val="00147179"/>
    <w:rsid w:val="00155CCF"/>
    <w:rsid w:val="00163F4B"/>
    <w:rsid w:val="0019548E"/>
    <w:rsid w:val="001A39DA"/>
    <w:rsid w:val="001C476E"/>
    <w:rsid w:val="001F7164"/>
    <w:rsid w:val="00213714"/>
    <w:rsid w:val="00242719"/>
    <w:rsid w:val="002534C0"/>
    <w:rsid w:val="002769A3"/>
    <w:rsid w:val="00277797"/>
    <w:rsid w:val="002841DE"/>
    <w:rsid w:val="00285C9B"/>
    <w:rsid w:val="002A7644"/>
    <w:rsid w:val="002B746D"/>
    <w:rsid w:val="002C1369"/>
    <w:rsid w:val="002E362F"/>
    <w:rsid w:val="00303C4B"/>
    <w:rsid w:val="0031525A"/>
    <w:rsid w:val="00327686"/>
    <w:rsid w:val="003752B0"/>
    <w:rsid w:val="0038590B"/>
    <w:rsid w:val="003C5179"/>
    <w:rsid w:val="003D394F"/>
    <w:rsid w:val="003F7383"/>
    <w:rsid w:val="00400DE7"/>
    <w:rsid w:val="00405394"/>
    <w:rsid w:val="00416CD2"/>
    <w:rsid w:val="00433E3A"/>
    <w:rsid w:val="004354C7"/>
    <w:rsid w:val="004534C3"/>
    <w:rsid w:val="00497A2A"/>
    <w:rsid w:val="004A39AE"/>
    <w:rsid w:val="004B0C98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269C2"/>
    <w:rsid w:val="00733734"/>
    <w:rsid w:val="00761BBF"/>
    <w:rsid w:val="00785541"/>
    <w:rsid w:val="00787B45"/>
    <w:rsid w:val="007C3D73"/>
    <w:rsid w:val="008036F3"/>
    <w:rsid w:val="00860C7C"/>
    <w:rsid w:val="008A0DD7"/>
    <w:rsid w:val="008B182A"/>
    <w:rsid w:val="008D7842"/>
    <w:rsid w:val="009526C7"/>
    <w:rsid w:val="00990523"/>
    <w:rsid w:val="00994F5B"/>
    <w:rsid w:val="009E2BBC"/>
    <w:rsid w:val="009F2BE6"/>
    <w:rsid w:val="009F4E1A"/>
    <w:rsid w:val="009F7572"/>
    <w:rsid w:val="00A04902"/>
    <w:rsid w:val="00A057C6"/>
    <w:rsid w:val="00A274C1"/>
    <w:rsid w:val="00A67C41"/>
    <w:rsid w:val="00A76DE9"/>
    <w:rsid w:val="00A921C5"/>
    <w:rsid w:val="00A945E1"/>
    <w:rsid w:val="00AC0612"/>
    <w:rsid w:val="00AE1D82"/>
    <w:rsid w:val="00B217F4"/>
    <w:rsid w:val="00B27B2E"/>
    <w:rsid w:val="00B63860"/>
    <w:rsid w:val="00BB4677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55223"/>
    <w:rsid w:val="00D6253A"/>
    <w:rsid w:val="00D64B35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C8B2FB9"/>
    <w:rsid w:val="0DEF1D23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DA141D"/>
    <w:rsid w:val="221B3A70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55E3EF5"/>
    <w:rsid w:val="494250D6"/>
    <w:rsid w:val="4946343F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33E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33E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655</Characters>
  <Application>Microsoft Office Word</Application>
  <DocSecurity>0</DocSecurity>
  <Lines>5</Lines>
  <Paragraphs>1</Paragraphs>
  <ScaleCrop>false</ScaleCrop>
  <Company>MS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72</cp:revision>
  <cp:lastPrinted>2019-11-26T08:36:00Z</cp:lastPrinted>
  <dcterms:created xsi:type="dcterms:W3CDTF">2015-12-09T07:02:00Z</dcterms:created>
  <dcterms:modified xsi:type="dcterms:W3CDTF">2021-11-18T08:23:00Z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32734E019FCC4B598C4D9561EC514633</vt:lpwstr>
  </property>
</Properties>
</file>