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0AD" w:rsidRDefault="00EF39A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
        <w:gridCol w:w="808"/>
        <w:gridCol w:w="1134"/>
        <w:gridCol w:w="709"/>
        <w:gridCol w:w="11198"/>
        <w:gridCol w:w="1134"/>
      </w:tblGrid>
      <w:tr w:rsidR="005F60AD" w:rsidTr="00023DE3">
        <w:trPr>
          <w:gridBefore w:val="1"/>
          <w:wBefore w:w="9" w:type="dxa"/>
          <w:trHeight w:val="515"/>
        </w:trPr>
        <w:tc>
          <w:tcPr>
            <w:tcW w:w="808" w:type="dxa"/>
            <w:vMerge w:val="restart"/>
            <w:vAlign w:val="center"/>
          </w:tcPr>
          <w:p w:rsidR="005F60AD" w:rsidRDefault="00EF39A1">
            <w:pPr>
              <w:spacing w:before="120"/>
              <w:jc w:val="center"/>
              <w:rPr>
                <w:sz w:val="24"/>
                <w:szCs w:val="24"/>
              </w:rPr>
            </w:pPr>
            <w:r>
              <w:rPr>
                <w:sz w:val="24"/>
                <w:szCs w:val="24"/>
              </w:rPr>
              <w:t>过程与活动、</w:t>
            </w:r>
          </w:p>
          <w:p w:rsidR="005F60AD" w:rsidRDefault="00EF39A1">
            <w:pPr>
              <w:jc w:val="center"/>
            </w:pPr>
            <w:r>
              <w:rPr>
                <w:sz w:val="24"/>
                <w:szCs w:val="24"/>
              </w:rPr>
              <w:t>抽样计划</w:t>
            </w:r>
          </w:p>
        </w:tc>
        <w:tc>
          <w:tcPr>
            <w:tcW w:w="1134" w:type="dxa"/>
            <w:vMerge w:val="restart"/>
            <w:vAlign w:val="center"/>
          </w:tcPr>
          <w:p w:rsidR="005F60AD" w:rsidRDefault="00EF39A1">
            <w:pPr>
              <w:rPr>
                <w:sz w:val="24"/>
                <w:szCs w:val="24"/>
              </w:rPr>
            </w:pPr>
            <w:r>
              <w:rPr>
                <w:sz w:val="24"/>
                <w:szCs w:val="24"/>
              </w:rPr>
              <w:t>涉及</w:t>
            </w:r>
          </w:p>
          <w:p w:rsidR="005F60AD" w:rsidRDefault="00EF39A1">
            <w:r>
              <w:rPr>
                <w:sz w:val="24"/>
                <w:szCs w:val="24"/>
              </w:rPr>
              <w:t>条款</w:t>
            </w:r>
          </w:p>
        </w:tc>
        <w:tc>
          <w:tcPr>
            <w:tcW w:w="11907" w:type="dxa"/>
            <w:gridSpan w:val="2"/>
            <w:vAlign w:val="center"/>
          </w:tcPr>
          <w:p w:rsidR="005F60AD" w:rsidRPr="00860CFC" w:rsidRDefault="00EF39A1" w:rsidP="00051F16">
            <w:pPr>
              <w:rPr>
                <w:rFonts w:asciiTheme="minorEastAsia" w:eastAsiaTheme="minorEastAsia" w:hAnsiTheme="minorEastAsia"/>
                <w:sz w:val="24"/>
                <w:szCs w:val="24"/>
              </w:rPr>
            </w:pPr>
            <w:r w:rsidRPr="00860CFC">
              <w:rPr>
                <w:rFonts w:asciiTheme="minorEastAsia" w:eastAsiaTheme="minorEastAsia" w:hAnsiTheme="minorEastAsia"/>
                <w:sz w:val="24"/>
                <w:szCs w:val="24"/>
              </w:rPr>
              <w:t xml:space="preserve">受审核部门：  食品安全小组         </w:t>
            </w:r>
            <w:r w:rsidRPr="00860CFC">
              <w:rPr>
                <w:rFonts w:asciiTheme="minorEastAsia" w:eastAsiaTheme="minorEastAsia" w:hAnsiTheme="minorEastAsia"/>
                <w:color w:val="000000"/>
                <w:sz w:val="24"/>
                <w:szCs w:val="24"/>
              </w:rPr>
              <w:t>主管领导：</w:t>
            </w:r>
            <w:r w:rsidR="00A2123F">
              <w:rPr>
                <w:rFonts w:ascii="宋体" w:hAnsi="宋体" w:hint="eastAsia"/>
                <w:sz w:val="24"/>
              </w:rPr>
              <w:t>李婉霞</w:t>
            </w:r>
            <w:r w:rsidRPr="00860CFC">
              <w:rPr>
                <w:rFonts w:asciiTheme="minorEastAsia" w:eastAsiaTheme="minorEastAsia" w:hAnsiTheme="minorEastAsia"/>
                <w:color w:val="000000"/>
                <w:sz w:val="24"/>
                <w:szCs w:val="24"/>
              </w:rPr>
              <w:t xml:space="preserve">     陪同人员</w:t>
            </w:r>
            <w:r w:rsidR="00A2123F">
              <w:rPr>
                <w:rFonts w:asciiTheme="minorEastAsia" w:eastAsiaTheme="minorEastAsia" w:hAnsiTheme="minorEastAsia" w:hint="eastAsia"/>
                <w:color w:val="000000"/>
                <w:sz w:val="24"/>
                <w:szCs w:val="24"/>
              </w:rPr>
              <w:t>:</w:t>
            </w:r>
            <w:r w:rsidR="00A2123F">
              <w:rPr>
                <w:rFonts w:ascii="宋体" w:hAnsi="宋体" w:hint="eastAsia"/>
                <w:sz w:val="24"/>
              </w:rPr>
              <w:t>林庆嘉</w:t>
            </w:r>
          </w:p>
        </w:tc>
        <w:tc>
          <w:tcPr>
            <w:tcW w:w="1134" w:type="dxa"/>
            <w:vMerge w:val="restart"/>
            <w:vAlign w:val="center"/>
          </w:tcPr>
          <w:p w:rsidR="005F60AD" w:rsidRDefault="00EF39A1">
            <w:pPr>
              <w:rPr>
                <w:sz w:val="24"/>
                <w:szCs w:val="24"/>
              </w:rPr>
            </w:pPr>
            <w:r>
              <w:rPr>
                <w:sz w:val="24"/>
                <w:szCs w:val="24"/>
              </w:rPr>
              <w:t>判定</w:t>
            </w:r>
          </w:p>
        </w:tc>
      </w:tr>
      <w:tr w:rsidR="005F60AD" w:rsidTr="00023DE3">
        <w:trPr>
          <w:gridBefore w:val="1"/>
          <w:wBefore w:w="9" w:type="dxa"/>
          <w:trHeight w:val="403"/>
        </w:trPr>
        <w:tc>
          <w:tcPr>
            <w:tcW w:w="808" w:type="dxa"/>
            <w:vMerge/>
            <w:vAlign w:val="center"/>
          </w:tcPr>
          <w:p w:rsidR="005F60AD" w:rsidRDefault="005F60AD"/>
        </w:tc>
        <w:tc>
          <w:tcPr>
            <w:tcW w:w="1134" w:type="dxa"/>
            <w:vMerge/>
            <w:vAlign w:val="center"/>
          </w:tcPr>
          <w:p w:rsidR="005F60AD" w:rsidRDefault="005F60AD"/>
        </w:tc>
        <w:tc>
          <w:tcPr>
            <w:tcW w:w="11907" w:type="dxa"/>
            <w:gridSpan w:val="2"/>
            <w:vAlign w:val="center"/>
          </w:tcPr>
          <w:p w:rsidR="005F60AD" w:rsidRPr="00860CFC" w:rsidRDefault="00EF39A1" w:rsidP="00F03DA5">
            <w:pPr>
              <w:spacing w:before="120"/>
              <w:rPr>
                <w:rFonts w:asciiTheme="minorEastAsia" w:eastAsiaTheme="minorEastAsia" w:hAnsiTheme="minorEastAsia"/>
                <w:sz w:val="24"/>
                <w:szCs w:val="24"/>
              </w:rPr>
            </w:pPr>
            <w:r w:rsidRPr="00860CFC">
              <w:rPr>
                <w:rFonts w:asciiTheme="minorEastAsia" w:eastAsiaTheme="minorEastAsia" w:hAnsiTheme="minorEastAsia"/>
                <w:sz w:val="24"/>
                <w:szCs w:val="24"/>
              </w:rPr>
              <w:t xml:space="preserve">审核员： </w:t>
            </w:r>
            <w:r w:rsidR="00143EC8" w:rsidRPr="00860CFC">
              <w:rPr>
                <w:rFonts w:asciiTheme="minorEastAsia" w:eastAsiaTheme="minorEastAsia" w:hAnsiTheme="minorEastAsia" w:hint="eastAsia"/>
                <w:sz w:val="24"/>
                <w:szCs w:val="24"/>
              </w:rPr>
              <w:t>邝柏</w:t>
            </w:r>
            <w:r w:rsidR="00143EC8" w:rsidRPr="00860CFC">
              <w:rPr>
                <w:rFonts w:asciiTheme="minorEastAsia" w:eastAsiaTheme="minorEastAsia" w:hAnsiTheme="minorEastAsia"/>
                <w:sz w:val="24"/>
                <w:szCs w:val="24"/>
              </w:rPr>
              <w:t>臣</w:t>
            </w:r>
            <w:r w:rsidRPr="00860CFC">
              <w:rPr>
                <w:rFonts w:asciiTheme="minorEastAsia" w:eastAsiaTheme="minorEastAsia" w:hAnsiTheme="minorEastAsia"/>
                <w:sz w:val="24"/>
                <w:szCs w:val="24"/>
              </w:rPr>
              <w:t xml:space="preserve">   </w:t>
            </w:r>
            <w:r w:rsidRPr="00860CFC">
              <w:rPr>
                <w:rFonts w:asciiTheme="minorEastAsia" w:eastAsiaTheme="minorEastAsia" w:hAnsiTheme="minorEastAsia" w:hint="eastAsia"/>
                <w:sz w:val="24"/>
                <w:szCs w:val="24"/>
              </w:rPr>
              <w:t xml:space="preserve">     </w:t>
            </w:r>
            <w:r w:rsidRPr="00860CFC">
              <w:rPr>
                <w:rFonts w:asciiTheme="minorEastAsia" w:eastAsiaTheme="minorEastAsia" w:hAnsiTheme="minorEastAsia"/>
                <w:sz w:val="24"/>
                <w:szCs w:val="24"/>
              </w:rPr>
              <w:t xml:space="preserve">   审核日期：</w:t>
            </w:r>
            <w:r w:rsidR="00051F16">
              <w:rPr>
                <w:rFonts w:asciiTheme="minorEastAsia" w:eastAsiaTheme="minorEastAsia" w:hAnsiTheme="minorEastAsia"/>
                <w:sz w:val="24"/>
                <w:szCs w:val="24"/>
              </w:rPr>
              <w:t>2021-1</w:t>
            </w:r>
            <w:r w:rsidR="00424CE5">
              <w:rPr>
                <w:rFonts w:asciiTheme="minorEastAsia" w:eastAsiaTheme="minorEastAsia" w:hAnsiTheme="minorEastAsia"/>
                <w:sz w:val="24"/>
                <w:szCs w:val="24"/>
              </w:rPr>
              <w:t>1-</w:t>
            </w:r>
            <w:r w:rsidR="00A2123F">
              <w:rPr>
                <w:rFonts w:asciiTheme="minorEastAsia" w:eastAsiaTheme="minorEastAsia" w:hAnsiTheme="minorEastAsia"/>
                <w:sz w:val="24"/>
                <w:szCs w:val="24"/>
              </w:rPr>
              <w:t>1</w:t>
            </w:r>
            <w:r w:rsidR="00F03DA5">
              <w:rPr>
                <w:rFonts w:asciiTheme="minorEastAsia" w:eastAsiaTheme="minorEastAsia" w:hAnsiTheme="minorEastAsia"/>
                <w:sz w:val="24"/>
                <w:szCs w:val="24"/>
              </w:rPr>
              <w:t>4</w:t>
            </w:r>
          </w:p>
        </w:tc>
        <w:tc>
          <w:tcPr>
            <w:tcW w:w="1134" w:type="dxa"/>
            <w:vMerge/>
          </w:tcPr>
          <w:p w:rsidR="005F60AD" w:rsidRDefault="005F60AD"/>
        </w:tc>
      </w:tr>
      <w:tr w:rsidR="005F60AD" w:rsidTr="00023DE3">
        <w:trPr>
          <w:gridBefore w:val="1"/>
          <w:wBefore w:w="9" w:type="dxa"/>
          <w:trHeight w:val="516"/>
        </w:trPr>
        <w:tc>
          <w:tcPr>
            <w:tcW w:w="808" w:type="dxa"/>
            <w:vMerge/>
            <w:vAlign w:val="center"/>
          </w:tcPr>
          <w:p w:rsidR="005F60AD" w:rsidRDefault="005F60AD"/>
        </w:tc>
        <w:tc>
          <w:tcPr>
            <w:tcW w:w="1134" w:type="dxa"/>
            <w:vMerge/>
            <w:vAlign w:val="center"/>
          </w:tcPr>
          <w:p w:rsidR="005F60AD" w:rsidRDefault="005F60AD"/>
        </w:tc>
        <w:tc>
          <w:tcPr>
            <w:tcW w:w="11907" w:type="dxa"/>
            <w:gridSpan w:val="2"/>
            <w:vAlign w:val="center"/>
          </w:tcPr>
          <w:p w:rsidR="005F60AD" w:rsidRDefault="00EF39A1" w:rsidP="00A04E32">
            <w:pPr>
              <w:spacing w:line="300" w:lineRule="exact"/>
              <w:rPr>
                <w:rFonts w:asciiTheme="minorEastAsia" w:eastAsiaTheme="minorEastAsia" w:hAnsiTheme="minorEastAsia"/>
                <w:sz w:val="18"/>
                <w:szCs w:val="18"/>
              </w:rPr>
            </w:pPr>
            <w:r>
              <w:t>审核条款：</w:t>
            </w:r>
            <w:r>
              <w:t>FSMS:</w:t>
            </w:r>
            <w:r w:rsidR="001C251B" w:rsidRPr="00C27E98">
              <w:rPr>
                <w:rFonts w:asciiTheme="minorEastAsia" w:eastAsiaTheme="minorEastAsia" w:hAnsiTheme="minorEastAsia" w:hint="eastAsia"/>
                <w:sz w:val="18"/>
                <w:szCs w:val="18"/>
              </w:rPr>
              <w:t xml:space="preserve"> 5</w:t>
            </w:r>
            <w:r w:rsidR="001C251B" w:rsidRPr="00C27E98">
              <w:rPr>
                <w:rFonts w:asciiTheme="minorEastAsia" w:eastAsiaTheme="minorEastAsia" w:hAnsiTheme="minorEastAsia"/>
                <w:sz w:val="18"/>
                <w:szCs w:val="18"/>
              </w:rPr>
              <w:t>.3/8.1-8.6/8.8/9.1.2/</w:t>
            </w:r>
          </w:p>
          <w:p w:rsidR="00481A38" w:rsidRPr="00481A38" w:rsidRDefault="00481A38" w:rsidP="00481A38">
            <w:pPr>
              <w:pStyle w:val="2"/>
              <w:ind w:firstLineChars="350" w:firstLine="630"/>
            </w:pPr>
            <w:r>
              <w:rPr>
                <w:rFonts w:asciiTheme="minorEastAsia" w:eastAsiaTheme="minorEastAsia" w:hAnsiTheme="minorEastAsia" w:hint="eastAsia"/>
                <w:sz w:val="18"/>
                <w:szCs w:val="18"/>
              </w:rPr>
              <w:t>H</w:t>
            </w:r>
            <w:r>
              <w:rPr>
                <w:rFonts w:asciiTheme="minorEastAsia" w:eastAsiaTheme="minorEastAsia" w:hAnsiTheme="minorEastAsia"/>
                <w:sz w:val="18"/>
                <w:szCs w:val="18"/>
              </w:rPr>
              <w:t>:</w:t>
            </w:r>
            <w:r>
              <w:rPr>
                <w:rFonts w:hint="eastAsia"/>
              </w:rPr>
              <w:t xml:space="preserve"> </w:t>
            </w:r>
            <w:r>
              <w:rPr>
                <w:rFonts w:asciiTheme="minorEastAsia" w:eastAsiaTheme="minorEastAsia" w:hAnsiTheme="minorEastAsia" w:hint="eastAsia"/>
                <w:sz w:val="18"/>
                <w:szCs w:val="18"/>
              </w:rPr>
              <w:t>1.2.1/1.2.2</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2.5.1/</w:t>
            </w:r>
            <w:r>
              <w:rPr>
                <w:rFonts w:asciiTheme="minorEastAsia" w:eastAsiaTheme="minorEastAsia" w:hAnsiTheme="minorEastAsia"/>
                <w:sz w:val="18"/>
                <w:szCs w:val="18"/>
              </w:rPr>
              <w:t>3.1/3.4/3.10</w:t>
            </w:r>
            <w:r>
              <w:rPr>
                <w:rFonts w:asciiTheme="minorEastAsia" w:eastAsiaTheme="minorEastAsia" w:hAnsiTheme="minorEastAsia" w:hint="eastAsia"/>
                <w:sz w:val="18"/>
                <w:szCs w:val="18"/>
              </w:rPr>
              <w:t>/</w:t>
            </w:r>
            <w:r>
              <w:rPr>
                <w:rFonts w:asciiTheme="minorEastAsia" w:eastAsiaTheme="minorEastAsia" w:hAnsiTheme="minorEastAsia"/>
                <w:sz w:val="18"/>
                <w:szCs w:val="18"/>
              </w:rPr>
              <w:t>3.12/4.1-4.6</w:t>
            </w:r>
          </w:p>
        </w:tc>
        <w:tc>
          <w:tcPr>
            <w:tcW w:w="1134" w:type="dxa"/>
            <w:vMerge/>
          </w:tcPr>
          <w:p w:rsidR="005F60AD" w:rsidRDefault="005F60AD"/>
        </w:tc>
      </w:tr>
      <w:tr w:rsidR="005F60AD" w:rsidTr="00023DE3">
        <w:trPr>
          <w:gridBefore w:val="1"/>
          <w:wBefore w:w="9" w:type="dxa"/>
          <w:trHeight w:val="443"/>
        </w:trPr>
        <w:tc>
          <w:tcPr>
            <w:tcW w:w="808" w:type="dxa"/>
            <w:vMerge w:val="restart"/>
          </w:tcPr>
          <w:p w:rsidR="005F60AD" w:rsidRDefault="00EF39A1">
            <w:r>
              <w:t>组织的角色、职责和权限</w:t>
            </w:r>
          </w:p>
        </w:tc>
        <w:tc>
          <w:tcPr>
            <w:tcW w:w="1134" w:type="dxa"/>
            <w:vMerge w:val="restart"/>
          </w:tcPr>
          <w:p w:rsidR="005F60AD" w:rsidRDefault="00EF39A1">
            <w:r>
              <w:t>F5.3</w:t>
            </w:r>
          </w:p>
          <w:p w:rsidR="00087C1A" w:rsidRPr="00087C1A" w:rsidRDefault="00087C1A" w:rsidP="00087C1A">
            <w:pPr>
              <w:pStyle w:val="2"/>
              <w:ind w:left="0" w:firstLineChars="0" w:firstLine="0"/>
            </w:pPr>
          </w:p>
        </w:tc>
        <w:tc>
          <w:tcPr>
            <w:tcW w:w="709" w:type="dxa"/>
          </w:tcPr>
          <w:p w:rsidR="005F60AD" w:rsidRDefault="00EF39A1">
            <w:r>
              <w:t>文件名称</w:t>
            </w:r>
          </w:p>
        </w:tc>
        <w:tc>
          <w:tcPr>
            <w:tcW w:w="11198" w:type="dxa"/>
          </w:tcPr>
          <w:p w:rsidR="005F60AD" w:rsidRDefault="00EF39A1">
            <w:r>
              <w:t>如：管理手册第</w:t>
            </w:r>
            <w:r>
              <w:t>5.3</w:t>
            </w:r>
            <w:r>
              <w:t>章</w:t>
            </w:r>
          </w:p>
        </w:tc>
        <w:tc>
          <w:tcPr>
            <w:tcW w:w="1134" w:type="dxa"/>
            <w:vMerge w:val="restart"/>
          </w:tcPr>
          <w:p w:rsidR="005F60AD" w:rsidRDefault="00EF39A1">
            <w:r>
              <w:fldChar w:fldCharType="begin"/>
            </w:r>
            <w:r>
              <w:instrText xml:space="preserve"> eq \o\ac(□,√)</w:instrText>
            </w:r>
            <w:r>
              <w:fldChar w:fldCharType="end"/>
            </w:r>
            <w:r>
              <w:t>符合</w:t>
            </w:r>
          </w:p>
          <w:p w:rsidR="005F60AD" w:rsidRDefault="00EF39A1">
            <w:r>
              <w:fldChar w:fldCharType="begin"/>
            </w:r>
            <w:r>
              <w:instrText xml:space="preserve"> eq \o\ac(□)</w:instrText>
            </w:r>
            <w:r>
              <w:fldChar w:fldCharType="end"/>
            </w:r>
            <w:r>
              <w:t>不符合</w:t>
            </w:r>
          </w:p>
        </w:tc>
      </w:tr>
      <w:tr w:rsidR="005F60AD" w:rsidTr="00023DE3">
        <w:trPr>
          <w:gridBefore w:val="1"/>
          <w:wBefore w:w="9" w:type="dxa"/>
          <w:trHeight w:val="2900"/>
        </w:trPr>
        <w:tc>
          <w:tcPr>
            <w:tcW w:w="808" w:type="dxa"/>
            <w:vMerge/>
          </w:tcPr>
          <w:p w:rsidR="005F60AD" w:rsidRDefault="005F60AD"/>
        </w:tc>
        <w:tc>
          <w:tcPr>
            <w:tcW w:w="1134" w:type="dxa"/>
            <w:vMerge/>
          </w:tcPr>
          <w:p w:rsidR="005F60AD" w:rsidRDefault="005F60AD"/>
        </w:tc>
        <w:tc>
          <w:tcPr>
            <w:tcW w:w="709" w:type="dxa"/>
          </w:tcPr>
          <w:p w:rsidR="005F60AD" w:rsidRDefault="00EF39A1">
            <w:r>
              <w:t>运行证据</w:t>
            </w:r>
          </w:p>
        </w:tc>
        <w:tc>
          <w:tcPr>
            <w:tcW w:w="11198" w:type="dxa"/>
          </w:tcPr>
          <w:p w:rsidR="005F60AD" w:rsidRPr="005C4533" w:rsidRDefault="00EF39A1">
            <w:pPr>
              <w:rPr>
                <w:rFonts w:asciiTheme="minorEastAsia" w:eastAsiaTheme="minorEastAsia" w:hAnsiTheme="minorEastAsia"/>
                <w:szCs w:val="21"/>
              </w:rPr>
            </w:pPr>
            <w:r>
              <w:t>有食</w:t>
            </w:r>
            <w:r w:rsidRPr="005C4533">
              <w:rPr>
                <w:rFonts w:asciiTheme="minorEastAsia" w:eastAsiaTheme="minorEastAsia" w:hAnsiTheme="minorEastAsia"/>
                <w:szCs w:val="21"/>
              </w:rPr>
              <w:t>品安全小组名单，包括了</w:t>
            </w:r>
            <w:r w:rsidRPr="005C4533">
              <w:rPr>
                <w:rFonts w:asciiTheme="minorEastAsia" w:eastAsiaTheme="minorEastAsia" w:hAnsiTheme="minorEastAsia" w:hint="eastAsia"/>
                <w:szCs w:val="21"/>
              </w:rPr>
              <w:t xml:space="preserve"> </w:t>
            </w:r>
            <w:r w:rsidR="00B34708" w:rsidRPr="005C4533">
              <w:rPr>
                <w:rFonts w:asciiTheme="minorEastAsia" w:eastAsiaTheme="minorEastAsia" w:hAnsiTheme="minorEastAsia"/>
                <w:bCs/>
                <w:szCs w:val="21"/>
                <w:u w:val="single"/>
              </w:rPr>
              <w:t>综合部、</w:t>
            </w:r>
            <w:r w:rsidR="00424CE5" w:rsidRPr="005C4533">
              <w:rPr>
                <w:rFonts w:asciiTheme="minorEastAsia" w:eastAsiaTheme="minorEastAsia" w:hAnsiTheme="minorEastAsia" w:hint="eastAsia"/>
                <w:bCs/>
                <w:szCs w:val="21"/>
                <w:u w:val="single"/>
              </w:rPr>
              <w:t>运</w:t>
            </w:r>
            <w:r w:rsidR="00424CE5" w:rsidRPr="005C4533">
              <w:rPr>
                <w:rFonts w:asciiTheme="minorEastAsia" w:eastAsiaTheme="minorEastAsia" w:hAnsiTheme="minorEastAsia"/>
                <w:bCs/>
                <w:szCs w:val="21"/>
                <w:u w:val="single"/>
              </w:rPr>
              <w:t>营部（</w:t>
            </w:r>
            <w:r w:rsidR="00A37084" w:rsidRPr="005C4533">
              <w:rPr>
                <w:rFonts w:asciiTheme="minorEastAsia" w:eastAsiaTheme="minorEastAsia" w:hAnsiTheme="minorEastAsia" w:hint="eastAsia"/>
                <w:bCs/>
                <w:szCs w:val="21"/>
                <w:u w:val="single"/>
              </w:rPr>
              <w:t>销</w:t>
            </w:r>
            <w:r w:rsidR="00A37084" w:rsidRPr="005C4533">
              <w:rPr>
                <w:rFonts w:asciiTheme="minorEastAsia" w:eastAsiaTheme="minorEastAsia" w:hAnsiTheme="minorEastAsia"/>
                <w:bCs/>
                <w:szCs w:val="21"/>
                <w:u w:val="single"/>
              </w:rPr>
              <w:t>售</w:t>
            </w:r>
            <w:r w:rsidR="00424CE5" w:rsidRPr="005C4533">
              <w:rPr>
                <w:rFonts w:asciiTheme="minorEastAsia" w:eastAsiaTheme="minorEastAsia" w:hAnsiTheme="minorEastAsia" w:hint="eastAsia"/>
                <w:bCs/>
                <w:szCs w:val="21"/>
                <w:u w:val="single"/>
              </w:rPr>
              <w:t>）</w:t>
            </w:r>
            <w:r w:rsidR="00290E24" w:rsidRPr="005C4533">
              <w:rPr>
                <w:rFonts w:asciiTheme="minorEastAsia" w:eastAsiaTheme="minorEastAsia" w:hAnsiTheme="minorEastAsia" w:hint="eastAsia"/>
                <w:bCs/>
                <w:szCs w:val="21"/>
                <w:u w:val="single"/>
              </w:rPr>
              <w:t>、</w:t>
            </w:r>
            <w:r w:rsidR="00424CE5" w:rsidRPr="005C4533">
              <w:rPr>
                <w:rFonts w:asciiTheme="minorEastAsia" w:eastAsiaTheme="minorEastAsia" w:hAnsiTheme="minorEastAsia" w:hint="eastAsia"/>
                <w:bCs/>
                <w:szCs w:val="21"/>
                <w:u w:val="single"/>
              </w:rPr>
              <w:t>运</w:t>
            </w:r>
            <w:r w:rsidR="00424CE5" w:rsidRPr="005C4533">
              <w:rPr>
                <w:rFonts w:asciiTheme="minorEastAsia" w:eastAsiaTheme="minorEastAsia" w:hAnsiTheme="minorEastAsia"/>
                <w:bCs/>
                <w:szCs w:val="21"/>
                <w:u w:val="single"/>
              </w:rPr>
              <w:t>营</w:t>
            </w:r>
            <w:r w:rsidR="00424CE5" w:rsidRPr="005C4533">
              <w:rPr>
                <w:rFonts w:asciiTheme="minorEastAsia" w:eastAsiaTheme="minorEastAsia" w:hAnsiTheme="minorEastAsia" w:hint="eastAsia"/>
                <w:bCs/>
                <w:szCs w:val="21"/>
                <w:u w:val="single"/>
              </w:rPr>
              <w:t>部</w:t>
            </w:r>
            <w:r w:rsidR="00424CE5" w:rsidRPr="005C4533">
              <w:rPr>
                <w:rFonts w:asciiTheme="minorEastAsia" w:eastAsiaTheme="minorEastAsia" w:hAnsiTheme="minorEastAsia"/>
                <w:bCs/>
                <w:szCs w:val="21"/>
                <w:u w:val="single"/>
              </w:rPr>
              <w:t>（采购</w:t>
            </w:r>
            <w:r w:rsidR="00424CE5" w:rsidRPr="005C4533">
              <w:rPr>
                <w:rFonts w:asciiTheme="minorEastAsia" w:eastAsiaTheme="minorEastAsia" w:hAnsiTheme="minorEastAsia" w:hint="eastAsia"/>
                <w:bCs/>
                <w:szCs w:val="21"/>
                <w:u w:val="single"/>
              </w:rPr>
              <w:t>）</w:t>
            </w:r>
            <w:r w:rsidRPr="005C4533">
              <w:rPr>
                <w:rFonts w:asciiTheme="minorEastAsia" w:eastAsiaTheme="minorEastAsia" w:hAnsiTheme="minorEastAsia" w:hint="eastAsia"/>
                <w:bCs/>
                <w:szCs w:val="21"/>
                <w:u w:val="single"/>
              </w:rPr>
              <w:t xml:space="preserve"> </w:t>
            </w:r>
            <w:r w:rsidRPr="005C4533">
              <w:rPr>
                <w:rFonts w:asciiTheme="minorEastAsia" w:eastAsiaTheme="minorEastAsia" w:hAnsiTheme="minorEastAsia"/>
                <w:szCs w:val="21"/>
              </w:rPr>
              <w:t>的人员</w:t>
            </w:r>
          </w:p>
          <w:p w:rsidR="005F60AD" w:rsidRPr="005C4533" w:rsidRDefault="00EF39A1">
            <w:pPr>
              <w:rPr>
                <w:rFonts w:asciiTheme="minorEastAsia" w:eastAsiaTheme="minorEastAsia" w:hAnsiTheme="minorEastAsia"/>
                <w:szCs w:val="21"/>
              </w:rPr>
            </w:pPr>
            <w:r w:rsidRPr="005C4533">
              <w:rPr>
                <w:rFonts w:asciiTheme="minorEastAsia" w:eastAsiaTheme="minorEastAsia" w:hAnsiTheme="minorEastAsia"/>
                <w:szCs w:val="21"/>
              </w:rPr>
              <w:t>公司在手册和《HACCP计划》中对食品安全小组的职责进行了规定，主要负责做好食品安全策划、危害分析预备工作、危害分析、确定控制措施（包括HACCP计划和OPRP等），对控制措施进行确认和验证等。通过会议、文件等方式进行传达，询问食品安全小组成员</w:t>
            </w:r>
            <w:r w:rsidR="005D59E0" w:rsidRPr="005C4533">
              <w:rPr>
                <w:rFonts w:asciiTheme="minorEastAsia" w:eastAsiaTheme="minorEastAsia" w:hAnsiTheme="minorEastAsia" w:hint="eastAsia"/>
                <w:b/>
                <w:szCs w:val="21"/>
                <w:u w:val="single"/>
              </w:rPr>
              <w:t xml:space="preserve">  </w:t>
            </w:r>
            <w:r w:rsidR="00A2123F" w:rsidRPr="005C4533">
              <w:rPr>
                <w:rFonts w:asciiTheme="minorEastAsia" w:eastAsiaTheme="minorEastAsia" w:hAnsiTheme="minorEastAsia" w:hint="eastAsia"/>
                <w:szCs w:val="21"/>
                <w:u w:val="single"/>
              </w:rPr>
              <w:t>林庆嘉</w:t>
            </w:r>
            <w:r w:rsidR="005C4533">
              <w:rPr>
                <w:rFonts w:asciiTheme="minorEastAsia" w:eastAsiaTheme="minorEastAsia" w:hAnsiTheme="minorEastAsia" w:hint="eastAsia"/>
                <w:szCs w:val="21"/>
                <w:u w:val="single"/>
              </w:rPr>
              <w:t>先</w:t>
            </w:r>
            <w:r w:rsidR="005C4533">
              <w:rPr>
                <w:rFonts w:asciiTheme="minorEastAsia" w:eastAsiaTheme="minorEastAsia" w:hAnsiTheme="minorEastAsia"/>
                <w:szCs w:val="21"/>
                <w:u w:val="single"/>
              </w:rPr>
              <w:t>生</w:t>
            </w:r>
            <w:r w:rsidRPr="005C4533">
              <w:rPr>
                <w:rFonts w:asciiTheme="minorEastAsia" w:eastAsiaTheme="minorEastAsia" w:hAnsiTheme="minorEastAsia"/>
                <w:szCs w:val="21"/>
              </w:rPr>
              <w:t>，基本清楚。</w:t>
            </w:r>
          </w:p>
          <w:p w:rsidR="005F60AD" w:rsidRPr="005C4533" w:rsidRDefault="005F60AD">
            <w:pPr>
              <w:pStyle w:val="2"/>
              <w:rPr>
                <w:rFonts w:asciiTheme="minorEastAsia" w:eastAsiaTheme="minorEastAsia" w:hAnsiTheme="minorEastAsia"/>
                <w:szCs w:val="21"/>
              </w:rPr>
            </w:pPr>
          </w:p>
          <w:p w:rsidR="005F60AD" w:rsidRPr="005C4533" w:rsidRDefault="00EF39A1">
            <w:pPr>
              <w:rPr>
                <w:rFonts w:asciiTheme="minorEastAsia" w:eastAsiaTheme="minorEastAsia" w:hAnsiTheme="minorEastAsia"/>
                <w:szCs w:val="21"/>
              </w:rPr>
            </w:pPr>
            <w:r w:rsidRPr="005C4533">
              <w:rPr>
                <w:rFonts w:asciiTheme="minorEastAsia" w:eastAsiaTheme="minorEastAsia" w:hAnsiTheme="minorEastAsia"/>
                <w:szCs w:val="21"/>
              </w:rPr>
              <w:fldChar w:fldCharType="begin"/>
            </w:r>
            <w:r w:rsidRPr="005C4533">
              <w:rPr>
                <w:rFonts w:asciiTheme="minorEastAsia" w:eastAsiaTheme="minorEastAsia" w:hAnsiTheme="minorEastAsia"/>
                <w:szCs w:val="21"/>
              </w:rPr>
              <w:instrText xml:space="preserve"> eq \o\ac(□,√)</w:instrText>
            </w:r>
            <w:r w:rsidRPr="005C4533">
              <w:rPr>
                <w:rFonts w:asciiTheme="minorEastAsia" w:eastAsiaTheme="minorEastAsia" w:hAnsiTheme="minorEastAsia"/>
                <w:szCs w:val="21"/>
              </w:rPr>
              <w:fldChar w:fldCharType="end"/>
            </w:r>
            <w:r w:rsidRPr="005C4533">
              <w:rPr>
                <w:rFonts w:asciiTheme="minorEastAsia" w:eastAsiaTheme="minorEastAsia" w:hAnsiTheme="minorEastAsia"/>
                <w:szCs w:val="21"/>
              </w:rPr>
              <w:t>HACCP小组长：</w:t>
            </w:r>
            <w:r w:rsidRPr="005C4533">
              <w:rPr>
                <w:rFonts w:asciiTheme="minorEastAsia" w:eastAsiaTheme="minorEastAsia" w:hAnsiTheme="minorEastAsia"/>
                <w:szCs w:val="21"/>
                <w:u w:val="single"/>
              </w:rPr>
              <w:t xml:space="preserve">  </w:t>
            </w:r>
            <w:r w:rsidR="00B34708" w:rsidRPr="005C4533">
              <w:rPr>
                <w:rFonts w:asciiTheme="minorEastAsia" w:eastAsiaTheme="minorEastAsia" w:hAnsiTheme="minorEastAsia"/>
                <w:color w:val="000000"/>
                <w:szCs w:val="21"/>
                <w:u w:val="single"/>
              </w:rPr>
              <w:t xml:space="preserve"> </w:t>
            </w:r>
            <w:r w:rsidR="00A2123F" w:rsidRPr="005C4533">
              <w:rPr>
                <w:rFonts w:asciiTheme="minorEastAsia" w:eastAsiaTheme="minorEastAsia" w:hAnsiTheme="minorEastAsia" w:hint="eastAsia"/>
                <w:szCs w:val="21"/>
                <w:u w:val="single"/>
              </w:rPr>
              <w:t>李婉霞</w:t>
            </w:r>
            <w:r w:rsidR="00FA483F" w:rsidRPr="005C4533">
              <w:rPr>
                <w:rFonts w:asciiTheme="minorEastAsia" w:eastAsiaTheme="minorEastAsia" w:hAnsiTheme="minorEastAsia" w:hint="eastAsia"/>
                <w:szCs w:val="21"/>
                <w:u w:val="single"/>
              </w:rPr>
              <w:t>女士</w:t>
            </w:r>
            <w:r w:rsidRPr="005C4533">
              <w:rPr>
                <w:rFonts w:asciiTheme="minorEastAsia" w:eastAsiaTheme="minorEastAsia" w:hAnsiTheme="minorEastAsia"/>
                <w:szCs w:val="21"/>
                <w:u w:val="single"/>
              </w:rPr>
              <w:t xml:space="preserve">     </w:t>
            </w:r>
          </w:p>
          <w:p w:rsidR="005F60AD" w:rsidRDefault="005F60AD"/>
          <w:p w:rsidR="005F60AD" w:rsidRDefault="00EF39A1">
            <w:r>
              <w:t>食品安全组长负责：</w:t>
            </w:r>
          </w:p>
          <w:p w:rsidR="005F60AD" w:rsidRDefault="00EF39A1">
            <w:r>
              <w:fldChar w:fldCharType="begin"/>
            </w:r>
            <w:r>
              <w:instrText xml:space="preserve"> eq \o\ac(□,√)</w:instrText>
            </w:r>
            <w:r>
              <w:fldChar w:fldCharType="end"/>
            </w:r>
            <w:r>
              <w:t xml:space="preserve">  </w:t>
            </w:r>
            <w:r>
              <w:t>确保</w:t>
            </w:r>
            <w:r>
              <w:t>FSMS</w:t>
            </w:r>
            <w:r>
              <w:t>的建立、实施、维护和更新；</w:t>
            </w:r>
          </w:p>
          <w:p w:rsidR="005F60AD" w:rsidRDefault="00EF39A1">
            <w:r>
              <w:fldChar w:fldCharType="begin"/>
            </w:r>
            <w:r>
              <w:instrText xml:space="preserve"> eq \o\ac(□,√)</w:instrText>
            </w:r>
            <w:r>
              <w:fldChar w:fldCharType="end"/>
            </w:r>
            <w:r>
              <w:t xml:space="preserve">  </w:t>
            </w:r>
            <w:r>
              <w:t>管理和组织食品安全小组的工作；</w:t>
            </w:r>
          </w:p>
          <w:p w:rsidR="005F60AD" w:rsidRDefault="00EF39A1">
            <w:r>
              <w:fldChar w:fldCharType="begin"/>
            </w:r>
            <w:r>
              <w:instrText xml:space="preserve"> eq \o\ac(□,√)</w:instrText>
            </w:r>
            <w:r>
              <w:fldChar w:fldCharType="end"/>
            </w:r>
            <w:r>
              <w:t xml:space="preserve">  </w:t>
            </w:r>
            <w:r>
              <w:t>确保食品安全团队的相关培训和能力；</w:t>
            </w:r>
          </w:p>
          <w:p w:rsidR="005F60AD" w:rsidRDefault="00EF39A1">
            <w:r>
              <w:fldChar w:fldCharType="begin"/>
            </w:r>
            <w:r>
              <w:instrText xml:space="preserve"> eq \o\ac(□,√)</w:instrText>
            </w:r>
            <w:r>
              <w:fldChar w:fldCharType="end"/>
            </w:r>
            <w:r>
              <w:t xml:space="preserve">  </w:t>
            </w:r>
            <w:r>
              <w:t>向最高管理层报告</w:t>
            </w:r>
            <w:r>
              <w:t>FSMS</w:t>
            </w:r>
            <w:r>
              <w:t>的有效性和适宜性。</w:t>
            </w:r>
          </w:p>
          <w:p w:rsidR="005F60AD" w:rsidRDefault="005F60AD"/>
          <w:p w:rsidR="005F60AD" w:rsidRDefault="00EF39A1">
            <w:r>
              <w:t>所有人员有责任向</w:t>
            </w:r>
            <w:r>
              <w:fldChar w:fldCharType="begin"/>
            </w:r>
            <w:r>
              <w:instrText xml:space="preserve"> eq \o\ac(□,√)</w:instrText>
            </w:r>
            <w:r>
              <w:fldChar w:fldCharType="end"/>
            </w:r>
            <w:r>
              <w:t>食品安全组长</w:t>
            </w:r>
            <w:r>
              <w:t xml:space="preserve"> </w:t>
            </w:r>
            <w:r>
              <w:sym w:font="Wingdings" w:char="00A8"/>
            </w:r>
            <w:r>
              <w:t>食品安全小组成员</w:t>
            </w:r>
            <w:r>
              <w:t xml:space="preserve"> </w:t>
            </w:r>
            <w:r>
              <w:t>报告与</w:t>
            </w:r>
            <w:r>
              <w:t>FSMS</w:t>
            </w:r>
            <w:r>
              <w:t>有关的问题</w:t>
            </w:r>
          </w:p>
        </w:tc>
        <w:tc>
          <w:tcPr>
            <w:tcW w:w="1134" w:type="dxa"/>
            <w:vMerge/>
          </w:tcPr>
          <w:p w:rsidR="005F60AD" w:rsidRDefault="005F60AD"/>
        </w:tc>
      </w:tr>
      <w:tr w:rsidR="00075401" w:rsidTr="00023DE3">
        <w:trPr>
          <w:gridBefore w:val="1"/>
          <w:wBefore w:w="9" w:type="dxa"/>
          <w:trHeight w:val="468"/>
        </w:trPr>
        <w:tc>
          <w:tcPr>
            <w:tcW w:w="808" w:type="dxa"/>
            <w:shd w:val="clear" w:color="auto" w:fill="auto"/>
          </w:tcPr>
          <w:p w:rsidR="00075401" w:rsidRDefault="00075401" w:rsidP="00075401">
            <w:r>
              <w:rPr>
                <w:rFonts w:hint="eastAsia"/>
              </w:rPr>
              <w:t xml:space="preserve">1.2  </w:t>
            </w:r>
            <w:r>
              <w:rPr>
                <w:rFonts w:hint="eastAsia"/>
              </w:rPr>
              <w:t>文件要求</w:t>
            </w:r>
          </w:p>
        </w:tc>
        <w:tc>
          <w:tcPr>
            <w:tcW w:w="1134" w:type="dxa"/>
            <w:shd w:val="clear" w:color="auto" w:fill="auto"/>
          </w:tcPr>
          <w:p w:rsidR="003B30D0" w:rsidRDefault="003B30D0" w:rsidP="003B30D0">
            <w:pPr>
              <w:rPr>
                <w:color w:val="000000"/>
                <w:szCs w:val="21"/>
              </w:rPr>
            </w:pPr>
            <w:r>
              <w:rPr>
                <w:color w:val="000000"/>
                <w:szCs w:val="21"/>
              </w:rPr>
              <w:t>H (V1.0)</w:t>
            </w:r>
          </w:p>
          <w:p w:rsidR="00075401" w:rsidRDefault="00075401" w:rsidP="00075401">
            <w:r>
              <w:rPr>
                <w:rFonts w:hint="eastAsia"/>
              </w:rPr>
              <w:t xml:space="preserve">1.2.1  </w:t>
            </w:r>
          </w:p>
          <w:p w:rsidR="00075401" w:rsidRDefault="00075401" w:rsidP="00075401"/>
        </w:tc>
        <w:tc>
          <w:tcPr>
            <w:tcW w:w="709" w:type="dxa"/>
            <w:shd w:val="clear" w:color="auto" w:fill="auto"/>
          </w:tcPr>
          <w:p w:rsidR="00075401" w:rsidRDefault="00075401" w:rsidP="00075401">
            <w:r>
              <w:rPr>
                <w:rFonts w:hint="eastAsia"/>
              </w:rPr>
              <w:t>文件名称</w:t>
            </w:r>
          </w:p>
        </w:tc>
        <w:tc>
          <w:tcPr>
            <w:tcW w:w="11198" w:type="dxa"/>
            <w:shd w:val="clear" w:color="auto" w:fill="auto"/>
          </w:tcPr>
          <w:p w:rsidR="00075401" w:rsidRDefault="00075401" w:rsidP="00075401">
            <w:r>
              <w:rPr>
                <w:rFonts w:hint="eastAsia"/>
              </w:rPr>
              <w:t>《体系文件清单》、《</w:t>
            </w:r>
            <w:r>
              <w:rPr>
                <w:rFonts w:hint="eastAsia"/>
              </w:rPr>
              <w:t>HACCP</w:t>
            </w:r>
            <w:r>
              <w:rPr>
                <w:rFonts w:hint="eastAsia"/>
              </w:rPr>
              <w:t>手册》、《程序文件》</w:t>
            </w:r>
          </w:p>
        </w:tc>
        <w:tc>
          <w:tcPr>
            <w:tcW w:w="1134" w:type="dxa"/>
            <w:shd w:val="clear" w:color="auto" w:fill="auto"/>
          </w:tcPr>
          <w:p w:rsidR="00D05081" w:rsidRDefault="00D05081" w:rsidP="00D05081">
            <w:r>
              <w:fldChar w:fldCharType="begin"/>
            </w:r>
            <w:r>
              <w:instrText xml:space="preserve"> eq \o\ac(□,√)</w:instrText>
            </w:r>
            <w:r>
              <w:fldChar w:fldCharType="end"/>
            </w:r>
            <w:r>
              <w:t>符合</w:t>
            </w:r>
          </w:p>
          <w:p w:rsidR="00075401" w:rsidRDefault="00D05081" w:rsidP="00D05081">
            <w:r>
              <w:fldChar w:fldCharType="begin"/>
            </w:r>
            <w:r>
              <w:instrText xml:space="preserve"> eq \o\ac(□)</w:instrText>
            </w:r>
            <w:r>
              <w:fldChar w:fldCharType="end"/>
            </w:r>
            <w:r>
              <w:t>不符合</w:t>
            </w:r>
          </w:p>
        </w:tc>
      </w:tr>
      <w:tr w:rsidR="00075401" w:rsidTr="00023DE3">
        <w:trPr>
          <w:gridBefore w:val="1"/>
          <w:wBefore w:w="9" w:type="dxa"/>
          <w:trHeight w:val="468"/>
        </w:trPr>
        <w:tc>
          <w:tcPr>
            <w:tcW w:w="808" w:type="dxa"/>
            <w:shd w:val="clear" w:color="auto" w:fill="auto"/>
          </w:tcPr>
          <w:p w:rsidR="00075401" w:rsidRDefault="00075401" w:rsidP="00075401"/>
        </w:tc>
        <w:tc>
          <w:tcPr>
            <w:tcW w:w="1134" w:type="dxa"/>
            <w:shd w:val="clear" w:color="auto" w:fill="auto"/>
          </w:tcPr>
          <w:p w:rsidR="00075401" w:rsidRDefault="00075401" w:rsidP="00075401"/>
        </w:tc>
        <w:tc>
          <w:tcPr>
            <w:tcW w:w="709" w:type="dxa"/>
            <w:shd w:val="clear" w:color="auto" w:fill="auto"/>
          </w:tcPr>
          <w:p w:rsidR="00075401" w:rsidRDefault="00075401" w:rsidP="00075401">
            <w:r>
              <w:rPr>
                <w:rFonts w:hint="eastAsia"/>
              </w:rPr>
              <w:t>运行</w:t>
            </w:r>
            <w:r>
              <w:rPr>
                <w:rFonts w:hint="eastAsia"/>
              </w:rPr>
              <w:lastRenderedPageBreak/>
              <w:t>证据</w:t>
            </w:r>
          </w:p>
        </w:tc>
        <w:tc>
          <w:tcPr>
            <w:tcW w:w="11198" w:type="dxa"/>
            <w:shd w:val="clear" w:color="auto" w:fill="auto"/>
          </w:tcPr>
          <w:p w:rsidR="00075401" w:rsidRDefault="00075401" w:rsidP="00075401">
            <w:r>
              <w:rPr>
                <w:rFonts w:hint="eastAsia"/>
              </w:rPr>
              <w:lastRenderedPageBreak/>
              <w:t>组织的</w:t>
            </w:r>
            <w:r>
              <w:rPr>
                <w:rFonts w:hint="eastAsia"/>
              </w:rPr>
              <w:t>HACCP</w:t>
            </w:r>
            <w:r>
              <w:rPr>
                <w:rFonts w:hint="eastAsia"/>
              </w:rPr>
              <w:t>体系文件包括：</w:t>
            </w:r>
          </w:p>
          <w:p w:rsidR="00075401" w:rsidRDefault="00FD15E0" w:rsidP="00075401">
            <w:r>
              <w:lastRenderedPageBreak/>
              <w:fldChar w:fldCharType="begin"/>
            </w:r>
            <w:r>
              <w:instrText xml:space="preserve"> eq \o\ac(□,√)</w:instrText>
            </w:r>
            <w:r>
              <w:fldChar w:fldCharType="end"/>
            </w:r>
            <w:r>
              <w:t xml:space="preserve"> </w:t>
            </w:r>
            <w:r w:rsidR="00075401">
              <w:rPr>
                <w:rFonts w:ascii="宋体" w:hAnsi="宋体" w:hint="eastAsia"/>
              </w:rPr>
              <w:t xml:space="preserve"> </w:t>
            </w:r>
            <w:r w:rsidR="00075401">
              <w:rPr>
                <w:rFonts w:hint="eastAsia"/>
              </w:rPr>
              <w:t>形成文件的食品安全方针；</w:t>
            </w:r>
          </w:p>
          <w:p w:rsidR="00075401" w:rsidRDefault="00FD15E0" w:rsidP="00075401">
            <w:r>
              <w:fldChar w:fldCharType="begin"/>
            </w:r>
            <w:r>
              <w:instrText xml:space="preserve"> eq \o\ac(□,√)</w:instrText>
            </w:r>
            <w:r>
              <w:fldChar w:fldCharType="end"/>
            </w:r>
            <w:r>
              <w:t xml:space="preserve"> </w:t>
            </w:r>
            <w:r w:rsidR="00075401">
              <w:rPr>
                <w:rFonts w:ascii="宋体" w:hAnsi="宋体" w:hint="eastAsia"/>
              </w:rPr>
              <w:t xml:space="preserve"> </w:t>
            </w:r>
            <w:r w:rsidR="00075401">
              <w:rPr>
                <w:rFonts w:hint="eastAsia"/>
              </w:rPr>
              <w:t>HACCP</w:t>
            </w:r>
            <w:r w:rsidR="00075401">
              <w:rPr>
                <w:rFonts w:hint="eastAsia"/>
              </w:rPr>
              <w:t>手册；</w:t>
            </w:r>
          </w:p>
          <w:p w:rsidR="00075401" w:rsidRDefault="00FD15E0" w:rsidP="00075401">
            <w:r>
              <w:fldChar w:fldCharType="begin"/>
            </w:r>
            <w:r>
              <w:instrText xml:space="preserve"> eq \o\ac(□,√)</w:instrText>
            </w:r>
            <w:r>
              <w:fldChar w:fldCharType="end"/>
            </w:r>
            <w:r>
              <w:t xml:space="preserve"> </w:t>
            </w:r>
            <w:r w:rsidR="00075401">
              <w:rPr>
                <w:rFonts w:ascii="宋体" w:hAnsi="宋体" w:hint="eastAsia"/>
              </w:rPr>
              <w:t xml:space="preserve"> </w:t>
            </w:r>
            <w:r w:rsidR="00075401">
              <w:rPr>
                <w:rFonts w:hint="eastAsia"/>
              </w:rPr>
              <w:t>本文件所要求的形成文件的程序；</w:t>
            </w:r>
          </w:p>
          <w:p w:rsidR="00075401" w:rsidRDefault="00FD15E0" w:rsidP="00075401">
            <w:r>
              <w:fldChar w:fldCharType="begin"/>
            </w:r>
            <w:r>
              <w:instrText xml:space="preserve"> eq \o\ac(□,√)</w:instrText>
            </w:r>
            <w:r>
              <w:fldChar w:fldCharType="end"/>
            </w:r>
            <w:r>
              <w:t xml:space="preserve"> </w:t>
            </w:r>
            <w:r w:rsidR="00075401">
              <w:rPr>
                <w:rFonts w:ascii="宋体" w:hAnsi="宋体" w:hint="eastAsia"/>
              </w:rPr>
              <w:t xml:space="preserve"> </w:t>
            </w:r>
            <w:r w:rsidR="00075401">
              <w:rPr>
                <w:rFonts w:hint="eastAsia"/>
              </w:rPr>
              <w:t>企业为确保</w:t>
            </w:r>
            <w:r w:rsidR="00075401">
              <w:rPr>
                <w:rFonts w:hint="eastAsia"/>
              </w:rPr>
              <w:t>HACCP</w:t>
            </w:r>
            <w:r w:rsidR="00075401">
              <w:rPr>
                <w:rFonts w:hint="eastAsia"/>
              </w:rPr>
              <w:t>体系过程的有效策划、运行和控制所需的文件；（三层次文件）</w:t>
            </w:r>
          </w:p>
          <w:p w:rsidR="00075401" w:rsidRDefault="00FD15E0" w:rsidP="00075401">
            <w:r>
              <w:fldChar w:fldCharType="begin"/>
            </w:r>
            <w:r>
              <w:instrText xml:space="preserve"> eq \o\ac(□,√)</w:instrText>
            </w:r>
            <w:r>
              <w:fldChar w:fldCharType="end"/>
            </w:r>
            <w:r>
              <w:t xml:space="preserve"> </w:t>
            </w:r>
            <w:r w:rsidR="00075401">
              <w:rPr>
                <w:rFonts w:ascii="宋体" w:hAnsi="宋体" w:hint="eastAsia"/>
              </w:rPr>
              <w:t xml:space="preserve"> </w:t>
            </w:r>
            <w:r w:rsidR="00075401">
              <w:rPr>
                <w:rFonts w:hint="eastAsia"/>
              </w:rPr>
              <w:t>本文件所要求的记录。</w:t>
            </w:r>
          </w:p>
        </w:tc>
        <w:tc>
          <w:tcPr>
            <w:tcW w:w="1134" w:type="dxa"/>
            <w:shd w:val="clear" w:color="auto" w:fill="auto"/>
          </w:tcPr>
          <w:p w:rsidR="00075401" w:rsidRDefault="00075401" w:rsidP="00075401"/>
        </w:tc>
      </w:tr>
      <w:tr w:rsidR="00075401" w:rsidTr="00023DE3">
        <w:trPr>
          <w:gridBefore w:val="1"/>
          <w:wBefore w:w="9" w:type="dxa"/>
          <w:trHeight w:val="468"/>
        </w:trPr>
        <w:tc>
          <w:tcPr>
            <w:tcW w:w="808" w:type="dxa"/>
            <w:shd w:val="clear" w:color="auto" w:fill="auto"/>
          </w:tcPr>
          <w:p w:rsidR="00075401" w:rsidRDefault="00075401" w:rsidP="00075401"/>
        </w:tc>
        <w:tc>
          <w:tcPr>
            <w:tcW w:w="1134" w:type="dxa"/>
            <w:shd w:val="clear" w:color="auto" w:fill="auto"/>
          </w:tcPr>
          <w:p w:rsidR="003B30D0" w:rsidRDefault="003B30D0" w:rsidP="003B30D0">
            <w:pPr>
              <w:rPr>
                <w:color w:val="000000"/>
                <w:szCs w:val="21"/>
              </w:rPr>
            </w:pPr>
            <w:r>
              <w:rPr>
                <w:color w:val="000000"/>
                <w:szCs w:val="21"/>
              </w:rPr>
              <w:t>H (V1.0)</w:t>
            </w:r>
          </w:p>
          <w:p w:rsidR="00075401" w:rsidRDefault="00075401" w:rsidP="00075401">
            <w:r>
              <w:rPr>
                <w:rFonts w:hint="eastAsia"/>
              </w:rPr>
              <w:t xml:space="preserve">1.2.2  </w:t>
            </w:r>
          </w:p>
          <w:p w:rsidR="00075401" w:rsidRDefault="00075401" w:rsidP="00075401"/>
        </w:tc>
        <w:tc>
          <w:tcPr>
            <w:tcW w:w="709" w:type="dxa"/>
            <w:shd w:val="clear" w:color="auto" w:fill="auto"/>
          </w:tcPr>
          <w:p w:rsidR="00075401" w:rsidRDefault="00075401" w:rsidP="00075401">
            <w:r>
              <w:rPr>
                <w:rFonts w:hint="eastAsia"/>
              </w:rPr>
              <w:t>文件名称</w:t>
            </w:r>
          </w:p>
        </w:tc>
        <w:tc>
          <w:tcPr>
            <w:tcW w:w="11198" w:type="dxa"/>
            <w:shd w:val="clear" w:color="auto" w:fill="auto"/>
          </w:tcPr>
          <w:p w:rsidR="00075401" w:rsidRDefault="00075401" w:rsidP="00075401">
            <w:r>
              <w:rPr>
                <w:rFonts w:hint="eastAsia"/>
              </w:rPr>
              <w:t>《</w:t>
            </w:r>
            <w:r>
              <w:rPr>
                <w:rFonts w:hint="eastAsia"/>
              </w:rPr>
              <w:t>HACCP</w:t>
            </w:r>
            <w:r>
              <w:rPr>
                <w:rFonts w:hint="eastAsia"/>
              </w:rPr>
              <w:t>手册》</w:t>
            </w:r>
          </w:p>
        </w:tc>
        <w:tc>
          <w:tcPr>
            <w:tcW w:w="1134" w:type="dxa"/>
            <w:shd w:val="clear" w:color="auto" w:fill="auto"/>
          </w:tcPr>
          <w:p w:rsidR="00D05081" w:rsidRDefault="00D05081" w:rsidP="00D05081">
            <w:r>
              <w:fldChar w:fldCharType="begin"/>
            </w:r>
            <w:r>
              <w:instrText xml:space="preserve"> eq \o\ac(□,√)</w:instrText>
            </w:r>
            <w:r>
              <w:fldChar w:fldCharType="end"/>
            </w:r>
            <w:r>
              <w:t>符合</w:t>
            </w:r>
          </w:p>
          <w:p w:rsidR="00075401" w:rsidRDefault="00D05081" w:rsidP="00D05081">
            <w:r>
              <w:fldChar w:fldCharType="begin"/>
            </w:r>
            <w:r>
              <w:instrText xml:space="preserve"> eq \o\ac(□)</w:instrText>
            </w:r>
            <w:r>
              <w:fldChar w:fldCharType="end"/>
            </w:r>
            <w:r>
              <w:t>不符合</w:t>
            </w:r>
          </w:p>
        </w:tc>
      </w:tr>
      <w:tr w:rsidR="00075401" w:rsidTr="00023DE3">
        <w:trPr>
          <w:gridBefore w:val="1"/>
          <w:wBefore w:w="9" w:type="dxa"/>
          <w:trHeight w:val="468"/>
        </w:trPr>
        <w:tc>
          <w:tcPr>
            <w:tcW w:w="808" w:type="dxa"/>
            <w:shd w:val="clear" w:color="auto" w:fill="auto"/>
          </w:tcPr>
          <w:p w:rsidR="00075401" w:rsidRDefault="00075401" w:rsidP="00075401"/>
        </w:tc>
        <w:tc>
          <w:tcPr>
            <w:tcW w:w="1134" w:type="dxa"/>
            <w:shd w:val="clear" w:color="auto" w:fill="auto"/>
          </w:tcPr>
          <w:p w:rsidR="00075401" w:rsidRDefault="00075401" w:rsidP="00075401"/>
        </w:tc>
        <w:tc>
          <w:tcPr>
            <w:tcW w:w="709" w:type="dxa"/>
            <w:shd w:val="clear" w:color="auto" w:fill="auto"/>
          </w:tcPr>
          <w:p w:rsidR="00075401" w:rsidRDefault="00075401" w:rsidP="00075401">
            <w:r>
              <w:rPr>
                <w:rFonts w:hint="eastAsia"/>
              </w:rPr>
              <w:t>运行证据</w:t>
            </w:r>
          </w:p>
        </w:tc>
        <w:tc>
          <w:tcPr>
            <w:tcW w:w="11198" w:type="dxa"/>
            <w:shd w:val="clear" w:color="auto" w:fill="auto"/>
          </w:tcPr>
          <w:p w:rsidR="00075401" w:rsidRDefault="00075401" w:rsidP="00075401">
            <w:r>
              <w:rPr>
                <w:rFonts w:hint="eastAsia"/>
              </w:rPr>
              <w:t>企业应编制和保持</w:t>
            </w:r>
            <w:r>
              <w:rPr>
                <w:rFonts w:hint="eastAsia"/>
              </w:rPr>
              <w:t>HACCP</w:t>
            </w:r>
            <w:r>
              <w:rPr>
                <w:rFonts w:hint="eastAsia"/>
              </w:rPr>
              <w:t>手册，内容包括：</w:t>
            </w:r>
          </w:p>
          <w:p w:rsidR="00075401" w:rsidRDefault="00410B48" w:rsidP="00075401">
            <w:r>
              <w:fldChar w:fldCharType="begin"/>
            </w:r>
            <w:r>
              <w:instrText xml:space="preserve"> eq \o\ac(□,√)</w:instrText>
            </w:r>
            <w:r>
              <w:fldChar w:fldCharType="end"/>
            </w:r>
            <w:r>
              <w:t xml:space="preserve"> </w:t>
            </w:r>
            <w:r w:rsidR="00075401">
              <w:rPr>
                <w:rFonts w:hint="eastAsia"/>
              </w:rPr>
              <w:t>HACCP</w:t>
            </w:r>
            <w:r w:rsidR="00075401">
              <w:rPr>
                <w:rFonts w:hint="eastAsia"/>
              </w:rPr>
              <w:t>体系的范围，包括所覆盖产品或产品类别、操作步骤和场所；</w:t>
            </w:r>
          </w:p>
          <w:p w:rsidR="00075401" w:rsidRDefault="00410B48" w:rsidP="00075401">
            <w:r>
              <w:fldChar w:fldCharType="begin"/>
            </w:r>
            <w:r>
              <w:instrText xml:space="preserve"> eq \o\ac(□,√)</w:instrText>
            </w:r>
            <w:r>
              <w:fldChar w:fldCharType="end"/>
            </w:r>
            <w:r>
              <w:t xml:space="preserve"> </w:t>
            </w:r>
            <w:r w:rsidR="00075401">
              <w:rPr>
                <w:rFonts w:hint="eastAsia"/>
              </w:rPr>
              <w:t>HACCP</w:t>
            </w:r>
            <w:r w:rsidR="00075401">
              <w:rPr>
                <w:rFonts w:hint="eastAsia"/>
              </w:rPr>
              <w:t>体系程序文件或对其的引用；</w:t>
            </w:r>
          </w:p>
          <w:p w:rsidR="00075401" w:rsidRDefault="00410B48" w:rsidP="00075401">
            <w:r>
              <w:fldChar w:fldCharType="begin"/>
            </w:r>
            <w:r>
              <w:instrText xml:space="preserve"> eq \o\ac(□,√)</w:instrText>
            </w:r>
            <w:r>
              <w:fldChar w:fldCharType="end"/>
            </w:r>
            <w:r>
              <w:t xml:space="preserve"> </w:t>
            </w:r>
            <w:r w:rsidR="00075401">
              <w:rPr>
                <w:rFonts w:hint="eastAsia"/>
              </w:rPr>
              <w:t>HACCP</w:t>
            </w:r>
            <w:r w:rsidR="00075401">
              <w:rPr>
                <w:rFonts w:hint="eastAsia"/>
              </w:rPr>
              <w:t>体系过程及其相互作用的表述。</w:t>
            </w:r>
          </w:p>
          <w:p w:rsidR="00075401" w:rsidRDefault="00410B48" w:rsidP="00075401">
            <w:r>
              <w:fldChar w:fldCharType="begin"/>
            </w:r>
            <w:r>
              <w:instrText xml:space="preserve"> eq \o\ac(□,√)</w:instrText>
            </w:r>
            <w:r>
              <w:fldChar w:fldCharType="end"/>
            </w:r>
            <w:r w:rsidR="00075401">
              <w:rPr>
                <w:rFonts w:ascii="宋体" w:hAnsi="宋体" w:hint="eastAsia"/>
              </w:rPr>
              <w:t>其他</w:t>
            </w:r>
          </w:p>
        </w:tc>
        <w:tc>
          <w:tcPr>
            <w:tcW w:w="1134" w:type="dxa"/>
            <w:shd w:val="clear" w:color="auto" w:fill="auto"/>
          </w:tcPr>
          <w:p w:rsidR="00075401" w:rsidRDefault="00075401" w:rsidP="00075401"/>
        </w:tc>
      </w:tr>
      <w:tr w:rsidR="00075401" w:rsidTr="00023DE3">
        <w:trPr>
          <w:gridBefore w:val="1"/>
          <w:wBefore w:w="9" w:type="dxa"/>
          <w:trHeight w:val="468"/>
        </w:trPr>
        <w:tc>
          <w:tcPr>
            <w:tcW w:w="808" w:type="dxa"/>
            <w:vMerge w:val="restart"/>
            <w:shd w:val="clear" w:color="auto" w:fill="auto"/>
          </w:tcPr>
          <w:p w:rsidR="00075401" w:rsidRDefault="00075401" w:rsidP="00075401">
            <w:r>
              <w:t>运行策划和控制</w:t>
            </w:r>
          </w:p>
        </w:tc>
        <w:tc>
          <w:tcPr>
            <w:tcW w:w="1134" w:type="dxa"/>
            <w:vMerge w:val="restart"/>
            <w:shd w:val="clear" w:color="auto" w:fill="auto"/>
          </w:tcPr>
          <w:p w:rsidR="00075401" w:rsidRDefault="00075401" w:rsidP="00075401">
            <w:r>
              <w:t>F8.1</w:t>
            </w:r>
          </w:p>
          <w:p w:rsidR="00075401" w:rsidRPr="00087C1A" w:rsidRDefault="00075401" w:rsidP="00075401">
            <w:pPr>
              <w:pStyle w:val="2"/>
            </w:pPr>
          </w:p>
          <w:p w:rsidR="00075401" w:rsidRDefault="00075401" w:rsidP="00075401"/>
        </w:tc>
        <w:tc>
          <w:tcPr>
            <w:tcW w:w="709" w:type="dxa"/>
            <w:shd w:val="clear" w:color="auto" w:fill="auto"/>
          </w:tcPr>
          <w:p w:rsidR="00075401" w:rsidRDefault="00075401" w:rsidP="00075401">
            <w:r>
              <w:t>文件名称</w:t>
            </w:r>
          </w:p>
        </w:tc>
        <w:tc>
          <w:tcPr>
            <w:tcW w:w="11198" w:type="dxa"/>
            <w:shd w:val="clear" w:color="auto" w:fill="auto"/>
          </w:tcPr>
          <w:p w:rsidR="00075401" w:rsidRDefault="00075401" w:rsidP="00075401">
            <w:r>
              <w:t>如：</w:t>
            </w:r>
            <w:r>
              <w:fldChar w:fldCharType="begin"/>
            </w:r>
            <w:r>
              <w:instrText xml:space="preserve"> eq \o\ac(□,√)</w:instrText>
            </w:r>
            <w:r>
              <w:fldChar w:fldCharType="end"/>
            </w:r>
            <w:r>
              <w:t>手册</w:t>
            </w:r>
            <w:r>
              <w:t>8.1</w:t>
            </w:r>
            <w:r>
              <w:t>条款；</w:t>
            </w:r>
            <w:r>
              <w:fldChar w:fldCharType="begin"/>
            </w:r>
            <w:r>
              <w:instrText xml:space="preserve"> eq \o\ac(□,√)</w:instrText>
            </w:r>
            <w:r>
              <w:fldChar w:fldCharType="end"/>
            </w:r>
            <w:r>
              <w:t>《人力资源控制程序》</w:t>
            </w:r>
            <w:r>
              <w:sym w:font="Wingdings" w:char="00A8"/>
            </w:r>
            <w:r>
              <w:t>《能力和意识控制程序》</w:t>
            </w:r>
          </w:p>
        </w:tc>
        <w:tc>
          <w:tcPr>
            <w:tcW w:w="1134" w:type="dxa"/>
            <w:vMerge w:val="restart"/>
            <w:shd w:val="clear" w:color="auto" w:fill="auto"/>
          </w:tcPr>
          <w:p w:rsidR="00075401" w:rsidRDefault="00075401" w:rsidP="00075401">
            <w:r>
              <w:fldChar w:fldCharType="begin"/>
            </w:r>
            <w:r>
              <w:instrText xml:space="preserve"> eq \o\ac(□,√)</w:instrText>
            </w:r>
            <w:r>
              <w:fldChar w:fldCharType="end"/>
            </w:r>
            <w:r>
              <w:t>符合</w:t>
            </w:r>
          </w:p>
          <w:p w:rsidR="00075401" w:rsidRDefault="00075401" w:rsidP="00075401">
            <w:r>
              <w:fldChar w:fldCharType="begin"/>
            </w:r>
            <w:r>
              <w:instrText xml:space="preserve"> eq \o\ac(□)</w:instrText>
            </w:r>
            <w:r>
              <w:fldChar w:fldCharType="end"/>
            </w:r>
            <w:r>
              <w:t>不符合</w:t>
            </w:r>
          </w:p>
        </w:tc>
      </w:tr>
      <w:tr w:rsidR="00075401" w:rsidTr="00023DE3">
        <w:trPr>
          <w:gridBefore w:val="1"/>
          <w:wBefore w:w="9" w:type="dxa"/>
          <w:trHeight w:val="3874"/>
        </w:trPr>
        <w:tc>
          <w:tcPr>
            <w:tcW w:w="808" w:type="dxa"/>
            <w:vMerge/>
            <w:shd w:val="clear" w:color="auto" w:fill="auto"/>
          </w:tcPr>
          <w:p w:rsidR="00075401" w:rsidRDefault="00075401" w:rsidP="00075401"/>
        </w:tc>
        <w:tc>
          <w:tcPr>
            <w:tcW w:w="1134" w:type="dxa"/>
            <w:vMerge/>
            <w:shd w:val="clear" w:color="auto" w:fill="auto"/>
          </w:tcPr>
          <w:p w:rsidR="00075401" w:rsidRDefault="00075401" w:rsidP="00075401"/>
        </w:tc>
        <w:tc>
          <w:tcPr>
            <w:tcW w:w="709" w:type="dxa"/>
            <w:shd w:val="clear" w:color="auto" w:fill="auto"/>
          </w:tcPr>
          <w:p w:rsidR="00075401" w:rsidRDefault="00075401" w:rsidP="00075401">
            <w:r>
              <w:t>运行证据</w:t>
            </w:r>
          </w:p>
        </w:tc>
        <w:tc>
          <w:tcPr>
            <w:tcW w:w="11198" w:type="dxa"/>
            <w:shd w:val="clear" w:color="auto" w:fill="auto"/>
          </w:tcPr>
          <w:p w:rsidR="00075401" w:rsidRDefault="00075401" w:rsidP="00075401">
            <w:r>
              <w:t>组织通过采取下列措施，策划、实施、控制和更新满足要求的安全产品所必需的过程，</w:t>
            </w:r>
            <w:r>
              <w:t xml:space="preserve"> </w:t>
            </w:r>
            <w:r>
              <w:t>并实施风险和机遇分析所确定的措施：</w:t>
            </w:r>
          </w:p>
          <w:p w:rsidR="00075401" w:rsidRDefault="00075401" w:rsidP="00075401">
            <w:pPr>
              <w:numPr>
                <w:ilvl w:val="0"/>
                <w:numId w:val="1"/>
              </w:numPr>
            </w:pPr>
            <w:r>
              <w:t>为过程建立评价准则：</w:t>
            </w:r>
          </w:p>
          <w:p w:rsidR="00075401" w:rsidRDefault="00075401" w:rsidP="00075401">
            <w:r>
              <w:t xml:space="preserve">    </w:t>
            </w:r>
            <w:r>
              <w:fldChar w:fldCharType="begin"/>
            </w:r>
            <w:r>
              <w:instrText xml:space="preserve"> eq \o\ac(□,</w:instrText>
            </w:r>
            <w:r>
              <w:rPr>
                <w:position w:val="2"/>
                <w:sz w:val="13"/>
              </w:rPr>
              <w:instrText>√</w:instrText>
            </w:r>
            <w:r>
              <w:instrText>)</w:instrText>
            </w:r>
            <w:r>
              <w:fldChar w:fldCharType="end"/>
            </w:r>
            <w:r>
              <w:rPr>
                <w:color w:val="000000"/>
                <w:szCs w:val="21"/>
              </w:rPr>
              <w:t>前提方案</w:t>
            </w:r>
            <w:r>
              <w:rPr>
                <w:color w:val="000000"/>
                <w:szCs w:val="21"/>
              </w:rPr>
              <w:t xml:space="preserve">  </w:t>
            </w:r>
            <w:r>
              <w:fldChar w:fldCharType="begin"/>
            </w:r>
            <w:r>
              <w:instrText xml:space="preserve"> eq \o\ac(□,√)</w:instrText>
            </w:r>
            <w:r>
              <w:fldChar w:fldCharType="end"/>
            </w:r>
            <w:r>
              <w:t>操作性前提方案</w:t>
            </w:r>
            <w:r>
              <w:t xml:space="preserve">  </w:t>
            </w:r>
            <w:r>
              <w:fldChar w:fldCharType="begin"/>
            </w:r>
            <w:r>
              <w:instrText xml:space="preserve"> eq \o\ac(□,√)</w:instrText>
            </w:r>
            <w:r>
              <w:fldChar w:fldCharType="end"/>
            </w:r>
            <w:r>
              <w:t>HACCP</w:t>
            </w:r>
            <w:r>
              <w:rPr>
                <w:rFonts w:hint="eastAsia"/>
              </w:rPr>
              <w:t>计划</w:t>
            </w:r>
            <w:r>
              <w:t xml:space="preserve">   </w:t>
            </w:r>
          </w:p>
          <w:p w:rsidR="00075401" w:rsidRDefault="00075401" w:rsidP="00075401">
            <w:pPr>
              <w:ind w:firstLineChars="200" w:firstLine="420"/>
            </w:pPr>
            <w:r>
              <w:fldChar w:fldCharType="begin"/>
            </w:r>
            <w:r>
              <w:instrText xml:space="preserve"> eq \o\ac(□,√)</w:instrText>
            </w:r>
            <w:r>
              <w:fldChar w:fldCharType="end"/>
            </w:r>
            <w:r>
              <w:t>原材料和接触材料特性描述</w:t>
            </w:r>
            <w:r>
              <w:t xml:space="preserve">   </w:t>
            </w:r>
            <w:r>
              <w:fldChar w:fldCharType="begin"/>
            </w:r>
            <w:r>
              <w:instrText xml:space="preserve"> eq \o\ac(□,√)</w:instrText>
            </w:r>
            <w:r>
              <w:fldChar w:fldCharType="end"/>
            </w:r>
            <w:r>
              <w:t>终产品特性描述</w:t>
            </w:r>
          </w:p>
          <w:p w:rsidR="00075401" w:rsidRDefault="00075401" w:rsidP="00075401">
            <w:pPr>
              <w:numPr>
                <w:ilvl w:val="0"/>
                <w:numId w:val="1"/>
              </w:numPr>
            </w:pPr>
            <w:r>
              <w:t>按照准则实施过程控制；</w:t>
            </w:r>
          </w:p>
          <w:p w:rsidR="00075401" w:rsidRDefault="00075401" w:rsidP="00075401">
            <w:pPr>
              <w:rPr>
                <w:u w:val="single"/>
              </w:rPr>
            </w:pPr>
            <w:r>
              <w:t xml:space="preserve">  </w:t>
            </w:r>
            <w:r>
              <w:rPr>
                <w:u w:val="single"/>
              </w:rPr>
              <w:t xml:space="preserve"> </w:t>
            </w:r>
            <w:r>
              <w:rPr>
                <w:u w:val="single"/>
              </w:rPr>
              <w:t>见《控制记录》和《检查记录》</w:t>
            </w:r>
          </w:p>
          <w:p w:rsidR="00075401" w:rsidRDefault="00075401" w:rsidP="00075401"/>
          <w:p w:rsidR="00075401" w:rsidRDefault="00075401" w:rsidP="00075401">
            <w:r>
              <w:t>组织应控制策划的更改，评审非预期变更的后果，必要时，采取措施消除不利影响。（见</w:t>
            </w:r>
            <w:r>
              <w:t>8.6</w:t>
            </w:r>
            <w:r>
              <w:t>）</w:t>
            </w:r>
          </w:p>
          <w:p w:rsidR="00075401" w:rsidRDefault="00075401" w:rsidP="00075401"/>
          <w:p w:rsidR="00075401" w:rsidRDefault="00075401" w:rsidP="00075401">
            <w:r>
              <w:t>组织的外包过程：</w:t>
            </w:r>
            <w:r>
              <w:rPr>
                <w:u w:val="single"/>
              </w:rPr>
              <w:t xml:space="preserve">  </w:t>
            </w:r>
            <w:r>
              <w:rPr>
                <w:rFonts w:hint="eastAsia"/>
                <w:color w:val="000000"/>
                <w:u w:val="single"/>
              </w:rPr>
              <w:t>无</w:t>
            </w:r>
            <w:r>
              <w:rPr>
                <w:u w:val="single"/>
              </w:rPr>
              <w:t xml:space="preserve">    </w:t>
            </w:r>
            <w:r>
              <w:t>。</w:t>
            </w:r>
          </w:p>
          <w:p w:rsidR="00075401" w:rsidRDefault="00075401" w:rsidP="00075401">
            <w:r>
              <w:rPr>
                <w:rFonts w:hint="eastAsia"/>
              </w:rPr>
              <w:t>若存在外包过程，</w:t>
            </w:r>
            <w:r>
              <w:t>外包过程的控制（见</w:t>
            </w:r>
            <w:r>
              <w:t>7.1.6</w:t>
            </w:r>
            <w:r>
              <w:t>）</w:t>
            </w:r>
          </w:p>
        </w:tc>
        <w:tc>
          <w:tcPr>
            <w:tcW w:w="1134" w:type="dxa"/>
            <w:vMerge/>
            <w:shd w:val="clear" w:color="auto" w:fill="auto"/>
          </w:tcPr>
          <w:p w:rsidR="00075401" w:rsidRDefault="00075401" w:rsidP="00075401"/>
        </w:tc>
      </w:tr>
      <w:tr w:rsidR="00075401" w:rsidTr="00023DE3">
        <w:trPr>
          <w:gridBefore w:val="1"/>
          <w:wBefore w:w="9" w:type="dxa"/>
          <w:trHeight w:val="468"/>
        </w:trPr>
        <w:tc>
          <w:tcPr>
            <w:tcW w:w="808" w:type="dxa"/>
            <w:vMerge w:val="restart"/>
          </w:tcPr>
          <w:p w:rsidR="00075401" w:rsidRDefault="00075401" w:rsidP="00075401">
            <w:r>
              <w:t>前提方案（</w:t>
            </w:r>
            <w:r>
              <w:t>PRP</w:t>
            </w:r>
            <w:r>
              <w:t>）</w:t>
            </w:r>
          </w:p>
        </w:tc>
        <w:tc>
          <w:tcPr>
            <w:tcW w:w="1134" w:type="dxa"/>
            <w:vMerge w:val="restart"/>
          </w:tcPr>
          <w:p w:rsidR="00410B48" w:rsidRDefault="00075401" w:rsidP="00075401">
            <w:r>
              <w:t xml:space="preserve">F8.2 </w:t>
            </w:r>
          </w:p>
          <w:p w:rsidR="003B30D0" w:rsidRDefault="003B30D0" w:rsidP="003B30D0">
            <w:pPr>
              <w:rPr>
                <w:color w:val="000000"/>
                <w:szCs w:val="21"/>
              </w:rPr>
            </w:pPr>
            <w:r>
              <w:rPr>
                <w:color w:val="000000"/>
                <w:szCs w:val="21"/>
              </w:rPr>
              <w:t>H (V1.0)</w:t>
            </w:r>
          </w:p>
          <w:p w:rsidR="00075401" w:rsidRDefault="00075401" w:rsidP="00075401">
            <w:r>
              <w:t>3.1</w:t>
            </w:r>
          </w:p>
          <w:p w:rsidR="00075401" w:rsidRPr="00087C1A" w:rsidRDefault="00075401" w:rsidP="00075401">
            <w:pPr>
              <w:pStyle w:val="2"/>
            </w:pPr>
          </w:p>
          <w:p w:rsidR="00075401" w:rsidRPr="00087C1A" w:rsidRDefault="00075401" w:rsidP="00075401">
            <w:pPr>
              <w:pStyle w:val="2"/>
            </w:pPr>
          </w:p>
        </w:tc>
        <w:tc>
          <w:tcPr>
            <w:tcW w:w="709" w:type="dxa"/>
          </w:tcPr>
          <w:p w:rsidR="00075401" w:rsidRDefault="00075401" w:rsidP="00075401">
            <w:r>
              <w:t>文件名称</w:t>
            </w:r>
          </w:p>
        </w:tc>
        <w:tc>
          <w:tcPr>
            <w:tcW w:w="11198" w:type="dxa"/>
          </w:tcPr>
          <w:p w:rsidR="00075401" w:rsidRDefault="00075401" w:rsidP="00075401">
            <w:r>
              <w:t>如：</w:t>
            </w:r>
            <w:r>
              <w:fldChar w:fldCharType="begin"/>
            </w:r>
            <w:r>
              <w:instrText xml:space="preserve"> eq \o\ac(□,√)</w:instrText>
            </w:r>
            <w:r>
              <w:fldChar w:fldCharType="end"/>
            </w:r>
            <w:r>
              <w:t>《前提方案》</w:t>
            </w:r>
          </w:p>
        </w:tc>
        <w:tc>
          <w:tcPr>
            <w:tcW w:w="1134" w:type="dxa"/>
            <w:vMerge w:val="restart"/>
          </w:tcPr>
          <w:p w:rsidR="00075401" w:rsidRDefault="00075401" w:rsidP="00075401">
            <w:r>
              <w:fldChar w:fldCharType="begin"/>
            </w:r>
            <w:r>
              <w:instrText xml:space="preserve"> eq \o\ac(□,√)</w:instrText>
            </w:r>
            <w:r>
              <w:fldChar w:fldCharType="end"/>
            </w:r>
            <w:r>
              <w:t>符合</w:t>
            </w:r>
          </w:p>
          <w:p w:rsidR="00075401" w:rsidRDefault="00075401" w:rsidP="00075401">
            <w:r>
              <w:fldChar w:fldCharType="begin"/>
            </w:r>
            <w:r>
              <w:instrText xml:space="preserve"> eq \o\ac(□)</w:instrText>
            </w:r>
            <w:r>
              <w:fldChar w:fldCharType="end"/>
            </w:r>
            <w:r>
              <w:t>不符合</w:t>
            </w:r>
          </w:p>
        </w:tc>
      </w:tr>
      <w:tr w:rsidR="00075401" w:rsidTr="00023DE3">
        <w:trPr>
          <w:gridBefore w:val="1"/>
          <w:wBefore w:w="9" w:type="dxa"/>
          <w:trHeight w:val="90"/>
        </w:trPr>
        <w:tc>
          <w:tcPr>
            <w:tcW w:w="808" w:type="dxa"/>
            <w:vMerge/>
          </w:tcPr>
          <w:p w:rsidR="00075401" w:rsidRDefault="00075401" w:rsidP="00075401"/>
        </w:tc>
        <w:tc>
          <w:tcPr>
            <w:tcW w:w="1134" w:type="dxa"/>
            <w:vMerge/>
          </w:tcPr>
          <w:p w:rsidR="00075401" w:rsidRDefault="00075401" w:rsidP="00075401"/>
        </w:tc>
        <w:tc>
          <w:tcPr>
            <w:tcW w:w="709" w:type="dxa"/>
          </w:tcPr>
          <w:p w:rsidR="00075401" w:rsidRDefault="00075401" w:rsidP="00075401">
            <w:r>
              <w:t>运行证据</w:t>
            </w:r>
          </w:p>
        </w:tc>
        <w:tc>
          <w:tcPr>
            <w:tcW w:w="11198" w:type="dxa"/>
            <w:shd w:val="clear" w:color="auto" w:fill="auto"/>
          </w:tcPr>
          <w:p w:rsidR="00075401" w:rsidRDefault="00075401" w:rsidP="00075401">
            <w:r>
              <w:t>组织建立、实施、保持和更新</w:t>
            </w:r>
            <w:r>
              <w:t>PRP</w:t>
            </w:r>
            <w:r>
              <w:t>，以便于防止和</w:t>
            </w:r>
            <w:r>
              <w:t>/</w:t>
            </w:r>
            <w:r>
              <w:t>或减少产品、产品加工和工作环境中的污染物（包括食品安全危害）。</w:t>
            </w:r>
          </w:p>
          <w:p w:rsidR="00075401" w:rsidRDefault="00075401" w:rsidP="00075401">
            <w:pPr>
              <w:rPr>
                <w:color w:val="000000"/>
                <w:szCs w:val="21"/>
                <w:u w:val="single"/>
              </w:rPr>
            </w:pPr>
            <w:r>
              <w:t>本企业的前提方案所依据的卫生规范：</w:t>
            </w:r>
            <w:r>
              <w:rPr>
                <w:rFonts w:hint="eastAsia"/>
              </w:rPr>
              <w:t xml:space="preserve"> </w:t>
            </w:r>
            <w:r>
              <w:rPr>
                <w:rFonts w:hint="eastAsia"/>
                <w:color w:val="000000"/>
                <w:szCs w:val="21"/>
                <w:u w:val="single"/>
              </w:rPr>
              <w:t xml:space="preserve">GB 31621-2014 </w:t>
            </w:r>
            <w:r>
              <w:rPr>
                <w:rFonts w:hint="eastAsia"/>
                <w:color w:val="000000"/>
                <w:szCs w:val="21"/>
                <w:u w:val="single"/>
              </w:rPr>
              <w:t>《食品安全国家标准</w:t>
            </w:r>
            <w:r>
              <w:rPr>
                <w:rFonts w:hint="eastAsia"/>
                <w:color w:val="000000"/>
                <w:szCs w:val="21"/>
                <w:u w:val="single"/>
              </w:rPr>
              <w:t xml:space="preserve"> </w:t>
            </w:r>
            <w:r>
              <w:rPr>
                <w:rFonts w:hint="eastAsia"/>
                <w:color w:val="000000"/>
                <w:szCs w:val="21"/>
                <w:u w:val="single"/>
              </w:rPr>
              <w:t>食品经营过程卫生规范》</w:t>
            </w:r>
          </w:p>
          <w:p w:rsidR="00075401" w:rsidRDefault="00075401" w:rsidP="00075401">
            <w:pPr>
              <w:rPr>
                <w:u w:val="single"/>
              </w:rPr>
            </w:pPr>
            <w:r>
              <w:t>是否与相关产品</w:t>
            </w:r>
            <w:r>
              <w:t>/</w:t>
            </w:r>
            <w:r>
              <w:t>服务相适宜</w:t>
            </w:r>
            <w:r>
              <w:t xml:space="preserve"> </w:t>
            </w:r>
            <w:r>
              <w:fldChar w:fldCharType="begin"/>
            </w:r>
            <w:r>
              <w:instrText xml:space="preserve"> eq \o\ac(□,√)</w:instrText>
            </w:r>
            <w:r>
              <w:fldChar w:fldCharType="end"/>
            </w:r>
            <w:r>
              <w:t>是</w:t>
            </w:r>
            <w:r>
              <w:t xml:space="preserve">   </w:t>
            </w:r>
            <w:r>
              <w:sym w:font="Wingdings" w:char="00A8"/>
            </w:r>
            <w:r>
              <w:t>否，说明：</w:t>
            </w:r>
            <w:r>
              <w:rPr>
                <w:u w:val="single"/>
              </w:rPr>
              <w:t xml:space="preserve">                            </w:t>
            </w:r>
          </w:p>
          <w:p w:rsidR="00075401" w:rsidRDefault="00075401" w:rsidP="00075401"/>
          <w:p w:rsidR="00075401" w:rsidRDefault="00075401" w:rsidP="00075401">
            <w:r>
              <w:t>内容包括：</w:t>
            </w:r>
          </w:p>
          <w:p w:rsidR="00075401" w:rsidRDefault="00075401" w:rsidP="00075401">
            <w:r>
              <w:t xml:space="preserve">a) </w:t>
            </w:r>
            <w:r>
              <w:t>建筑物和相关设施的构造与布局；</w:t>
            </w:r>
            <w:r>
              <w:t xml:space="preserve">                           </w:t>
            </w:r>
            <w:r>
              <w:fldChar w:fldCharType="begin"/>
            </w:r>
            <w:r>
              <w:instrText xml:space="preserve"> eq \o\ac(□,√)</w:instrText>
            </w:r>
            <w:r>
              <w:fldChar w:fldCharType="end"/>
            </w:r>
            <w:r>
              <w:t>有</w:t>
            </w:r>
            <w:r>
              <w:t xml:space="preserve">   </w:t>
            </w:r>
            <w:r>
              <w:sym w:font="Wingdings" w:char="00A8"/>
            </w:r>
            <w:r>
              <w:t>无</w:t>
            </w:r>
          </w:p>
          <w:p w:rsidR="00075401" w:rsidRDefault="00075401" w:rsidP="00075401">
            <w:r>
              <w:t xml:space="preserve">b) </w:t>
            </w:r>
            <w:r>
              <w:t>包括工作空间和员工设施在内的厂房布局；</w:t>
            </w:r>
            <w:r>
              <w:t xml:space="preserve">                   </w:t>
            </w:r>
            <w:r>
              <w:fldChar w:fldCharType="begin"/>
            </w:r>
            <w:r>
              <w:instrText xml:space="preserve"> eq \o\ac(□,√)</w:instrText>
            </w:r>
            <w:r>
              <w:fldChar w:fldCharType="end"/>
            </w:r>
            <w:r>
              <w:t>有</w:t>
            </w:r>
            <w:r>
              <w:t xml:space="preserve">   </w:t>
            </w:r>
            <w:r>
              <w:sym w:font="Wingdings" w:char="00A8"/>
            </w:r>
            <w:r>
              <w:t>无</w:t>
            </w:r>
          </w:p>
          <w:p w:rsidR="00075401" w:rsidRDefault="00075401" w:rsidP="00075401">
            <w:r>
              <w:t xml:space="preserve">c) </w:t>
            </w:r>
            <w:r>
              <w:t>空气、水、能源和其他基础条件的供给；</w:t>
            </w:r>
            <w:r>
              <w:t xml:space="preserve">                     </w:t>
            </w:r>
            <w:r>
              <w:fldChar w:fldCharType="begin"/>
            </w:r>
            <w:r>
              <w:instrText xml:space="preserve"> eq \o\ac(□,√)</w:instrText>
            </w:r>
            <w:r>
              <w:fldChar w:fldCharType="end"/>
            </w:r>
            <w:r>
              <w:t>有</w:t>
            </w:r>
            <w:r>
              <w:t xml:space="preserve">   </w:t>
            </w:r>
            <w:r>
              <w:sym w:font="Wingdings" w:char="00A8"/>
            </w:r>
            <w:r>
              <w:t>无</w:t>
            </w:r>
          </w:p>
          <w:p w:rsidR="00075401" w:rsidRDefault="00075401" w:rsidP="00075401">
            <w:pPr>
              <w:rPr>
                <w:color w:val="FF0000"/>
              </w:rPr>
            </w:pPr>
            <w:r>
              <w:t xml:space="preserve">d) </w:t>
            </w:r>
            <w:r>
              <w:t>包括虫害控制、废弃物和污水处理在内的支持性服务；</w:t>
            </w:r>
            <w:r>
              <w:t xml:space="preserve">        </w:t>
            </w:r>
            <w:r>
              <w:fldChar w:fldCharType="begin"/>
            </w:r>
            <w:r>
              <w:instrText xml:space="preserve"> eq \o\ac(□,√)</w:instrText>
            </w:r>
            <w:r>
              <w:fldChar w:fldCharType="end"/>
            </w:r>
            <w:r>
              <w:t>有</w:t>
            </w:r>
            <w:r>
              <w:t xml:space="preserve">   </w:t>
            </w:r>
            <w:r>
              <w:sym w:font="Wingdings" w:char="00A8"/>
            </w:r>
            <w:r>
              <w:t>无</w:t>
            </w:r>
          </w:p>
          <w:p w:rsidR="00075401" w:rsidRDefault="00075401" w:rsidP="00075401">
            <w:r>
              <w:t xml:space="preserve">e) </w:t>
            </w:r>
            <w:r>
              <w:t>设备的适宜性，</w:t>
            </w:r>
            <w:r>
              <w:t xml:space="preserve"> </w:t>
            </w:r>
            <w:r>
              <w:t>及其清洁、保养和预防性维护的可实现性；</w:t>
            </w:r>
            <w:r>
              <w:t xml:space="preserve">   </w:t>
            </w:r>
            <w:r>
              <w:fldChar w:fldCharType="begin"/>
            </w:r>
            <w:r>
              <w:instrText xml:space="preserve"> eq \o\ac(□,√)</w:instrText>
            </w:r>
            <w:r>
              <w:fldChar w:fldCharType="end"/>
            </w:r>
            <w:r>
              <w:t>有</w:t>
            </w:r>
            <w:r>
              <w:t xml:space="preserve">   </w:t>
            </w:r>
            <w:r>
              <w:sym w:font="Wingdings" w:char="00A8"/>
            </w:r>
            <w:r>
              <w:t>无</w:t>
            </w:r>
          </w:p>
          <w:p w:rsidR="00075401" w:rsidRDefault="00075401" w:rsidP="00075401">
            <w:r>
              <w:t xml:space="preserve">f) </w:t>
            </w:r>
            <w:r>
              <w:t>供应商保证过程（如原料、辅料、化学品和包装材料）</w:t>
            </w:r>
            <w:r>
              <w:t xml:space="preserve"> </w:t>
            </w:r>
            <w:r>
              <w:t>；</w:t>
            </w:r>
            <w:r>
              <w:t xml:space="preserve">    </w:t>
            </w:r>
            <w:r>
              <w:fldChar w:fldCharType="begin"/>
            </w:r>
            <w:r>
              <w:instrText xml:space="preserve"> eq \o\ac(□,√)</w:instrText>
            </w:r>
            <w:r>
              <w:fldChar w:fldCharType="end"/>
            </w:r>
            <w:r>
              <w:t>有</w:t>
            </w:r>
            <w:r>
              <w:t xml:space="preserve">   </w:t>
            </w:r>
            <w:r>
              <w:sym w:font="Wingdings" w:char="00A8"/>
            </w:r>
            <w:r>
              <w:t>无</w:t>
            </w:r>
          </w:p>
          <w:p w:rsidR="00075401" w:rsidRDefault="00075401" w:rsidP="00075401">
            <w:r>
              <w:t xml:space="preserve">g) </w:t>
            </w:r>
            <w:r>
              <w:t>来料的接收、储存、发运、运输和产品的搬运；</w:t>
            </w:r>
            <w:r>
              <w:t xml:space="preserve">               </w:t>
            </w:r>
            <w:r>
              <w:fldChar w:fldCharType="begin"/>
            </w:r>
            <w:r>
              <w:instrText xml:space="preserve"> eq \o\ac(□,√)</w:instrText>
            </w:r>
            <w:r>
              <w:fldChar w:fldCharType="end"/>
            </w:r>
            <w:r>
              <w:t>有</w:t>
            </w:r>
            <w:r>
              <w:t xml:space="preserve">   </w:t>
            </w:r>
            <w:r>
              <w:sym w:font="Wingdings" w:char="00A8"/>
            </w:r>
            <w:r>
              <w:t>无</w:t>
            </w:r>
          </w:p>
          <w:p w:rsidR="00075401" w:rsidRDefault="00075401" w:rsidP="00075401">
            <w:r>
              <w:t xml:space="preserve">h) </w:t>
            </w:r>
            <w:r>
              <w:t>防止交叉污染的措施；</w:t>
            </w:r>
            <w:r>
              <w:t xml:space="preserve">                                     </w:t>
            </w:r>
            <w:r>
              <w:fldChar w:fldCharType="begin"/>
            </w:r>
            <w:r>
              <w:instrText xml:space="preserve"> eq \o\ac(□,√)</w:instrText>
            </w:r>
            <w:r>
              <w:fldChar w:fldCharType="end"/>
            </w:r>
            <w:r>
              <w:t>有</w:t>
            </w:r>
            <w:r>
              <w:t xml:space="preserve">   </w:t>
            </w:r>
            <w:r>
              <w:sym w:font="Wingdings" w:char="00A8"/>
            </w:r>
            <w:r>
              <w:t>无</w:t>
            </w:r>
          </w:p>
          <w:p w:rsidR="00075401" w:rsidRDefault="00075401" w:rsidP="00075401">
            <w:r>
              <w:t xml:space="preserve">i) </w:t>
            </w:r>
            <w:r>
              <w:t>清洁和消毒；</w:t>
            </w:r>
            <w:r>
              <w:t xml:space="preserve">                                             </w:t>
            </w:r>
            <w:r>
              <w:fldChar w:fldCharType="begin"/>
            </w:r>
            <w:r>
              <w:instrText xml:space="preserve"> eq \o\ac(□,√)</w:instrText>
            </w:r>
            <w:r>
              <w:fldChar w:fldCharType="end"/>
            </w:r>
            <w:r>
              <w:t>有</w:t>
            </w:r>
            <w:r>
              <w:t xml:space="preserve">   </w:t>
            </w:r>
            <w:r>
              <w:sym w:font="Wingdings" w:char="00A8"/>
            </w:r>
            <w:r>
              <w:t>无</w:t>
            </w:r>
          </w:p>
          <w:p w:rsidR="00075401" w:rsidRDefault="00075401" w:rsidP="00075401">
            <w:r>
              <w:t xml:space="preserve">j) </w:t>
            </w:r>
            <w:r>
              <w:t>人员卫生；</w:t>
            </w:r>
            <w:r>
              <w:t xml:space="preserve">                                               </w:t>
            </w:r>
            <w:r>
              <w:fldChar w:fldCharType="begin"/>
            </w:r>
            <w:r>
              <w:instrText xml:space="preserve"> eq \o\ac(□,√)</w:instrText>
            </w:r>
            <w:r>
              <w:fldChar w:fldCharType="end"/>
            </w:r>
            <w:r>
              <w:t>有</w:t>
            </w:r>
            <w:r>
              <w:t xml:space="preserve">   </w:t>
            </w:r>
            <w:r>
              <w:sym w:font="Wingdings" w:char="00A8"/>
            </w:r>
            <w:r>
              <w:t>无</w:t>
            </w:r>
          </w:p>
          <w:p w:rsidR="00075401" w:rsidRDefault="00075401" w:rsidP="00075401">
            <w:r>
              <w:t xml:space="preserve">k) </w:t>
            </w:r>
            <w:r>
              <w:t>产品信息</w:t>
            </w:r>
            <w:r>
              <w:t>/</w:t>
            </w:r>
            <w:r>
              <w:t>消费者意识；</w:t>
            </w:r>
            <w:r>
              <w:t xml:space="preserve">                                    </w:t>
            </w:r>
            <w:r>
              <w:fldChar w:fldCharType="begin"/>
            </w:r>
            <w:r>
              <w:instrText xml:space="preserve"> eq \o\ac(□,√)</w:instrText>
            </w:r>
            <w:r>
              <w:fldChar w:fldCharType="end"/>
            </w:r>
            <w:r>
              <w:t>有</w:t>
            </w:r>
            <w:r>
              <w:t xml:space="preserve">   </w:t>
            </w:r>
            <w:r>
              <w:sym w:font="Wingdings" w:char="00A8"/>
            </w:r>
            <w:r>
              <w:t>无</w:t>
            </w:r>
          </w:p>
          <w:p w:rsidR="00075401" w:rsidRDefault="00075401" w:rsidP="00075401">
            <w:r>
              <w:t xml:space="preserve">l) </w:t>
            </w:r>
            <w:r>
              <w:t>其他有关方面。</w:t>
            </w:r>
            <w:r>
              <w:t xml:space="preserve">                                           </w:t>
            </w:r>
            <w:r>
              <w:sym w:font="Wingdings" w:char="00A8"/>
            </w:r>
            <w:r>
              <w:t>有</w:t>
            </w:r>
            <w:r>
              <w:t xml:space="preserve">   </w:t>
            </w:r>
            <w:r>
              <w:sym w:font="Wingdings" w:char="00A8"/>
            </w:r>
            <w:r>
              <w:t>无</w:t>
            </w:r>
          </w:p>
          <w:p w:rsidR="00075401" w:rsidRDefault="00075401" w:rsidP="00075401"/>
          <w:p w:rsidR="00075401" w:rsidRDefault="00075401" w:rsidP="00075401">
            <w:pPr>
              <w:rPr>
                <w:u w:val="single"/>
              </w:rPr>
            </w:pPr>
            <w:r>
              <w:t>《前提方案》的内容包括：</w:t>
            </w:r>
            <w:r>
              <w:fldChar w:fldCharType="begin"/>
            </w:r>
            <w:r>
              <w:instrText xml:space="preserve"> eq \o\ac(□,√)</w:instrText>
            </w:r>
            <w:r>
              <w:fldChar w:fldCharType="end"/>
            </w:r>
            <w:r>
              <w:t>内容全面</w:t>
            </w:r>
            <w:r>
              <w:t xml:space="preserve">   </w:t>
            </w:r>
            <w:r>
              <w:sym w:font="Wingdings" w:char="00A8"/>
            </w:r>
            <w:r>
              <w:t>内容不全面，说明：</w:t>
            </w:r>
            <w:r>
              <w:rPr>
                <w:u w:val="single"/>
              </w:rPr>
              <w:t xml:space="preserve">                    </w:t>
            </w:r>
          </w:p>
          <w:p w:rsidR="00075401" w:rsidRDefault="00075401" w:rsidP="00075401">
            <w:r>
              <w:t>规定</w:t>
            </w:r>
            <w:r>
              <w:t>PRP</w:t>
            </w:r>
            <w:r>
              <w:t>的选择、建立、适用的监测和验证的文件化信息。</w:t>
            </w:r>
            <w:r>
              <w:t xml:space="preserve">      </w:t>
            </w:r>
            <w:r>
              <w:fldChar w:fldCharType="begin"/>
            </w:r>
            <w:r>
              <w:instrText xml:space="preserve"> eq \o\ac(□</w:instrText>
            </w:r>
            <w:r>
              <w:rPr>
                <w:rFonts w:hint="eastAsia"/>
              </w:rPr>
              <w:instrText>,</w:instrText>
            </w:r>
            <w:r>
              <w:rPr>
                <w:rFonts w:hint="eastAsia"/>
                <w:position w:val="2"/>
                <w:sz w:val="13"/>
              </w:rPr>
              <w:instrText>√</w:instrText>
            </w:r>
            <w:r>
              <w:instrText>)</w:instrText>
            </w:r>
            <w:r>
              <w:fldChar w:fldCharType="end"/>
            </w:r>
            <w:r>
              <w:t>是</w:t>
            </w:r>
            <w:r>
              <w:t xml:space="preserve">   </w:t>
            </w:r>
            <w:r>
              <w:sym w:font="Wingdings" w:char="00A8"/>
            </w:r>
            <w:r>
              <w:t>否</w:t>
            </w:r>
          </w:p>
          <w:p w:rsidR="00075401" w:rsidRDefault="00075401" w:rsidP="00075401"/>
          <w:p w:rsidR="00075401" w:rsidRDefault="00075401" w:rsidP="00075401"/>
          <w:p w:rsidR="00075401" w:rsidRDefault="00075401" w:rsidP="00075401">
            <w:r>
              <w:t>该企业前提方案（</w:t>
            </w:r>
            <w:r>
              <w:t>PRPs</w:t>
            </w:r>
            <w:r>
              <w:t>）</w:t>
            </w:r>
            <w:r>
              <w:t xml:space="preserve"> </w:t>
            </w:r>
            <w:r>
              <w:t>符合下列要求：</w:t>
            </w:r>
          </w:p>
          <w:p w:rsidR="00075401" w:rsidRDefault="00075401" w:rsidP="00075401">
            <w:r>
              <w:t xml:space="preserve">a) </w:t>
            </w:r>
            <w:r>
              <w:t>与组织及其在食品安全方面所处形势相适宜；</w:t>
            </w:r>
          </w:p>
          <w:p w:rsidR="00075401" w:rsidRDefault="00075401" w:rsidP="00075401">
            <w:r>
              <w:t xml:space="preserve">b) </w:t>
            </w:r>
            <w:r>
              <w:t>与组织运行的规模和类型、</w:t>
            </w:r>
            <w:r>
              <w:t xml:space="preserve"> </w:t>
            </w:r>
            <w:r>
              <w:t>制造和（或）</w:t>
            </w:r>
            <w:r>
              <w:t xml:space="preserve"> </w:t>
            </w:r>
            <w:r>
              <w:t>处置的产品性质相适宜；</w:t>
            </w:r>
          </w:p>
          <w:p w:rsidR="00075401" w:rsidRDefault="00075401" w:rsidP="00075401">
            <w:r>
              <w:t xml:space="preserve">c) </w:t>
            </w:r>
            <w:r>
              <w:t>在整个生产系统中实施，</w:t>
            </w:r>
            <w:r>
              <w:t xml:space="preserve"> </w:t>
            </w:r>
            <w:r>
              <w:t>无论作为通用方案还是适用于特定产品或生产线的专门方案；</w:t>
            </w:r>
          </w:p>
          <w:p w:rsidR="00075401" w:rsidRDefault="00075401" w:rsidP="00075401">
            <w:r>
              <w:t xml:space="preserve">d) </w:t>
            </w:r>
            <w:r>
              <w:t>获得食品安全小组的批准。批准日期：</w:t>
            </w:r>
            <w:r>
              <w:rPr>
                <w:u w:val="single"/>
              </w:rPr>
              <w:t xml:space="preserve">    2021 </w:t>
            </w:r>
            <w:r>
              <w:rPr>
                <w:u w:val="single"/>
              </w:rPr>
              <w:t>年</w:t>
            </w:r>
            <w:r w:rsidR="00F5261D">
              <w:rPr>
                <w:u w:val="single"/>
              </w:rPr>
              <w:t>0</w:t>
            </w:r>
            <w:r w:rsidR="0093345F">
              <w:rPr>
                <w:u w:val="single"/>
              </w:rPr>
              <w:t>4</w:t>
            </w:r>
            <w:r>
              <w:rPr>
                <w:u w:val="single"/>
              </w:rPr>
              <w:t>月</w:t>
            </w:r>
            <w:r>
              <w:rPr>
                <w:rFonts w:hint="eastAsia"/>
                <w:u w:val="single"/>
              </w:rPr>
              <w:t>01</w:t>
            </w:r>
            <w:r>
              <w:rPr>
                <w:u w:val="single"/>
              </w:rPr>
              <w:t xml:space="preserve"> </w:t>
            </w:r>
            <w:r>
              <w:rPr>
                <w:u w:val="single"/>
              </w:rPr>
              <w:t>日</w:t>
            </w:r>
            <w:r>
              <w:rPr>
                <w:u w:val="single"/>
              </w:rPr>
              <w:t xml:space="preserve">         </w:t>
            </w:r>
          </w:p>
          <w:p w:rsidR="00075401" w:rsidRDefault="00075401" w:rsidP="00075401">
            <w:pPr>
              <w:rPr>
                <w:highlight w:val="cyan"/>
              </w:rPr>
            </w:pPr>
          </w:p>
          <w:p w:rsidR="00075401" w:rsidRDefault="00075401" w:rsidP="00075401">
            <w:r>
              <w:t xml:space="preserve">8. 2. 3 </w:t>
            </w:r>
            <w:r>
              <w:t>当选择和（或）</w:t>
            </w:r>
            <w:r>
              <w:t xml:space="preserve"> </w:t>
            </w:r>
            <w:r>
              <w:t>制定前提方案（</w:t>
            </w:r>
            <w:r>
              <w:t>PRPs</w:t>
            </w:r>
            <w:r>
              <w:t>）</w:t>
            </w:r>
            <w:r>
              <w:t xml:space="preserve"> </w:t>
            </w:r>
            <w:r>
              <w:t>时，</w:t>
            </w:r>
            <w:r>
              <w:t xml:space="preserve"> </w:t>
            </w:r>
            <w:r>
              <w:t>组织应考虑：</w:t>
            </w:r>
          </w:p>
          <w:p w:rsidR="00075401" w:rsidRDefault="00075401" w:rsidP="00075401">
            <w:r>
              <w:t>1)  ISO/TS 22002</w:t>
            </w:r>
            <w:r>
              <w:t>系列适用技术规范；</w:t>
            </w:r>
            <w:r>
              <w:t xml:space="preserve"> </w:t>
            </w:r>
            <w:r>
              <w:rPr>
                <w:rFonts w:hint="eastAsia"/>
              </w:rPr>
              <w:t>（不涉及）</w:t>
            </w:r>
          </w:p>
          <w:p w:rsidR="00075401" w:rsidRDefault="00075401" w:rsidP="00075401">
            <w:pPr>
              <w:ind w:firstLineChars="200" w:firstLine="420"/>
            </w:pPr>
            <w:r>
              <w:sym w:font="Wingdings" w:char="00A8"/>
            </w:r>
            <w:r>
              <w:t>ISO/TS 22002-1</w:t>
            </w:r>
            <w:r>
              <w:t>《食品安全前提方案</w:t>
            </w:r>
            <w:r>
              <w:t xml:space="preserve"> </w:t>
            </w:r>
            <w:r>
              <w:t>食品生产》；</w:t>
            </w:r>
          </w:p>
          <w:p w:rsidR="00075401" w:rsidRDefault="00075401" w:rsidP="00075401">
            <w:pPr>
              <w:ind w:firstLineChars="200" w:firstLine="420"/>
            </w:pPr>
            <w:r>
              <w:sym w:font="Wingdings" w:char="00A8"/>
            </w:r>
            <w:r>
              <w:t>ISO/TS 22002-2</w:t>
            </w:r>
            <w:r>
              <w:t>《食品安全前提方案</w:t>
            </w:r>
            <w:r>
              <w:t xml:space="preserve"> </w:t>
            </w:r>
            <w:r>
              <w:t>餐饮》；</w:t>
            </w:r>
          </w:p>
          <w:p w:rsidR="00075401" w:rsidRDefault="00075401" w:rsidP="00075401">
            <w:pPr>
              <w:ind w:firstLineChars="200" w:firstLine="420"/>
            </w:pPr>
            <w:r>
              <w:sym w:font="Wingdings" w:char="00A8"/>
            </w:r>
            <w:r>
              <w:t>ISO/TS 22002-3</w:t>
            </w:r>
            <w:r>
              <w:t>《食品安全前提方案</w:t>
            </w:r>
            <w:r>
              <w:t xml:space="preserve"> </w:t>
            </w:r>
            <w:r>
              <w:t>种植》</w:t>
            </w:r>
          </w:p>
          <w:p w:rsidR="00075401" w:rsidRDefault="00075401" w:rsidP="00075401">
            <w:pPr>
              <w:ind w:firstLineChars="200" w:firstLine="420"/>
            </w:pPr>
            <w:r>
              <w:sym w:font="Wingdings" w:char="00A8"/>
            </w:r>
            <w:r>
              <w:t>ISO/TS 22002-2</w:t>
            </w:r>
            <w:r>
              <w:t>《食品安全前提方案</w:t>
            </w:r>
            <w:r>
              <w:t xml:space="preserve"> </w:t>
            </w:r>
            <w:r>
              <w:t>食品包装制造》</w:t>
            </w:r>
          </w:p>
          <w:p w:rsidR="00075401" w:rsidRDefault="00075401" w:rsidP="00075401">
            <w:pPr>
              <w:pStyle w:val="2"/>
              <w:ind w:left="0"/>
              <w:rPr>
                <w:rFonts w:ascii="Times New Roman" w:hAnsi="Times New Roman"/>
                <w:szCs w:val="22"/>
              </w:rPr>
            </w:pPr>
            <w:r>
              <w:rPr>
                <w:rFonts w:ascii="Times New Roman" w:hAnsi="Times New Roman"/>
              </w:rPr>
              <w:sym w:font="Wingdings" w:char="00FE"/>
            </w:r>
            <w:r w:rsidRPr="00334690">
              <w:rPr>
                <w:rFonts w:asciiTheme="minorEastAsia" w:eastAsiaTheme="minorEastAsia" w:hAnsiTheme="minorEastAsia" w:hint="eastAsia"/>
                <w:szCs w:val="21"/>
                <w:lang w:val="en-GB"/>
              </w:rPr>
              <w:t>T/CCAA 29-2016 食品安全管理体系 食品批发和零售企业要求</w:t>
            </w:r>
            <w:r>
              <w:rPr>
                <w:rFonts w:ascii="Times New Roman" w:hAnsi="Times New Roman"/>
                <w:szCs w:val="22"/>
              </w:rPr>
              <w:t xml:space="preserve">  </w:t>
            </w:r>
          </w:p>
          <w:p w:rsidR="00075401" w:rsidRDefault="00075401" w:rsidP="00075401">
            <w:pPr>
              <w:pStyle w:val="2"/>
            </w:pPr>
          </w:p>
          <w:p w:rsidR="00075401" w:rsidRDefault="00075401" w:rsidP="00075401">
            <w:r>
              <w:t>2</w:t>
            </w:r>
            <w:r>
              <w:t>）立法</w:t>
            </w:r>
            <w:r>
              <w:t>/</w:t>
            </w:r>
            <w:r>
              <w:t>执法要求和顾客要求；</w:t>
            </w:r>
          </w:p>
          <w:p w:rsidR="00075401" w:rsidRDefault="00075401" w:rsidP="00075401">
            <w:pPr>
              <w:ind w:firstLineChars="200" w:firstLine="420"/>
            </w:pPr>
            <w:r>
              <w:sym w:font="Wingdings" w:char="00FE"/>
            </w:r>
            <w:r>
              <w:t>立法执法要求：满足相关法律法规要求</w:t>
            </w:r>
          </w:p>
          <w:p w:rsidR="00075401" w:rsidRDefault="00075401" w:rsidP="00075401">
            <w:pPr>
              <w:ind w:firstLineChars="200" w:firstLine="420"/>
            </w:pPr>
            <w:r>
              <w:sym w:font="Wingdings" w:char="00FE"/>
            </w:r>
            <w:r>
              <w:t>顾客要求：食材新鲜、</w:t>
            </w:r>
            <w:r>
              <w:rPr>
                <w:rFonts w:hint="eastAsia"/>
              </w:rPr>
              <w:t>预包装食品符合食品</w:t>
            </w:r>
            <w:r>
              <w:t>安全</w:t>
            </w:r>
            <w:r>
              <w:rPr>
                <w:rFonts w:hint="eastAsia"/>
              </w:rPr>
              <w:t>要求、运输车辆干净卫生</w:t>
            </w:r>
          </w:p>
          <w:p w:rsidR="00075401" w:rsidRDefault="00075401" w:rsidP="00075401">
            <w:r>
              <w:t>3</w:t>
            </w:r>
            <w:r>
              <w:t>）适用法典和指南。</w:t>
            </w:r>
          </w:p>
          <w:p w:rsidR="00075401" w:rsidRDefault="00075401" w:rsidP="00075401">
            <w:pPr>
              <w:rPr>
                <w:highlight w:val="cyan"/>
              </w:rPr>
            </w:pPr>
            <w:r>
              <w:t xml:space="preserve">  </w:t>
            </w:r>
            <w:r>
              <w:t>无</w:t>
            </w:r>
          </w:p>
        </w:tc>
        <w:tc>
          <w:tcPr>
            <w:tcW w:w="1134" w:type="dxa"/>
            <w:vMerge/>
          </w:tcPr>
          <w:p w:rsidR="00075401" w:rsidRDefault="00075401" w:rsidP="00075401"/>
        </w:tc>
      </w:tr>
      <w:tr w:rsidR="00247EC4" w:rsidTr="00023DE3">
        <w:trPr>
          <w:trHeight w:val="468"/>
        </w:trPr>
        <w:tc>
          <w:tcPr>
            <w:tcW w:w="817" w:type="dxa"/>
            <w:gridSpan w:val="2"/>
          </w:tcPr>
          <w:p w:rsidR="00247EC4" w:rsidRDefault="00247EC4" w:rsidP="00247EC4"/>
        </w:tc>
        <w:tc>
          <w:tcPr>
            <w:tcW w:w="1134" w:type="dxa"/>
          </w:tcPr>
          <w:p w:rsidR="003B30D0" w:rsidRDefault="003B30D0" w:rsidP="003B30D0">
            <w:pPr>
              <w:rPr>
                <w:color w:val="000000"/>
                <w:szCs w:val="21"/>
              </w:rPr>
            </w:pPr>
            <w:r>
              <w:rPr>
                <w:color w:val="000000"/>
                <w:szCs w:val="21"/>
              </w:rPr>
              <w:t>H (V1.0)</w:t>
            </w:r>
          </w:p>
          <w:p w:rsidR="00247EC4" w:rsidRDefault="00247EC4" w:rsidP="00BC1C8B">
            <w:r>
              <w:rPr>
                <w:rFonts w:hint="eastAsia"/>
              </w:rPr>
              <w:t xml:space="preserve">3.4  </w:t>
            </w:r>
          </w:p>
        </w:tc>
        <w:tc>
          <w:tcPr>
            <w:tcW w:w="709" w:type="dxa"/>
          </w:tcPr>
          <w:p w:rsidR="00247EC4" w:rsidRDefault="00247EC4" w:rsidP="00247EC4">
            <w:r>
              <w:rPr>
                <w:rFonts w:hint="eastAsia"/>
              </w:rPr>
              <w:t>文件名称</w:t>
            </w:r>
          </w:p>
        </w:tc>
        <w:tc>
          <w:tcPr>
            <w:tcW w:w="11198" w:type="dxa"/>
          </w:tcPr>
          <w:p w:rsidR="00247EC4" w:rsidRDefault="00247EC4" w:rsidP="00247EC4">
            <w:r>
              <w:rPr>
                <w:rFonts w:hint="eastAsia"/>
              </w:rPr>
              <w:t>《产品设计和开发程序》</w:t>
            </w:r>
            <w:r w:rsidR="00180946" w:rsidRPr="00636213">
              <w:rPr>
                <w:rFonts w:hint="eastAsia"/>
                <w:color w:val="FF0000"/>
              </w:rPr>
              <w:t xml:space="preserve"> </w:t>
            </w:r>
            <w:r w:rsidR="00180946" w:rsidRPr="00636213">
              <w:rPr>
                <w:rFonts w:hint="eastAsia"/>
                <w:color w:val="FF0000"/>
              </w:rPr>
              <w:t>（</w:t>
            </w:r>
            <w:r w:rsidR="00636213" w:rsidRPr="00636213">
              <w:rPr>
                <w:rFonts w:hint="eastAsia"/>
                <w:color w:val="FF0000"/>
              </w:rPr>
              <w:t>该公</w:t>
            </w:r>
            <w:r w:rsidR="00636213" w:rsidRPr="00636213">
              <w:rPr>
                <w:color w:val="FF0000"/>
              </w:rPr>
              <w:t>司</w:t>
            </w:r>
            <w:r w:rsidR="00636213" w:rsidRPr="00636213">
              <w:rPr>
                <w:rFonts w:hint="eastAsia"/>
                <w:color w:val="FF0000"/>
              </w:rPr>
              <w:t>属</w:t>
            </w:r>
            <w:r w:rsidR="00636213" w:rsidRPr="00636213">
              <w:rPr>
                <w:color w:val="FF0000"/>
              </w:rPr>
              <w:t>销售批发企业，</w:t>
            </w:r>
            <w:r w:rsidR="00F5261D" w:rsidRPr="00636213">
              <w:rPr>
                <w:rFonts w:hint="eastAsia"/>
                <w:color w:val="FF0000"/>
              </w:rPr>
              <w:t>不</w:t>
            </w:r>
            <w:r w:rsidR="00F5261D" w:rsidRPr="00636213">
              <w:rPr>
                <w:color w:val="FF0000"/>
              </w:rPr>
              <w:t>涉及</w:t>
            </w:r>
            <w:r w:rsidR="00636213" w:rsidRPr="00636213">
              <w:rPr>
                <w:rFonts w:hint="eastAsia"/>
                <w:color w:val="FF0000"/>
              </w:rPr>
              <w:t>产</w:t>
            </w:r>
            <w:r w:rsidR="00636213" w:rsidRPr="00636213">
              <w:rPr>
                <w:color w:val="FF0000"/>
              </w:rPr>
              <w:t>品</w:t>
            </w:r>
            <w:r w:rsidR="00636213" w:rsidRPr="00636213">
              <w:rPr>
                <w:rFonts w:hint="eastAsia"/>
                <w:color w:val="FF0000"/>
              </w:rPr>
              <w:t>设</w:t>
            </w:r>
            <w:r w:rsidR="00636213" w:rsidRPr="00636213">
              <w:rPr>
                <w:color w:val="FF0000"/>
              </w:rPr>
              <w:t>计和开发</w:t>
            </w:r>
            <w:r w:rsidR="00180946" w:rsidRPr="00636213">
              <w:rPr>
                <w:rFonts w:hint="eastAsia"/>
                <w:color w:val="FF0000"/>
              </w:rPr>
              <w:t>）</w:t>
            </w:r>
          </w:p>
        </w:tc>
        <w:tc>
          <w:tcPr>
            <w:tcW w:w="1134" w:type="dxa"/>
          </w:tcPr>
          <w:p w:rsidR="00D05081" w:rsidRDefault="00D05081" w:rsidP="00D05081">
            <w:r>
              <w:fldChar w:fldCharType="begin"/>
            </w:r>
            <w:r>
              <w:instrText xml:space="preserve"> eq \o\ac(□,√)</w:instrText>
            </w:r>
            <w:r>
              <w:fldChar w:fldCharType="end"/>
            </w:r>
            <w:r>
              <w:t>符合</w:t>
            </w:r>
          </w:p>
          <w:p w:rsidR="00247EC4" w:rsidRDefault="00D05081" w:rsidP="00D05081">
            <w:r>
              <w:fldChar w:fldCharType="begin"/>
            </w:r>
            <w:r>
              <w:instrText xml:space="preserve"> eq \o\ac(□)</w:instrText>
            </w:r>
            <w:r>
              <w:fldChar w:fldCharType="end"/>
            </w:r>
            <w:r>
              <w:t>不符合</w:t>
            </w:r>
          </w:p>
        </w:tc>
      </w:tr>
      <w:tr w:rsidR="00247EC4" w:rsidTr="00023DE3">
        <w:trPr>
          <w:trHeight w:val="468"/>
        </w:trPr>
        <w:tc>
          <w:tcPr>
            <w:tcW w:w="817" w:type="dxa"/>
            <w:gridSpan w:val="2"/>
          </w:tcPr>
          <w:p w:rsidR="00247EC4" w:rsidRDefault="00247EC4" w:rsidP="00247EC4"/>
        </w:tc>
        <w:tc>
          <w:tcPr>
            <w:tcW w:w="1134" w:type="dxa"/>
          </w:tcPr>
          <w:p w:rsidR="00247EC4" w:rsidRDefault="00247EC4" w:rsidP="00247EC4"/>
        </w:tc>
        <w:tc>
          <w:tcPr>
            <w:tcW w:w="709" w:type="dxa"/>
          </w:tcPr>
          <w:p w:rsidR="00247EC4" w:rsidRDefault="00247EC4" w:rsidP="00247EC4">
            <w:r>
              <w:rPr>
                <w:rFonts w:hint="eastAsia"/>
              </w:rPr>
              <w:t>运行证据</w:t>
            </w:r>
          </w:p>
        </w:tc>
        <w:tc>
          <w:tcPr>
            <w:tcW w:w="11198" w:type="dxa"/>
          </w:tcPr>
          <w:p w:rsidR="00247EC4" w:rsidRDefault="00247EC4" w:rsidP="00247EC4">
            <w:r>
              <w:rPr>
                <w:rFonts w:hint="eastAsia"/>
              </w:rPr>
              <w:t>当企业发生</w:t>
            </w:r>
            <w:r>
              <w:rPr>
                <w:rFonts w:hint="eastAsia"/>
              </w:rPr>
              <w:sym w:font="Wingdings" w:char="00A8"/>
            </w:r>
            <w:r>
              <w:rPr>
                <w:rFonts w:hint="eastAsia"/>
              </w:rPr>
              <w:t>新产品研发、</w:t>
            </w:r>
            <w:r>
              <w:rPr>
                <w:rFonts w:hint="eastAsia"/>
              </w:rPr>
              <w:sym w:font="Wingdings" w:char="00A8"/>
            </w:r>
            <w:r>
              <w:rPr>
                <w:rFonts w:hint="eastAsia"/>
              </w:rPr>
              <w:t>产品发生变化、</w:t>
            </w:r>
            <w:r>
              <w:rPr>
                <w:rFonts w:hint="eastAsia"/>
              </w:rPr>
              <w:sym w:font="Wingdings" w:char="00A8"/>
            </w:r>
            <w:r>
              <w:rPr>
                <w:rFonts w:hint="eastAsia"/>
              </w:rPr>
              <w:t>产品生产工艺发生变更，</w:t>
            </w:r>
          </w:p>
          <w:p w:rsidR="00247EC4" w:rsidRDefault="00247EC4" w:rsidP="00247EC4">
            <w:pPr>
              <w:rPr>
                <w:u w:val="single"/>
              </w:rPr>
            </w:pPr>
            <w:r>
              <w:rPr>
                <w:rFonts w:hint="eastAsia"/>
              </w:rPr>
              <w:t>说明：</w:t>
            </w:r>
            <w:r>
              <w:rPr>
                <w:rFonts w:hint="eastAsia"/>
                <w:u w:val="single"/>
              </w:rPr>
              <w:t xml:space="preserve"> </w:t>
            </w:r>
            <w:r>
              <w:rPr>
                <w:u w:val="single"/>
              </w:rPr>
              <w:t xml:space="preserve">          </w:t>
            </w:r>
            <w:r>
              <w:rPr>
                <w:rFonts w:hint="eastAsia"/>
                <w:u w:val="single"/>
              </w:rPr>
              <w:t xml:space="preserve">                    </w:t>
            </w:r>
            <w:r>
              <w:rPr>
                <w:u w:val="single"/>
              </w:rPr>
              <w:t xml:space="preserve">                  </w:t>
            </w:r>
          </w:p>
          <w:p w:rsidR="00247EC4" w:rsidRDefault="00247EC4" w:rsidP="00247EC4">
            <w:pPr>
              <w:rPr>
                <w:u w:val="single"/>
              </w:rPr>
            </w:pPr>
          </w:p>
          <w:p w:rsidR="00247EC4" w:rsidRDefault="00247EC4" w:rsidP="00247EC4">
            <w:r>
              <w:rPr>
                <w:rFonts w:hint="eastAsia"/>
              </w:rPr>
              <w:t>是否进行了食品安全危害识别；</w:t>
            </w:r>
            <w:r>
              <w:t xml:space="preserve"> </w:t>
            </w:r>
          </w:p>
          <w:p w:rsidR="00247EC4" w:rsidRDefault="00247EC4" w:rsidP="00247EC4">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否；具体描述：</w:t>
            </w:r>
            <w:r>
              <w:rPr>
                <w:rFonts w:hint="eastAsia"/>
                <w:u w:val="single"/>
              </w:rPr>
              <w:t xml:space="preserve"> </w:t>
            </w:r>
            <w:r>
              <w:rPr>
                <w:u w:val="single"/>
              </w:rPr>
              <w:t xml:space="preserve">          </w:t>
            </w:r>
            <w:r>
              <w:rPr>
                <w:rFonts w:hint="eastAsia"/>
                <w:u w:val="single"/>
              </w:rPr>
              <w:t xml:space="preserve">                    </w:t>
            </w:r>
            <w:r>
              <w:rPr>
                <w:u w:val="single"/>
              </w:rPr>
              <w:t xml:space="preserve">                   </w:t>
            </w:r>
          </w:p>
          <w:p w:rsidR="00247EC4" w:rsidRDefault="00247EC4" w:rsidP="00247EC4">
            <w:r>
              <w:rPr>
                <w:rFonts w:hint="eastAsia"/>
              </w:rPr>
              <w:t>是否进行了食品安全危害分析和评估；</w:t>
            </w:r>
          </w:p>
          <w:p w:rsidR="00247EC4" w:rsidRDefault="00247EC4" w:rsidP="00247EC4">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否；具体描述：</w:t>
            </w:r>
            <w:r>
              <w:rPr>
                <w:rFonts w:hint="eastAsia"/>
                <w:u w:val="single"/>
              </w:rPr>
              <w:t xml:space="preserve"> </w:t>
            </w:r>
            <w:r>
              <w:rPr>
                <w:u w:val="single"/>
              </w:rPr>
              <w:t xml:space="preserve">          </w:t>
            </w:r>
            <w:r>
              <w:rPr>
                <w:rFonts w:hint="eastAsia"/>
                <w:u w:val="single"/>
              </w:rPr>
              <w:t xml:space="preserve">                    </w:t>
            </w:r>
            <w:r>
              <w:rPr>
                <w:u w:val="single"/>
              </w:rPr>
              <w:t xml:space="preserve">                   </w:t>
            </w:r>
          </w:p>
          <w:p w:rsidR="00247EC4" w:rsidRDefault="00247EC4" w:rsidP="00247EC4">
            <w:r>
              <w:rPr>
                <w:rFonts w:hint="eastAsia"/>
              </w:rPr>
              <w:t>是否确定了操作性前提方案</w:t>
            </w:r>
            <w:r>
              <w:rPr>
                <w:rFonts w:hint="eastAsia"/>
              </w:rPr>
              <w:t>?</w:t>
            </w:r>
          </w:p>
          <w:p w:rsidR="00247EC4" w:rsidRDefault="00247EC4" w:rsidP="00247EC4">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否；具体描述：</w:t>
            </w:r>
            <w:r>
              <w:rPr>
                <w:rFonts w:hint="eastAsia"/>
                <w:u w:val="single"/>
              </w:rPr>
              <w:t xml:space="preserve"> </w:t>
            </w:r>
            <w:r>
              <w:rPr>
                <w:u w:val="single"/>
              </w:rPr>
              <w:t xml:space="preserve">                             </w:t>
            </w:r>
          </w:p>
          <w:p w:rsidR="00247EC4" w:rsidRDefault="00247EC4" w:rsidP="00247EC4">
            <w:r>
              <w:rPr>
                <w:rFonts w:hint="eastAsia"/>
              </w:rPr>
              <w:t>是否确定了</w:t>
            </w:r>
            <w:r>
              <w:t>CCP/CL</w:t>
            </w:r>
            <w:r>
              <w:rPr>
                <w:rFonts w:hint="eastAsia"/>
              </w:rPr>
              <w:t>/</w:t>
            </w:r>
            <w:r>
              <w:t>OL</w:t>
            </w:r>
            <w:r>
              <w:rPr>
                <w:rFonts w:hint="eastAsia"/>
              </w:rPr>
              <w:t>?</w:t>
            </w:r>
          </w:p>
          <w:p w:rsidR="00247EC4" w:rsidRDefault="00247EC4" w:rsidP="00247EC4">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否；具体描述：</w:t>
            </w:r>
            <w:r>
              <w:rPr>
                <w:rFonts w:hint="eastAsia"/>
                <w:u w:val="single"/>
              </w:rPr>
              <w:t xml:space="preserve"> </w:t>
            </w:r>
            <w:r>
              <w:rPr>
                <w:u w:val="single"/>
              </w:rPr>
              <w:t xml:space="preserve">                             </w:t>
            </w:r>
          </w:p>
        </w:tc>
        <w:tc>
          <w:tcPr>
            <w:tcW w:w="1134" w:type="dxa"/>
          </w:tcPr>
          <w:p w:rsidR="00247EC4" w:rsidRDefault="00247EC4" w:rsidP="00247EC4"/>
        </w:tc>
      </w:tr>
      <w:tr w:rsidR="001D6F36" w:rsidTr="00023DE3">
        <w:trPr>
          <w:trHeight w:val="468"/>
        </w:trPr>
        <w:tc>
          <w:tcPr>
            <w:tcW w:w="817" w:type="dxa"/>
            <w:gridSpan w:val="2"/>
          </w:tcPr>
          <w:p w:rsidR="001D6F36" w:rsidRDefault="001D6F36" w:rsidP="001D6F36"/>
        </w:tc>
        <w:tc>
          <w:tcPr>
            <w:tcW w:w="1134" w:type="dxa"/>
          </w:tcPr>
          <w:p w:rsidR="003B30D0" w:rsidRDefault="003B30D0" w:rsidP="003B30D0">
            <w:pPr>
              <w:rPr>
                <w:color w:val="000000"/>
                <w:szCs w:val="21"/>
              </w:rPr>
            </w:pPr>
            <w:r>
              <w:rPr>
                <w:color w:val="000000"/>
                <w:szCs w:val="21"/>
              </w:rPr>
              <w:t>H (V1.0)</w:t>
            </w:r>
          </w:p>
          <w:p w:rsidR="001D6F36" w:rsidRDefault="001D6F36" w:rsidP="00F8445F">
            <w:r>
              <w:rPr>
                <w:rFonts w:hint="eastAsia"/>
              </w:rPr>
              <w:t xml:space="preserve">3.10 </w:t>
            </w:r>
          </w:p>
        </w:tc>
        <w:tc>
          <w:tcPr>
            <w:tcW w:w="709" w:type="dxa"/>
          </w:tcPr>
          <w:p w:rsidR="001D6F36" w:rsidRDefault="001D6F36" w:rsidP="001D6F36">
            <w:r>
              <w:rPr>
                <w:rFonts w:hint="eastAsia"/>
              </w:rPr>
              <w:t>文件名称</w:t>
            </w:r>
          </w:p>
        </w:tc>
        <w:tc>
          <w:tcPr>
            <w:tcW w:w="11198" w:type="dxa"/>
          </w:tcPr>
          <w:p w:rsidR="001D6F36" w:rsidRDefault="001D6F36" w:rsidP="001D6F36">
            <w:r>
              <w:rPr>
                <w:rFonts w:hint="eastAsia"/>
              </w:rPr>
              <w:t>《致敏物质管理计划》</w:t>
            </w:r>
          </w:p>
        </w:tc>
        <w:tc>
          <w:tcPr>
            <w:tcW w:w="1134" w:type="dxa"/>
          </w:tcPr>
          <w:p w:rsidR="00D05081" w:rsidRDefault="00D05081" w:rsidP="00D05081">
            <w:r>
              <w:fldChar w:fldCharType="begin"/>
            </w:r>
            <w:r>
              <w:instrText xml:space="preserve"> eq \o\ac(□,√)</w:instrText>
            </w:r>
            <w:r>
              <w:fldChar w:fldCharType="end"/>
            </w:r>
            <w:r>
              <w:t>符合</w:t>
            </w:r>
          </w:p>
          <w:p w:rsidR="001D6F36" w:rsidRDefault="00D05081" w:rsidP="00D05081">
            <w:r>
              <w:fldChar w:fldCharType="begin"/>
            </w:r>
            <w:r>
              <w:instrText xml:space="preserve"> eq \o\ac(□)</w:instrText>
            </w:r>
            <w:r>
              <w:fldChar w:fldCharType="end"/>
            </w:r>
            <w:r>
              <w:t>不符合</w:t>
            </w:r>
          </w:p>
        </w:tc>
      </w:tr>
      <w:tr w:rsidR="001D6F36" w:rsidTr="00023DE3">
        <w:trPr>
          <w:trHeight w:val="468"/>
        </w:trPr>
        <w:tc>
          <w:tcPr>
            <w:tcW w:w="817" w:type="dxa"/>
            <w:gridSpan w:val="2"/>
          </w:tcPr>
          <w:p w:rsidR="001D6F36" w:rsidRDefault="001D6F36" w:rsidP="001D6F36"/>
        </w:tc>
        <w:tc>
          <w:tcPr>
            <w:tcW w:w="1134" w:type="dxa"/>
          </w:tcPr>
          <w:p w:rsidR="001D6F36" w:rsidRDefault="001D6F36" w:rsidP="001D6F36"/>
        </w:tc>
        <w:tc>
          <w:tcPr>
            <w:tcW w:w="709" w:type="dxa"/>
          </w:tcPr>
          <w:p w:rsidR="001D6F36" w:rsidRDefault="001D6F36" w:rsidP="001D6F36">
            <w:r>
              <w:rPr>
                <w:rFonts w:hint="eastAsia"/>
              </w:rPr>
              <w:t>运行证据</w:t>
            </w:r>
          </w:p>
        </w:tc>
        <w:tc>
          <w:tcPr>
            <w:tcW w:w="11198" w:type="dxa"/>
          </w:tcPr>
          <w:p w:rsidR="001D6F36" w:rsidRDefault="001D6F36" w:rsidP="001D6F36">
            <w:r>
              <w:rPr>
                <w:rFonts w:hint="eastAsia"/>
              </w:rPr>
              <w:t>企业最大限度地减少或消除致敏物质交叉污染，以满足要求：</w:t>
            </w:r>
          </w:p>
          <w:tbl>
            <w:tblPr>
              <w:tblStyle w:val="ac"/>
              <w:tblW w:w="9114" w:type="dxa"/>
              <w:tblLayout w:type="fixed"/>
              <w:tblLook w:val="04A0" w:firstRow="1" w:lastRow="0" w:firstColumn="1" w:lastColumn="0" w:noHBand="0" w:noVBand="1"/>
            </w:tblPr>
            <w:tblGrid>
              <w:gridCol w:w="1375"/>
              <w:gridCol w:w="1635"/>
              <w:gridCol w:w="6104"/>
            </w:tblGrid>
            <w:tr w:rsidR="001D6F36" w:rsidTr="00A25462">
              <w:tc>
                <w:tcPr>
                  <w:tcW w:w="1375" w:type="dxa"/>
                </w:tcPr>
                <w:p w:rsidR="001D6F36" w:rsidRDefault="001D6F36" w:rsidP="001D6F36">
                  <w:r>
                    <w:rPr>
                      <w:rFonts w:hint="eastAsia"/>
                    </w:rPr>
                    <w:t>物料</w:t>
                  </w:r>
                </w:p>
              </w:tc>
              <w:tc>
                <w:tcPr>
                  <w:tcW w:w="1635" w:type="dxa"/>
                </w:tcPr>
                <w:p w:rsidR="001D6F36" w:rsidRDefault="001D6F36" w:rsidP="001D6F36">
                  <w:r>
                    <w:rPr>
                      <w:rFonts w:hint="eastAsia"/>
                    </w:rPr>
                    <w:t>列举</w:t>
                  </w:r>
                </w:p>
              </w:tc>
              <w:tc>
                <w:tcPr>
                  <w:tcW w:w="6104" w:type="dxa"/>
                </w:tcPr>
                <w:p w:rsidR="001D6F36" w:rsidRDefault="001D6F36" w:rsidP="001D6F36">
                  <w:r>
                    <w:rPr>
                      <w:rFonts w:hint="eastAsia"/>
                    </w:rPr>
                    <w:t>含有过敏源评价</w:t>
                  </w:r>
                </w:p>
              </w:tc>
            </w:tr>
            <w:tr w:rsidR="001D6F36" w:rsidTr="00A25462">
              <w:tc>
                <w:tcPr>
                  <w:tcW w:w="1375" w:type="dxa"/>
                </w:tcPr>
                <w:p w:rsidR="001D6F36" w:rsidRDefault="001D6F36" w:rsidP="001D6F36">
                  <w:r>
                    <w:rPr>
                      <w:rFonts w:hint="eastAsia"/>
                    </w:rPr>
                    <w:t>原辅料</w:t>
                  </w:r>
                </w:p>
              </w:tc>
              <w:tc>
                <w:tcPr>
                  <w:tcW w:w="1635" w:type="dxa"/>
                </w:tcPr>
                <w:p w:rsidR="001D6F36" w:rsidRDefault="00E40D07" w:rsidP="00E40D07">
                  <w:r>
                    <w:rPr>
                      <w:rFonts w:hint="eastAsia"/>
                    </w:rPr>
                    <w:t>鸡蛋、</w:t>
                  </w:r>
                  <w:r>
                    <w:t>鱼、牛奶</w:t>
                  </w:r>
                </w:p>
              </w:tc>
              <w:tc>
                <w:tcPr>
                  <w:tcW w:w="6104" w:type="dxa"/>
                </w:tcPr>
                <w:p w:rsidR="001D6F36" w:rsidRDefault="00E40D07" w:rsidP="001D6F36">
                  <w:r>
                    <w:fldChar w:fldCharType="begin"/>
                  </w:r>
                  <w:r>
                    <w:instrText xml:space="preserve"> eq \o\ac(□,√)</w:instrText>
                  </w:r>
                  <w:r>
                    <w:fldChar w:fldCharType="end"/>
                  </w:r>
                  <w:r w:rsidR="001D6F36">
                    <w:rPr>
                      <w:rFonts w:ascii="宋体" w:hAnsi="宋体" w:hint="eastAsia"/>
                      <w:szCs w:val="21"/>
                    </w:rPr>
                    <w:t>牛</w:t>
                  </w:r>
                  <w:r w:rsidR="001D6F36">
                    <w:rPr>
                      <w:rFonts w:hint="eastAsia"/>
                    </w:rPr>
                    <w:t>奶；</w:t>
                  </w:r>
                  <w:r w:rsidR="001D6F36">
                    <w:rPr>
                      <w:rFonts w:ascii="宋体" w:hAnsi="宋体" w:hint="eastAsia"/>
                      <w:szCs w:val="21"/>
                    </w:rPr>
                    <w:t>□</w:t>
                  </w:r>
                  <w:r w:rsidR="001D6F36">
                    <w:rPr>
                      <w:rFonts w:hint="eastAsia"/>
                    </w:rPr>
                    <w:t>坚果；</w:t>
                  </w:r>
                  <w:r>
                    <w:fldChar w:fldCharType="begin"/>
                  </w:r>
                  <w:r>
                    <w:instrText xml:space="preserve"> eq \o\ac(□,√)</w:instrText>
                  </w:r>
                  <w:r>
                    <w:fldChar w:fldCharType="end"/>
                  </w:r>
                  <w:r w:rsidR="001D6F36">
                    <w:rPr>
                      <w:rFonts w:hint="eastAsia"/>
                    </w:rPr>
                    <w:t>鱼；</w:t>
                  </w:r>
                  <w:r>
                    <w:fldChar w:fldCharType="begin"/>
                  </w:r>
                  <w:r>
                    <w:instrText xml:space="preserve"> eq \o\ac(□,√)</w:instrText>
                  </w:r>
                  <w:r>
                    <w:fldChar w:fldCharType="end"/>
                  </w:r>
                  <w:r w:rsidR="001D6F36">
                    <w:rPr>
                      <w:rFonts w:hint="eastAsia"/>
                    </w:rPr>
                    <w:t>虾；</w:t>
                  </w:r>
                  <w:r>
                    <w:fldChar w:fldCharType="begin"/>
                  </w:r>
                  <w:r>
                    <w:instrText xml:space="preserve"> eq \o\ac(□,√)</w:instrText>
                  </w:r>
                  <w:r>
                    <w:fldChar w:fldCharType="end"/>
                  </w:r>
                  <w:r w:rsidR="001D6F36">
                    <w:rPr>
                      <w:rFonts w:hint="eastAsia"/>
                    </w:rPr>
                    <w:t>蛋；</w:t>
                  </w:r>
                  <w:r>
                    <w:fldChar w:fldCharType="begin"/>
                  </w:r>
                  <w:r>
                    <w:instrText xml:space="preserve"> eq \o\ac(□,√)</w:instrText>
                  </w:r>
                  <w:r>
                    <w:fldChar w:fldCharType="end"/>
                  </w:r>
                  <w:r w:rsidR="001D6F36">
                    <w:rPr>
                      <w:rFonts w:hint="eastAsia"/>
                    </w:rPr>
                    <w:t>大豆；</w:t>
                  </w:r>
                  <w:r w:rsidR="001D6F36">
                    <w:rPr>
                      <w:rFonts w:ascii="宋体" w:hAnsi="宋体" w:hint="eastAsia"/>
                      <w:szCs w:val="21"/>
                    </w:rPr>
                    <w:t>□</w:t>
                  </w:r>
                  <w:r w:rsidR="001D6F36">
                    <w:rPr>
                      <w:rFonts w:hint="eastAsia"/>
                    </w:rPr>
                    <w:t>花生；</w:t>
                  </w:r>
                  <w:r w:rsidR="001D6F36">
                    <w:rPr>
                      <w:rFonts w:ascii="宋体" w:hAnsi="宋体" w:hint="eastAsia"/>
                      <w:szCs w:val="21"/>
                    </w:rPr>
                    <w:t>□</w:t>
                  </w:r>
                  <w:r w:rsidR="001D6F36">
                    <w:rPr>
                      <w:rFonts w:hint="eastAsia"/>
                    </w:rPr>
                    <w:t>小麦；</w:t>
                  </w:r>
                </w:p>
              </w:tc>
            </w:tr>
            <w:tr w:rsidR="001D6F36" w:rsidTr="00A25462">
              <w:tc>
                <w:tcPr>
                  <w:tcW w:w="1375" w:type="dxa"/>
                </w:tcPr>
                <w:p w:rsidR="001D6F36" w:rsidRDefault="001D6F36" w:rsidP="001D6F36">
                  <w:r>
                    <w:rPr>
                      <w:rFonts w:hint="eastAsia"/>
                    </w:rPr>
                    <w:t>中间品</w:t>
                  </w:r>
                </w:p>
              </w:tc>
              <w:tc>
                <w:tcPr>
                  <w:tcW w:w="1635" w:type="dxa"/>
                </w:tcPr>
                <w:p w:rsidR="001D6F36" w:rsidRDefault="00E87827" w:rsidP="001D6F36">
                  <w:r w:rsidRPr="002F191E">
                    <w:rPr>
                      <w:rFonts w:ascii="宋体" w:hAnsi="宋体" w:cs="宋体" w:hint="eastAsia"/>
                      <w:szCs w:val="21"/>
                    </w:rPr>
                    <w:t>小麦淀粉</w:t>
                  </w:r>
                </w:p>
              </w:tc>
              <w:tc>
                <w:tcPr>
                  <w:tcW w:w="6104" w:type="dxa"/>
                </w:tcPr>
                <w:p w:rsidR="001D6F36" w:rsidRDefault="001D6F36" w:rsidP="001D6F36">
                  <w:r>
                    <w:rPr>
                      <w:rFonts w:ascii="宋体" w:hAnsi="宋体" w:hint="eastAsia"/>
                      <w:szCs w:val="21"/>
                    </w:rPr>
                    <w:t>□牛</w:t>
                  </w:r>
                  <w:r>
                    <w:rPr>
                      <w:rFonts w:hint="eastAsia"/>
                    </w:rPr>
                    <w:t>奶；</w:t>
                  </w:r>
                  <w:r>
                    <w:rPr>
                      <w:rFonts w:ascii="宋体" w:hAnsi="宋体" w:hint="eastAsia"/>
                      <w:szCs w:val="21"/>
                    </w:rPr>
                    <w:t>□</w:t>
                  </w:r>
                  <w:r>
                    <w:rPr>
                      <w:rFonts w:hint="eastAsia"/>
                    </w:rPr>
                    <w:t>坚果；</w:t>
                  </w:r>
                  <w:r>
                    <w:rPr>
                      <w:rFonts w:ascii="宋体" w:hAnsi="宋体" w:hint="eastAsia"/>
                      <w:szCs w:val="21"/>
                    </w:rPr>
                    <w:t>□</w:t>
                  </w:r>
                  <w:r>
                    <w:rPr>
                      <w:rFonts w:hint="eastAsia"/>
                    </w:rPr>
                    <w:t>鱼；</w:t>
                  </w:r>
                  <w:r>
                    <w:rPr>
                      <w:rFonts w:ascii="宋体" w:hAnsi="宋体" w:hint="eastAsia"/>
                      <w:szCs w:val="21"/>
                    </w:rPr>
                    <w:t>□</w:t>
                  </w:r>
                  <w:r>
                    <w:rPr>
                      <w:rFonts w:hint="eastAsia"/>
                    </w:rPr>
                    <w:t>虾；</w:t>
                  </w:r>
                  <w:r>
                    <w:rPr>
                      <w:rFonts w:ascii="宋体" w:hAnsi="宋体" w:hint="eastAsia"/>
                      <w:szCs w:val="21"/>
                    </w:rPr>
                    <w:t>□</w:t>
                  </w:r>
                  <w:r>
                    <w:rPr>
                      <w:rFonts w:hint="eastAsia"/>
                    </w:rPr>
                    <w:t>蛋；</w:t>
                  </w:r>
                  <w:r>
                    <w:rPr>
                      <w:rFonts w:ascii="宋体" w:hAnsi="宋体" w:hint="eastAsia"/>
                      <w:szCs w:val="21"/>
                    </w:rPr>
                    <w:t>□</w:t>
                  </w:r>
                  <w:r>
                    <w:rPr>
                      <w:rFonts w:hint="eastAsia"/>
                    </w:rPr>
                    <w:t>大豆；</w:t>
                  </w:r>
                  <w:r>
                    <w:rPr>
                      <w:rFonts w:ascii="宋体" w:hAnsi="宋体" w:hint="eastAsia"/>
                      <w:szCs w:val="21"/>
                    </w:rPr>
                    <w:t>□</w:t>
                  </w:r>
                  <w:r>
                    <w:rPr>
                      <w:rFonts w:hint="eastAsia"/>
                    </w:rPr>
                    <w:t>花生；</w:t>
                  </w:r>
                  <w:r>
                    <w:rPr>
                      <w:rFonts w:ascii="宋体" w:hAnsi="宋体" w:hint="eastAsia"/>
                      <w:szCs w:val="21"/>
                    </w:rPr>
                    <w:t>□</w:t>
                  </w:r>
                  <w:r>
                    <w:rPr>
                      <w:rFonts w:hint="eastAsia"/>
                    </w:rPr>
                    <w:t>小麦；</w:t>
                  </w:r>
                </w:p>
              </w:tc>
            </w:tr>
            <w:tr w:rsidR="001D6F36" w:rsidTr="00A25462">
              <w:tc>
                <w:tcPr>
                  <w:tcW w:w="1375" w:type="dxa"/>
                </w:tcPr>
                <w:p w:rsidR="001D6F36" w:rsidRDefault="001D6F36" w:rsidP="001D6F36">
                  <w:r>
                    <w:rPr>
                      <w:rFonts w:hint="eastAsia"/>
                    </w:rPr>
                    <w:t>成品</w:t>
                  </w:r>
                </w:p>
              </w:tc>
              <w:tc>
                <w:tcPr>
                  <w:tcW w:w="1635" w:type="dxa"/>
                </w:tcPr>
                <w:p w:rsidR="001D6F36" w:rsidRDefault="00E40D07" w:rsidP="001D6F36">
                  <w:r>
                    <w:rPr>
                      <w:rFonts w:hint="eastAsia"/>
                    </w:rPr>
                    <w:t>鸡蛋、</w:t>
                  </w:r>
                  <w:r>
                    <w:t>鱼、牛奶</w:t>
                  </w:r>
                </w:p>
                <w:p w:rsidR="00E87827" w:rsidRDefault="00E87827" w:rsidP="00E87827">
                  <w:pPr>
                    <w:pStyle w:val="2"/>
                    <w:ind w:left="0" w:firstLineChars="0" w:firstLine="0"/>
                  </w:pPr>
                  <w:r w:rsidRPr="006176A6">
                    <w:rPr>
                      <w:rFonts w:cs="宋体" w:hint="eastAsia"/>
                      <w:szCs w:val="21"/>
                    </w:rPr>
                    <w:t>黄豆</w:t>
                  </w:r>
                  <w:r>
                    <w:rPr>
                      <w:rFonts w:cs="宋体" w:hint="eastAsia"/>
                      <w:szCs w:val="21"/>
                    </w:rPr>
                    <w:t>、</w:t>
                  </w:r>
                  <w:r>
                    <w:rPr>
                      <w:rFonts w:hint="eastAsia"/>
                    </w:rPr>
                    <w:t>酱油（大豆制）、豆腐</w:t>
                  </w:r>
                </w:p>
                <w:p w:rsidR="00E87827" w:rsidRPr="00E87827" w:rsidRDefault="00E87827" w:rsidP="00E87827">
                  <w:pPr>
                    <w:pStyle w:val="2"/>
                    <w:ind w:left="0" w:firstLineChars="0" w:firstLine="0"/>
                  </w:pPr>
                  <w:r w:rsidRPr="006176A6">
                    <w:rPr>
                      <w:rFonts w:cs="宋体" w:hint="eastAsia"/>
                      <w:szCs w:val="21"/>
                    </w:rPr>
                    <w:t>花生油、花生酱</w:t>
                  </w:r>
                  <w:r>
                    <w:rPr>
                      <w:rFonts w:cs="宋体" w:hint="eastAsia"/>
                      <w:szCs w:val="21"/>
                    </w:rPr>
                    <w:t>、</w:t>
                  </w:r>
                  <w:r w:rsidR="00462E39">
                    <w:rPr>
                      <w:rFonts w:cs="宋体" w:hint="eastAsia"/>
                      <w:szCs w:val="21"/>
                    </w:rPr>
                    <w:t>虾皮</w:t>
                  </w:r>
                </w:p>
              </w:tc>
              <w:tc>
                <w:tcPr>
                  <w:tcW w:w="6104" w:type="dxa"/>
                </w:tcPr>
                <w:p w:rsidR="001D6F36" w:rsidRDefault="00E40D07" w:rsidP="001D6F36">
                  <w:r>
                    <w:fldChar w:fldCharType="begin"/>
                  </w:r>
                  <w:r>
                    <w:instrText xml:space="preserve"> eq \o\ac(□,√)</w:instrText>
                  </w:r>
                  <w:r>
                    <w:fldChar w:fldCharType="end"/>
                  </w:r>
                  <w:r w:rsidR="001D6F36">
                    <w:rPr>
                      <w:rFonts w:ascii="宋体" w:hAnsi="宋体" w:hint="eastAsia"/>
                      <w:szCs w:val="21"/>
                    </w:rPr>
                    <w:t>牛</w:t>
                  </w:r>
                  <w:r w:rsidR="001D6F36">
                    <w:rPr>
                      <w:rFonts w:hint="eastAsia"/>
                    </w:rPr>
                    <w:t>奶；</w:t>
                  </w:r>
                  <w:r w:rsidR="001D6F36">
                    <w:rPr>
                      <w:rFonts w:ascii="宋体" w:hAnsi="宋体" w:hint="eastAsia"/>
                      <w:szCs w:val="21"/>
                    </w:rPr>
                    <w:t>□</w:t>
                  </w:r>
                  <w:r w:rsidR="001D6F36">
                    <w:rPr>
                      <w:rFonts w:hint="eastAsia"/>
                    </w:rPr>
                    <w:t>坚果；</w:t>
                  </w:r>
                  <w:r>
                    <w:fldChar w:fldCharType="begin"/>
                  </w:r>
                  <w:r>
                    <w:instrText xml:space="preserve"> eq \o\ac(□,√)</w:instrText>
                  </w:r>
                  <w:r>
                    <w:fldChar w:fldCharType="end"/>
                  </w:r>
                  <w:r w:rsidR="001D6F36">
                    <w:rPr>
                      <w:rFonts w:hint="eastAsia"/>
                    </w:rPr>
                    <w:t>鱼；</w:t>
                  </w:r>
                  <w:r>
                    <w:fldChar w:fldCharType="begin"/>
                  </w:r>
                  <w:r>
                    <w:instrText xml:space="preserve"> eq \o\ac(□,√)</w:instrText>
                  </w:r>
                  <w:r>
                    <w:fldChar w:fldCharType="end"/>
                  </w:r>
                  <w:r w:rsidR="001D6F36">
                    <w:rPr>
                      <w:rFonts w:hint="eastAsia"/>
                    </w:rPr>
                    <w:t>虾；</w:t>
                  </w:r>
                  <w:r>
                    <w:fldChar w:fldCharType="begin"/>
                  </w:r>
                  <w:r>
                    <w:instrText xml:space="preserve"> eq \o\ac(□,√)</w:instrText>
                  </w:r>
                  <w:r>
                    <w:fldChar w:fldCharType="end"/>
                  </w:r>
                  <w:r w:rsidR="001D6F36">
                    <w:rPr>
                      <w:rFonts w:hint="eastAsia"/>
                    </w:rPr>
                    <w:t>蛋；</w:t>
                  </w:r>
                  <w:r>
                    <w:fldChar w:fldCharType="begin"/>
                  </w:r>
                  <w:r>
                    <w:instrText xml:space="preserve"> eq \o\ac(□,√)</w:instrText>
                  </w:r>
                  <w:r>
                    <w:fldChar w:fldCharType="end"/>
                  </w:r>
                  <w:r w:rsidR="001D6F36">
                    <w:rPr>
                      <w:rFonts w:hint="eastAsia"/>
                    </w:rPr>
                    <w:t>大豆；</w:t>
                  </w:r>
                  <w:r w:rsidR="001D6F36">
                    <w:rPr>
                      <w:rFonts w:ascii="宋体" w:hAnsi="宋体" w:hint="eastAsia"/>
                      <w:szCs w:val="21"/>
                    </w:rPr>
                    <w:t>□</w:t>
                  </w:r>
                  <w:r w:rsidR="001D6F36">
                    <w:rPr>
                      <w:rFonts w:hint="eastAsia"/>
                    </w:rPr>
                    <w:t>花生；</w:t>
                  </w:r>
                  <w:r w:rsidR="001D6F36">
                    <w:rPr>
                      <w:rFonts w:ascii="宋体" w:hAnsi="宋体" w:hint="eastAsia"/>
                      <w:szCs w:val="21"/>
                    </w:rPr>
                    <w:t>□</w:t>
                  </w:r>
                  <w:r w:rsidR="001D6F36">
                    <w:rPr>
                      <w:rFonts w:hint="eastAsia"/>
                    </w:rPr>
                    <w:t>小麦；</w:t>
                  </w:r>
                </w:p>
              </w:tc>
            </w:tr>
            <w:tr w:rsidR="001D6F36" w:rsidTr="00A25462">
              <w:tc>
                <w:tcPr>
                  <w:tcW w:w="1375" w:type="dxa"/>
                </w:tcPr>
                <w:p w:rsidR="001D6F36" w:rsidRDefault="001D6F36" w:rsidP="001D6F36">
                  <w:r>
                    <w:rPr>
                      <w:rFonts w:hint="eastAsia"/>
                    </w:rPr>
                    <w:t>食品添加剂</w:t>
                  </w:r>
                </w:p>
              </w:tc>
              <w:tc>
                <w:tcPr>
                  <w:tcW w:w="1635" w:type="dxa"/>
                </w:tcPr>
                <w:p w:rsidR="001D6F36" w:rsidRDefault="00051622" w:rsidP="001D6F36">
                  <w:r>
                    <w:t xml:space="preserve"> </w:t>
                  </w:r>
                  <w:r>
                    <w:rPr>
                      <w:rFonts w:hint="eastAsia"/>
                    </w:rPr>
                    <w:t>不</w:t>
                  </w:r>
                  <w:r>
                    <w:t>涉及</w:t>
                  </w:r>
                </w:p>
              </w:tc>
              <w:tc>
                <w:tcPr>
                  <w:tcW w:w="6104" w:type="dxa"/>
                </w:tcPr>
                <w:p w:rsidR="001D6F36" w:rsidRDefault="001D6F36" w:rsidP="001D6F36">
                  <w:r>
                    <w:rPr>
                      <w:rFonts w:ascii="宋体" w:hAnsi="宋体" w:hint="eastAsia"/>
                      <w:szCs w:val="21"/>
                    </w:rPr>
                    <w:t>□牛</w:t>
                  </w:r>
                  <w:r>
                    <w:rPr>
                      <w:rFonts w:hint="eastAsia"/>
                    </w:rPr>
                    <w:t>奶；</w:t>
                  </w:r>
                  <w:r>
                    <w:rPr>
                      <w:rFonts w:ascii="宋体" w:hAnsi="宋体" w:hint="eastAsia"/>
                      <w:szCs w:val="21"/>
                    </w:rPr>
                    <w:t>□</w:t>
                  </w:r>
                  <w:r>
                    <w:rPr>
                      <w:rFonts w:hint="eastAsia"/>
                    </w:rPr>
                    <w:t>坚果；</w:t>
                  </w:r>
                  <w:r>
                    <w:rPr>
                      <w:rFonts w:ascii="宋体" w:hAnsi="宋体" w:hint="eastAsia"/>
                      <w:szCs w:val="21"/>
                    </w:rPr>
                    <w:t>□</w:t>
                  </w:r>
                  <w:r>
                    <w:rPr>
                      <w:rFonts w:hint="eastAsia"/>
                    </w:rPr>
                    <w:t>鱼；</w:t>
                  </w:r>
                  <w:r>
                    <w:rPr>
                      <w:rFonts w:ascii="宋体" w:hAnsi="宋体" w:hint="eastAsia"/>
                      <w:szCs w:val="21"/>
                    </w:rPr>
                    <w:t>□</w:t>
                  </w:r>
                  <w:r>
                    <w:rPr>
                      <w:rFonts w:hint="eastAsia"/>
                    </w:rPr>
                    <w:t>虾；</w:t>
                  </w:r>
                  <w:r>
                    <w:rPr>
                      <w:rFonts w:ascii="宋体" w:hAnsi="宋体" w:hint="eastAsia"/>
                      <w:szCs w:val="21"/>
                    </w:rPr>
                    <w:t>□</w:t>
                  </w:r>
                  <w:r>
                    <w:rPr>
                      <w:rFonts w:hint="eastAsia"/>
                    </w:rPr>
                    <w:t>蛋；</w:t>
                  </w:r>
                  <w:r>
                    <w:rPr>
                      <w:rFonts w:ascii="宋体" w:hAnsi="宋体" w:hint="eastAsia"/>
                      <w:szCs w:val="21"/>
                    </w:rPr>
                    <w:t>□</w:t>
                  </w:r>
                  <w:r>
                    <w:rPr>
                      <w:rFonts w:hint="eastAsia"/>
                    </w:rPr>
                    <w:t>大豆；</w:t>
                  </w:r>
                  <w:r>
                    <w:rPr>
                      <w:rFonts w:ascii="宋体" w:hAnsi="宋体" w:hint="eastAsia"/>
                      <w:szCs w:val="21"/>
                    </w:rPr>
                    <w:t>□</w:t>
                  </w:r>
                  <w:r>
                    <w:rPr>
                      <w:rFonts w:hint="eastAsia"/>
                    </w:rPr>
                    <w:t>花生；</w:t>
                  </w:r>
                  <w:r>
                    <w:rPr>
                      <w:rFonts w:ascii="宋体" w:hAnsi="宋体" w:hint="eastAsia"/>
                      <w:szCs w:val="21"/>
                    </w:rPr>
                    <w:t>□</w:t>
                  </w:r>
                  <w:r>
                    <w:rPr>
                      <w:rFonts w:hint="eastAsia"/>
                    </w:rPr>
                    <w:t>小麦；</w:t>
                  </w:r>
                </w:p>
              </w:tc>
            </w:tr>
            <w:tr w:rsidR="001D6F36" w:rsidTr="00A25462">
              <w:tc>
                <w:tcPr>
                  <w:tcW w:w="1375" w:type="dxa"/>
                </w:tcPr>
                <w:p w:rsidR="001D6F36" w:rsidRDefault="001D6F36" w:rsidP="001D6F36">
                  <w:r>
                    <w:rPr>
                      <w:rFonts w:hint="eastAsia"/>
                    </w:rPr>
                    <w:t>加工助剂</w:t>
                  </w:r>
                </w:p>
              </w:tc>
              <w:tc>
                <w:tcPr>
                  <w:tcW w:w="1635" w:type="dxa"/>
                </w:tcPr>
                <w:p w:rsidR="001D6F36" w:rsidRDefault="00051622" w:rsidP="001D6F36">
                  <w:r>
                    <w:rPr>
                      <w:rFonts w:hint="eastAsia"/>
                    </w:rPr>
                    <w:t>不</w:t>
                  </w:r>
                  <w:r>
                    <w:t>涉及</w:t>
                  </w:r>
                </w:p>
              </w:tc>
              <w:tc>
                <w:tcPr>
                  <w:tcW w:w="6104" w:type="dxa"/>
                </w:tcPr>
                <w:p w:rsidR="001D6F36" w:rsidRDefault="001D6F36" w:rsidP="001D6F36">
                  <w:pPr>
                    <w:rPr>
                      <w:rFonts w:ascii="宋体" w:hAnsi="宋体"/>
                      <w:szCs w:val="21"/>
                    </w:rPr>
                  </w:pPr>
                  <w:r>
                    <w:rPr>
                      <w:rFonts w:ascii="宋体" w:hAnsi="宋体" w:hint="eastAsia"/>
                      <w:szCs w:val="21"/>
                    </w:rPr>
                    <w:t>□牛</w:t>
                  </w:r>
                  <w:r>
                    <w:rPr>
                      <w:rFonts w:hint="eastAsia"/>
                    </w:rPr>
                    <w:t>奶；</w:t>
                  </w:r>
                  <w:r>
                    <w:rPr>
                      <w:rFonts w:ascii="宋体" w:hAnsi="宋体" w:hint="eastAsia"/>
                      <w:szCs w:val="21"/>
                    </w:rPr>
                    <w:t>□</w:t>
                  </w:r>
                  <w:r>
                    <w:rPr>
                      <w:rFonts w:hint="eastAsia"/>
                    </w:rPr>
                    <w:t>坚果；</w:t>
                  </w:r>
                  <w:r>
                    <w:rPr>
                      <w:rFonts w:ascii="宋体" w:hAnsi="宋体" w:hint="eastAsia"/>
                      <w:szCs w:val="21"/>
                    </w:rPr>
                    <w:t>□</w:t>
                  </w:r>
                  <w:r>
                    <w:rPr>
                      <w:rFonts w:hint="eastAsia"/>
                    </w:rPr>
                    <w:t>鱼；</w:t>
                  </w:r>
                  <w:r>
                    <w:rPr>
                      <w:rFonts w:ascii="宋体" w:hAnsi="宋体" w:hint="eastAsia"/>
                      <w:szCs w:val="21"/>
                    </w:rPr>
                    <w:t>□</w:t>
                  </w:r>
                  <w:r>
                    <w:rPr>
                      <w:rFonts w:hint="eastAsia"/>
                    </w:rPr>
                    <w:t>虾；</w:t>
                  </w:r>
                  <w:r>
                    <w:rPr>
                      <w:rFonts w:ascii="宋体" w:hAnsi="宋体" w:hint="eastAsia"/>
                      <w:szCs w:val="21"/>
                    </w:rPr>
                    <w:t>□</w:t>
                  </w:r>
                  <w:r>
                    <w:rPr>
                      <w:rFonts w:hint="eastAsia"/>
                    </w:rPr>
                    <w:t>蛋；</w:t>
                  </w:r>
                  <w:r>
                    <w:rPr>
                      <w:rFonts w:ascii="宋体" w:hAnsi="宋体" w:hint="eastAsia"/>
                      <w:szCs w:val="21"/>
                    </w:rPr>
                    <w:t>□</w:t>
                  </w:r>
                  <w:r>
                    <w:rPr>
                      <w:rFonts w:hint="eastAsia"/>
                    </w:rPr>
                    <w:t>大豆；</w:t>
                  </w:r>
                  <w:r>
                    <w:rPr>
                      <w:rFonts w:ascii="宋体" w:hAnsi="宋体" w:hint="eastAsia"/>
                      <w:szCs w:val="21"/>
                    </w:rPr>
                    <w:t>□</w:t>
                  </w:r>
                  <w:r>
                    <w:rPr>
                      <w:rFonts w:hint="eastAsia"/>
                    </w:rPr>
                    <w:t>花生；</w:t>
                  </w:r>
                  <w:r>
                    <w:rPr>
                      <w:rFonts w:ascii="宋体" w:hAnsi="宋体" w:hint="eastAsia"/>
                      <w:szCs w:val="21"/>
                    </w:rPr>
                    <w:t>□</w:t>
                  </w:r>
                  <w:r>
                    <w:rPr>
                      <w:rFonts w:hint="eastAsia"/>
                    </w:rPr>
                    <w:t>小麦；</w:t>
                  </w:r>
                </w:p>
              </w:tc>
            </w:tr>
            <w:tr w:rsidR="001D6F36" w:rsidTr="00A25462">
              <w:tc>
                <w:tcPr>
                  <w:tcW w:w="1375" w:type="dxa"/>
                </w:tcPr>
                <w:p w:rsidR="001D6F36" w:rsidRDefault="001D6F36" w:rsidP="001D6F36">
                  <w:r>
                    <w:rPr>
                      <w:rFonts w:hint="eastAsia"/>
                    </w:rPr>
                    <w:t>接触材料</w:t>
                  </w:r>
                </w:p>
              </w:tc>
              <w:tc>
                <w:tcPr>
                  <w:tcW w:w="1635" w:type="dxa"/>
                </w:tcPr>
                <w:p w:rsidR="001D6F36" w:rsidRDefault="00051622" w:rsidP="001D6F36">
                  <w:r>
                    <w:rPr>
                      <w:rFonts w:hint="eastAsia"/>
                    </w:rPr>
                    <w:t>不</w:t>
                  </w:r>
                  <w:r>
                    <w:t>涉及</w:t>
                  </w:r>
                </w:p>
              </w:tc>
              <w:tc>
                <w:tcPr>
                  <w:tcW w:w="6104" w:type="dxa"/>
                </w:tcPr>
                <w:p w:rsidR="001D6F36" w:rsidRDefault="001D6F36" w:rsidP="001D6F36">
                  <w:pPr>
                    <w:rPr>
                      <w:rFonts w:ascii="宋体" w:hAnsi="宋体"/>
                      <w:szCs w:val="21"/>
                    </w:rPr>
                  </w:pPr>
                  <w:r>
                    <w:rPr>
                      <w:rFonts w:ascii="宋体" w:hAnsi="宋体" w:hint="eastAsia"/>
                      <w:szCs w:val="21"/>
                    </w:rPr>
                    <w:t>□牛</w:t>
                  </w:r>
                  <w:r>
                    <w:rPr>
                      <w:rFonts w:hint="eastAsia"/>
                    </w:rPr>
                    <w:t>奶；</w:t>
                  </w:r>
                  <w:r>
                    <w:rPr>
                      <w:rFonts w:ascii="宋体" w:hAnsi="宋体" w:hint="eastAsia"/>
                      <w:szCs w:val="21"/>
                    </w:rPr>
                    <w:t>□</w:t>
                  </w:r>
                  <w:r>
                    <w:rPr>
                      <w:rFonts w:hint="eastAsia"/>
                    </w:rPr>
                    <w:t>坚果；</w:t>
                  </w:r>
                  <w:r>
                    <w:rPr>
                      <w:rFonts w:ascii="宋体" w:hAnsi="宋体" w:hint="eastAsia"/>
                      <w:szCs w:val="21"/>
                    </w:rPr>
                    <w:t>□</w:t>
                  </w:r>
                  <w:r>
                    <w:rPr>
                      <w:rFonts w:hint="eastAsia"/>
                    </w:rPr>
                    <w:t>鱼；</w:t>
                  </w:r>
                  <w:r>
                    <w:rPr>
                      <w:rFonts w:ascii="宋体" w:hAnsi="宋体" w:hint="eastAsia"/>
                      <w:szCs w:val="21"/>
                    </w:rPr>
                    <w:t>□</w:t>
                  </w:r>
                  <w:r>
                    <w:rPr>
                      <w:rFonts w:hint="eastAsia"/>
                    </w:rPr>
                    <w:t>虾；</w:t>
                  </w:r>
                  <w:r>
                    <w:rPr>
                      <w:rFonts w:ascii="宋体" w:hAnsi="宋体" w:hint="eastAsia"/>
                      <w:szCs w:val="21"/>
                    </w:rPr>
                    <w:t>□</w:t>
                  </w:r>
                  <w:r>
                    <w:rPr>
                      <w:rFonts w:hint="eastAsia"/>
                    </w:rPr>
                    <w:t>蛋；</w:t>
                  </w:r>
                  <w:r>
                    <w:rPr>
                      <w:rFonts w:ascii="宋体" w:hAnsi="宋体" w:hint="eastAsia"/>
                      <w:szCs w:val="21"/>
                    </w:rPr>
                    <w:t>□</w:t>
                  </w:r>
                  <w:r>
                    <w:rPr>
                      <w:rFonts w:hint="eastAsia"/>
                    </w:rPr>
                    <w:t>大豆；</w:t>
                  </w:r>
                  <w:r>
                    <w:rPr>
                      <w:rFonts w:ascii="宋体" w:hAnsi="宋体" w:hint="eastAsia"/>
                      <w:szCs w:val="21"/>
                    </w:rPr>
                    <w:t>□</w:t>
                  </w:r>
                  <w:r>
                    <w:rPr>
                      <w:rFonts w:hint="eastAsia"/>
                    </w:rPr>
                    <w:t>花生；</w:t>
                  </w:r>
                  <w:r>
                    <w:rPr>
                      <w:rFonts w:ascii="宋体" w:hAnsi="宋体" w:hint="eastAsia"/>
                      <w:szCs w:val="21"/>
                    </w:rPr>
                    <w:t>□</w:t>
                  </w:r>
                  <w:r>
                    <w:rPr>
                      <w:rFonts w:hint="eastAsia"/>
                    </w:rPr>
                    <w:t>小麦；</w:t>
                  </w:r>
                </w:p>
              </w:tc>
            </w:tr>
            <w:tr w:rsidR="001D6F36" w:rsidTr="00A25462">
              <w:tc>
                <w:tcPr>
                  <w:tcW w:w="1375" w:type="dxa"/>
                </w:tcPr>
                <w:p w:rsidR="001D6F36" w:rsidRDefault="001D6F36" w:rsidP="001D6F36">
                  <w:r>
                    <w:rPr>
                      <w:rFonts w:hint="eastAsia"/>
                    </w:rPr>
                    <w:t>新成分</w:t>
                  </w:r>
                </w:p>
              </w:tc>
              <w:tc>
                <w:tcPr>
                  <w:tcW w:w="1635" w:type="dxa"/>
                </w:tcPr>
                <w:p w:rsidR="001D6F36" w:rsidRDefault="00051622" w:rsidP="001D6F36">
                  <w:r>
                    <w:rPr>
                      <w:rFonts w:hint="eastAsia"/>
                    </w:rPr>
                    <w:t>不</w:t>
                  </w:r>
                  <w:r>
                    <w:t>涉及</w:t>
                  </w:r>
                </w:p>
              </w:tc>
              <w:tc>
                <w:tcPr>
                  <w:tcW w:w="6104" w:type="dxa"/>
                </w:tcPr>
                <w:p w:rsidR="001D6F36" w:rsidRDefault="001D6F36" w:rsidP="001D6F36">
                  <w:pPr>
                    <w:rPr>
                      <w:rFonts w:ascii="宋体" w:hAnsi="宋体"/>
                      <w:szCs w:val="21"/>
                    </w:rPr>
                  </w:pPr>
                  <w:r>
                    <w:rPr>
                      <w:rFonts w:ascii="宋体" w:hAnsi="宋体" w:hint="eastAsia"/>
                      <w:szCs w:val="21"/>
                    </w:rPr>
                    <w:t>□牛</w:t>
                  </w:r>
                  <w:r>
                    <w:rPr>
                      <w:rFonts w:hint="eastAsia"/>
                    </w:rPr>
                    <w:t>奶；</w:t>
                  </w:r>
                  <w:r>
                    <w:rPr>
                      <w:rFonts w:ascii="宋体" w:hAnsi="宋体" w:hint="eastAsia"/>
                      <w:szCs w:val="21"/>
                    </w:rPr>
                    <w:t>□</w:t>
                  </w:r>
                  <w:r>
                    <w:rPr>
                      <w:rFonts w:hint="eastAsia"/>
                    </w:rPr>
                    <w:t>坚果；</w:t>
                  </w:r>
                  <w:r>
                    <w:rPr>
                      <w:rFonts w:ascii="宋体" w:hAnsi="宋体" w:hint="eastAsia"/>
                      <w:szCs w:val="21"/>
                    </w:rPr>
                    <w:t>□</w:t>
                  </w:r>
                  <w:r>
                    <w:rPr>
                      <w:rFonts w:hint="eastAsia"/>
                    </w:rPr>
                    <w:t>鱼；</w:t>
                  </w:r>
                  <w:r>
                    <w:rPr>
                      <w:rFonts w:ascii="宋体" w:hAnsi="宋体" w:hint="eastAsia"/>
                      <w:szCs w:val="21"/>
                    </w:rPr>
                    <w:t>□</w:t>
                  </w:r>
                  <w:r>
                    <w:rPr>
                      <w:rFonts w:hint="eastAsia"/>
                    </w:rPr>
                    <w:t>虾；</w:t>
                  </w:r>
                  <w:r>
                    <w:rPr>
                      <w:rFonts w:ascii="宋体" w:hAnsi="宋体" w:hint="eastAsia"/>
                      <w:szCs w:val="21"/>
                    </w:rPr>
                    <w:t>□</w:t>
                  </w:r>
                  <w:r>
                    <w:rPr>
                      <w:rFonts w:hint="eastAsia"/>
                    </w:rPr>
                    <w:t>蛋；</w:t>
                  </w:r>
                  <w:r>
                    <w:rPr>
                      <w:rFonts w:ascii="宋体" w:hAnsi="宋体" w:hint="eastAsia"/>
                      <w:szCs w:val="21"/>
                    </w:rPr>
                    <w:t>□</w:t>
                  </w:r>
                  <w:r>
                    <w:rPr>
                      <w:rFonts w:hint="eastAsia"/>
                    </w:rPr>
                    <w:t>大豆；</w:t>
                  </w:r>
                  <w:r>
                    <w:rPr>
                      <w:rFonts w:ascii="宋体" w:hAnsi="宋体" w:hint="eastAsia"/>
                      <w:szCs w:val="21"/>
                    </w:rPr>
                    <w:t>□</w:t>
                  </w:r>
                  <w:r>
                    <w:rPr>
                      <w:rFonts w:hint="eastAsia"/>
                    </w:rPr>
                    <w:t>花生；</w:t>
                  </w:r>
                  <w:r>
                    <w:rPr>
                      <w:rFonts w:ascii="宋体" w:hAnsi="宋体" w:hint="eastAsia"/>
                      <w:szCs w:val="21"/>
                    </w:rPr>
                    <w:t>□</w:t>
                  </w:r>
                  <w:r>
                    <w:rPr>
                      <w:rFonts w:hint="eastAsia"/>
                    </w:rPr>
                    <w:t>小麦；</w:t>
                  </w:r>
                </w:p>
              </w:tc>
            </w:tr>
          </w:tbl>
          <w:p w:rsidR="001D6F36" w:rsidRDefault="001D6F36" w:rsidP="001D6F36">
            <w:pPr>
              <w:tabs>
                <w:tab w:val="left" w:pos="0"/>
              </w:tabs>
              <w:adjustRightInd w:val="0"/>
              <w:snapToGrid w:val="0"/>
              <w:spacing w:line="240" w:lineRule="atLeast"/>
            </w:pPr>
          </w:p>
          <w:p w:rsidR="001D6F36" w:rsidRDefault="001D6F36" w:rsidP="001D6F36">
            <w:pPr>
              <w:tabs>
                <w:tab w:val="left" w:pos="0"/>
              </w:tabs>
              <w:adjustRightInd w:val="0"/>
              <w:snapToGrid w:val="0"/>
              <w:spacing w:line="240" w:lineRule="atLeast"/>
            </w:pPr>
            <w:r>
              <w:rPr>
                <w:rFonts w:hint="eastAsia"/>
              </w:rPr>
              <w:t>识别致敏物质的污染途径：</w:t>
            </w:r>
            <w:r w:rsidR="002073CE">
              <w:fldChar w:fldCharType="begin"/>
            </w:r>
            <w:r w:rsidR="002073CE">
              <w:instrText xml:space="preserve"> eq \o\ac(□,√)</w:instrText>
            </w:r>
            <w:r w:rsidR="002073CE">
              <w:fldChar w:fldCharType="end"/>
            </w:r>
            <w:r>
              <w:rPr>
                <w:rFonts w:hint="eastAsia"/>
              </w:rPr>
              <w:t>原材料；</w:t>
            </w:r>
            <w:r w:rsidR="002073CE">
              <w:fldChar w:fldCharType="begin"/>
            </w:r>
            <w:r w:rsidR="002073CE">
              <w:instrText xml:space="preserve"> eq \o\ac(□,√)</w:instrText>
            </w:r>
            <w:r w:rsidR="002073CE">
              <w:fldChar w:fldCharType="end"/>
            </w:r>
            <w:r>
              <w:rPr>
                <w:rFonts w:hint="eastAsia"/>
              </w:rPr>
              <w:t>仓储；</w:t>
            </w:r>
            <w:r w:rsidR="002073CE">
              <w:fldChar w:fldCharType="begin"/>
            </w:r>
            <w:r w:rsidR="002073CE">
              <w:instrText xml:space="preserve"> eq \o\ac(□,√)</w:instrText>
            </w:r>
            <w:r w:rsidR="002073CE">
              <w:fldChar w:fldCharType="end"/>
            </w:r>
            <w:r>
              <w:rPr>
                <w:rFonts w:hint="eastAsia"/>
              </w:rPr>
              <w:t>运输；</w:t>
            </w:r>
            <w:r>
              <w:rPr>
                <w:rFonts w:ascii="宋体" w:hAnsi="宋体" w:hint="eastAsia"/>
                <w:szCs w:val="21"/>
              </w:rPr>
              <w:t>□</w:t>
            </w:r>
            <w:r>
              <w:rPr>
                <w:rFonts w:hint="eastAsia"/>
              </w:rPr>
              <w:t>加工中交叉污染；</w:t>
            </w:r>
            <w:r w:rsidR="002073CE">
              <w:fldChar w:fldCharType="begin"/>
            </w:r>
            <w:r w:rsidR="002073CE">
              <w:instrText xml:space="preserve"> eq \o\ac(□,√)</w:instrText>
            </w:r>
            <w:r w:rsidR="002073CE">
              <w:fldChar w:fldCharType="end"/>
            </w:r>
            <w:r>
              <w:rPr>
                <w:rFonts w:ascii="宋体" w:hAnsi="宋体" w:hint="eastAsia"/>
                <w:szCs w:val="21"/>
              </w:rPr>
              <w:t>人员</w:t>
            </w:r>
            <w:r>
              <w:rPr>
                <w:rFonts w:hint="eastAsia"/>
              </w:rPr>
              <w:t>；</w:t>
            </w:r>
            <w:r>
              <w:rPr>
                <w:rFonts w:ascii="宋体" w:hAnsi="宋体" w:hint="eastAsia"/>
                <w:szCs w:val="21"/>
              </w:rPr>
              <w:t xml:space="preserve">□     </w:t>
            </w:r>
            <w:r>
              <w:rPr>
                <w:rFonts w:hint="eastAsia"/>
              </w:rPr>
              <w:t>；</w:t>
            </w:r>
          </w:p>
          <w:p w:rsidR="001D6F36" w:rsidRDefault="001D6F36" w:rsidP="001D6F36">
            <w:pPr>
              <w:tabs>
                <w:tab w:val="left" w:pos="0"/>
              </w:tabs>
              <w:adjustRightInd w:val="0"/>
              <w:snapToGrid w:val="0"/>
              <w:spacing w:line="240" w:lineRule="atLeast"/>
            </w:pPr>
          </w:p>
          <w:p w:rsidR="001D6F36" w:rsidRDefault="001D6F36" w:rsidP="001D6F36">
            <w:r>
              <w:rPr>
                <w:rFonts w:hint="eastAsia"/>
              </w:rPr>
              <w:t>应制定减少或消除致敏物质交叉污染的控制措施，可包括：</w:t>
            </w:r>
          </w:p>
          <w:p w:rsidR="001D6F36" w:rsidRDefault="001D6F36" w:rsidP="001D6F36">
            <w:r>
              <w:rPr>
                <w:rFonts w:hint="eastAsia"/>
              </w:rPr>
              <w:t>——对已识别存在致敏物质的原料、产品应实施标识；</w:t>
            </w:r>
          </w:p>
          <w:p w:rsidR="001D6F36" w:rsidRDefault="00374B77" w:rsidP="001D6F36">
            <w:pPr>
              <w:rPr>
                <w:u w:val="single"/>
              </w:rPr>
            </w:pPr>
            <w:r>
              <w:fldChar w:fldCharType="begin"/>
            </w:r>
            <w:r>
              <w:instrText xml:space="preserve"> eq \o\ac(□,√)</w:instrText>
            </w:r>
            <w:r>
              <w:fldChar w:fldCharType="end"/>
            </w:r>
            <w:r w:rsidR="001D6F36">
              <w:rPr>
                <w:rFonts w:hint="eastAsia"/>
              </w:rPr>
              <w:t>是</w:t>
            </w:r>
            <w:r w:rsidR="001D6F36">
              <w:rPr>
                <w:rFonts w:hint="eastAsia"/>
              </w:rPr>
              <w:t xml:space="preserve"> </w:t>
            </w:r>
            <w:r w:rsidR="001D6F36">
              <w:rPr>
                <w:rFonts w:hint="eastAsia"/>
                <w:color w:val="000000"/>
                <w:szCs w:val="21"/>
              </w:rPr>
              <w:t>□</w:t>
            </w:r>
            <w:r w:rsidR="001D6F36">
              <w:rPr>
                <w:rFonts w:hint="eastAsia"/>
              </w:rPr>
              <w:t>否，说明：</w:t>
            </w:r>
            <w:r w:rsidR="001D6F36">
              <w:rPr>
                <w:rFonts w:hint="eastAsia"/>
                <w:u w:val="single"/>
              </w:rPr>
              <w:t xml:space="preserve">                                               </w:t>
            </w:r>
          </w:p>
          <w:p w:rsidR="001D6F36" w:rsidRDefault="001D6F36" w:rsidP="001D6F36">
            <w:r>
              <w:rPr>
                <w:rFonts w:hint="eastAsia"/>
              </w:rPr>
              <w:t>——采用物理或时间隔离等措施防止含致敏物质的原料、产品与其他产品的交叉污染；</w:t>
            </w:r>
          </w:p>
          <w:p w:rsidR="001D6F36" w:rsidRDefault="00374B77" w:rsidP="001D6F36">
            <w:pPr>
              <w:rPr>
                <w:u w:val="single"/>
              </w:rPr>
            </w:pPr>
            <w:r>
              <w:fldChar w:fldCharType="begin"/>
            </w:r>
            <w:r>
              <w:instrText xml:space="preserve"> eq \o\ac(□,√)</w:instrText>
            </w:r>
            <w:r>
              <w:fldChar w:fldCharType="end"/>
            </w:r>
            <w:r w:rsidR="001D6F36">
              <w:rPr>
                <w:rFonts w:hint="eastAsia"/>
              </w:rPr>
              <w:t>是</w:t>
            </w:r>
            <w:r w:rsidR="001D6F36">
              <w:rPr>
                <w:rFonts w:hint="eastAsia"/>
              </w:rPr>
              <w:t xml:space="preserve"> </w:t>
            </w:r>
            <w:r w:rsidR="001D6F36">
              <w:rPr>
                <w:rFonts w:hint="eastAsia"/>
                <w:color w:val="000000"/>
                <w:szCs w:val="21"/>
              </w:rPr>
              <w:t>□</w:t>
            </w:r>
            <w:r w:rsidR="001D6F36">
              <w:rPr>
                <w:rFonts w:hint="eastAsia"/>
              </w:rPr>
              <w:t>否，说明：</w:t>
            </w:r>
            <w:r w:rsidR="001D6F36">
              <w:rPr>
                <w:rFonts w:hint="eastAsia"/>
                <w:u w:val="single"/>
              </w:rPr>
              <w:t xml:space="preserve">                                               </w:t>
            </w:r>
          </w:p>
          <w:p w:rsidR="001D6F36" w:rsidRDefault="001D6F36" w:rsidP="001D6F36">
            <w:r>
              <w:rPr>
                <w:rFonts w:hint="eastAsia"/>
              </w:rPr>
              <w:t>——通过清洁和产品线转换等措施防止意外致敏物质的交叉污染；</w:t>
            </w:r>
            <w:r>
              <w:rPr>
                <w:rFonts w:hint="eastAsia"/>
              </w:rPr>
              <w:t xml:space="preserve"> </w:t>
            </w:r>
          </w:p>
          <w:p w:rsidR="001D6F36" w:rsidRDefault="00374B77" w:rsidP="001D6F36">
            <w:pPr>
              <w:rPr>
                <w:u w:val="single"/>
              </w:rPr>
            </w:pPr>
            <w:r>
              <w:fldChar w:fldCharType="begin"/>
            </w:r>
            <w:r>
              <w:instrText xml:space="preserve"> eq \o\ac(□,√)</w:instrText>
            </w:r>
            <w:r>
              <w:fldChar w:fldCharType="end"/>
            </w:r>
            <w:r w:rsidR="001D6F36">
              <w:rPr>
                <w:rFonts w:hint="eastAsia"/>
              </w:rPr>
              <w:t>是</w:t>
            </w:r>
            <w:r w:rsidR="001D6F36">
              <w:rPr>
                <w:rFonts w:hint="eastAsia"/>
              </w:rPr>
              <w:t xml:space="preserve"> </w:t>
            </w:r>
            <w:r w:rsidR="001D6F36">
              <w:rPr>
                <w:rFonts w:hint="eastAsia"/>
                <w:color w:val="000000"/>
                <w:szCs w:val="21"/>
              </w:rPr>
              <w:t>□</w:t>
            </w:r>
            <w:r w:rsidR="001D6F36">
              <w:rPr>
                <w:rFonts w:hint="eastAsia"/>
              </w:rPr>
              <w:t>否，说明：</w:t>
            </w:r>
            <w:r w:rsidR="001D6F36">
              <w:rPr>
                <w:rFonts w:hint="eastAsia"/>
                <w:u w:val="single"/>
              </w:rPr>
              <w:t xml:space="preserve">                                               </w:t>
            </w:r>
          </w:p>
          <w:p w:rsidR="001D6F36" w:rsidRDefault="001D6F36" w:rsidP="001D6F36">
            <w:r>
              <w:rPr>
                <w:rFonts w:hint="eastAsia"/>
              </w:rPr>
              <w:t>——必要时，应对加工操作人员实施致敏物管理意识、方法和预防措施的培训；</w:t>
            </w:r>
          </w:p>
          <w:p w:rsidR="001D6F36" w:rsidRDefault="001D6F36" w:rsidP="001D6F36">
            <w:pPr>
              <w:rPr>
                <w:u w:val="single"/>
              </w:rPr>
            </w:pPr>
            <w:r>
              <w:rPr>
                <w:rFonts w:hint="eastAsia"/>
                <w:color w:val="000000"/>
                <w:szCs w:val="21"/>
              </w:rPr>
              <w:t>□</w:t>
            </w:r>
            <w:r>
              <w:rPr>
                <w:rFonts w:hint="eastAsia"/>
              </w:rPr>
              <w:t>是</w:t>
            </w:r>
            <w:r>
              <w:rPr>
                <w:rFonts w:hint="eastAsia"/>
              </w:rPr>
              <w:t xml:space="preserve"> </w:t>
            </w:r>
            <w:r>
              <w:rPr>
                <w:rFonts w:hint="eastAsia"/>
                <w:color w:val="000000"/>
                <w:szCs w:val="21"/>
              </w:rPr>
              <w:t>□</w:t>
            </w:r>
            <w:r>
              <w:rPr>
                <w:rFonts w:hint="eastAsia"/>
              </w:rPr>
              <w:t>否，说明：</w:t>
            </w:r>
            <w:r>
              <w:rPr>
                <w:rFonts w:hint="eastAsia"/>
                <w:u w:val="single"/>
              </w:rPr>
              <w:t xml:space="preserve">                                               </w:t>
            </w:r>
          </w:p>
          <w:p w:rsidR="001D6F36" w:rsidRDefault="001D6F36" w:rsidP="001D6F36">
            <w:r>
              <w:rPr>
                <w:rFonts w:hint="eastAsia"/>
              </w:rPr>
              <w:t>——当采取了良好的控制措施仍不能防止致敏物质接触时，应实施消费者告知。</w:t>
            </w:r>
          </w:p>
          <w:p w:rsidR="001D6F36" w:rsidRDefault="00374B77" w:rsidP="001D6F36">
            <w:pPr>
              <w:rPr>
                <w:highlight w:val="cyan"/>
                <w:u w:val="single"/>
              </w:rPr>
            </w:pPr>
            <w:r>
              <w:fldChar w:fldCharType="begin"/>
            </w:r>
            <w:r>
              <w:instrText xml:space="preserve"> eq \o\ac(□,√)</w:instrText>
            </w:r>
            <w:r>
              <w:fldChar w:fldCharType="end"/>
            </w:r>
            <w:r w:rsidR="001D6F36">
              <w:rPr>
                <w:rFonts w:hint="eastAsia"/>
              </w:rPr>
              <w:t>是</w:t>
            </w:r>
            <w:r w:rsidR="001D6F36">
              <w:rPr>
                <w:rFonts w:hint="eastAsia"/>
              </w:rPr>
              <w:t xml:space="preserve"> </w:t>
            </w:r>
            <w:r w:rsidR="001D6F36">
              <w:rPr>
                <w:rFonts w:hint="eastAsia"/>
                <w:color w:val="000000"/>
                <w:szCs w:val="21"/>
              </w:rPr>
              <w:t>□</w:t>
            </w:r>
            <w:r w:rsidR="001D6F36">
              <w:rPr>
                <w:rFonts w:hint="eastAsia"/>
              </w:rPr>
              <w:t>否，说明：</w:t>
            </w:r>
            <w:r w:rsidR="001D6F36">
              <w:rPr>
                <w:rFonts w:hint="eastAsia"/>
                <w:u w:val="single"/>
              </w:rPr>
              <w:t xml:space="preserve">                                               </w:t>
            </w:r>
          </w:p>
          <w:p w:rsidR="001D6F36" w:rsidRDefault="001D6F36" w:rsidP="001D6F36">
            <w:pPr>
              <w:tabs>
                <w:tab w:val="left" w:pos="0"/>
              </w:tabs>
              <w:adjustRightInd w:val="0"/>
              <w:snapToGrid w:val="0"/>
              <w:spacing w:line="240" w:lineRule="atLeast"/>
            </w:pPr>
          </w:p>
          <w:p w:rsidR="001D6F36" w:rsidRDefault="001D6F36" w:rsidP="001D6F36">
            <w:pPr>
              <w:tabs>
                <w:tab w:val="left" w:pos="0"/>
              </w:tabs>
              <w:adjustRightInd w:val="0"/>
              <w:snapToGrid w:val="0"/>
              <w:spacing w:line="240" w:lineRule="atLeast"/>
              <w:rPr>
                <w:rFonts w:ascii="宋体" w:hAnsi="宋体"/>
                <w:szCs w:val="21"/>
              </w:rPr>
            </w:pPr>
            <w:r>
              <w:rPr>
                <w:rFonts w:hint="eastAsia"/>
              </w:rPr>
              <w:t>交叉污染的控制措施：</w:t>
            </w:r>
            <w:r w:rsidR="00374B77">
              <w:fldChar w:fldCharType="begin"/>
            </w:r>
            <w:r w:rsidR="00374B77">
              <w:instrText xml:space="preserve"> eq \o\ac(□,√)</w:instrText>
            </w:r>
            <w:r w:rsidR="00374B77">
              <w:fldChar w:fldCharType="end"/>
            </w:r>
            <w:r>
              <w:rPr>
                <w:rFonts w:ascii="宋体" w:hAnsi="宋体" w:hint="eastAsia"/>
                <w:szCs w:val="21"/>
              </w:rPr>
              <w:t>有效   □基本有效    □效果欠佳，需要改进</w:t>
            </w:r>
          </w:p>
          <w:p w:rsidR="001D6F36" w:rsidRDefault="001D6F36" w:rsidP="001D6F36">
            <w:pPr>
              <w:tabs>
                <w:tab w:val="left" w:pos="0"/>
              </w:tabs>
              <w:adjustRightInd w:val="0"/>
              <w:snapToGrid w:val="0"/>
              <w:spacing w:line="240" w:lineRule="atLeast"/>
              <w:rPr>
                <w:rFonts w:ascii="宋体" w:hAnsi="宋体"/>
                <w:szCs w:val="21"/>
              </w:rPr>
            </w:pPr>
          </w:p>
          <w:p w:rsidR="001D6F36" w:rsidRDefault="001D6F36" w:rsidP="001D6F36">
            <w:pPr>
              <w:tabs>
                <w:tab w:val="left" w:pos="0"/>
              </w:tabs>
              <w:adjustRightInd w:val="0"/>
              <w:snapToGrid w:val="0"/>
              <w:spacing w:line="240" w:lineRule="atLeast"/>
              <w:rPr>
                <w:rFonts w:ascii="宋体" w:hAnsi="宋体"/>
                <w:szCs w:val="21"/>
              </w:rPr>
            </w:pPr>
            <w:r>
              <w:rPr>
                <w:rFonts w:hint="eastAsia"/>
              </w:rPr>
              <w:t>控制措施进行定期确认和验证：</w:t>
            </w:r>
            <w:r>
              <w:rPr>
                <w:rFonts w:ascii="宋体" w:hAnsi="宋体" w:hint="eastAsia"/>
                <w:szCs w:val="21"/>
              </w:rPr>
              <w:t>□通过检测没有发现过敏物质；□无需检测</w:t>
            </w:r>
          </w:p>
          <w:p w:rsidR="001D6F36" w:rsidRDefault="001D6F36" w:rsidP="001D6F36">
            <w:pPr>
              <w:tabs>
                <w:tab w:val="left" w:pos="0"/>
              </w:tabs>
              <w:adjustRightInd w:val="0"/>
              <w:snapToGrid w:val="0"/>
              <w:spacing w:line="240" w:lineRule="atLeast"/>
              <w:rPr>
                <w:rFonts w:ascii="宋体" w:hAnsi="宋体"/>
                <w:szCs w:val="21"/>
              </w:rPr>
            </w:pPr>
          </w:p>
          <w:p w:rsidR="001D6F36" w:rsidRDefault="001D6F36" w:rsidP="001D6F36">
            <w:pPr>
              <w:tabs>
                <w:tab w:val="left" w:pos="0"/>
              </w:tabs>
              <w:adjustRightInd w:val="0"/>
              <w:snapToGrid w:val="0"/>
              <w:spacing w:line="240" w:lineRule="atLeast"/>
            </w:pPr>
            <w:r>
              <w:rPr>
                <w:rFonts w:hint="eastAsia"/>
              </w:rPr>
              <w:t>对于产品设计所包含的致敏物质成分，或在生产中由于交叉接触所引入产品的致敏物质成分，应按照所在国家（地区）和产品目的国家（地区）的法律法规要求进行标识。</w:t>
            </w:r>
          </w:p>
          <w:p w:rsidR="001D6F36" w:rsidRDefault="001D6F36" w:rsidP="001D6F36">
            <w:pPr>
              <w:tabs>
                <w:tab w:val="left" w:pos="0"/>
              </w:tabs>
              <w:adjustRightInd w:val="0"/>
              <w:snapToGrid w:val="0"/>
              <w:spacing w:line="240" w:lineRule="atLeast"/>
              <w:rPr>
                <w:rFonts w:ascii="宋体" w:hAnsi="宋体"/>
                <w:szCs w:val="21"/>
              </w:rPr>
            </w:pPr>
            <w:r>
              <w:rPr>
                <w:rFonts w:hint="eastAsia"/>
              </w:rPr>
              <w:t>致敏物质的标识：</w:t>
            </w:r>
            <w:r>
              <w:rPr>
                <w:rFonts w:ascii="宋体" w:hAnsi="宋体" w:hint="eastAsia"/>
                <w:szCs w:val="21"/>
              </w:rPr>
              <w:t>□明显   □比较明显    □不明显，需要改进</w:t>
            </w:r>
          </w:p>
          <w:p w:rsidR="001D6F36" w:rsidRDefault="001D6F36" w:rsidP="001D6F36">
            <w:pPr>
              <w:tabs>
                <w:tab w:val="left" w:pos="0"/>
              </w:tabs>
              <w:adjustRightInd w:val="0"/>
              <w:snapToGrid w:val="0"/>
              <w:spacing w:line="240" w:lineRule="atLeast"/>
              <w:rPr>
                <w:rFonts w:ascii="宋体" w:hAnsi="宋体"/>
                <w:color w:val="0000FF"/>
                <w:szCs w:val="21"/>
              </w:rPr>
            </w:pPr>
          </w:p>
          <w:p w:rsidR="001D6F36" w:rsidRDefault="001D6F36" w:rsidP="00331F9B">
            <w:r>
              <w:rPr>
                <w:rFonts w:ascii="宋体" w:hAnsi="宋体" w:hint="eastAsia"/>
                <w:color w:val="0000FF"/>
                <w:szCs w:val="21"/>
              </w:rPr>
              <w:t>本企业</w:t>
            </w:r>
            <w:r>
              <w:rPr>
                <w:rFonts w:ascii="宋体" w:hAnsi="宋体" w:hint="eastAsia"/>
                <w:color w:val="0000FF"/>
                <w:szCs w:val="21"/>
                <w:u w:val="single"/>
              </w:rPr>
              <w:t xml:space="preserve"> </w:t>
            </w:r>
            <w:r w:rsidR="005A5855">
              <w:rPr>
                <w:rFonts w:ascii="宋体" w:hAnsi="宋体" w:hint="eastAsia"/>
                <w:color w:val="0000FF"/>
                <w:szCs w:val="21"/>
                <w:u w:val="single"/>
              </w:rPr>
              <w:t>所</w:t>
            </w:r>
            <w:r w:rsidR="005A5855">
              <w:rPr>
                <w:rFonts w:ascii="宋体" w:hAnsi="宋体"/>
                <w:color w:val="0000FF"/>
                <w:szCs w:val="21"/>
                <w:u w:val="single"/>
              </w:rPr>
              <w:t>销售配送的产品</w:t>
            </w:r>
            <w:r w:rsidR="005A5855">
              <w:rPr>
                <w:rFonts w:ascii="宋体" w:hAnsi="宋体" w:hint="eastAsia"/>
                <w:color w:val="0000FF"/>
                <w:szCs w:val="21"/>
                <w:u w:val="single"/>
              </w:rPr>
              <w:t>有</w:t>
            </w:r>
            <w:r w:rsidR="005A5855">
              <w:rPr>
                <w:rFonts w:ascii="宋体" w:hAnsi="宋体"/>
                <w:color w:val="0000FF"/>
                <w:szCs w:val="21"/>
                <w:u w:val="single"/>
              </w:rPr>
              <w:t>：</w:t>
            </w:r>
            <w:r w:rsidRPr="00374B77">
              <w:rPr>
                <w:rFonts w:ascii="宋体" w:hAnsi="宋体"/>
                <w:color w:val="0000FF"/>
                <w:szCs w:val="21"/>
                <w:u w:val="single"/>
              </w:rPr>
              <w:t xml:space="preserve"> </w:t>
            </w:r>
            <w:r w:rsidR="00374B77" w:rsidRPr="00374B77">
              <w:rPr>
                <w:rFonts w:hint="eastAsia"/>
                <w:u w:val="single"/>
              </w:rPr>
              <w:t>鸡蛋、</w:t>
            </w:r>
            <w:r w:rsidR="00374B77" w:rsidRPr="00374B77">
              <w:rPr>
                <w:u w:val="single"/>
              </w:rPr>
              <w:t>鱼、牛奶</w:t>
            </w:r>
            <w:r w:rsidRPr="00374B77">
              <w:rPr>
                <w:rFonts w:ascii="宋体" w:hAnsi="宋体"/>
                <w:color w:val="0000FF"/>
                <w:szCs w:val="21"/>
                <w:u w:val="single"/>
              </w:rPr>
              <w:t xml:space="preserve">  </w:t>
            </w:r>
            <w:r>
              <w:rPr>
                <w:rFonts w:ascii="宋体" w:hAnsi="宋体"/>
                <w:color w:val="0000FF"/>
                <w:szCs w:val="21"/>
                <w:u w:val="single"/>
              </w:rPr>
              <w:t xml:space="preserve">  </w:t>
            </w:r>
            <w:r>
              <w:rPr>
                <w:rFonts w:ascii="宋体" w:hAnsi="宋体" w:hint="eastAsia"/>
                <w:color w:val="0000FF"/>
                <w:szCs w:val="21"/>
              </w:rPr>
              <w:t>属于过敏原的范畴。</w:t>
            </w:r>
          </w:p>
        </w:tc>
        <w:tc>
          <w:tcPr>
            <w:tcW w:w="1134" w:type="dxa"/>
          </w:tcPr>
          <w:p w:rsidR="001D6F36" w:rsidRDefault="001D6F36" w:rsidP="001D6F36"/>
        </w:tc>
      </w:tr>
      <w:tr w:rsidR="001D6F36" w:rsidTr="00023DE3">
        <w:trPr>
          <w:trHeight w:val="468"/>
        </w:trPr>
        <w:tc>
          <w:tcPr>
            <w:tcW w:w="817" w:type="dxa"/>
            <w:gridSpan w:val="2"/>
          </w:tcPr>
          <w:p w:rsidR="001D6F36" w:rsidRDefault="001D6F36" w:rsidP="001D6F36"/>
        </w:tc>
        <w:tc>
          <w:tcPr>
            <w:tcW w:w="1134" w:type="dxa"/>
          </w:tcPr>
          <w:p w:rsidR="003B30D0" w:rsidRDefault="003B30D0" w:rsidP="003B30D0">
            <w:pPr>
              <w:rPr>
                <w:color w:val="000000"/>
                <w:szCs w:val="21"/>
              </w:rPr>
            </w:pPr>
            <w:r>
              <w:rPr>
                <w:color w:val="000000"/>
                <w:szCs w:val="21"/>
              </w:rPr>
              <w:t>H (V1.0)</w:t>
            </w:r>
          </w:p>
          <w:p w:rsidR="001D6F36" w:rsidRDefault="001D6F36" w:rsidP="002E1A8B">
            <w:r>
              <w:rPr>
                <w:rFonts w:hint="eastAsia"/>
              </w:rPr>
              <w:t>3.12</w:t>
            </w:r>
          </w:p>
        </w:tc>
        <w:tc>
          <w:tcPr>
            <w:tcW w:w="709" w:type="dxa"/>
          </w:tcPr>
          <w:p w:rsidR="001D6F36" w:rsidRDefault="001D6F36" w:rsidP="001D6F36">
            <w:r>
              <w:rPr>
                <w:rFonts w:hint="eastAsia"/>
              </w:rPr>
              <w:t>文件名称</w:t>
            </w:r>
          </w:p>
        </w:tc>
        <w:tc>
          <w:tcPr>
            <w:tcW w:w="11198" w:type="dxa"/>
          </w:tcPr>
          <w:p w:rsidR="001D6F36" w:rsidRDefault="001D6F36" w:rsidP="001D6F36">
            <w:r>
              <w:rPr>
                <w:rFonts w:ascii="宋体" w:hAnsi="宋体" w:hint="eastAsia"/>
                <w:szCs w:val="21"/>
              </w:rPr>
              <w:t>□《</w:t>
            </w:r>
            <w:r>
              <w:rPr>
                <w:rFonts w:hint="eastAsia"/>
              </w:rPr>
              <w:t>食品欺诈脆弱性评估程序</w:t>
            </w:r>
            <w:r>
              <w:rPr>
                <w:rFonts w:ascii="宋体" w:hAnsi="宋体" w:hint="eastAsia"/>
                <w:szCs w:val="21"/>
              </w:rPr>
              <w:t>》和□《</w:t>
            </w:r>
            <w:r>
              <w:rPr>
                <w:rFonts w:hint="eastAsia"/>
              </w:rPr>
              <w:t>食品欺诈预防计划</w:t>
            </w:r>
            <w:r>
              <w:rPr>
                <w:rFonts w:ascii="宋体" w:hAnsi="宋体" w:hint="eastAsia"/>
                <w:szCs w:val="21"/>
              </w:rPr>
              <w:t>》</w:t>
            </w:r>
          </w:p>
        </w:tc>
        <w:tc>
          <w:tcPr>
            <w:tcW w:w="1134" w:type="dxa"/>
          </w:tcPr>
          <w:p w:rsidR="00D05081" w:rsidRDefault="00D05081" w:rsidP="00D05081">
            <w:r>
              <w:fldChar w:fldCharType="begin"/>
            </w:r>
            <w:r>
              <w:instrText xml:space="preserve"> eq \o\ac(□,√)</w:instrText>
            </w:r>
            <w:r>
              <w:fldChar w:fldCharType="end"/>
            </w:r>
            <w:r>
              <w:t>符合</w:t>
            </w:r>
          </w:p>
          <w:p w:rsidR="001D6F36" w:rsidRDefault="00D05081" w:rsidP="00D05081">
            <w:r>
              <w:fldChar w:fldCharType="begin"/>
            </w:r>
            <w:r>
              <w:instrText xml:space="preserve"> eq \o\ac(□)</w:instrText>
            </w:r>
            <w:r>
              <w:fldChar w:fldCharType="end"/>
            </w:r>
            <w:r>
              <w:t>不符合</w:t>
            </w:r>
          </w:p>
        </w:tc>
      </w:tr>
      <w:tr w:rsidR="001D6F36" w:rsidTr="00023DE3">
        <w:trPr>
          <w:trHeight w:val="468"/>
        </w:trPr>
        <w:tc>
          <w:tcPr>
            <w:tcW w:w="817" w:type="dxa"/>
            <w:gridSpan w:val="2"/>
          </w:tcPr>
          <w:p w:rsidR="001D6F36" w:rsidRDefault="001D6F36" w:rsidP="001D6F36"/>
        </w:tc>
        <w:tc>
          <w:tcPr>
            <w:tcW w:w="1134" w:type="dxa"/>
          </w:tcPr>
          <w:p w:rsidR="001D6F36" w:rsidRDefault="001D6F36" w:rsidP="001D6F36"/>
        </w:tc>
        <w:tc>
          <w:tcPr>
            <w:tcW w:w="709" w:type="dxa"/>
          </w:tcPr>
          <w:p w:rsidR="001D6F36" w:rsidRDefault="001D6F36" w:rsidP="001D6F36">
            <w:r>
              <w:rPr>
                <w:rFonts w:hint="eastAsia"/>
              </w:rPr>
              <w:t>运行证据</w:t>
            </w:r>
          </w:p>
        </w:tc>
        <w:tc>
          <w:tcPr>
            <w:tcW w:w="11198" w:type="dxa"/>
          </w:tcPr>
          <w:p w:rsidR="001D6F36" w:rsidRDefault="001D6F36" w:rsidP="001D6F36"/>
          <w:p w:rsidR="001D6F36" w:rsidRDefault="001D6F36" w:rsidP="001D6F36">
            <w:r>
              <w:rPr>
                <w:rFonts w:hint="eastAsia"/>
              </w:rPr>
              <w:t>企业应收集有关供应链食品欺诈的以往和现存威胁信息，对食品链所有的原辅料进行脆弱性评估，以评估食品欺诈的潜在风险。企业应建立、实施和保持食品欺诈预防计划，以减少或消除识别的脆弱环节。</w:t>
            </w:r>
          </w:p>
          <w:p w:rsidR="001D6F36" w:rsidRDefault="001D6F36" w:rsidP="001D6F36">
            <w:r>
              <w:rPr>
                <w:rFonts w:hint="eastAsia"/>
              </w:rPr>
              <w:t>企业的食品欺诈预防计划应覆盖相关的食品类别，并被企业的</w:t>
            </w:r>
            <w:r>
              <w:rPr>
                <w:rFonts w:hint="eastAsia"/>
              </w:rPr>
              <w:t>HACCP</w:t>
            </w:r>
            <w:r>
              <w:rPr>
                <w:rFonts w:hint="eastAsia"/>
              </w:rPr>
              <w:t>体系所支持。企业应对食品欺诈的预防措施进行确认和验证，并持续地对食品欺诈预防计划进行评审，至少每年一次。</w:t>
            </w:r>
          </w:p>
          <w:p w:rsidR="001D6F36" w:rsidRDefault="001D6F36" w:rsidP="001D6F36"/>
          <w:p w:rsidR="001D6F36" w:rsidRDefault="001D6F36" w:rsidP="001D6F36">
            <w:r>
              <w:rPr>
                <w:rFonts w:hint="eastAsia"/>
              </w:rPr>
              <w:t>企业建立并保持食品欺诈脆弱性评估程序，包括：</w:t>
            </w:r>
          </w:p>
          <w:p w:rsidR="001D6F36" w:rsidRDefault="001D6F36" w:rsidP="001D6F36">
            <w:pPr>
              <w:rPr>
                <w:u w:val="single"/>
              </w:rPr>
            </w:pPr>
            <w:r>
              <w:rPr>
                <w:rFonts w:hint="eastAsia"/>
              </w:rPr>
              <w:t>a</w:t>
            </w:r>
            <w:r>
              <w:rPr>
                <w:rFonts w:hint="eastAsia"/>
              </w:rPr>
              <w:t>）识别潜在的脆弱环节；</w:t>
            </w:r>
            <w:r w:rsidR="002164B3">
              <w:rPr>
                <w:rFonts w:hint="eastAsia"/>
                <w:u w:val="single"/>
              </w:rPr>
              <w:t>《主要原辅料脆弱性评估及控制措施》</w:t>
            </w:r>
            <w:r w:rsidR="002164B3">
              <w:rPr>
                <w:u w:val="single"/>
              </w:rPr>
              <w:t xml:space="preserve">  </w:t>
            </w:r>
            <w:r w:rsidR="002164B3">
              <w:rPr>
                <w:rFonts w:hint="eastAsia"/>
                <w:b/>
                <w:bCs/>
                <w:u w:val="single"/>
              </w:rPr>
              <w:t xml:space="preserve"> </w:t>
            </w:r>
            <w:r>
              <w:rPr>
                <w:color w:val="0000FF"/>
                <w:u w:val="single"/>
              </w:rPr>
              <w:t xml:space="preserve">                                 </w:t>
            </w:r>
            <w:r>
              <w:rPr>
                <w:rFonts w:hint="eastAsia"/>
                <w:color w:val="0000FF"/>
                <w:u w:val="single"/>
              </w:rPr>
              <w:t xml:space="preserve">        </w:t>
            </w:r>
            <w:r>
              <w:rPr>
                <w:rFonts w:hint="eastAsia"/>
                <w:u w:val="single"/>
              </w:rPr>
              <w:t xml:space="preserve"> </w:t>
            </w:r>
          </w:p>
          <w:p w:rsidR="001D6F36" w:rsidRDefault="001D6F36" w:rsidP="001D6F36">
            <w:r>
              <w:rPr>
                <w:rFonts w:hint="eastAsia"/>
              </w:rPr>
              <w:t>b</w:t>
            </w:r>
            <w:r>
              <w:rPr>
                <w:rFonts w:hint="eastAsia"/>
              </w:rPr>
              <w:t>）制定预防食品欺诈的措施；</w:t>
            </w:r>
            <w:r w:rsidR="0055206E">
              <w:sym w:font="Wingdings" w:char="F0FE"/>
            </w:r>
            <w:r>
              <w:rPr>
                <w:rFonts w:ascii="宋体" w:hAnsi="宋体" w:hint="eastAsia"/>
                <w:szCs w:val="21"/>
              </w:rPr>
              <w:t>有效   □基本有效    □效果欠佳，需要改进</w:t>
            </w:r>
          </w:p>
          <w:p w:rsidR="001D6F36" w:rsidRDefault="001D6F36" w:rsidP="0000156A">
            <w:pPr>
              <w:tabs>
                <w:tab w:val="left" w:pos="0"/>
              </w:tabs>
              <w:adjustRightInd w:val="0"/>
              <w:snapToGrid w:val="0"/>
              <w:spacing w:line="240" w:lineRule="atLeast"/>
            </w:pPr>
            <w:r>
              <w:rPr>
                <w:rFonts w:ascii="宋体" w:hAnsi="宋体" w:hint="eastAsia"/>
                <w:color w:val="0000FF"/>
                <w:szCs w:val="21"/>
                <w:u w:val="single"/>
              </w:rPr>
              <w:t>通过</w:t>
            </w:r>
            <w:r w:rsidR="00F70A92">
              <w:rPr>
                <w:rFonts w:hint="eastAsia"/>
                <w:u w:val="single"/>
              </w:rPr>
              <w:t>供应商管理制度、进货检验制度等较完善</w:t>
            </w:r>
            <w:r w:rsidR="00FD68AF">
              <w:rPr>
                <w:rFonts w:hint="eastAsia"/>
                <w:u w:val="single"/>
              </w:rPr>
              <w:t>保</w:t>
            </w:r>
            <w:r w:rsidR="0000156A" w:rsidRPr="007E29F9">
              <w:rPr>
                <w:rFonts w:hAnsi="宋体" w:hint="eastAsia"/>
                <w:bCs/>
                <w:szCs w:val="21"/>
                <w:u w:val="single"/>
              </w:rPr>
              <w:t>持对薄弱性评估的审核</w:t>
            </w:r>
            <w:r w:rsidR="0000156A" w:rsidRPr="007E29F9">
              <w:rPr>
                <w:rFonts w:ascii="宋体" w:hAnsi="宋体" w:hint="eastAsia"/>
                <w:szCs w:val="21"/>
                <w:u w:val="single"/>
              </w:rPr>
              <w:t>方式进行控制。</w:t>
            </w:r>
            <w:r>
              <w:rPr>
                <w:rFonts w:hint="eastAsia"/>
              </w:rPr>
              <w:t>c</w:t>
            </w:r>
            <w:r>
              <w:rPr>
                <w:rFonts w:hint="eastAsia"/>
              </w:rPr>
              <w:t>）根据脆弱性，对措施的优先顺序进行排序。</w:t>
            </w:r>
            <w:r w:rsidR="0055206E">
              <w:sym w:font="Wingdings" w:char="F0FE"/>
            </w:r>
            <w:r>
              <w:rPr>
                <w:rFonts w:ascii="宋体" w:hAnsi="宋体" w:hint="eastAsia"/>
                <w:szCs w:val="21"/>
              </w:rPr>
              <w:t>有效   □基本有效    □效果欠佳，需要改进</w:t>
            </w:r>
          </w:p>
          <w:p w:rsidR="001D6F36" w:rsidRDefault="001D6F36" w:rsidP="001D6F36">
            <w:r>
              <w:rPr>
                <w:rFonts w:hint="eastAsia"/>
              </w:rPr>
              <w:t>d</w:t>
            </w:r>
            <w:r>
              <w:rPr>
                <w:rFonts w:hint="eastAsia"/>
              </w:rPr>
              <w:t>）食品欺诈预防计划是否覆盖相关的食品类别</w:t>
            </w:r>
            <w:r w:rsidR="00FD68AF">
              <w:sym w:font="Wingdings" w:char="F0FE"/>
            </w:r>
            <w:r>
              <w:rPr>
                <w:rFonts w:ascii="宋体" w:hAnsi="宋体" w:hint="eastAsia"/>
                <w:szCs w:val="21"/>
              </w:rPr>
              <w:t>是   □否</w:t>
            </w:r>
          </w:p>
          <w:p w:rsidR="001D6F36" w:rsidRDefault="001D6F36" w:rsidP="001D6F36">
            <w:pPr>
              <w:rPr>
                <w:rFonts w:ascii="宋体" w:hAnsi="宋体"/>
                <w:szCs w:val="21"/>
              </w:rPr>
            </w:pPr>
            <w:r>
              <w:rPr>
                <w:rFonts w:hint="eastAsia"/>
              </w:rPr>
              <w:t xml:space="preserve">e) </w:t>
            </w:r>
            <w:r>
              <w:rPr>
                <w:rFonts w:hint="eastAsia"/>
              </w:rPr>
              <w:t>定期控制措施进行确认和验证：</w:t>
            </w:r>
            <w:r w:rsidR="0000156A">
              <w:fldChar w:fldCharType="begin"/>
            </w:r>
            <w:r w:rsidR="0000156A">
              <w:instrText xml:space="preserve"> eq \o\ac(□,√)</w:instrText>
            </w:r>
            <w:r w:rsidR="0000156A">
              <w:fldChar w:fldCharType="end"/>
            </w:r>
            <w:r>
              <w:rPr>
                <w:rFonts w:ascii="宋体" w:hAnsi="宋体" w:hint="eastAsia"/>
                <w:szCs w:val="21"/>
              </w:rPr>
              <w:t>有效   □基本有效    □效果欠佳，需要改进；</w:t>
            </w:r>
          </w:p>
          <w:p w:rsidR="001D6F36" w:rsidRDefault="001D6F36" w:rsidP="001D6F36">
            <w:pPr>
              <w:tabs>
                <w:tab w:val="left" w:pos="0"/>
              </w:tabs>
              <w:adjustRightInd w:val="0"/>
              <w:snapToGrid w:val="0"/>
              <w:spacing w:line="240" w:lineRule="atLeast"/>
              <w:rPr>
                <w:rFonts w:ascii="宋体" w:hAnsi="宋体"/>
                <w:szCs w:val="21"/>
              </w:rPr>
            </w:pPr>
            <w:r>
              <w:rPr>
                <w:rFonts w:ascii="宋体" w:hAnsi="宋体" w:hint="eastAsia"/>
                <w:szCs w:val="21"/>
              </w:rPr>
              <w:t>与</w:t>
            </w:r>
            <w:r>
              <w:rPr>
                <w:rFonts w:ascii="宋体" w:hAnsi="宋体" w:hint="eastAsia"/>
                <w:szCs w:val="21"/>
                <w:u w:val="single"/>
              </w:rPr>
              <w:t xml:space="preserve">   </w:t>
            </w:r>
            <w:r w:rsidR="004747B8">
              <w:rPr>
                <w:rFonts w:ascii="宋体" w:hAnsi="宋体"/>
                <w:szCs w:val="21"/>
                <w:u w:val="single"/>
              </w:rPr>
              <w:t>2021</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sidR="004747B8">
              <w:rPr>
                <w:rFonts w:ascii="宋体" w:hAnsi="宋体"/>
                <w:szCs w:val="21"/>
                <w:u w:val="single"/>
              </w:rPr>
              <w:t>0</w:t>
            </w:r>
            <w:r w:rsidR="0001727E">
              <w:rPr>
                <w:rFonts w:ascii="宋体" w:hAnsi="宋体"/>
                <w:szCs w:val="21"/>
                <w:u w:val="single"/>
              </w:rPr>
              <w:t>4</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sidR="004747B8">
              <w:rPr>
                <w:rFonts w:ascii="宋体" w:hAnsi="宋体"/>
                <w:szCs w:val="21"/>
                <w:u w:val="single"/>
              </w:rPr>
              <w:t>01</w:t>
            </w:r>
            <w:r>
              <w:rPr>
                <w:rFonts w:ascii="宋体" w:hAnsi="宋体" w:hint="eastAsia"/>
                <w:szCs w:val="21"/>
                <w:u w:val="single"/>
              </w:rPr>
              <w:t xml:space="preserve">   </w:t>
            </w:r>
            <w:r>
              <w:rPr>
                <w:rFonts w:ascii="宋体" w:hAnsi="宋体" w:hint="eastAsia"/>
                <w:szCs w:val="21"/>
              </w:rPr>
              <w:t>日进行了</w:t>
            </w:r>
            <w:r>
              <w:rPr>
                <w:rFonts w:hint="eastAsia"/>
              </w:rPr>
              <w:t>食品欺诈预防计划</w:t>
            </w:r>
            <w:r>
              <w:rPr>
                <w:rFonts w:ascii="宋体" w:hAnsi="宋体" w:hint="eastAsia"/>
                <w:szCs w:val="21"/>
              </w:rPr>
              <w:t>评审</w:t>
            </w:r>
          </w:p>
          <w:p w:rsidR="001D6F36" w:rsidRDefault="001D6F36" w:rsidP="001D6F36"/>
        </w:tc>
        <w:tc>
          <w:tcPr>
            <w:tcW w:w="1134" w:type="dxa"/>
          </w:tcPr>
          <w:p w:rsidR="001D6F36" w:rsidRDefault="001D6F36" w:rsidP="001D6F36"/>
        </w:tc>
      </w:tr>
      <w:tr w:rsidR="001D6F36" w:rsidTr="00023DE3">
        <w:trPr>
          <w:trHeight w:val="468"/>
        </w:trPr>
        <w:tc>
          <w:tcPr>
            <w:tcW w:w="817" w:type="dxa"/>
            <w:gridSpan w:val="2"/>
            <w:vMerge w:val="restart"/>
          </w:tcPr>
          <w:p w:rsidR="001D6F36" w:rsidRDefault="001D6F36" w:rsidP="001D6F36">
            <w:r>
              <w:t>标识和可追溯性</w:t>
            </w:r>
          </w:p>
        </w:tc>
        <w:tc>
          <w:tcPr>
            <w:tcW w:w="1134" w:type="dxa"/>
            <w:vMerge w:val="restart"/>
          </w:tcPr>
          <w:p w:rsidR="001D6F36" w:rsidRDefault="001D6F36" w:rsidP="001D6F36">
            <w:r>
              <w:t>F8.3</w:t>
            </w:r>
          </w:p>
          <w:p w:rsidR="001D6F36" w:rsidRDefault="001D6F36" w:rsidP="001D6F36"/>
        </w:tc>
        <w:tc>
          <w:tcPr>
            <w:tcW w:w="709" w:type="dxa"/>
          </w:tcPr>
          <w:p w:rsidR="001D6F36" w:rsidRDefault="001D6F36" w:rsidP="001D6F36">
            <w:r>
              <w:t>文件名称</w:t>
            </w:r>
          </w:p>
        </w:tc>
        <w:tc>
          <w:tcPr>
            <w:tcW w:w="11198" w:type="dxa"/>
          </w:tcPr>
          <w:p w:rsidR="001D6F36" w:rsidRDefault="001D6F36" w:rsidP="001D6F36">
            <w:r>
              <w:t>如：</w:t>
            </w:r>
            <w:r>
              <w:fldChar w:fldCharType="begin"/>
            </w:r>
            <w:r>
              <w:instrText xml:space="preserve"> eq \o\ac(□,√)</w:instrText>
            </w:r>
            <w:r>
              <w:fldChar w:fldCharType="end"/>
            </w:r>
            <w:r>
              <w:t>手册</w:t>
            </w:r>
            <w:r>
              <w:t>8.5.2</w:t>
            </w:r>
            <w:r>
              <w:t>条款、</w:t>
            </w:r>
            <w:r>
              <w:fldChar w:fldCharType="begin"/>
            </w:r>
            <w:r>
              <w:instrText xml:space="preserve"> eq \o\ac(□,√)</w:instrText>
            </w:r>
            <w:r>
              <w:fldChar w:fldCharType="end"/>
            </w:r>
            <w:r>
              <w:t>《产品标识和可追溯性控制程序</w:t>
            </w:r>
            <w:r>
              <w:rPr>
                <w:szCs w:val="16"/>
              </w:rPr>
              <w:t>》</w:t>
            </w:r>
            <w:r>
              <w:t>、《产品</w:t>
            </w:r>
            <w:r>
              <w:t>/</w:t>
            </w:r>
            <w:r>
              <w:t>服务提供控制程序》、《标识和可追溯性控制程序》、《产品留样制度》、</w:t>
            </w:r>
            <w:r>
              <w:fldChar w:fldCharType="begin"/>
            </w:r>
            <w:r>
              <w:instrText xml:space="preserve"> eq \o\ac(□,√)</w:instrText>
            </w:r>
            <w:r>
              <w:fldChar w:fldCharType="end"/>
            </w:r>
            <w:r>
              <w:t>《前提方案》</w:t>
            </w:r>
          </w:p>
        </w:tc>
        <w:tc>
          <w:tcPr>
            <w:tcW w:w="1134" w:type="dxa"/>
            <w:vMerge w:val="restart"/>
          </w:tcPr>
          <w:p w:rsidR="001D6F36" w:rsidRDefault="001D6F36" w:rsidP="001D6F36">
            <w:r>
              <w:fldChar w:fldCharType="begin"/>
            </w:r>
            <w:r>
              <w:instrText xml:space="preserve"> eq \o\ac(□,</w:instrText>
            </w:r>
            <w:r>
              <w:rPr>
                <w:position w:val="2"/>
                <w:sz w:val="13"/>
              </w:rPr>
              <w:instrText>√</w:instrText>
            </w:r>
            <w:r>
              <w:instrText>)</w:instrText>
            </w:r>
            <w:r>
              <w:fldChar w:fldCharType="end"/>
            </w:r>
            <w:r>
              <w:t>符合</w:t>
            </w:r>
          </w:p>
          <w:p w:rsidR="001D6F36" w:rsidRDefault="001D6F36" w:rsidP="001D6F36">
            <w:r>
              <w:sym w:font="Wingdings" w:char="00A8"/>
            </w:r>
            <w:r>
              <w:t>不符合</w:t>
            </w:r>
          </w:p>
          <w:p w:rsidR="001D6F36" w:rsidRDefault="001D6F36" w:rsidP="001D6F36"/>
          <w:p w:rsidR="001D6F36" w:rsidRDefault="001D6F36" w:rsidP="001D6F36"/>
          <w:p w:rsidR="001D6F36" w:rsidRDefault="001D6F36" w:rsidP="001D6F36"/>
          <w:p w:rsidR="001D6F36" w:rsidRDefault="001D6F36" w:rsidP="001D6F36"/>
          <w:p w:rsidR="001D6F36" w:rsidRDefault="001D6F36" w:rsidP="001D6F36"/>
          <w:p w:rsidR="001D6F36" w:rsidRDefault="001D6F36" w:rsidP="001D6F36"/>
          <w:p w:rsidR="001D6F36" w:rsidRDefault="001D6F36" w:rsidP="001D6F36"/>
          <w:p w:rsidR="001D6F36" w:rsidRDefault="001D6F36" w:rsidP="001D6F36"/>
          <w:p w:rsidR="001D6F36" w:rsidRDefault="001D6F36" w:rsidP="001D6F36"/>
          <w:p w:rsidR="001D6F36" w:rsidRDefault="001D6F36" w:rsidP="001D6F36"/>
          <w:p w:rsidR="001D6F36" w:rsidRDefault="001D6F36" w:rsidP="001D6F36"/>
          <w:p w:rsidR="001D6F36" w:rsidRDefault="001D6F36" w:rsidP="001D6F36"/>
          <w:p w:rsidR="001D6F36" w:rsidRDefault="001D6F36" w:rsidP="001D6F36"/>
          <w:p w:rsidR="001D6F36" w:rsidRDefault="001D6F36" w:rsidP="001D6F36"/>
          <w:p w:rsidR="001D6F36" w:rsidRDefault="001D6F36" w:rsidP="001D6F36"/>
          <w:p w:rsidR="001D6F36" w:rsidRDefault="001D6F36" w:rsidP="001D6F36"/>
          <w:p w:rsidR="001D6F36" w:rsidRDefault="001D6F36" w:rsidP="001D6F36"/>
          <w:p w:rsidR="001D6F36" w:rsidRDefault="001D6F36" w:rsidP="001D6F36"/>
          <w:p w:rsidR="001D6F36" w:rsidRDefault="001D6F36" w:rsidP="001D6F36"/>
          <w:p w:rsidR="001D6F36" w:rsidRDefault="001D6F36" w:rsidP="001D6F36"/>
          <w:p w:rsidR="001D6F36" w:rsidRDefault="001D6F36" w:rsidP="001D6F36"/>
          <w:p w:rsidR="001D6F36" w:rsidRDefault="001D6F36" w:rsidP="001D6F36"/>
        </w:tc>
      </w:tr>
      <w:tr w:rsidR="001D6F36" w:rsidTr="00023DE3">
        <w:trPr>
          <w:trHeight w:val="1648"/>
        </w:trPr>
        <w:tc>
          <w:tcPr>
            <w:tcW w:w="817" w:type="dxa"/>
            <w:gridSpan w:val="2"/>
            <w:vMerge/>
          </w:tcPr>
          <w:p w:rsidR="001D6F36" w:rsidRDefault="001D6F36" w:rsidP="001D6F36"/>
        </w:tc>
        <w:tc>
          <w:tcPr>
            <w:tcW w:w="1134" w:type="dxa"/>
            <w:vMerge/>
          </w:tcPr>
          <w:p w:rsidR="001D6F36" w:rsidRDefault="001D6F36" w:rsidP="001D6F36"/>
        </w:tc>
        <w:tc>
          <w:tcPr>
            <w:tcW w:w="709" w:type="dxa"/>
          </w:tcPr>
          <w:p w:rsidR="001D6F36" w:rsidRDefault="001D6F36" w:rsidP="001D6F36">
            <w:r>
              <w:t>运行证据</w:t>
            </w:r>
          </w:p>
        </w:tc>
        <w:tc>
          <w:tcPr>
            <w:tcW w:w="11198" w:type="dxa"/>
          </w:tcPr>
          <w:p w:rsidR="001D6F36" w:rsidRDefault="001D6F36" w:rsidP="001D6F36">
            <w:r>
              <w:t>产品的检验状态标识：</w:t>
            </w:r>
            <w:r>
              <w:sym w:font="Wingdings" w:char="00A8"/>
            </w:r>
            <w:r>
              <w:t>待检</w:t>
            </w:r>
            <w:r>
              <w:t xml:space="preserve"> </w:t>
            </w:r>
            <w:r>
              <w:sym w:font="Wingdings" w:char="00A8"/>
            </w:r>
            <w:r>
              <w:t>待下结论</w:t>
            </w:r>
            <w:r>
              <w:t xml:space="preserve"> </w:t>
            </w:r>
            <w:r>
              <w:sym w:font="Wingdings" w:char="00FE"/>
            </w:r>
            <w:r>
              <w:t>合格</w:t>
            </w:r>
            <w:r>
              <w:t xml:space="preserve">  </w:t>
            </w:r>
            <w:r>
              <w:sym w:font="Wingdings" w:char="00FE"/>
            </w:r>
            <w:r>
              <w:t>不合格</w:t>
            </w:r>
            <w:r>
              <w:t xml:space="preserve">  </w:t>
            </w:r>
          </w:p>
          <w:p w:rsidR="001D6F36" w:rsidRDefault="001D6F36" w:rsidP="001D6F36"/>
          <w:p w:rsidR="001D6F36" w:rsidRDefault="001D6F36" w:rsidP="001D6F36">
            <w:r>
              <w:t>在建立和实施可追溯性体系时，考虑了以下内容：</w:t>
            </w:r>
          </w:p>
          <w:p w:rsidR="001D6F36" w:rsidRDefault="001D6F36" w:rsidP="001D6F36">
            <w:r>
              <w:t xml:space="preserve"> </w:t>
            </w:r>
            <w:r>
              <w:sym w:font="Wingdings" w:char="00FE"/>
            </w:r>
            <w:r>
              <w:t>接收物料、配料、中间产品批量与最终产品的关系；</w:t>
            </w:r>
          </w:p>
          <w:p w:rsidR="001D6F36" w:rsidRDefault="001D6F36" w:rsidP="001D6F36">
            <w:r>
              <w:t xml:space="preserve"> </w:t>
            </w:r>
            <w:r>
              <w:sym w:font="Wingdings" w:char="00A8"/>
            </w:r>
            <w:r>
              <w:t>材料</w:t>
            </w:r>
            <w:r>
              <w:t>/</w:t>
            </w:r>
            <w:r>
              <w:t>产品的返工；</w:t>
            </w:r>
          </w:p>
          <w:p w:rsidR="001D6F36" w:rsidRDefault="001D6F36" w:rsidP="001D6F36">
            <w:r>
              <w:t xml:space="preserve"> </w:t>
            </w:r>
            <w:r>
              <w:sym w:font="Wingdings" w:char="00FE"/>
            </w:r>
            <w:r>
              <w:t>最终产品的分销。</w:t>
            </w:r>
          </w:p>
          <w:p w:rsidR="001D6F36" w:rsidRDefault="001D6F36" w:rsidP="001D6F36"/>
          <w:p w:rsidR="001D6F36" w:rsidRDefault="001D6F36" w:rsidP="001D6F36">
            <w:r>
              <w:t>原材料的唯一性标识方式：</w:t>
            </w:r>
            <w:r>
              <w:t xml:space="preserve"> </w:t>
            </w:r>
          </w:p>
          <w:p w:rsidR="001D6F36" w:rsidRDefault="00241484" w:rsidP="001D6F36">
            <w:r>
              <w:sym w:font="Wingdings" w:char="00FE"/>
            </w:r>
            <w:r w:rsidR="001D6F36">
              <w:t>容器编号</w:t>
            </w:r>
            <w:r w:rsidR="001D6F36">
              <w:t xml:space="preserve">  </w:t>
            </w:r>
            <w:r w:rsidR="001D6F36">
              <w:sym w:font="Wingdings" w:char="00A8"/>
            </w:r>
            <w:r w:rsidR="001D6F36">
              <w:t>标牌</w:t>
            </w:r>
            <w:r w:rsidR="001D6F36">
              <w:t xml:space="preserve">  </w:t>
            </w:r>
            <w:r w:rsidR="001D6F36">
              <w:sym w:font="Wingdings" w:char="00FE"/>
            </w:r>
            <w:r w:rsidR="001D6F36">
              <w:t>标签</w:t>
            </w:r>
            <w:r w:rsidR="001D6F36">
              <w:t xml:space="preserve">  </w:t>
            </w:r>
            <w:r w:rsidR="001D6F36">
              <w:fldChar w:fldCharType="begin"/>
            </w:r>
            <w:r w:rsidR="001D6F36">
              <w:instrText xml:space="preserve"> eq \o\ac(□)</w:instrText>
            </w:r>
            <w:r w:rsidR="001D6F36">
              <w:fldChar w:fldCharType="end"/>
            </w:r>
            <w:r w:rsidR="001D6F36">
              <w:t>区域</w:t>
            </w:r>
            <w:r w:rsidR="001D6F36">
              <w:t xml:space="preserve"> </w:t>
            </w:r>
            <w:r>
              <w:sym w:font="Wingdings" w:char="00FE"/>
            </w:r>
            <w:r w:rsidR="001D6F36">
              <w:t>周装箱的颜色</w:t>
            </w:r>
            <w:r w:rsidR="001D6F36">
              <w:t xml:space="preserve">  </w:t>
            </w:r>
            <w:r>
              <w:sym w:font="Wingdings" w:char="00FE"/>
            </w:r>
            <w:r w:rsidR="001D6F36">
              <w:t>批号打码</w:t>
            </w:r>
            <w:r w:rsidR="001D6F36">
              <w:t xml:space="preserve"> </w:t>
            </w:r>
            <w:r>
              <w:sym w:font="Wingdings" w:char="00FE"/>
            </w:r>
            <w:r w:rsidR="001D6F36">
              <w:t>条形码</w:t>
            </w:r>
            <w:r w:rsidR="001D6F36">
              <w:t xml:space="preserve"> </w:t>
            </w:r>
            <w:r w:rsidR="001D6F36">
              <w:sym w:font="Wingdings" w:char="00A8"/>
            </w:r>
            <w:r w:rsidR="001D6F36">
              <w:t>二维码</w:t>
            </w:r>
            <w:r w:rsidR="001D6F36">
              <w:sym w:font="Wingdings" w:char="00FE"/>
            </w:r>
            <w:r w:rsidR="001D6F36">
              <w:t>其他</w:t>
            </w:r>
            <w:r w:rsidR="001D6F36">
              <w:rPr>
                <w:rFonts w:hint="eastAsia"/>
              </w:rPr>
              <w:t>——周转筐</w:t>
            </w:r>
          </w:p>
          <w:p w:rsidR="001D6F36" w:rsidRDefault="001D6F36" w:rsidP="001D6F36"/>
          <w:p w:rsidR="001D6F36" w:rsidRDefault="001D6F36" w:rsidP="001D6F36">
            <w:r>
              <w:t>半成品的唯一性标识方式：</w:t>
            </w:r>
            <w:r>
              <w:t xml:space="preserve"> </w:t>
            </w:r>
            <w:r>
              <w:rPr>
                <w:rFonts w:hint="eastAsia"/>
              </w:rPr>
              <w:t>（不涉及）</w:t>
            </w:r>
          </w:p>
          <w:p w:rsidR="001D6F36" w:rsidRDefault="001D6F36" w:rsidP="001D6F36">
            <w:r>
              <w:sym w:font="Wingdings" w:char="00A8"/>
            </w:r>
            <w:r>
              <w:t>容器编号</w:t>
            </w:r>
            <w:r>
              <w:t xml:space="preserve">  </w:t>
            </w:r>
            <w:r>
              <w:sym w:font="Wingdings" w:char="00A8"/>
            </w:r>
            <w:r>
              <w:t>标牌</w:t>
            </w:r>
            <w:r>
              <w:t xml:space="preserve">  </w:t>
            </w:r>
            <w:r>
              <w:sym w:font="Wingdings" w:char="00A8"/>
            </w:r>
            <w:r>
              <w:t>标签</w:t>
            </w:r>
            <w:r>
              <w:t xml:space="preserve">  </w:t>
            </w:r>
            <w:r>
              <w:sym w:font="Wingdings" w:char="00A8"/>
            </w:r>
            <w:r>
              <w:t>区域</w:t>
            </w:r>
            <w:r>
              <w:t xml:space="preserve">  </w:t>
            </w:r>
            <w:r w:rsidR="00241484">
              <w:sym w:font="Wingdings" w:char="00A8"/>
            </w:r>
            <w:r>
              <w:t>周装箱的颜色</w:t>
            </w:r>
            <w:r>
              <w:t xml:space="preserve">  </w:t>
            </w:r>
            <w:r>
              <w:sym w:font="Wingdings" w:char="00A8"/>
            </w:r>
            <w:r>
              <w:t>批号打码</w:t>
            </w:r>
            <w:r>
              <w:t xml:space="preserve"> </w:t>
            </w:r>
            <w:r>
              <w:sym w:font="Wingdings" w:char="00A8"/>
            </w:r>
            <w:r>
              <w:t>条形码</w:t>
            </w:r>
            <w:r>
              <w:t xml:space="preserve"> </w:t>
            </w:r>
            <w:r>
              <w:sym w:font="Wingdings" w:char="00A8"/>
            </w:r>
            <w:r>
              <w:t>二维码</w:t>
            </w:r>
            <w:r>
              <w:t xml:space="preserve"> </w:t>
            </w:r>
            <w:r>
              <w:sym w:font="Wingdings" w:char="00A8"/>
            </w:r>
            <w:r>
              <w:t>其他</w:t>
            </w:r>
          </w:p>
          <w:p w:rsidR="001D6F36" w:rsidRDefault="001D6F36" w:rsidP="001D6F36"/>
          <w:p w:rsidR="001D6F36" w:rsidRDefault="001D6F36" w:rsidP="001D6F36">
            <w:r>
              <w:t>成品的唯一性标识方式：</w:t>
            </w:r>
            <w:r>
              <w:t xml:space="preserve"> </w:t>
            </w:r>
          </w:p>
          <w:p w:rsidR="001D6F36" w:rsidRDefault="00241484" w:rsidP="001D6F36">
            <w:r>
              <w:sym w:font="Wingdings" w:char="00FE"/>
            </w:r>
            <w:r w:rsidR="001D6F36">
              <w:t>容器编号</w:t>
            </w:r>
            <w:r w:rsidR="001D6F36">
              <w:t xml:space="preserve">  </w:t>
            </w:r>
            <w:r w:rsidR="001D6F36">
              <w:sym w:font="Wingdings" w:char="00A8"/>
            </w:r>
            <w:r w:rsidR="001D6F36">
              <w:t>标牌</w:t>
            </w:r>
            <w:r w:rsidR="001D6F36">
              <w:t xml:space="preserve">  </w:t>
            </w:r>
            <w:r w:rsidR="001D6F36">
              <w:sym w:font="Wingdings" w:char="00FE"/>
            </w:r>
            <w:r w:rsidR="001D6F36">
              <w:t>标签</w:t>
            </w:r>
            <w:r w:rsidR="001D6F36">
              <w:t xml:space="preserve">  </w:t>
            </w:r>
            <w:r w:rsidR="001D6F36">
              <w:fldChar w:fldCharType="begin"/>
            </w:r>
            <w:r w:rsidR="001D6F36">
              <w:instrText xml:space="preserve"> eq \o\ac(□)</w:instrText>
            </w:r>
            <w:r w:rsidR="001D6F36">
              <w:fldChar w:fldCharType="end"/>
            </w:r>
            <w:r w:rsidR="001D6F36">
              <w:t>区域</w:t>
            </w:r>
            <w:r w:rsidR="001D6F36">
              <w:t xml:space="preserve">  </w:t>
            </w:r>
            <w:r>
              <w:sym w:font="Wingdings" w:char="00FE"/>
            </w:r>
            <w:r w:rsidR="001D6F36">
              <w:t>周装箱的颜色</w:t>
            </w:r>
            <w:r w:rsidR="001D6F36">
              <w:t xml:space="preserve">  </w:t>
            </w:r>
            <w:r>
              <w:sym w:font="Wingdings" w:char="00FE"/>
            </w:r>
            <w:r w:rsidR="001D6F36">
              <w:t>批号打码</w:t>
            </w:r>
            <w:r w:rsidR="001D6F36">
              <w:t xml:space="preserve"> </w:t>
            </w:r>
            <w:r>
              <w:sym w:font="Wingdings" w:char="00FE"/>
            </w:r>
            <w:r w:rsidR="001D6F36">
              <w:t>条形码</w:t>
            </w:r>
            <w:r w:rsidR="001D6F36">
              <w:t xml:space="preserve"> </w:t>
            </w:r>
            <w:r>
              <w:sym w:font="Wingdings" w:char="00FE"/>
            </w:r>
            <w:r w:rsidR="001D6F36">
              <w:t>二维码</w:t>
            </w:r>
            <w:r w:rsidR="001D6F36">
              <w:t xml:space="preserve"> </w:t>
            </w:r>
            <w:r w:rsidR="001D6F36">
              <w:fldChar w:fldCharType="begin"/>
            </w:r>
            <w:r w:rsidR="001D6F36">
              <w:instrText xml:space="preserve"> eq \o\ac(□,√)</w:instrText>
            </w:r>
            <w:r w:rsidR="001D6F36">
              <w:fldChar w:fldCharType="end"/>
            </w:r>
            <w:r w:rsidR="001D6F36">
              <w:t>其他</w:t>
            </w:r>
            <w:r w:rsidR="001D6F36">
              <w:rPr>
                <w:rFonts w:hint="eastAsia"/>
              </w:rPr>
              <w:t>—周转筐</w:t>
            </w:r>
          </w:p>
          <w:p w:rsidR="001D6F36" w:rsidRPr="00F722DD" w:rsidRDefault="001D6F36" w:rsidP="001D6F36">
            <w:r>
              <w:t>组</w:t>
            </w:r>
            <w:r w:rsidRPr="00F722DD">
              <w:t>织于</w:t>
            </w:r>
            <w:r w:rsidRPr="00F722DD">
              <w:t xml:space="preserve">  </w:t>
            </w:r>
            <w:r w:rsidRPr="00241484">
              <w:rPr>
                <w:u w:val="single"/>
              </w:rPr>
              <w:t xml:space="preserve">2021 </w:t>
            </w:r>
            <w:r w:rsidRPr="00241484">
              <w:rPr>
                <w:u w:val="single"/>
              </w:rPr>
              <w:t>年</w:t>
            </w:r>
            <w:r w:rsidRPr="00241484">
              <w:rPr>
                <w:u w:val="single"/>
              </w:rPr>
              <w:t xml:space="preserve"> </w:t>
            </w:r>
            <w:r w:rsidR="00462E39" w:rsidRPr="00241484">
              <w:rPr>
                <w:u w:val="single"/>
              </w:rPr>
              <w:t>0</w:t>
            </w:r>
            <w:r w:rsidR="005E075F" w:rsidRPr="00241484">
              <w:rPr>
                <w:u w:val="single"/>
              </w:rPr>
              <w:t>6</w:t>
            </w:r>
            <w:r w:rsidRPr="00241484">
              <w:rPr>
                <w:u w:val="single"/>
              </w:rPr>
              <w:t>月</w:t>
            </w:r>
            <w:r w:rsidRPr="00241484">
              <w:rPr>
                <w:u w:val="single"/>
              </w:rPr>
              <w:t xml:space="preserve"> </w:t>
            </w:r>
            <w:r w:rsidR="005E075F" w:rsidRPr="00241484">
              <w:rPr>
                <w:u w:val="single"/>
              </w:rPr>
              <w:t>20</w:t>
            </w:r>
            <w:r w:rsidRPr="00241484">
              <w:rPr>
                <w:u w:val="single"/>
              </w:rPr>
              <w:t>日</w:t>
            </w:r>
            <w:r w:rsidRPr="00F722DD">
              <w:t>验证和测试可追溯性体系的有效性。</w:t>
            </w:r>
          </w:p>
          <w:p w:rsidR="001D6F36" w:rsidRPr="00F722DD" w:rsidRDefault="001D6F36" w:rsidP="001D6F36">
            <w:r w:rsidRPr="00F722DD">
              <w:t>追溯原因：</w:t>
            </w:r>
            <w:r w:rsidRPr="00F722DD">
              <w:sym w:font="Wingdings" w:char="00FE"/>
            </w:r>
            <w:r w:rsidRPr="00F722DD">
              <w:t>演练</w:t>
            </w:r>
            <w:r w:rsidRPr="00F722DD">
              <w:t xml:space="preserve">  </w:t>
            </w:r>
            <w:r w:rsidRPr="00F722DD">
              <w:sym w:font="Wingdings" w:char="00A8"/>
            </w:r>
            <w:r w:rsidRPr="00F722DD">
              <w:t>质量事故</w:t>
            </w:r>
            <w:r w:rsidRPr="00F722DD">
              <w:t xml:space="preserve"> </w:t>
            </w:r>
            <w:r w:rsidRPr="00F722DD">
              <w:sym w:font="Wingdings" w:char="00A8"/>
            </w:r>
            <w:r w:rsidRPr="00F722DD">
              <w:t>顾客投诉</w:t>
            </w:r>
            <w:r w:rsidRPr="00F722DD">
              <w:t xml:space="preserve">  </w:t>
            </w:r>
            <w:r w:rsidRPr="00F722DD">
              <w:sym w:font="Wingdings" w:char="00A8"/>
            </w:r>
            <w:r w:rsidRPr="00F722DD">
              <w:t>市场抽查不合格</w:t>
            </w:r>
            <w:r w:rsidRPr="00F722DD">
              <w:t xml:space="preserve"> </w:t>
            </w:r>
          </w:p>
          <w:tbl>
            <w:tblPr>
              <w:tblStyle w:val="ac"/>
              <w:tblW w:w="9604" w:type="dxa"/>
              <w:tblLayout w:type="fixed"/>
              <w:tblLook w:val="04A0" w:firstRow="1" w:lastRow="0" w:firstColumn="1" w:lastColumn="0" w:noHBand="0" w:noVBand="1"/>
            </w:tblPr>
            <w:tblGrid>
              <w:gridCol w:w="758"/>
              <w:gridCol w:w="2519"/>
              <w:gridCol w:w="1228"/>
              <w:gridCol w:w="1145"/>
              <w:gridCol w:w="964"/>
              <w:gridCol w:w="850"/>
              <w:gridCol w:w="2140"/>
            </w:tblGrid>
            <w:tr w:rsidR="001D6F36" w:rsidRPr="00F722DD" w:rsidTr="006712D6">
              <w:tc>
                <w:tcPr>
                  <w:tcW w:w="758" w:type="dxa"/>
                </w:tcPr>
                <w:p w:rsidR="001D6F36" w:rsidRPr="00F722DD" w:rsidRDefault="001D6F36" w:rsidP="001D6F36">
                  <w:r w:rsidRPr="00F722DD">
                    <w:t>产品批号</w:t>
                  </w:r>
                </w:p>
              </w:tc>
              <w:tc>
                <w:tcPr>
                  <w:tcW w:w="2519" w:type="dxa"/>
                </w:tcPr>
                <w:p w:rsidR="001D6F36" w:rsidRPr="00F722DD" w:rsidRDefault="001D6F36" w:rsidP="001D6F36">
                  <w:r w:rsidRPr="00F722DD">
                    <w:t>不合格简述</w:t>
                  </w:r>
                </w:p>
              </w:tc>
              <w:tc>
                <w:tcPr>
                  <w:tcW w:w="1228" w:type="dxa"/>
                </w:tcPr>
                <w:p w:rsidR="001D6F36" w:rsidRPr="00F722DD" w:rsidRDefault="001D6F36" w:rsidP="001D6F36">
                  <w:r w:rsidRPr="00F722DD">
                    <w:t>生产记录情况</w:t>
                  </w:r>
                </w:p>
              </w:tc>
              <w:tc>
                <w:tcPr>
                  <w:tcW w:w="1145" w:type="dxa"/>
                </w:tcPr>
                <w:p w:rsidR="001D6F36" w:rsidRPr="00F722DD" w:rsidRDefault="001D6F36" w:rsidP="001D6F36">
                  <w:r w:rsidRPr="00F722DD">
                    <w:t>检验记录情况</w:t>
                  </w:r>
                </w:p>
              </w:tc>
              <w:tc>
                <w:tcPr>
                  <w:tcW w:w="964" w:type="dxa"/>
                </w:tcPr>
                <w:p w:rsidR="001D6F36" w:rsidRPr="00F722DD" w:rsidRDefault="001D6F36" w:rsidP="001D6F36">
                  <w:r w:rsidRPr="00F722DD">
                    <w:t>采购记录情况</w:t>
                  </w:r>
                </w:p>
              </w:tc>
              <w:tc>
                <w:tcPr>
                  <w:tcW w:w="850" w:type="dxa"/>
                </w:tcPr>
                <w:p w:rsidR="001D6F36" w:rsidRPr="00F722DD" w:rsidRDefault="001D6F36" w:rsidP="001D6F36">
                  <w:r w:rsidRPr="00F722DD">
                    <w:t>产品留样确认</w:t>
                  </w:r>
                </w:p>
              </w:tc>
              <w:tc>
                <w:tcPr>
                  <w:tcW w:w="2140" w:type="dxa"/>
                </w:tcPr>
                <w:p w:rsidR="001D6F36" w:rsidRPr="00F722DD" w:rsidRDefault="001D6F36" w:rsidP="001D6F36">
                  <w:r w:rsidRPr="00F722DD">
                    <w:t>销售记录追踪</w:t>
                  </w:r>
                </w:p>
              </w:tc>
            </w:tr>
            <w:tr w:rsidR="001D6F36" w:rsidRPr="00F722DD" w:rsidTr="006712D6">
              <w:tc>
                <w:tcPr>
                  <w:tcW w:w="758" w:type="dxa"/>
                </w:tcPr>
                <w:p w:rsidR="001D6F36" w:rsidRPr="00F722DD" w:rsidRDefault="00F722DD" w:rsidP="005E075F">
                  <w:r w:rsidRPr="00F722DD">
                    <w:t>2021-</w:t>
                  </w:r>
                  <w:r w:rsidR="005E075F">
                    <w:t>6-20</w:t>
                  </w:r>
                </w:p>
              </w:tc>
              <w:tc>
                <w:tcPr>
                  <w:tcW w:w="2519" w:type="dxa"/>
                </w:tcPr>
                <w:p w:rsidR="005E075F" w:rsidRDefault="005E075F" w:rsidP="005E075F">
                  <w:pPr>
                    <w:widowControl/>
                    <w:jc w:val="left"/>
                    <w:rPr>
                      <w:rFonts w:ascii="宋体" w:hAnsi="宋体"/>
                      <w:bCs/>
                      <w:sz w:val="20"/>
                    </w:rPr>
                  </w:pPr>
                  <w:r w:rsidRPr="005A6CA7">
                    <w:rPr>
                      <w:rFonts w:ascii="宋体" w:hAnsi="宋体" w:hint="eastAsia"/>
                      <w:bCs/>
                      <w:sz w:val="20"/>
                    </w:rPr>
                    <w:t>2021年06月20日</w:t>
                  </w:r>
                  <w:r>
                    <w:rPr>
                      <w:rFonts w:ascii="宋体" w:hAnsi="宋体" w:hint="eastAsia"/>
                      <w:bCs/>
                      <w:sz w:val="20"/>
                    </w:rPr>
                    <w:t>12时10分，运营部接到石狮市龙渊中心幼儿园的投诉，</w:t>
                  </w:r>
                </w:p>
                <w:p w:rsidR="005E075F" w:rsidRDefault="005E075F" w:rsidP="005E075F">
                  <w:pPr>
                    <w:widowControl/>
                    <w:jc w:val="left"/>
                    <w:rPr>
                      <w:rFonts w:ascii="宋体" w:hAnsi="宋体"/>
                      <w:bCs/>
                      <w:sz w:val="20"/>
                    </w:rPr>
                  </w:pPr>
                  <w:r>
                    <w:rPr>
                      <w:rFonts w:ascii="宋体" w:hAnsi="宋体" w:hint="eastAsia"/>
                      <w:bCs/>
                      <w:sz w:val="20"/>
                    </w:rPr>
                    <w:t>反馈当天送的食醋共4瓶保质期过期。</w:t>
                  </w:r>
                </w:p>
                <w:p w:rsidR="001D6F36" w:rsidRPr="00F722DD" w:rsidRDefault="001D6F36" w:rsidP="001D6F36">
                  <w:pPr>
                    <w:widowControl/>
                    <w:jc w:val="left"/>
                    <w:rPr>
                      <w:rFonts w:ascii="宋体" w:hAnsi="宋体"/>
                      <w:bCs/>
                      <w:sz w:val="20"/>
                    </w:rPr>
                  </w:pPr>
                  <w:r w:rsidRPr="00F722DD">
                    <w:rPr>
                      <w:rFonts w:ascii="宋体" w:hAnsi="宋体" w:hint="eastAsia"/>
                      <w:bCs/>
                      <w:sz w:val="20"/>
                    </w:rPr>
                    <w:t xml:space="preserve">   </w:t>
                  </w:r>
                </w:p>
                <w:p w:rsidR="001D6F36" w:rsidRPr="00F722DD" w:rsidRDefault="001D6F36" w:rsidP="001D6F36"/>
              </w:tc>
              <w:tc>
                <w:tcPr>
                  <w:tcW w:w="1228" w:type="dxa"/>
                </w:tcPr>
                <w:p w:rsidR="001D6F36" w:rsidRPr="00F722DD" w:rsidRDefault="001D6F36" w:rsidP="001D6F36">
                  <w:r w:rsidRPr="00F722DD">
                    <w:rPr>
                      <w:rFonts w:hint="eastAsia"/>
                    </w:rPr>
                    <w:t>——</w:t>
                  </w:r>
                </w:p>
              </w:tc>
              <w:tc>
                <w:tcPr>
                  <w:tcW w:w="1145" w:type="dxa"/>
                </w:tcPr>
                <w:p w:rsidR="001D6F36" w:rsidRPr="00F722DD" w:rsidRDefault="005E075F" w:rsidP="001D6F36">
                  <w:r>
                    <w:t>2021-6-20</w:t>
                  </w:r>
                </w:p>
              </w:tc>
              <w:tc>
                <w:tcPr>
                  <w:tcW w:w="964" w:type="dxa"/>
                </w:tcPr>
                <w:p w:rsidR="001D6F36" w:rsidRPr="00F722DD" w:rsidRDefault="005E075F" w:rsidP="005E075F">
                  <w:r>
                    <w:t>2021-6</w:t>
                  </w:r>
                  <w:r w:rsidR="00F722DD" w:rsidRPr="00F722DD">
                    <w:t>-</w:t>
                  </w:r>
                  <w:r>
                    <w:t>20</w:t>
                  </w:r>
                </w:p>
              </w:tc>
              <w:tc>
                <w:tcPr>
                  <w:tcW w:w="850" w:type="dxa"/>
                </w:tcPr>
                <w:p w:rsidR="001D6F36" w:rsidRPr="00F722DD" w:rsidRDefault="001D6F36" w:rsidP="001D6F36">
                  <w:r w:rsidRPr="00F722DD">
                    <w:rPr>
                      <w:rFonts w:hint="eastAsia"/>
                    </w:rPr>
                    <w:t>——</w:t>
                  </w:r>
                </w:p>
              </w:tc>
              <w:tc>
                <w:tcPr>
                  <w:tcW w:w="2140" w:type="dxa"/>
                </w:tcPr>
                <w:p w:rsidR="001D6F36" w:rsidRPr="00F722DD" w:rsidRDefault="005E075F" w:rsidP="001D6F36">
                  <w:r>
                    <w:rPr>
                      <w:rFonts w:ascii="宋体" w:hAnsi="宋体" w:hint="eastAsia"/>
                      <w:bCs/>
                      <w:sz w:val="20"/>
                    </w:rPr>
                    <w:t>立即将送往石狮市龙渊中心幼儿园的食醋及其他食材全部召回，道歉并重新配送新的食醋给 石狮市龙渊中心幼儿园。</w:t>
                  </w:r>
                </w:p>
              </w:tc>
            </w:tr>
          </w:tbl>
          <w:p w:rsidR="001D6F36" w:rsidRDefault="001D6F36" w:rsidP="001D6F36"/>
          <w:p w:rsidR="001D6F36" w:rsidRDefault="001D6F36" w:rsidP="001D6F36">
            <w:r>
              <w:t>可追溯性系统证据的保留期限</w:t>
            </w:r>
            <w:r>
              <w:rPr>
                <w:u w:val="single"/>
              </w:rPr>
              <w:t xml:space="preserve"> </w:t>
            </w:r>
            <w:r>
              <w:rPr>
                <w:rFonts w:hint="eastAsia"/>
                <w:u w:val="single"/>
              </w:rPr>
              <w:t>24</w:t>
            </w:r>
            <w:r>
              <w:rPr>
                <w:u w:val="single"/>
              </w:rPr>
              <w:t xml:space="preserve"> </w:t>
            </w:r>
            <w:r>
              <w:t>个月，至少包括产品的保质期</w:t>
            </w:r>
            <w:r>
              <w:t xml:space="preserve"> </w:t>
            </w:r>
            <w:r>
              <w:rPr>
                <w:u w:val="single"/>
              </w:rPr>
              <w:t>不涉及</w:t>
            </w:r>
            <w:r>
              <w:rPr>
                <w:u w:val="single"/>
              </w:rPr>
              <w:t xml:space="preserve"> </w:t>
            </w:r>
            <w:r>
              <w:t>个月。</w:t>
            </w:r>
          </w:p>
          <w:p w:rsidR="001D6F36" w:rsidRDefault="001D6F36" w:rsidP="001D6F36"/>
          <w:p w:rsidR="001D6F36" w:rsidRDefault="001D6F36" w:rsidP="001D6F36">
            <w:r>
              <w:t>产品留样</w:t>
            </w:r>
            <w:r>
              <w:rPr>
                <w:rFonts w:hint="eastAsia"/>
              </w:rPr>
              <w:t>（不涉及）</w:t>
            </w:r>
          </w:p>
          <w:tbl>
            <w:tblPr>
              <w:tblStyle w:val="ac"/>
              <w:tblW w:w="9043" w:type="dxa"/>
              <w:tblLayout w:type="fixed"/>
              <w:tblLook w:val="04A0" w:firstRow="1" w:lastRow="0" w:firstColumn="1" w:lastColumn="0" w:noHBand="0" w:noVBand="1"/>
            </w:tblPr>
            <w:tblGrid>
              <w:gridCol w:w="1808"/>
              <w:gridCol w:w="1808"/>
              <w:gridCol w:w="1809"/>
              <w:gridCol w:w="1809"/>
              <w:gridCol w:w="1809"/>
            </w:tblGrid>
            <w:tr w:rsidR="001D6F36">
              <w:tc>
                <w:tcPr>
                  <w:tcW w:w="1808" w:type="dxa"/>
                </w:tcPr>
                <w:p w:rsidR="001D6F36" w:rsidRDefault="001D6F36" w:rsidP="001D6F36">
                  <w:r>
                    <w:t>产品名称</w:t>
                  </w:r>
                </w:p>
              </w:tc>
              <w:tc>
                <w:tcPr>
                  <w:tcW w:w="1808" w:type="dxa"/>
                </w:tcPr>
                <w:p w:rsidR="001D6F36" w:rsidRDefault="001D6F36" w:rsidP="001D6F36">
                  <w:r>
                    <w:t>规格</w:t>
                  </w:r>
                </w:p>
              </w:tc>
              <w:tc>
                <w:tcPr>
                  <w:tcW w:w="1809" w:type="dxa"/>
                </w:tcPr>
                <w:p w:rsidR="001D6F36" w:rsidRDefault="001D6F36" w:rsidP="001D6F36">
                  <w:r>
                    <w:t>生产日期</w:t>
                  </w:r>
                </w:p>
              </w:tc>
              <w:tc>
                <w:tcPr>
                  <w:tcW w:w="1809" w:type="dxa"/>
                </w:tcPr>
                <w:p w:rsidR="001D6F36" w:rsidRDefault="001D6F36" w:rsidP="001D6F36">
                  <w:r>
                    <w:t>保存期限</w:t>
                  </w:r>
                </w:p>
              </w:tc>
              <w:tc>
                <w:tcPr>
                  <w:tcW w:w="1809" w:type="dxa"/>
                </w:tcPr>
                <w:p w:rsidR="001D6F36" w:rsidRDefault="001D6F36" w:rsidP="001D6F36">
                  <w:r>
                    <w:t>保存状态</w:t>
                  </w:r>
                </w:p>
              </w:tc>
            </w:tr>
            <w:tr w:rsidR="001D6F36">
              <w:tc>
                <w:tcPr>
                  <w:tcW w:w="1808" w:type="dxa"/>
                </w:tcPr>
                <w:p w:rsidR="001D6F36" w:rsidRDefault="001D6F36" w:rsidP="001D6F36">
                  <w:r>
                    <w:rPr>
                      <w:rFonts w:hint="eastAsia"/>
                    </w:rPr>
                    <w:t>——</w:t>
                  </w:r>
                </w:p>
              </w:tc>
              <w:tc>
                <w:tcPr>
                  <w:tcW w:w="1808" w:type="dxa"/>
                </w:tcPr>
                <w:p w:rsidR="001D6F36" w:rsidRDefault="001D6F36" w:rsidP="001D6F36"/>
              </w:tc>
              <w:tc>
                <w:tcPr>
                  <w:tcW w:w="1809" w:type="dxa"/>
                </w:tcPr>
                <w:p w:rsidR="001D6F36" w:rsidRDefault="001D6F36" w:rsidP="001D6F36"/>
              </w:tc>
              <w:tc>
                <w:tcPr>
                  <w:tcW w:w="1809" w:type="dxa"/>
                </w:tcPr>
                <w:p w:rsidR="001D6F36" w:rsidRDefault="001D6F36" w:rsidP="001D6F36"/>
              </w:tc>
              <w:tc>
                <w:tcPr>
                  <w:tcW w:w="1809" w:type="dxa"/>
                </w:tcPr>
                <w:p w:rsidR="001D6F36" w:rsidRDefault="001D6F36" w:rsidP="001D6F36"/>
              </w:tc>
            </w:tr>
            <w:tr w:rsidR="001D6F36">
              <w:tc>
                <w:tcPr>
                  <w:tcW w:w="1808" w:type="dxa"/>
                </w:tcPr>
                <w:p w:rsidR="001D6F36" w:rsidRDefault="001D6F36" w:rsidP="001D6F36"/>
              </w:tc>
              <w:tc>
                <w:tcPr>
                  <w:tcW w:w="1808" w:type="dxa"/>
                </w:tcPr>
                <w:p w:rsidR="001D6F36" w:rsidRDefault="001D6F36" w:rsidP="001D6F36"/>
              </w:tc>
              <w:tc>
                <w:tcPr>
                  <w:tcW w:w="1809" w:type="dxa"/>
                </w:tcPr>
                <w:p w:rsidR="001D6F36" w:rsidRDefault="001D6F36" w:rsidP="001D6F36"/>
              </w:tc>
              <w:tc>
                <w:tcPr>
                  <w:tcW w:w="1809" w:type="dxa"/>
                </w:tcPr>
                <w:p w:rsidR="001D6F36" w:rsidRDefault="001D6F36" w:rsidP="001D6F36"/>
              </w:tc>
              <w:tc>
                <w:tcPr>
                  <w:tcW w:w="1809" w:type="dxa"/>
                </w:tcPr>
                <w:p w:rsidR="001D6F36" w:rsidRDefault="001D6F36" w:rsidP="001D6F36"/>
              </w:tc>
            </w:tr>
            <w:tr w:rsidR="001D6F36">
              <w:tc>
                <w:tcPr>
                  <w:tcW w:w="1808" w:type="dxa"/>
                </w:tcPr>
                <w:p w:rsidR="001D6F36" w:rsidRDefault="001D6F36" w:rsidP="001D6F36"/>
              </w:tc>
              <w:tc>
                <w:tcPr>
                  <w:tcW w:w="1808" w:type="dxa"/>
                </w:tcPr>
                <w:p w:rsidR="001D6F36" w:rsidRDefault="001D6F36" w:rsidP="001D6F36"/>
              </w:tc>
              <w:tc>
                <w:tcPr>
                  <w:tcW w:w="1809" w:type="dxa"/>
                </w:tcPr>
                <w:p w:rsidR="001D6F36" w:rsidRDefault="001D6F36" w:rsidP="001D6F36"/>
              </w:tc>
              <w:tc>
                <w:tcPr>
                  <w:tcW w:w="1809" w:type="dxa"/>
                </w:tcPr>
                <w:p w:rsidR="001D6F36" w:rsidRDefault="001D6F36" w:rsidP="001D6F36"/>
              </w:tc>
              <w:tc>
                <w:tcPr>
                  <w:tcW w:w="1809" w:type="dxa"/>
                </w:tcPr>
                <w:p w:rsidR="001D6F36" w:rsidRDefault="001D6F36" w:rsidP="001D6F36"/>
              </w:tc>
            </w:tr>
          </w:tbl>
          <w:p w:rsidR="001D6F36" w:rsidRDefault="001D6F36" w:rsidP="001D6F36"/>
          <w:p w:rsidR="001D6F36" w:rsidRDefault="001D6F36" w:rsidP="001D6F36">
            <w:r>
              <w:t>系统的验证包括最终产品数量与成分数量的核对，作为追溯性有效性的证据。</w:t>
            </w:r>
            <w:r>
              <w:sym w:font="Wingdings" w:char="00FE"/>
            </w:r>
            <w:r>
              <w:t>是</w:t>
            </w:r>
            <w:r>
              <w:t xml:space="preserve">  </w:t>
            </w:r>
            <w:r>
              <w:sym w:font="Wingdings" w:char="00A8"/>
            </w:r>
            <w:r>
              <w:t>否</w:t>
            </w:r>
          </w:p>
          <w:p w:rsidR="001D6F36" w:rsidRDefault="001D6F36" w:rsidP="001D6F36">
            <w:pPr>
              <w:pStyle w:val="2"/>
              <w:rPr>
                <w:rFonts w:ascii="Times New Roman" w:hAnsi="Times New Roman"/>
              </w:rPr>
            </w:pPr>
          </w:p>
        </w:tc>
        <w:tc>
          <w:tcPr>
            <w:tcW w:w="1134" w:type="dxa"/>
            <w:vMerge/>
          </w:tcPr>
          <w:p w:rsidR="001D6F36" w:rsidRDefault="001D6F36" w:rsidP="001D6F36"/>
        </w:tc>
      </w:tr>
      <w:tr w:rsidR="001D6F36" w:rsidTr="00023DE3">
        <w:trPr>
          <w:trHeight w:val="769"/>
        </w:trPr>
        <w:tc>
          <w:tcPr>
            <w:tcW w:w="817" w:type="dxa"/>
            <w:gridSpan w:val="2"/>
            <w:vMerge/>
          </w:tcPr>
          <w:p w:rsidR="001D6F36" w:rsidRDefault="001D6F36" w:rsidP="001D6F36"/>
        </w:tc>
        <w:tc>
          <w:tcPr>
            <w:tcW w:w="1134" w:type="dxa"/>
            <w:vMerge/>
          </w:tcPr>
          <w:p w:rsidR="001D6F36" w:rsidRDefault="001D6F36" w:rsidP="001D6F36"/>
        </w:tc>
        <w:tc>
          <w:tcPr>
            <w:tcW w:w="709" w:type="dxa"/>
          </w:tcPr>
          <w:p w:rsidR="001D6F36" w:rsidRDefault="001D6F36" w:rsidP="001D6F36">
            <w:r>
              <w:t>现场观察</w:t>
            </w:r>
          </w:p>
        </w:tc>
        <w:tc>
          <w:tcPr>
            <w:tcW w:w="11198" w:type="dxa"/>
          </w:tcPr>
          <w:p w:rsidR="001D6F36" w:rsidRDefault="001D6F36" w:rsidP="001D6F36">
            <w:r>
              <w:t>在生产或服务场所对原材料的标识情况：</w:t>
            </w:r>
            <w:r>
              <w:fldChar w:fldCharType="begin"/>
            </w:r>
            <w:r>
              <w:instrText xml:space="preserve"> eq \o\ac(□,√)</w:instrText>
            </w:r>
            <w:r>
              <w:fldChar w:fldCharType="end"/>
            </w:r>
            <w:r>
              <w:t>区分清楚</w:t>
            </w:r>
            <w:r>
              <w:t xml:space="preserve">  </w:t>
            </w:r>
            <w:r>
              <w:fldChar w:fldCharType="begin"/>
            </w:r>
            <w:r>
              <w:instrText xml:space="preserve"> eq \o\ac(□,√)</w:instrText>
            </w:r>
            <w:r>
              <w:fldChar w:fldCharType="end"/>
            </w:r>
            <w:r>
              <w:t>防护得当</w:t>
            </w:r>
            <w:r>
              <w:t xml:space="preserve"> </w:t>
            </w:r>
            <w:r>
              <w:sym w:font="Wingdings" w:char="00A8"/>
            </w:r>
            <w:r>
              <w:t>不适宜说明：</w:t>
            </w:r>
          </w:p>
          <w:p w:rsidR="001D6F36" w:rsidRDefault="001D6F36" w:rsidP="001D6F36">
            <w:r>
              <w:t>在生产或服务场所对半成品的标识情况：</w:t>
            </w:r>
            <w:r>
              <w:sym w:font="Wingdings" w:char="00A8"/>
            </w:r>
            <w:r>
              <w:t>区分清楚</w:t>
            </w:r>
            <w:r>
              <w:t xml:space="preserve">  </w:t>
            </w:r>
            <w:r>
              <w:sym w:font="Wingdings" w:char="00A8"/>
            </w:r>
            <w:r>
              <w:t>防护得当</w:t>
            </w:r>
            <w:r>
              <w:t xml:space="preserve"> </w:t>
            </w:r>
            <w:r>
              <w:sym w:font="Wingdings" w:char="00A8"/>
            </w:r>
            <w:r>
              <w:t>不适宜说明：</w:t>
            </w:r>
            <w:r>
              <w:t xml:space="preserve"> </w:t>
            </w:r>
            <w:r>
              <w:rPr>
                <w:rFonts w:hint="eastAsia"/>
              </w:rPr>
              <w:t>（不涉及）</w:t>
            </w:r>
          </w:p>
          <w:p w:rsidR="001D6F36" w:rsidRDefault="001D6F36" w:rsidP="001D6F36">
            <w:r>
              <w:t>在生产或服务场所对成品的标识情况：</w:t>
            </w:r>
            <w:r>
              <w:t xml:space="preserve">  </w:t>
            </w:r>
            <w:r>
              <w:fldChar w:fldCharType="begin"/>
            </w:r>
            <w:r>
              <w:instrText xml:space="preserve"> eq \o\ac(□,√)</w:instrText>
            </w:r>
            <w:r>
              <w:fldChar w:fldCharType="end"/>
            </w:r>
            <w:r>
              <w:t>区分清楚</w:t>
            </w:r>
            <w:r>
              <w:t xml:space="preserve">  </w:t>
            </w:r>
            <w:r>
              <w:fldChar w:fldCharType="begin"/>
            </w:r>
            <w:r>
              <w:instrText xml:space="preserve"> eq \o\ac(□,√)</w:instrText>
            </w:r>
            <w:r>
              <w:fldChar w:fldCharType="end"/>
            </w:r>
            <w:r>
              <w:t>防护得当</w:t>
            </w:r>
            <w:r>
              <w:t xml:space="preserve"> </w:t>
            </w:r>
            <w:r>
              <w:sym w:font="Wingdings" w:char="00A8"/>
            </w:r>
            <w:r>
              <w:t>不适宜说明：</w:t>
            </w:r>
          </w:p>
          <w:p w:rsidR="001D6F36" w:rsidRDefault="001D6F36" w:rsidP="001D6F36">
            <w:pPr>
              <w:rPr>
                <w:highlight w:val="yellow"/>
              </w:rPr>
            </w:pPr>
          </w:p>
          <w:p w:rsidR="001D6F36" w:rsidRDefault="001D6F36" w:rsidP="001D6F36">
            <w:r>
              <w:t>在原材料库房的标识情况：</w:t>
            </w:r>
            <w:r>
              <w:fldChar w:fldCharType="begin"/>
            </w:r>
            <w:r>
              <w:instrText xml:space="preserve"> eq \o\ac(□,√)</w:instrText>
            </w:r>
            <w:r>
              <w:fldChar w:fldCharType="end"/>
            </w:r>
            <w:r>
              <w:t>区分清楚</w:t>
            </w:r>
            <w:r>
              <w:t xml:space="preserve">  </w:t>
            </w:r>
            <w:r>
              <w:fldChar w:fldCharType="begin"/>
            </w:r>
            <w:r>
              <w:instrText xml:space="preserve"> eq \o\ac(□,√)</w:instrText>
            </w:r>
            <w:r>
              <w:fldChar w:fldCharType="end"/>
            </w:r>
            <w:r>
              <w:t>防护得当</w:t>
            </w:r>
            <w:r>
              <w:t xml:space="preserve"> </w:t>
            </w:r>
            <w:r>
              <w:sym w:font="Wingdings" w:char="00A8"/>
            </w:r>
            <w:r>
              <w:t>不适宜说明：</w:t>
            </w:r>
            <w:r w:rsidR="00B84E8A">
              <w:t xml:space="preserve"> </w:t>
            </w:r>
          </w:p>
          <w:p w:rsidR="001D6F36" w:rsidRDefault="001D6F36" w:rsidP="001D6F36">
            <w:r>
              <w:t>在半成品库房的标识情况：</w:t>
            </w:r>
            <w:r>
              <w:sym w:font="Wingdings" w:char="00FE"/>
            </w:r>
            <w:r>
              <w:t>区分清楚</w:t>
            </w:r>
            <w:r>
              <w:t xml:space="preserve">  </w:t>
            </w:r>
            <w:r>
              <w:sym w:font="Wingdings" w:char="00FE"/>
            </w:r>
            <w:r>
              <w:t>防护得当</w:t>
            </w:r>
            <w:r>
              <w:t xml:space="preserve"> </w:t>
            </w:r>
            <w:r>
              <w:sym w:font="Wingdings" w:char="00A8"/>
            </w:r>
            <w:r>
              <w:t>不适宜说明：</w:t>
            </w:r>
            <w:r>
              <w:t xml:space="preserve"> </w:t>
            </w:r>
            <w:r>
              <w:rPr>
                <w:rFonts w:hint="eastAsia"/>
              </w:rPr>
              <w:t>（不涉及）</w:t>
            </w:r>
          </w:p>
          <w:p w:rsidR="001D6F36" w:rsidRDefault="001D6F36" w:rsidP="00B84E8A">
            <w:r>
              <w:t>在成品库房的标识情况：</w:t>
            </w:r>
            <w:r>
              <w:t xml:space="preserve">  </w:t>
            </w:r>
            <w:r>
              <w:fldChar w:fldCharType="begin"/>
            </w:r>
            <w:r>
              <w:instrText xml:space="preserve"> eq \o\ac(□,√)</w:instrText>
            </w:r>
            <w:r>
              <w:fldChar w:fldCharType="end"/>
            </w:r>
            <w:r>
              <w:t>区分清楚</w:t>
            </w:r>
            <w:r>
              <w:t xml:space="preserve">  </w:t>
            </w:r>
            <w:r>
              <w:fldChar w:fldCharType="begin"/>
            </w:r>
            <w:r>
              <w:instrText xml:space="preserve"> eq \o\ac(□,√)</w:instrText>
            </w:r>
            <w:r>
              <w:fldChar w:fldCharType="end"/>
            </w:r>
            <w:r>
              <w:t>防护得当</w:t>
            </w:r>
            <w:r>
              <w:t xml:space="preserve"> </w:t>
            </w:r>
            <w:r>
              <w:sym w:font="Wingdings" w:char="00A8"/>
            </w:r>
            <w:r>
              <w:t>不适宜说明：</w:t>
            </w:r>
            <w:r w:rsidR="00B84E8A">
              <w:t xml:space="preserve"> </w:t>
            </w:r>
          </w:p>
        </w:tc>
        <w:tc>
          <w:tcPr>
            <w:tcW w:w="1134" w:type="dxa"/>
            <w:vMerge/>
          </w:tcPr>
          <w:p w:rsidR="001D6F36" w:rsidRDefault="001D6F36" w:rsidP="001D6F36"/>
        </w:tc>
      </w:tr>
      <w:tr w:rsidR="001D6F36" w:rsidTr="00023DE3">
        <w:trPr>
          <w:gridBefore w:val="1"/>
          <w:wBefore w:w="9" w:type="dxa"/>
          <w:trHeight w:val="486"/>
        </w:trPr>
        <w:tc>
          <w:tcPr>
            <w:tcW w:w="808" w:type="dxa"/>
            <w:vMerge w:val="restart"/>
            <w:shd w:val="clear" w:color="auto" w:fill="auto"/>
          </w:tcPr>
          <w:p w:rsidR="001D6F36" w:rsidRDefault="001D6F36" w:rsidP="001D6F36">
            <w:r>
              <w:t>实施危害分析的预备步骤</w:t>
            </w:r>
          </w:p>
        </w:tc>
        <w:tc>
          <w:tcPr>
            <w:tcW w:w="1134" w:type="dxa"/>
            <w:vMerge w:val="restart"/>
            <w:shd w:val="clear" w:color="auto" w:fill="auto"/>
          </w:tcPr>
          <w:p w:rsidR="001D6F36" w:rsidRDefault="001D6F36" w:rsidP="001D6F36">
            <w:r>
              <w:t>F8.5.1</w:t>
            </w:r>
          </w:p>
          <w:p w:rsidR="003B30D0" w:rsidRDefault="003B30D0" w:rsidP="003B30D0">
            <w:pPr>
              <w:rPr>
                <w:color w:val="000000"/>
                <w:szCs w:val="21"/>
              </w:rPr>
            </w:pPr>
            <w:r>
              <w:rPr>
                <w:color w:val="000000"/>
                <w:szCs w:val="21"/>
              </w:rPr>
              <w:t>H (V1.0)</w:t>
            </w:r>
          </w:p>
          <w:p w:rsidR="001D6F36" w:rsidRDefault="00023DE3" w:rsidP="001D6F36">
            <w:r>
              <w:rPr>
                <w:rFonts w:hint="eastAsia"/>
              </w:rPr>
              <w:t>4.1-4.6</w:t>
            </w:r>
          </w:p>
        </w:tc>
        <w:tc>
          <w:tcPr>
            <w:tcW w:w="709" w:type="dxa"/>
            <w:shd w:val="clear" w:color="auto" w:fill="auto"/>
          </w:tcPr>
          <w:p w:rsidR="001D6F36" w:rsidRDefault="001D6F36" w:rsidP="001D6F36">
            <w:r>
              <w:t>文件名称</w:t>
            </w:r>
          </w:p>
        </w:tc>
        <w:tc>
          <w:tcPr>
            <w:tcW w:w="11198" w:type="dxa"/>
            <w:shd w:val="clear" w:color="auto" w:fill="auto"/>
          </w:tcPr>
          <w:p w:rsidR="001D6F36" w:rsidRDefault="001D6F36" w:rsidP="001D6F36">
            <w:r>
              <w:t>如：</w:t>
            </w:r>
            <w:r>
              <w:fldChar w:fldCharType="begin"/>
            </w:r>
            <w:r>
              <w:instrText xml:space="preserve"> eq \o\ac(□,√)</w:instrText>
            </w:r>
            <w:r>
              <w:fldChar w:fldCharType="end"/>
            </w:r>
            <w:r>
              <w:t>《危害分析和预防措施程序》</w:t>
            </w:r>
            <w:r>
              <w:rPr>
                <w:rFonts w:hint="eastAsia"/>
              </w:rPr>
              <w:t>、</w:t>
            </w:r>
            <w:r>
              <w:fldChar w:fldCharType="begin"/>
            </w:r>
            <w:r>
              <w:instrText xml:space="preserve"> eq \o\ac(□,√)</w:instrText>
            </w:r>
            <w:r>
              <w:fldChar w:fldCharType="end"/>
            </w:r>
            <w:r>
              <w:rPr>
                <w:rFonts w:hint="eastAsia"/>
              </w:rPr>
              <w:t>《</w:t>
            </w:r>
            <w:r>
              <w:rPr>
                <w:rFonts w:hint="eastAsia"/>
              </w:rPr>
              <w:t>HACCP</w:t>
            </w:r>
            <w:r>
              <w:rPr>
                <w:rFonts w:hint="eastAsia"/>
              </w:rPr>
              <w:t>计划》</w:t>
            </w:r>
          </w:p>
        </w:tc>
        <w:tc>
          <w:tcPr>
            <w:tcW w:w="1134" w:type="dxa"/>
            <w:vMerge w:val="restart"/>
            <w:shd w:val="clear" w:color="auto" w:fill="auto"/>
          </w:tcPr>
          <w:p w:rsidR="001D6F36" w:rsidRDefault="001D6F36" w:rsidP="001D6F36">
            <w:r>
              <w:fldChar w:fldCharType="begin"/>
            </w:r>
            <w:r>
              <w:instrText xml:space="preserve"> eq \o\ac(□,√)</w:instrText>
            </w:r>
            <w:r>
              <w:fldChar w:fldCharType="end"/>
            </w:r>
            <w:r>
              <w:t>符合</w:t>
            </w:r>
          </w:p>
          <w:p w:rsidR="001D6F36" w:rsidRDefault="001D6F36" w:rsidP="001D6F36">
            <w:r>
              <w:fldChar w:fldCharType="begin"/>
            </w:r>
            <w:r>
              <w:instrText xml:space="preserve"> eq \o\ac(□)</w:instrText>
            </w:r>
            <w:r>
              <w:fldChar w:fldCharType="end"/>
            </w:r>
            <w:r>
              <w:t>不符合</w:t>
            </w:r>
          </w:p>
        </w:tc>
      </w:tr>
      <w:tr w:rsidR="001D6F36" w:rsidTr="00023DE3">
        <w:trPr>
          <w:gridBefore w:val="1"/>
          <w:wBefore w:w="9" w:type="dxa"/>
          <w:trHeight w:val="1410"/>
        </w:trPr>
        <w:tc>
          <w:tcPr>
            <w:tcW w:w="808" w:type="dxa"/>
            <w:vMerge/>
            <w:shd w:val="clear" w:color="auto" w:fill="auto"/>
          </w:tcPr>
          <w:p w:rsidR="001D6F36" w:rsidRDefault="001D6F36" w:rsidP="001D6F36"/>
        </w:tc>
        <w:tc>
          <w:tcPr>
            <w:tcW w:w="1134" w:type="dxa"/>
            <w:vMerge/>
            <w:shd w:val="clear" w:color="auto" w:fill="auto"/>
          </w:tcPr>
          <w:p w:rsidR="001D6F36" w:rsidRDefault="001D6F36" w:rsidP="001D6F36"/>
        </w:tc>
        <w:tc>
          <w:tcPr>
            <w:tcW w:w="709" w:type="dxa"/>
            <w:shd w:val="clear" w:color="auto" w:fill="auto"/>
          </w:tcPr>
          <w:p w:rsidR="001D6F36" w:rsidRDefault="001D6F36" w:rsidP="001D6F36">
            <w:r>
              <w:t>运行证据</w:t>
            </w:r>
          </w:p>
        </w:tc>
        <w:tc>
          <w:tcPr>
            <w:tcW w:w="11198" w:type="dxa"/>
            <w:shd w:val="clear" w:color="auto" w:fill="auto"/>
          </w:tcPr>
          <w:p w:rsidR="001D6F36" w:rsidRDefault="001D6F36" w:rsidP="001D6F36">
            <w:r>
              <w:t>食品安全小组为进行危害分析，收集、保持和更新初步形成文件的信息。包括但不限于：</w:t>
            </w:r>
          </w:p>
          <w:p w:rsidR="001D6F36" w:rsidRDefault="001D6F36" w:rsidP="001D6F36">
            <w:r>
              <w:fldChar w:fldCharType="begin"/>
            </w:r>
            <w:r>
              <w:instrText xml:space="preserve"> eq \o\ac(□,√)</w:instrText>
            </w:r>
            <w:r>
              <w:fldChar w:fldCharType="end"/>
            </w:r>
            <w:r>
              <w:t>适用的法律、法规</w:t>
            </w:r>
            <w:r>
              <w:t xml:space="preserve">      </w:t>
            </w:r>
            <w:r>
              <w:fldChar w:fldCharType="begin"/>
            </w:r>
            <w:r>
              <w:instrText xml:space="preserve"> eq \o\ac(□,√)</w:instrText>
            </w:r>
            <w:r>
              <w:fldChar w:fldCharType="end"/>
            </w:r>
            <w:r>
              <w:t>客户要求</w:t>
            </w:r>
            <w:r>
              <w:t xml:space="preserve">    </w:t>
            </w:r>
            <w:r>
              <w:fldChar w:fldCharType="begin"/>
            </w:r>
            <w:r>
              <w:instrText xml:space="preserve"> eq \o\ac(□,√)</w:instrText>
            </w:r>
            <w:r>
              <w:fldChar w:fldCharType="end"/>
            </w:r>
            <w:r>
              <w:t>组织的产品、过程和设备；</w:t>
            </w:r>
          </w:p>
          <w:p w:rsidR="001D6F36" w:rsidRDefault="001D6F36" w:rsidP="001D6F36">
            <w:r>
              <w:fldChar w:fldCharType="begin"/>
            </w:r>
            <w:r>
              <w:instrText xml:space="preserve"> eq \o\ac(□,√)</w:instrText>
            </w:r>
            <w:r>
              <w:fldChar w:fldCharType="end"/>
            </w:r>
            <w:r>
              <w:t>与食品安全管理体系相关的食品安全危害。</w:t>
            </w:r>
          </w:p>
          <w:p w:rsidR="001D6F36" w:rsidRDefault="001D6F36" w:rsidP="001D6F36"/>
          <w:p w:rsidR="001D6F36" w:rsidRDefault="001D6F36" w:rsidP="001D6F36">
            <w:pPr>
              <w:rPr>
                <w:b/>
                <w:bCs/>
              </w:rPr>
            </w:pPr>
            <w:r>
              <w:t>抽查</w:t>
            </w:r>
            <w:r>
              <w:rPr>
                <w:b/>
                <w:bCs/>
              </w:rPr>
              <w:t>原材料、辅料及产品接触材料《特性描述》</w:t>
            </w:r>
          </w:p>
          <w:p w:rsidR="001D6F36" w:rsidRDefault="001D6F36" w:rsidP="001D6F36">
            <w:pPr>
              <w:rPr>
                <w:u w:val="single"/>
              </w:rPr>
            </w:pPr>
            <w:r>
              <w:t>原材料：</w:t>
            </w:r>
            <w:r>
              <w:rPr>
                <w:u w:val="single"/>
              </w:rPr>
              <w:t xml:space="preserve">   </w:t>
            </w:r>
            <w:r>
              <w:rPr>
                <w:rFonts w:hint="eastAsia"/>
                <w:u w:val="single"/>
              </w:rPr>
              <w:t>粮油、</w:t>
            </w:r>
            <w:r>
              <w:rPr>
                <w:u w:val="single"/>
              </w:rPr>
              <w:t>肉制品</w:t>
            </w:r>
            <w:r>
              <w:rPr>
                <w:rFonts w:hint="eastAsia"/>
                <w:u w:val="single"/>
              </w:rPr>
              <w:t>、果蔬、</w:t>
            </w:r>
            <w:r>
              <w:rPr>
                <w:u w:val="single"/>
              </w:rPr>
              <w:t>水产品</w:t>
            </w:r>
            <w:r>
              <w:rPr>
                <w:rFonts w:hint="eastAsia"/>
                <w:u w:val="single"/>
              </w:rPr>
              <w:t>、调味料</w:t>
            </w:r>
          </w:p>
          <w:p w:rsidR="001D6F36" w:rsidRDefault="001D6F36" w:rsidP="001D6F36">
            <w:pPr>
              <w:rPr>
                <w:u w:val="single"/>
              </w:rPr>
            </w:pPr>
            <w:r>
              <w:t>食品添加剂：</w:t>
            </w:r>
            <w:r>
              <w:rPr>
                <w:u w:val="single"/>
              </w:rPr>
              <w:t xml:space="preserve">        </w:t>
            </w:r>
            <w:r>
              <w:rPr>
                <w:u w:val="single"/>
              </w:rPr>
              <w:t>无</w:t>
            </w:r>
            <w:r>
              <w:rPr>
                <w:u w:val="single"/>
              </w:rPr>
              <w:t xml:space="preserve">  </w:t>
            </w:r>
          </w:p>
          <w:p w:rsidR="001D6F36" w:rsidRDefault="001D6F36" w:rsidP="001D6F36">
            <w:pPr>
              <w:rPr>
                <w:u w:val="single"/>
              </w:rPr>
            </w:pPr>
            <w:r>
              <w:t>辅助材料：</w:t>
            </w:r>
            <w:r>
              <w:rPr>
                <w:u w:val="single"/>
              </w:rPr>
              <w:t xml:space="preserve">      </w:t>
            </w:r>
            <w:r>
              <w:rPr>
                <w:u w:val="single"/>
              </w:rPr>
              <w:t>无</w:t>
            </w:r>
            <w:r>
              <w:rPr>
                <w:u w:val="single"/>
              </w:rPr>
              <w:t xml:space="preserve">      </w:t>
            </w:r>
          </w:p>
          <w:p w:rsidR="001D6F36" w:rsidRDefault="001D6F36" w:rsidP="001D6F36">
            <w:pPr>
              <w:rPr>
                <w:u w:val="single"/>
              </w:rPr>
            </w:pPr>
            <w:r>
              <w:t>包装材料：</w:t>
            </w:r>
            <w:r>
              <w:rPr>
                <w:u w:val="single"/>
              </w:rPr>
              <w:t xml:space="preserve">    </w:t>
            </w:r>
            <w:r>
              <w:rPr>
                <w:u w:val="single"/>
              </w:rPr>
              <w:t>塑料袋</w:t>
            </w:r>
            <w:r>
              <w:rPr>
                <w:u w:val="single"/>
              </w:rPr>
              <w:t xml:space="preserve">  </w:t>
            </w:r>
          </w:p>
          <w:p w:rsidR="001D6F36" w:rsidRDefault="001D6F36" w:rsidP="001D6F36">
            <w:r>
              <w:t>包括下列内容：</w:t>
            </w:r>
          </w:p>
          <w:p w:rsidR="001D6F36" w:rsidRDefault="001D6F36" w:rsidP="001D6F36">
            <w:pPr>
              <w:rPr>
                <w:lang w:val="en-GB"/>
              </w:rPr>
            </w:pPr>
            <w:r>
              <w:fldChar w:fldCharType="begin"/>
            </w:r>
            <w:r>
              <w:instrText xml:space="preserve"> eq \o\ac(□,√)</w:instrText>
            </w:r>
            <w:r>
              <w:fldChar w:fldCharType="end"/>
            </w:r>
            <w:r>
              <w:rPr>
                <w:lang w:val="en-GB"/>
              </w:rPr>
              <w:t>生物、化学和物理特性；</w:t>
            </w:r>
          </w:p>
          <w:p w:rsidR="001D6F36" w:rsidRDefault="001D6F36" w:rsidP="001D6F36">
            <w:pPr>
              <w:rPr>
                <w:lang w:val="en-GB"/>
              </w:rPr>
            </w:pPr>
            <w:r>
              <w:fldChar w:fldCharType="begin"/>
            </w:r>
            <w:r>
              <w:instrText xml:space="preserve"> eq \o\ac(□,√)</w:instrText>
            </w:r>
            <w:r>
              <w:fldChar w:fldCharType="end"/>
            </w:r>
            <w:r>
              <w:rPr>
                <w:lang w:val="en-GB"/>
              </w:rPr>
              <w:t xml:space="preserve"> </w:t>
            </w:r>
            <w:r>
              <w:rPr>
                <w:lang w:val="en-GB"/>
              </w:rPr>
              <w:t>配方成分的组成，包括添加剂和加工助剂；</w:t>
            </w:r>
          </w:p>
          <w:p w:rsidR="001D6F36" w:rsidRDefault="001D6F36" w:rsidP="001D6F36">
            <w:pPr>
              <w:rPr>
                <w:lang w:val="en-GB"/>
              </w:rPr>
            </w:pPr>
            <w:r>
              <w:fldChar w:fldCharType="begin"/>
            </w:r>
            <w:r>
              <w:instrText xml:space="preserve"> eq \o\ac(□,√)</w:instrText>
            </w:r>
            <w:r>
              <w:fldChar w:fldCharType="end"/>
            </w:r>
            <w:r>
              <w:rPr>
                <w:lang w:val="en-GB"/>
              </w:rPr>
              <w:t xml:space="preserve"> </w:t>
            </w:r>
            <w:r>
              <w:rPr>
                <w:lang w:val="en-GB"/>
              </w:rPr>
              <w:t>来源（如动物、矿物或蔬菜）；</w:t>
            </w:r>
          </w:p>
          <w:p w:rsidR="001D6F36" w:rsidRDefault="001D6F36" w:rsidP="001D6F36">
            <w:pPr>
              <w:rPr>
                <w:lang w:val="en-GB"/>
              </w:rPr>
            </w:pPr>
            <w:r>
              <w:fldChar w:fldCharType="begin"/>
            </w:r>
            <w:r>
              <w:instrText xml:space="preserve"> eq \o\ac(□,√)</w:instrText>
            </w:r>
            <w:r>
              <w:fldChar w:fldCharType="end"/>
            </w:r>
            <w:r>
              <w:rPr>
                <w:lang w:val="en-GB"/>
              </w:rPr>
              <w:t xml:space="preserve"> </w:t>
            </w:r>
            <w:r>
              <w:rPr>
                <w:lang w:val="en-GB"/>
              </w:rPr>
              <w:t>产地（出处）；</w:t>
            </w:r>
          </w:p>
          <w:p w:rsidR="001D6F36" w:rsidRDefault="001D6F36" w:rsidP="001D6F36">
            <w:pPr>
              <w:rPr>
                <w:lang w:val="en-GB"/>
              </w:rPr>
            </w:pPr>
            <w:r>
              <w:fldChar w:fldCharType="begin"/>
            </w:r>
            <w:r>
              <w:instrText xml:space="preserve"> eq \o\ac(□,√)</w:instrText>
            </w:r>
            <w:r>
              <w:fldChar w:fldCharType="end"/>
            </w:r>
            <w:r>
              <w:rPr>
                <w:lang w:val="en-GB"/>
              </w:rPr>
              <w:t xml:space="preserve"> </w:t>
            </w:r>
            <w:r>
              <w:rPr>
                <w:lang w:val="en-GB"/>
              </w:rPr>
              <w:t>生产方法；</w:t>
            </w:r>
          </w:p>
          <w:p w:rsidR="001D6F36" w:rsidRDefault="001D6F36" w:rsidP="001D6F36">
            <w:pPr>
              <w:rPr>
                <w:lang w:val="en-GB"/>
              </w:rPr>
            </w:pPr>
            <w:r>
              <w:fldChar w:fldCharType="begin"/>
            </w:r>
            <w:r>
              <w:instrText xml:space="preserve"> eq \o\ac(□,√)</w:instrText>
            </w:r>
            <w:r>
              <w:fldChar w:fldCharType="end"/>
            </w:r>
            <w:r>
              <w:rPr>
                <w:lang w:val="en-GB"/>
              </w:rPr>
              <w:t xml:space="preserve"> </w:t>
            </w:r>
            <w:r>
              <w:rPr>
                <w:lang w:val="en-GB"/>
              </w:rPr>
              <w:t>包装和交付方式；</w:t>
            </w:r>
          </w:p>
          <w:p w:rsidR="001D6F36" w:rsidRDefault="001D6F36" w:rsidP="001D6F36">
            <w:pPr>
              <w:rPr>
                <w:lang w:val="en-GB"/>
              </w:rPr>
            </w:pPr>
            <w:r>
              <w:fldChar w:fldCharType="begin"/>
            </w:r>
            <w:r>
              <w:instrText xml:space="preserve"> eq \o\ac(□,√)</w:instrText>
            </w:r>
            <w:r>
              <w:fldChar w:fldCharType="end"/>
            </w:r>
            <w:r>
              <w:rPr>
                <w:lang w:val="en-GB"/>
              </w:rPr>
              <w:t xml:space="preserve"> </w:t>
            </w:r>
            <w:r>
              <w:rPr>
                <w:lang w:val="en-GB"/>
              </w:rPr>
              <w:t>储存条件和保质期；</w:t>
            </w:r>
          </w:p>
          <w:p w:rsidR="001D6F36" w:rsidRDefault="001D6F36" w:rsidP="001D6F36">
            <w:pPr>
              <w:rPr>
                <w:lang w:val="en-GB"/>
              </w:rPr>
            </w:pPr>
            <w:r>
              <w:fldChar w:fldCharType="begin"/>
            </w:r>
            <w:r>
              <w:instrText xml:space="preserve"> eq \o\ac(□,√)</w:instrText>
            </w:r>
            <w:r>
              <w:fldChar w:fldCharType="end"/>
            </w:r>
            <w:r>
              <w:rPr>
                <w:lang w:val="en-GB"/>
              </w:rPr>
              <w:t xml:space="preserve"> </w:t>
            </w:r>
            <w:r>
              <w:rPr>
                <w:lang w:val="en-GB"/>
              </w:rPr>
              <w:t>使用或生产前的预处理和</w:t>
            </w:r>
            <w:r>
              <w:rPr>
                <w:lang w:val="en-GB"/>
              </w:rPr>
              <w:t>/</w:t>
            </w:r>
            <w:r>
              <w:rPr>
                <w:lang w:val="en-GB"/>
              </w:rPr>
              <w:t>或处置；</w:t>
            </w:r>
          </w:p>
          <w:p w:rsidR="001D6F36" w:rsidRDefault="001D6F36" w:rsidP="001D6F36">
            <w:pPr>
              <w:rPr>
                <w:lang w:val="en-GB"/>
              </w:rPr>
            </w:pPr>
            <w:r>
              <w:fldChar w:fldCharType="begin"/>
            </w:r>
            <w:r>
              <w:instrText xml:space="preserve"> eq \o\ac(□,√)</w:instrText>
            </w:r>
            <w:r>
              <w:fldChar w:fldCharType="end"/>
            </w:r>
            <w:r>
              <w:rPr>
                <w:lang w:val="en-GB"/>
              </w:rPr>
              <w:t xml:space="preserve"> </w:t>
            </w:r>
            <w:r>
              <w:rPr>
                <w:lang w:val="en-GB"/>
              </w:rPr>
              <w:t>与采购材料和辅料预期用途相适宜的有关食品安全的接收准则或规范。</w:t>
            </w:r>
          </w:p>
          <w:p w:rsidR="001D6F36" w:rsidRDefault="001D6F36" w:rsidP="001D6F36"/>
          <w:p w:rsidR="001D6F36" w:rsidRDefault="001D6F36" w:rsidP="001D6F36">
            <w:pPr>
              <w:rPr>
                <w:u w:val="single"/>
              </w:rPr>
            </w:pPr>
            <w:r>
              <w:rPr>
                <w:b/>
                <w:lang w:val="en-GB"/>
              </w:rPr>
              <w:t>最终产品《特性</w:t>
            </w:r>
            <w:r>
              <w:rPr>
                <w:b/>
              </w:rPr>
              <w:t>描述</w:t>
            </w:r>
            <w:r>
              <w:rPr>
                <w:b/>
                <w:lang w:val="en-GB"/>
              </w:rPr>
              <w:t>》</w:t>
            </w:r>
            <w:r>
              <w:rPr>
                <w:b/>
              </w:rPr>
              <w:t>：</w:t>
            </w:r>
            <w:r>
              <w:rPr>
                <w:u w:val="single"/>
              </w:rPr>
              <w:t xml:space="preserve"> </w:t>
            </w:r>
            <w:r>
              <w:rPr>
                <w:rFonts w:hint="eastAsia"/>
                <w:u w:val="single"/>
              </w:rPr>
              <w:t>粮油、</w:t>
            </w:r>
            <w:r>
              <w:rPr>
                <w:u w:val="single"/>
              </w:rPr>
              <w:t>肉制品</w:t>
            </w:r>
            <w:r>
              <w:rPr>
                <w:rFonts w:hint="eastAsia"/>
                <w:u w:val="single"/>
              </w:rPr>
              <w:t>、果蔬、</w:t>
            </w:r>
            <w:r>
              <w:rPr>
                <w:u w:val="single"/>
              </w:rPr>
              <w:t>水产品</w:t>
            </w:r>
            <w:r>
              <w:rPr>
                <w:rFonts w:hint="eastAsia"/>
                <w:u w:val="single"/>
              </w:rPr>
              <w:t>、调味料</w:t>
            </w:r>
          </w:p>
          <w:p w:rsidR="001D6F36" w:rsidRDefault="001D6F36" w:rsidP="001D6F36">
            <w:pPr>
              <w:tabs>
                <w:tab w:val="right" w:pos="3119"/>
              </w:tabs>
              <w:rPr>
                <w:bCs/>
              </w:rPr>
            </w:pPr>
            <w:r>
              <w:fldChar w:fldCharType="begin"/>
            </w:r>
            <w:r>
              <w:instrText xml:space="preserve"> eq \o\ac(□,</w:instrText>
            </w:r>
            <w:r>
              <w:rPr>
                <w:position w:val="2"/>
                <w:sz w:val="13"/>
              </w:rPr>
              <w:instrText>√</w:instrText>
            </w:r>
            <w:r>
              <w:instrText>)</w:instrText>
            </w:r>
            <w:r>
              <w:fldChar w:fldCharType="end"/>
            </w:r>
            <w:r>
              <w:rPr>
                <w:lang w:val="en-GB"/>
              </w:rPr>
              <w:t xml:space="preserve"> </w:t>
            </w:r>
            <w:r>
              <w:rPr>
                <w:bCs/>
              </w:rPr>
              <w:t>产品名称或类似标识；</w:t>
            </w:r>
          </w:p>
          <w:p w:rsidR="001D6F36" w:rsidRDefault="001D6F36" w:rsidP="001D6F36">
            <w:pPr>
              <w:tabs>
                <w:tab w:val="right" w:pos="3119"/>
              </w:tabs>
              <w:rPr>
                <w:bCs/>
              </w:rPr>
            </w:pPr>
            <w:r>
              <w:fldChar w:fldCharType="begin"/>
            </w:r>
            <w:r>
              <w:instrText xml:space="preserve"> eq \o\ac(□,√)</w:instrText>
            </w:r>
            <w:r>
              <w:fldChar w:fldCharType="end"/>
            </w:r>
            <w:r>
              <w:rPr>
                <w:bCs/>
              </w:rPr>
              <w:t>组成；</w:t>
            </w:r>
          </w:p>
          <w:p w:rsidR="001D6F36" w:rsidRDefault="001D6F36" w:rsidP="001D6F36">
            <w:pPr>
              <w:tabs>
                <w:tab w:val="right" w:pos="3119"/>
              </w:tabs>
              <w:rPr>
                <w:bCs/>
              </w:rPr>
            </w:pPr>
            <w:r>
              <w:fldChar w:fldCharType="begin"/>
            </w:r>
            <w:r>
              <w:instrText xml:space="preserve"> eq \o\ac(□,√)</w:instrText>
            </w:r>
            <w:r>
              <w:fldChar w:fldCharType="end"/>
            </w:r>
            <w:r>
              <w:rPr>
                <w:lang w:val="en-GB"/>
              </w:rPr>
              <w:t xml:space="preserve"> </w:t>
            </w:r>
            <w:r>
              <w:rPr>
                <w:bCs/>
              </w:rPr>
              <w:t>与食品安全有关的生物、化学和物理特性；</w:t>
            </w:r>
            <w:r>
              <w:rPr>
                <w:rFonts w:hint="eastAsia"/>
                <w:b/>
                <w:u w:val="single"/>
              </w:rPr>
              <w:t>（终产品描述按照原料进行分类描述）</w:t>
            </w:r>
          </w:p>
          <w:p w:rsidR="001D6F36" w:rsidRDefault="001D6F36" w:rsidP="001D6F36">
            <w:pPr>
              <w:tabs>
                <w:tab w:val="right" w:pos="3119"/>
              </w:tabs>
              <w:rPr>
                <w:bCs/>
              </w:rPr>
            </w:pPr>
            <w:r>
              <w:fldChar w:fldCharType="begin"/>
            </w:r>
            <w:r>
              <w:instrText xml:space="preserve"> eq \o\ac(□,√)</w:instrText>
            </w:r>
            <w:r>
              <w:fldChar w:fldCharType="end"/>
            </w:r>
            <w:r>
              <w:rPr>
                <w:lang w:val="en-GB"/>
              </w:rPr>
              <w:t xml:space="preserve"> </w:t>
            </w:r>
            <w:r>
              <w:rPr>
                <w:bCs/>
              </w:rPr>
              <w:t>预期保质期和储存条件；</w:t>
            </w:r>
          </w:p>
          <w:p w:rsidR="001D6F36" w:rsidRDefault="001D6F36" w:rsidP="001D6F36">
            <w:pPr>
              <w:tabs>
                <w:tab w:val="right" w:pos="3119"/>
              </w:tabs>
              <w:rPr>
                <w:bCs/>
              </w:rPr>
            </w:pPr>
            <w:r>
              <w:fldChar w:fldCharType="begin"/>
            </w:r>
            <w:r>
              <w:instrText xml:space="preserve"> eq \o\ac(□,√)</w:instrText>
            </w:r>
            <w:r>
              <w:fldChar w:fldCharType="end"/>
            </w:r>
            <w:r>
              <w:rPr>
                <w:lang w:val="en-GB"/>
              </w:rPr>
              <w:t xml:space="preserve"> </w:t>
            </w:r>
            <w:r>
              <w:rPr>
                <w:bCs/>
              </w:rPr>
              <w:t>包装；</w:t>
            </w:r>
          </w:p>
          <w:p w:rsidR="001D6F36" w:rsidRDefault="001D6F36" w:rsidP="001D6F36">
            <w:pPr>
              <w:tabs>
                <w:tab w:val="right" w:pos="3119"/>
              </w:tabs>
              <w:rPr>
                <w:bCs/>
              </w:rPr>
            </w:pPr>
            <w:r>
              <w:fldChar w:fldCharType="begin"/>
            </w:r>
            <w:r>
              <w:instrText xml:space="preserve"> eq \o\ac(□,√)</w:instrText>
            </w:r>
            <w:r>
              <w:fldChar w:fldCharType="end"/>
            </w:r>
            <w:r>
              <w:rPr>
                <w:lang w:val="en-GB"/>
              </w:rPr>
              <w:t xml:space="preserve"> </w:t>
            </w:r>
            <w:r>
              <w:rPr>
                <w:bCs/>
              </w:rPr>
              <w:t>食品安全标签和</w:t>
            </w:r>
            <w:r>
              <w:rPr>
                <w:bCs/>
              </w:rPr>
              <w:t>/</w:t>
            </w:r>
            <w:r>
              <w:rPr>
                <w:bCs/>
              </w:rPr>
              <w:t>或操作、制备和预期用途说明；</w:t>
            </w:r>
          </w:p>
          <w:p w:rsidR="001D6F36" w:rsidRDefault="001D6F36" w:rsidP="001D6F36">
            <w:pPr>
              <w:tabs>
                <w:tab w:val="right" w:pos="3119"/>
              </w:tabs>
              <w:rPr>
                <w:bCs/>
              </w:rPr>
            </w:pPr>
            <w:r>
              <w:fldChar w:fldCharType="begin"/>
            </w:r>
            <w:r>
              <w:instrText xml:space="preserve"> eq \o\ac(□,√)</w:instrText>
            </w:r>
            <w:r>
              <w:fldChar w:fldCharType="end"/>
            </w:r>
            <w:r>
              <w:rPr>
                <w:lang w:val="en-GB"/>
              </w:rPr>
              <w:t xml:space="preserve"> </w:t>
            </w:r>
            <w:r>
              <w:rPr>
                <w:bCs/>
              </w:rPr>
              <w:t>分配和交付方法</w:t>
            </w:r>
            <w:r>
              <w:rPr>
                <w:bCs/>
              </w:rPr>
              <w:t>/</w:t>
            </w:r>
            <w:r>
              <w:rPr>
                <w:bCs/>
              </w:rPr>
              <w:t>分销方式</w:t>
            </w:r>
          </w:p>
          <w:p w:rsidR="001D6F36" w:rsidRDefault="001D6F36" w:rsidP="001D6F36">
            <w:pPr>
              <w:tabs>
                <w:tab w:val="right" w:pos="3119"/>
              </w:tabs>
              <w:rPr>
                <w:bCs/>
              </w:rPr>
            </w:pPr>
          </w:p>
          <w:p w:rsidR="001D6F36" w:rsidRDefault="001D6F36" w:rsidP="001D6F36">
            <w:pPr>
              <w:rPr>
                <w:u w:val="single"/>
              </w:rPr>
            </w:pPr>
            <w:r>
              <w:t>组织确定了最终产品的预期用途，为</w:t>
            </w:r>
            <w:r>
              <w:rPr>
                <w:u w:val="single"/>
              </w:rPr>
              <w:t xml:space="preserve">  </w:t>
            </w:r>
            <w:r w:rsidR="00C35713">
              <w:rPr>
                <w:rFonts w:hint="eastAsia"/>
                <w:u w:val="single"/>
              </w:rPr>
              <w:t>为</w:t>
            </w:r>
            <w:r w:rsidR="00F15EB2">
              <w:rPr>
                <w:rFonts w:hint="eastAsia"/>
                <w:u w:val="single"/>
              </w:rPr>
              <w:t>幼</w:t>
            </w:r>
            <w:r w:rsidR="00C35713">
              <w:rPr>
                <w:u w:val="single"/>
              </w:rPr>
              <w:t>儿园、学</w:t>
            </w:r>
            <w:r w:rsidR="00C35713">
              <w:rPr>
                <w:rFonts w:hint="eastAsia"/>
                <w:u w:val="single"/>
              </w:rPr>
              <w:t>校</w:t>
            </w:r>
            <w:r w:rsidR="000A541D">
              <w:rPr>
                <w:rFonts w:hint="eastAsia"/>
                <w:u w:val="single"/>
              </w:rPr>
              <w:t>食</w:t>
            </w:r>
            <w:r w:rsidR="00C35713">
              <w:rPr>
                <w:rFonts w:hint="eastAsia"/>
                <w:u w:val="single"/>
              </w:rPr>
              <w:t>堂餐</w:t>
            </w:r>
            <w:r w:rsidR="00C35713">
              <w:rPr>
                <w:u w:val="single"/>
              </w:rPr>
              <w:t>饮加工食材</w:t>
            </w:r>
            <w:r>
              <w:rPr>
                <w:u w:val="single"/>
              </w:rPr>
              <w:t xml:space="preserve">   </w:t>
            </w:r>
          </w:p>
          <w:p w:rsidR="001D6F36" w:rsidRPr="00C8642B" w:rsidRDefault="001D6F36" w:rsidP="001D6F36"/>
          <w:p w:rsidR="001D6F36" w:rsidRDefault="001D6F36" w:rsidP="001D6F36">
            <w:r>
              <w:t>确定已知特别容易受到特定食品安全危害易感的消费群体</w:t>
            </w:r>
            <w:r>
              <w:t>/</w:t>
            </w:r>
            <w:r>
              <w:t>使用者：</w:t>
            </w:r>
          </w:p>
          <w:p w:rsidR="001D6F36" w:rsidRDefault="001D6F36" w:rsidP="001D6F36">
            <w:r>
              <w:sym w:font="Wingdings" w:char="00FE"/>
            </w:r>
            <w:r>
              <w:t>婴幼儿</w:t>
            </w:r>
            <w:r>
              <w:t xml:space="preserve"> </w:t>
            </w:r>
            <w:r>
              <w:sym w:font="Wingdings" w:char="00A8"/>
            </w:r>
            <w:r>
              <w:t>老人</w:t>
            </w:r>
            <w:r>
              <w:t xml:space="preserve">  </w:t>
            </w:r>
            <w:r>
              <w:sym w:font="Wingdings" w:char="00A8"/>
            </w:r>
            <w:r>
              <w:t>病人</w:t>
            </w:r>
            <w:r>
              <w:t xml:space="preserve">  </w:t>
            </w:r>
            <w:r>
              <w:sym w:font="Wingdings" w:char="00A8"/>
            </w:r>
            <w:r>
              <w:t>易过敏者</w:t>
            </w:r>
            <w:r>
              <w:t xml:space="preserve"> </w:t>
            </w:r>
            <w:r>
              <w:sym w:font="Wingdings" w:char="00FE"/>
            </w:r>
            <w:r>
              <w:t xml:space="preserve"> </w:t>
            </w:r>
            <w:r>
              <w:t>团体用餐</w:t>
            </w:r>
            <w:r>
              <w:t xml:space="preserve">  </w:t>
            </w:r>
            <w:r>
              <w:sym w:font="Wingdings" w:char="00FE"/>
            </w:r>
            <w:r>
              <w:t>其他</w:t>
            </w:r>
          </w:p>
          <w:p w:rsidR="001D6F36" w:rsidRDefault="001D6F36" w:rsidP="001D6F36"/>
          <w:p w:rsidR="001D6F36" w:rsidRDefault="001D6F36" w:rsidP="001D6F36">
            <w:r>
              <w:t>流程图和过程描述</w:t>
            </w:r>
          </w:p>
          <w:p w:rsidR="001D6F36" w:rsidRDefault="001D6F36" w:rsidP="001D6F36">
            <w:r>
              <w:t>食品安全小组建立、保持和更新流程图（见附件），进行危害分析时，应当使用流程图作为评价食品安全危害可能发生、增加、减少或者引入的依据。</w:t>
            </w:r>
          </w:p>
          <w:p w:rsidR="001D6F36" w:rsidRDefault="001D6F36" w:rsidP="001D6F36">
            <w:r>
              <w:t>流程图应清晰、准确，并在进行危害分析所需的范围内足够详细。流程图包括以下内容：</w:t>
            </w:r>
          </w:p>
          <w:p w:rsidR="001D6F36" w:rsidRDefault="001D6F36" w:rsidP="001D6F36">
            <w:r>
              <w:sym w:font="Wingdings" w:char="00FE"/>
            </w:r>
            <w:r>
              <w:t xml:space="preserve"> </w:t>
            </w:r>
            <w:r>
              <w:t>操作步骤的顺序和相互作用；</w:t>
            </w:r>
          </w:p>
          <w:p w:rsidR="001D6F36" w:rsidRDefault="001D6F36" w:rsidP="001D6F36">
            <w:r>
              <w:sym w:font="Wingdings" w:char="00FE"/>
            </w:r>
            <w:r>
              <w:t xml:space="preserve"> </w:t>
            </w:r>
            <w:r>
              <w:t>任何外包过程；</w:t>
            </w:r>
          </w:p>
          <w:p w:rsidR="001D6F36" w:rsidRDefault="001D6F36" w:rsidP="001D6F36">
            <w:r>
              <w:sym w:font="Wingdings" w:char="00FE"/>
            </w:r>
            <w:r>
              <w:t xml:space="preserve"> </w:t>
            </w:r>
            <w:r>
              <w:t>原材料、辅料、加工助剂、包装材料、公用工程和和中间产品投入点；</w:t>
            </w:r>
          </w:p>
          <w:p w:rsidR="001D6F36" w:rsidRDefault="001D6F36" w:rsidP="001D6F36">
            <w:r>
              <w:sym w:font="Wingdings" w:char="00A8"/>
            </w:r>
            <w:r>
              <w:t xml:space="preserve"> </w:t>
            </w:r>
            <w:r>
              <w:t>返工点和循环点；</w:t>
            </w:r>
            <w:r>
              <w:rPr>
                <w:rFonts w:hint="eastAsia"/>
              </w:rPr>
              <w:t>（不涉及）</w:t>
            </w:r>
          </w:p>
          <w:p w:rsidR="001D6F36" w:rsidRDefault="001D6F36" w:rsidP="001D6F36">
            <w:r>
              <w:sym w:font="Wingdings" w:char="00FE"/>
            </w:r>
            <w:r>
              <w:t xml:space="preserve"> </w:t>
            </w:r>
            <w:r>
              <w:t>成品、中间产品和副产品放行点及废弃物的排放点</w:t>
            </w:r>
          </w:p>
          <w:p w:rsidR="001D6F36" w:rsidRDefault="001D6F36" w:rsidP="001D6F36"/>
          <w:p w:rsidR="001D6F36" w:rsidRDefault="001D6F36" w:rsidP="001D6F36">
            <w:pPr>
              <w:rPr>
                <w:b/>
                <w:bCs/>
              </w:rPr>
            </w:pPr>
            <w:r>
              <w:rPr>
                <w:b/>
                <w:bCs/>
              </w:rPr>
              <w:t>流程图现场确认</w:t>
            </w:r>
          </w:p>
          <w:p w:rsidR="001D6F36" w:rsidRDefault="001D6F36" w:rsidP="001D6F36">
            <w:pPr>
              <w:tabs>
                <w:tab w:val="right" w:pos="3119"/>
              </w:tabs>
              <w:rPr>
                <w:lang w:val="en-GB"/>
              </w:rPr>
            </w:pPr>
            <w:r>
              <w:rPr>
                <w:lang w:val="en-GB"/>
              </w:rPr>
              <w:t>HACCP</w:t>
            </w:r>
            <w:r>
              <w:rPr>
                <w:lang w:val="en-GB"/>
              </w:rPr>
              <w:t>小组</w:t>
            </w:r>
            <w:r>
              <w:t>于</w:t>
            </w:r>
            <w:r>
              <w:rPr>
                <w:color w:val="0000FF"/>
                <w:szCs w:val="21"/>
                <w:u w:val="single"/>
              </w:rPr>
              <w:t xml:space="preserve"> </w:t>
            </w:r>
            <w:r>
              <w:rPr>
                <w:szCs w:val="21"/>
                <w:u w:val="single"/>
              </w:rPr>
              <w:t xml:space="preserve">  2021  </w:t>
            </w:r>
            <w:r>
              <w:rPr>
                <w:szCs w:val="21"/>
              </w:rPr>
              <w:t>年</w:t>
            </w:r>
            <w:r>
              <w:rPr>
                <w:szCs w:val="21"/>
                <w:u w:val="single"/>
              </w:rPr>
              <w:t xml:space="preserve"> 0</w:t>
            </w:r>
            <w:r w:rsidR="008B3B4F">
              <w:rPr>
                <w:szCs w:val="21"/>
                <w:u w:val="single"/>
              </w:rPr>
              <w:t>4</w:t>
            </w:r>
            <w:r>
              <w:rPr>
                <w:szCs w:val="21"/>
              </w:rPr>
              <w:t>月</w:t>
            </w:r>
            <w:r>
              <w:rPr>
                <w:szCs w:val="21"/>
                <w:u w:val="single"/>
              </w:rPr>
              <w:t xml:space="preserve">  01  </w:t>
            </w:r>
            <w:r>
              <w:rPr>
                <w:szCs w:val="21"/>
              </w:rPr>
              <w:t>日</w:t>
            </w:r>
            <w:r>
              <w:t>在现场确认了流程图的准确性。</w:t>
            </w:r>
          </w:p>
          <w:p w:rsidR="001D6F36" w:rsidRDefault="001D6F36" w:rsidP="001D6F36"/>
        </w:tc>
        <w:tc>
          <w:tcPr>
            <w:tcW w:w="1134" w:type="dxa"/>
            <w:vMerge/>
            <w:shd w:val="clear" w:color="auto" w:fill="auto"/>
          </w:tcPr>
          <w:p w:rsidR="001D6F36" w:rsidRDefault="001D6F36" w:rsidP="001D6F36"/>
        </w:tc>
      </w:tr>
      <w:tr w:rsidR="001D6F36" w:rsidTr="00023DE3">
        <w:trPr>
          <w:gridBefore w:val="1"/>
          <w:wBefore w:w="9" w:type="dxa"/>
          <w:trHeight w:val="133"/>
        </w:trPr>
        <w:tc>
          <w:tcPr>
            <w:tcW w:w="808" w:type="dxa"/>
            <w:vMerge/>
            <w:shd w:val="clear" w:color="auto" w:fill="auto"/>
          </w:tcPr>
          <w:p w:rsidR="001D6F36" w:rsidRDefault="001D6F36" w:rsidP="001D6F36"/>
        </w:tc>
        <w:tc>
          <w:tcPr>
            <w:tcW w:w="1134" w:type="dxa"/>
            <w:shd w:val="clear" w:color="auto" w:fill="auto"/>
          </w:tcPr>
          <w:p w:rsidR="001D6F36" w:rsidRDefault="001D6F36" w:rsidP="001D6F36"/>
        </w:tc>
        <w:tc>
          <w:tcPr>
            <w:tcW w:w="709" w:type="dxa"/>
            <w:shd w:val="clear" w:color="auto" w:fill="auto"/>
          </w:tcPr>
          <w:p w:rsidR="001D6F36" w:rsidRDefault="001D6F36" w:rsidP="001D6F36"/>
        </w:tc>
        <w:tc>
          <w:tcPr>
            <w:tcW w:w="11198" w:type="dxa"/>
            <w:shd w:val="clear" w:color="auto" w:fill="auto"/>
          </w:tcPr>
          <w:p w:rsidR="001D6F36" w:rsidRDefault="001D6F36" w:rsidP="001D6F36">
            <w:r>
              <w:t>过程和过程环境的描述：</w:t>
            </w:r>
          </w:p>
          <w:p w:rsidR="001D6F36" w:rsidRDefault="001D6F36" w:rsidP="001D6F36">
            <w:r>
              <w:t>食品安全小组在进行危害分析所需的范围内已提供：</w:t>
            </w:r>
          </w:p>
          <w:p w:rsidR="001D6F36" w:rsidRDefault="001D6F36" w:rsidP="001D6F36">
            <w:pPr>
              <w:numPr>
                <w:ilvl w:val="0"/>
                <w:numId w:val="2"/>
              </w:numPr>
            </w:pPr>
            <w:r>
              <w:t>经营场所的布局，包括食品和非食品加工区；</w:t>
            </w:r>
          </w:p>
          <w:p w:rsidR="001D6F36" w:rsidRDefault="001D6F36" w:rsidP="001D6F36">
            <w:pPr>
              <w:ind w:firstLine="420"/>
            </w:pPr>
            <w:r>
              <w:sym w:font="Wingdings" w:char="00FE"/>
            </w:r>
            <w:r>
              <w:t>厂区周边图；</w:t>
            </w:r>
            <w:r>
              <w:sym w:font="Wingdings" w:char="00FE"/>
            </w:r>
            <w:r>
              <w:t>厂区平面图；（包括：</w:t>
            </w:r>
            <w:r>
              <w:sym w:font="Wingdings" w:char="00A8"/>
            </w:r>
            <w:r>
              <w:t>清洁区，</w:t>
            </w:r>
            <w:r>
              <w:sym w:font="Wingdings" w:char="00A8"/>
            </w:r>
            <w:r>
              <w:t>准清洁区，</w:t>
            </w:r>
            <w:r>
              <w:sym w:font="Wingdings" w:char="00FE"/>
            </w:r>
            <w:r>
              <w:t>一般清洁区）</w:t>
            </w:r>
          </w:p>
          <w:p w:rsidR="001D6F36" w:rsidRDefault="001D6F36" w:rsidP="001D6F36">
            <w:pPr>
              <w:numPr>
                <w:ilvl w:val="0"/>
                <w:numId w:val="2"/>
              </w:numPr>
            </w:pPr>
            <w:r>
              <w:t>加工设备及接触材料、加工助剂及材料流向；</w:t>
            </w:r>
          </w:p>
          <w:p w:rsidR="001D6F36" w:rsidRDefault="001D6F36" w:rsidP="001D6F36">
            <w:pPr>
              <w:ind w:firstLine="420"/>
            </w:pPr>
            <w:r>
              <w:t xml:space="preserve">  </w:t>
            </w:r>
            <w:r>
              <w:sym w:font="Wingdings" w:char="00A8"/>
            </w:r>
            <w:r>
              <w:t xml:space="preserve"> </w:t>
            </w:r>
            <w:r>
              <w:t>车间平面图（含设备布局）（包括：</w:t>
            </w:r>
            <w:r>
              <w:sym w:font="Wingdings" w:char="00A8"/>
            </w:r>
            <w:r>
              <w:t>清洁区，</w:t>
            </w:r>
            <w:r>
              <w:sym w:font="Wingdings" w:char="00A8"/>
            </w:r>
            <w:r>
              <w:t>准清洁区，</w:t>
            </w:r>
            <w:r>
              <w:sym w:font="Wingdings" w:char="00A8"/>
            </w:r>
            <w:r>
              <w:t>一般清洁区）</w:t>
            </w:r>
          </w:p>
          <w:p w:rsidR="001D6F36" w:rsidRDefault="001D6F36" w:rsidP="001D6F36">
            <w:pPr>
              <w:ind w:firstLineChars="300" w:firstLine="630"/>
            </w:pPr>
            <w:r>
              <w:sym w:font="Wingdings" w:char="00FE"/>
            </w:r>
            <w:r>
              <w:t>工艺流程图（含循环点、返工、物料进入、废料排出、外包等）</w:t>
            </w:r>
          </w:p>
          <w:p w:rsidR="001D6F36" w:rsidRDefault="001D6F36" w:rsidP="001D6F36">
            <w:pPr>
              <w:ind w:firstLineChars="300" w:firstLine="630"/>
            </w:pPr>
            <w:r>
              <w:sym w:font="Wingdings" w:char="00A8"/>
            </w:r>
            <w:r>
              <w:t>人流图，</w:t>
            </w:r>
            <w:r>
              <w:sym w:font="Wingdings" w:char="00A8"/>
            </w:r>
            <w:r>
              <w:t>气流图，</w:t>
            </w:r>
            <w:r>
              <w:sym w:font="Wingdings" w:char="00A8"/>
            </w:r>
            <w:r>
              <w:t>水流图，</w:t>
            </w:r>
            <w:r>
              <w:sym w:font="Wingdings" w:char="00A8"/>
            </w:r>
            <w:r>
              <w:t>物流图，</w:t>
            </w:r>
            <w:r>
              <w:sym w:font="Wingdings" w:char="00A8"/>
            </w:r>
            <w:r>
              <w:t>防虫害图（蚊蝇、鼠、蟑螂、鸟等）</w:t>
            </w:r>
          </w:p>
          <w:p w:rsidR="001D6F36" w:rsidRDefault="001D6F36" w:rsidP="001D6F36">
            <w:pPr>
              <w:rPr>
                <w:highlight w:val="yellow"/>
              </w:rPr>
            </w:pPr>
          </w:p>
          <w:p w:rsidR="001D6F36" w:rsidRDefault="001D6F36" w:rsidP="001D6F36">
            <w:pPr>
              <w:numPr>
                <w:ilvl w:val="0"/>
                <w:numId w:val="2"/>
              </w:numPr>
            </w:pPr>
            <w:r>
              <w:t>现有</w:t>
            </w:r>
            <w:r>
              <w:sym w:font="Wingdings" w:char="00FE"/>
            </w:r>
            <w:r>
              <w:t xml:space="preserve">PRP   </w:t>
            </w:r>
            <w:r>
              <w:sym w:font="Wingdings" w:char="00FE"/>
            </w:r>
            <w:r>
              <w:t xml:space="preserve">OPRP  </w:t>
            </w:r>
            <w:r>
              <w:sym w:font="Wingdings" w:char="00FE"/>
            </w:r>
            <w:r>
              <w:t>工艺参数、控制措施</w:t>
            </w:r>
          </w:p>
          <w:p w:rsidR="001D6F36" w:rsidRDefault="001D6F36" w:rsidP="001D6F36">
            <w:pPr>
              <w:ind w:firstLineChars="400" w:firstLine="840"/>
            </w:pPr>
          </w:p>
          <w:p w:rsidR="001D6F36" w:rsidRDefault="001D6F36" w:rsidP="001D6F36">
            <w:pPr>
              <w:numPr>
                <w:ilvl w:val="0"/>
                <w:numId w:val="2"/>
              </w:numPr>
            </w:pPr>
            <w:r>
              <w:t>可能影响控制措施选择和严格性的外部要求</w:t>
            </w:r>
          </w:p>
          <w:p w:rsidR="001D6F36" w:rsidRDefault="001D6F36" w:rsidP="001D6F36">
            <w:pPr>
              <w:ind w:firstLineChars="400" w:firstLine="840"/>
            </w:pPr>
            <w:r>
              <w:sym w:font="Wingdings" w:char="00FE"/>
            </w:r>
            <w:r>
              <w:t>来自法律法规</w:t>
            </w:r>
            <w:r>
              <w:t>——</w:t>
            </w:r>
            <w:r>
              <w:t>法律法规的变化</w:t>
            </w:r>
            <w:r>
              <w:t xml:space="preserve">  </w:t>
            </w:r>
          </w:p>
          <w:p w:rsidR="001D6F36" w:rsidRDefault="001D6F36" w:rsidP="001D6F36">
            <w:pPr>
              <w:ind w:firstLineChars="400" w:firstLine="840"/>
            </w:pPr>
            <w:r>
              <w:sym w:font="Wingdings" w:char="00FE"/>
            </w:r>
            <w:r>
              <w:t>监管机构的要求</w:t>
            </w:r>
            <w:r>
              <w:t xml:space="preserve">—— </w:t>
            </w:r>
          </w:p>
          <w:p w:rsidR="001D6F36" w:rsidRDefault="001D6F36" w:rsidP="001D6F36">
            <w:pPr>
              <w:ind w:firstLineChars="400" w:firstLine="840"/>
              <w:rPr>
                <w:szCs w:val="21"/>
              </w:rPr>
            </w:pPr>
            <w:r>
              <w:sym w:font="Wingdings" w:char="00FE"/>
            </w:r>
            <w:r>
              <w:t>客户要求</w:t>
            </w:r>
            <w:r>
              <w:t>——</w:t>
            </w:r>
            <w:r>
              <w:rPr>
                <w:szCs w:val="21"/>
              </w:rPr>
              <w:t>改变终产品特性等</w:t>
            </w:r>
          </w:p>
          <w:p w:rsidR="001D6F36" w:rsidRDefault="001D6F36" w:rsidP="001D6F36"/>
          <w:p w:rsidR="001D6F36" w:rsidRDefault="001D6F36" w:rsidP="001D6F36">
            <w:r>
              <w:t>生产</w:t>
            </w:r>
            <w:r>
              <w:t>/</w:t>
            </w:r>
            <w:r>
              <w:t>服务流程是否存在因预期季节变化的情况：</w:t>
            </w:r>
          </w:p>
          <w:p w:rsidR="001D6F36" w:rsidRDefault="001D6F36" w:rsidP="001D6F36">
            <w:pPr>
              <w:rPr>
                <w:highlight w:val="cyan"/>
              </w:rPr>
            </w:pPr>
            <w:r>
              <w:sym w:font="Wingdings" w:char="00FE"/>
            </w:r>
            <w:r>
              <w:t>不存在季节的因素</w:t>
            </w:r>
            <w:r>
              <w:t xml:space="preserve">    </w:t>
            </w:r>
            <w:r>
              <w:sym w:font="Wingdings" w:char="00A8"/>
            </w:r>
            <w:r>
              <w:t>存在季节的因素，说明：</w:t>
            </w:r>
            <w:r>
              <w:rPr>
                <w:u w:val="single"/>
              </w:rPr>
              <w:t xml:space="preserve">             </w:t>
            </w:r>
          </w:p>
          <w:p w:rsidR="001D6F36" w:rsidRDefault="001D6F36" w:rsidP="001D6F36">
            <w:pPr>
              <w:rPr>
                <w:highlight w:val="cyan"/>
              </w:rPr>
            </w:pPr>
          </w:p>
          <w:p w:rsidR="001D6F36" w:rsidRDefault="001D6F36" w:rsidP="001D6F36">
            <w:r>
              <w:t>是否存在轮班模式</w:t>
            </w:r>
          </w:p>
          <w:p w:rsidR="001D6F36" w:rsidRDefault="001D6F36" w:rsidP="001D6F36">
            <w:pPr>
              <w:rPr>
                <w:highlight w:val="cyan"/>
              </w:rPr>
            </w:pPr>
            <w:r>
              <w:sym w:font="Wingdings" w:char="00FE"/>
            </w:r>
            <w:r>
              <w:t>单班</w:t>
            </w:r>
            <w:r>
              <w:t xml:space="preserve">  </w:t>
            </w:r>
            <w:r>
              <w:sym w:font="Wingdings" w:char="00A8"/>
            </w:r>
            <w:r>
              <w:t>多班次，说明：</w:t>
            </w:r>
            <w:r>
              <w:rPr>
                <w:u w:val="single"/>
              </w:rPr>
              <w:t xml:space="preserve">                         </w:t>
            </w:r>
          </w:p>
          <w:p w:rsidR="001D6F36" w:rsidRDefault="001D6F36" w:rsidP="001D6F36"/>
        </w:tc>
        <w:tc>
          <w:tcPr>
            <w:tcW w:w="1134" w:type="dxa"/>
            <w:shd w:val="clear" w:color="auto" w:fill="auto"/>
          </w:tcPr>
          <w:p w:rsidR="001D6F36" w:rsidRDefault="001D6F36" w:rsidP="001D6F36">
            <w:r>
              <w:fldChar w:fldCharType="begin"/>
            </w:r>
            <w:r>
              <w:instrText xml:space="preserve"> eq \o\ac(□,√)</w:instrText>
            </w:r>
            <w:r>
              <w:fldChar w:fldCharType="end"/>
            </w:r>
            <w:r>
              <w:t>符合</w:t>
            </w:r>
          </w:p>
          <w:p w:rsidR="001D6F36" w:rsidRDefault="001D6F36" w:rsidP="001D6F36">
            <w:r>
              <w:fldChar w:fldCharType="begin"/>
            </w:r>
            <w:r>
              <w:instrText xml:space="preserve"> eq \o\ac(□)</w:instrText>
            </w:r>
            <w:r>
              <w:fldChar w:fldCharType="end"/>
            </w:r>
            <w:r>
              <w:t>不符合</w:t>
            </w:r>
          </w:p>
          <w:p w:rsidR="001D6F36" w:rsidRDefault="001D6F36" w:rsidP="001D6F36"/>
          <w:p w:rsidR="001D6F36" w:rsidRDefault="001D6F36" w:rsidP="001D6F36"/>
          <w:p w:rsidR="001D6F36" w:rsidRDefault="001D6F36" w:rsidP="001D6F36"/>
          <w:p w:rsidR="001D6F36" w:rsidRDefault="001D6F36" w:rsidP="001D6F36"/>
          <w:p w:rsidR="001D6F36" w:rsidRDefault="001D6F36" w:rsidP="001D6F36"/>
          <w:p w:rsidR="001D6F36" w:rsidRDefault="001D6F36" w:rsidP="001D6F36"/>
          <w:p w:rsidR="001D6F36" w:rsidRDefault="001D6F36" w:rsidP="001D6F36"/>
        </w:tc>
      </w:tr>
      <w:tr w:rsidR="001D6F36" w:rsidTr="00023DE3">
        <w:trPr>
          <w:gridBefore w:val="1"/>
          <w:wBefore w:w="9" w:type="dxa"/>
          <w:trHeight w:val="486"/>
        </w:trPr>
        <w:tc>
          <w:tcPr>
            <w:tcW w:w="808" w:type="dxa"/>
            <w:vMerge w:val="restart"/>
          </w:tcPr>
          <w:p w:rsidR="001D6F36" w:rsidRDefault="001D6F36" w:rsidP="001D6F36">
            <w:r>
              <w:t>撤回</w:t>
            </w:r>
            <w:r>
              <w:t>/</w:t>
            </w:r>
            <w:r>
              <w:t>召回</w:t>
            </w:r>
          </w:p>
          <w:p w:rsidR="001D6F36" w:rsidRDefault="001D6F36" w:rsidP="001D6F36"/>
        </w:tc>
        <w:tc>
          <w:tcPr>
            <w:tcW w:w="1134" w:type="dxa"/>
            <w:vMerge w:val="restart"/>
          </w:tcPr>
          <w:p w:rsidR="001D6F36" w:rsidRDefault="001D6F36" w:rsidP="001D6F36">
            <w:r>
              <w:t>F8.4</w:t>
            </w:r>
          </w:p>
          <w:p w:rsidR="001D6F36" w:rsidRDefault="001D6F36" w:rsidP="001D6F36"/>
        </w:tc>
        <w:tc>
          <w:tcPr>
            <w:tcW w:w="709" w:type="dxa"/>
          </w:tcPr>
          <w:p w:rsidR="001D6F36" w:rsidRDefault="001D6F36" w:rsidP="001D6F36">
            <w:r>
              <w:t>文件名称</w:t>
            </w:r>
          </w:p>
        </w:tc>
        <w:tc>
          <w:tcPr>
            <w:tcW w:w="11198" w:type="dxa"/>
          </w:tcPr>
          <w:p w:rsidR="001D6F36" w:rsidRDefault="001D6F36" w:rsidP="001D6F36">
            <w:pPr>
              <w:spacing w:line="480" w:lineRule="exact"/>
            </w:pPr>
            <w:r>
              <w:t>如：</w:t>
            </w:r>
            <w:r>
              <w:sym w:font="Wingdings" w:char="00A8"/>
            </w:r>
            <w:r>
              <w:t>《产品召回控制程序》、</w:t>
            </w:r>
            <w:r>
              <w:sym w:font="Wingdings" w:char="00FE"/>
            </w:r>
            <w:r>
              <w:t>《产品撤回控制程序》</w:t>
            </w:r>
          </w:p>
        </w:tc>
        <w:tc>
          <w:tcPr>
            <w:tcW w:w="1134" w:type="dxa"/>
            <w:vMerge w:val="restart"/>
          </w:tcPr>
          <w:p w:rsidR="001D6F36" w:rsidRDefault="001D6F36" w:rsidP="001D6F36">
            <w:r>
              <w:sym w:font="Wingdings" w:char="00FE"/>
            </w:r>
            <w:r>
              <w:t>符合</w:t>
            </w:r>
          </w:p>
          <w:p w:rsidR="001D6F36" w:rsidRDefault="001D6F36" w:rsidP="001D6F36">
            <w:r>
              <w:sym w:font="Wingdings" w:char="00A8"/>
            </w:r>
            <w:r>
              <w:t>不符合</w:t>
            </w:r>
          </w:p>
        </w:tc>
      </w:tr>
      <w:tr w:rsidR="001D6F36" w:rsidTr="00023DE3">
        <w:trPr>
          <w:gridBefore w:val="1"/>
          <w:wBefore w:w="9" w:type="dxa"/>
          <w:trHeight w:val="810"/>
        </w:trPr>
        <w:tc>
          <w:tcPr>
            <w:tcW w:w="808" w:type="dxa"/>
            <w:vMerge/>
          </w:tcPr>
          <w:p w:rsidR="001D6F36" w:rsidRDefault="001D6F36" w:rsidP="001D6F36"/>
        </w:tc>
        <w:tc>
          <w:tcPr>
            <w:tcW w:w="1134" w:type="dxa"/>
            <w:vMerge/>
          </w:tcPr>
          <w:p w:rsidR="001D6F36" w:rsidRDefault="001D6F36" w:rsidP="001D6F36"/>
        </w:tc>
        <w:tc>
          <w:tcPr>
            <w:tcW w:w="709" w:type="dxa"/>
          </w:tcPr>
          <w:p w:rsidR="001D6F36" w:rsidRDefault="001D6F36" w:rsidP="001D6F36">
            <w:r>
              <w:t>运行证据</w:t>
            </w:r>
          </w:p>
        </w:tc>
        <w:tc>
          <w:tcPr>
            <w:tcW w:w="11198" w:type="dxa"/>
          </w:tcPr>
          <w:p w:rsidR="001D6F36" w:rsidRDefault="001D6F36" w:rsidP="001D6F36">
            <w:r>
              <w:t>有权决定撤回</w:t>
            </w:r>
            <w:r>
              <w:t>/</w:t>
            </w:r>
            <w:r>
              <w:t>召回人员：</w:t>
            </w:r>
            <w:r>
              <w:rPr>
                <w:rFonts w:hint="eastAsia"/>
                <w:u w:val="single"/>
              </w:rPr>
              <w:t xml:space="preserve"> </w:t>
            </w:r>
            <w:r w:rsidR="00B66A21">
              <w:rPr>
                <w:rFonts w:hint="eastAsia"/>
                <w:u w:val="single"/>
              </w:rPr>
              <w:t>林</w:t>
            </w:r>
            <w:r w:rsidR="00B66A21">
              <w:rPr>
                <w:u w:val="single"/>
              </w:rPr>
              <w:t>庆嘉</w:t>
            </w:r>
            <w:r w:rsidR="00101EAC">
              <w:rPr>
                <w:rFonts w:hint="eastAsia"/>
                <w:u w:val="single"/>
              </w:rPr>
              <w:t xml:space="preserve"> </w:t>
            </w:r>
            <w:r>
              <w:rPr>
                <w:u w:val="single"/>
              </w:rPr>
              <w:t>总经理</w:t>
            </w:r>
            <w:r>
              <w:rPr>
                <w:u w:val="single"/>
              </w:rPr>
              <w:t xml:space="preserve">  </w:t>
            </w:r>
            <w:r>
              <w:t>；</w:t>
            </w:r>
            <w:r>
              <w:t xml:space="preserve">  </w:t>
            </w:r>
          </w:p>
          <w:p w:rsidR="001D6F36" w:rsidRDefault="001D6F36" w:rsidP="001D6F36">
            <w:r>
              <w:t>确保及时撤回</w:t>
            </w:r>
            <w:r>
              <w:t>/</w:t>
            </w:r>
            <w:r>
              <w:t>召回被确定为潜在不安全的大量最终产品。</w:t>
            </w:r>
          </w:p>
          <w:p w:rsidR="001D6F36" w:rsidRDefault="001D6F36" w:rsidP="001D6F36">
            <w:r>
              <w:t>组织的撤回</w:t>
            </w:r>
            <w:r>
              <w:t>/</w:t>
            </w:r>
            <w:r>
              <w:t>召回流程，包括：</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5"/>
              <w:gridCol w:w="2193"/>
              <w:gridCol w:w="3015"/>
            </w:tblGrid>
            <w:tr w:rsidR="001D6F36">
              <w:tc>
                <w:tcPr>
                  <w:tcW w:w="3835" w:type="dxa"/>
                  <w:shd w:val="clear" w:color="auto" w:fill="auto"/>
                </w:tcPr>
                <w:p w:rsidR="001D6F36" w:rsidRDefault="001D6F36" w:rsidP="001D6F36"/>
              </w:tc>
              <w:tc>
                <w:tcPr>
                  <w:tcW w:w="2193" w:type="dxa"/>
                  <w:shd w:val="clear" w:color="auto" w:fill="auto"/>
                </w:tcPr>
                <w:p w:rsidR="001D6F36" w:rsidRDefault="001D6F36" w:rsidP="001D6F36">
                  <w:r>
                    <w:t>实施责任部门</w:t>
                  </w:r>
                </w:p>
              </w:tc>
              <w:tc>
                <w:tcPr>
                  <w:tcW w:w="3015" w:type="dxa"/>
                  <w:shd w:val="clear" w:color="auto" w:fill="auto"/>
                </w:tcPr>
                <w:p w:rsidR="001D6F36" w:rsidRDefault="001D6F36" w:rsidP="001D6F36">
                  <w:r>
                    <w:t>备注</w:t>
                  </w:r>
                </w:p>
              </w:tc>
            </w:tr>
            <w:tr w:rsidR="001D6F36">
              <w:tc>
                <w:tcPr>
                  <w:tcW w:w="3835" w:type="dxa"/>
                  <w:shd w:val="clear" w:color="auto" w:fill="auto"/>
                </w:tcPr>
                <w:p w:rsidR="001D6F36" w:rsidRDefault="001D6F36" w:rsidP="001D6F36">
                  <w:r>
                    <w:t>通知法定和监管机构</w:t>
                  </w:r>
                </w:p>
              </w:tc>
              <w:tc>
                <w:tcPr>
                  <w:tcW w:w="2193" w:type="dxa"/>
                  <w:shd w:val="clear" w:color="auto" w:fill="auto"/>
                </w:tcPr>
                <w:p w:rsidR="001D6F36" w:rsidRDefault="0004020F" w:rsidP="001D6F36">
                  <w:r>
                    <w:rPr>
                      <w:rFonts w:hint="eastAsia"/>
                    </w:rPr>
                    <w:t>综</w:t>
                  </w:r>
                  <w:r>
                    <w:t>合</w:t>
                  </w:r>
                  <w:r w:rsidR="001D6F36">
                    <w:t>部</w:t>
                  </w:r>
                </w:p>
              </w:tc>
              <w:tc>
                <w:tcPr>
                  <w:tcW w:w="3015" w:type="dxa"/>
                  <w:shd w:val="clear" w:color="auto" w:fill="auto"/>
                </w:tcPr>
                <w:p w:rsidR="001D6F36" w:rsidRDefault="001D6F36" w:rsidP="001D6F36"/>
              </w:tc>
            </w:tr>
            <w:tr w:rsidR="001D6F36">
              <w:tc>
                <w:tcPr>
                  <w:tcW w:w="3835" w:type="dxa"/>
                  <w:shd w:val="clear" w:color="auto" w:fill="auto"/>
                </w:tcPr>
                <w:p w:rsidR="001D6F36" w:rsidRDefault="001D6F36" w:rsidP="001D6F36">
                  <w:r>
                    <w:t>通知客户</w:t>
                  </w:r>
                </w:p>
              </w:tc>
              <w:tc>
                <w:tcPr>
                  <w:tcW w:w="2193" w:type="dxa"/>
                  <w:shd w:val="clear" w:color="auto" w:fill="auto"/>
                </w:tcPr>
                <w:p w:rsidR="001D6F36" w:rsidRDefault="0004020F" w:rsidP="0004020F">
                  <w:r>
                    <w:rPr>
                      <w:rFonts w:hint="eastAsia"/>
                    </w:rPr>
                    <w:t>运</w:t>
                  </w:r>
                  <w:r>
                    <w:t>营部</w:t>
                  </w:r>
                </w:p>
              </w:tc>
              <w:tc>
                <w:tcPr>
                  <w:tcW w:w="3015" w:type="dxa"/>
                  <w:shd w:val="clear" w:color="auto" w:fill="auto"/>
                </w:tcPr>
                <w:p w:rsidR="001D6F36" w:rsidRDefault="001D6F36" w:rsidP="001D6F36"/>
              </w:tc>
            </w:tr>
            <w:tr w:rsidR="001D6F36">
              <w:tc>
                <w:tcPr>
                  <w:tcW w:w="3835" w:type="dxa"/>
                  <w:shd w:val="clear" w:color="auto" w:fill="auto"/>
                </w:tcPr>
                <w:p w:rsidR="001D6F36" w:rsidRDefault="001D6F36" w:rsidP="001D6F36">
                  <w:r>
                    <w:t>通知消费者</w:t>
                  </w:r>
                </w:p>
              </w:tc>
              <w:tc>
                <w:tcPr>
                  <w:tcW w:w="2193" w:type="dxa"/>
                  <w:shd w:val="clear" w:color="auto" w:fill="auto"/>
                </w:tcPr>
                <w:p w:rsidR="001D6F36" w:rsidRDefault="0004020F" w:rsidP="001D6F36">
                  <w:r>
                    <w:rPr>
                      <w:rFonts w:hint="eastAsia"/>
                    </w:rPr>
                    <w:t>运</w:t>
                  </w:r>
                  <w:r>
                    <w:t>营部</w:t>
                  </w:r>
                </w:p>
              </w:tc>
              <w:tc>
                <w:tcPr>
                  <w:tcW w:w="3015" w:type="dxa"/>
                  <w:shd w:val="clear" w:color="auto" w:fill="auto"/>
                </w:tcPr>
                <w:p w:rsidR="001D6F36" w:rsidRDefault="001D6F36" w:rsidP="001D6F36"/>
              </w:tc>
            </w:tr>
            <w:tr w:rsidR="001D6F36">
              <w:tc>
                <w:tcPr>
                  <w:tcW w:w="3835" w:type="dxa"/>
                  <w:shd w:val="clear" w:color="auto" w:fill="auto"/>
                </w:tcPr>
                <w:p w:rsidR="001D6F36" w:rsidRDefault="001D6F36" w:rsidP="001D6F36">
                  <w:r>
                    <w:t>处置撤回产品</w:t>
                  </w:r>
                </w:p>
              </w:tc>
              <w:tc>
                <w:tcPr>
                  <w:tcW w:w="2193" w:type="dxa"/>
                  <w:shd w:val="clear" w:color="auto" w:fill="auto"/>
                </w:tcPr>
                <w:p w:rsidR="001D6F36" w:rsidRDefault="001D6F36" w:rsidP="001D6F36">
                  <w:r>
                    <w:t>食品安全小组</w:t>
                  </w:r>
                </w:p>
              </w:tc>
              <w:tc>
                <w:tcPr>
                  <w:tcW w:w="3015" w:type="dxa"/>
                  <w:shd w:val="clear" w:color="auto" w:fill="auto"/>
                </w:tcPr>
                <w:p w:rsidR="001D6F36" w:rsidRDefault="001D6F36" w:rsidP="001D6F36"/>
              </w:tc>
            </w:tr>
            <w:tr w:rsidR="001D6F36">
              <w:tc>
                <w:tcPr>
                  <w:tcW w:w="3835" w:type="dxa"/>
                  <w:shd w:val="clear" w:color="auto" w:fill="auto"/>
                </w:tcPr>
                <w:p w:rsidR="001D6F36" w:rsidRDefault="001D6F36" w:rsidP="001D6F36">
                  <w:r>
                    <w:t>处置库存中受影响的批次</w:t>
                  </w:r>
                  <w:r>
                    <w:t>/</w:t>
                  </w:r>
                  <w:r>
                    <w:t>批号产品</w:t>
                  </w:r>
                </w:p>
              </w:tc>
              <w:tc>
                <w:tcPr>
                  <w:tcW w:w="2193" w:type="dxa"/>
                  <w:shd w:val="clear" w:color="auto" w:fill="auto"/>
                </w:tcPr>
                <w:p w:rsidR="001D6F36" w:rsidRDefault="001D6F36" w:rsidP="001D6F36">
                  <w:r>
                    <w:t>食品安全小组</w:t>
                  </w:r>
                </w:p>
              </w:tc>
              <w:tc>
                <w:tcPr>
                  <w:tcW w:w="3015" w:type="dxa"/>
                  <w:shd w:val="clear" w:color="auto" w:fill="auto"/>
                </w:tcPr>
                <w:p w:rsidR="001D6F36" w:rsidRDefault="001D6F36" w:rsidP="001D6F36"/>
              </w:tc>
            </w:tr>
            <w:tr w:rsidR="001D6F36">
              <w:tc>
                <w:tcPr>
                  <w:tcW w:w="3835" w:type="dxa"/>
                  <w:shd w:val="clear" w:color="auto" w:fill="auto"/>
                </w:tcPr>
                <w:p w:rsidR="001D6F36" w:rsidRDefault="001D6F36" w:rsidP="001D6F36">
                  <w:r>
                    <w:t>安排采取措施的顺序</w:t>
                  </w:r>
                </w:p>
              </w:tc>
              <w:tc>
                <w:tcPr>
                  <w:tcW w:w="2193" w:type="dxa"/>
                  <w:shd w:val="clear" w:color="auto" w:fill="auto"/>
                </w:tcPr>
                <w:p w:rsidR="001D6F36" w:rsidRDefault="001D6F36" w:rsidP="001D6F36">
                  <w:r>
                    <w:t>食品安全小组</w:t>
                  </w:r>
                </w:p>
              </w:tc>
              <w:tc>
                <w:tcPr>
                  <w:tcW w:w="3015" w:type="dxa"/>
                  <w:shd w:val="clear" w:color="auto" w:fill="auto"/>
                </w:tcPr>
                <w:p w:rsidR="001D6F36" w:rsidRDefault="001D6F36" w:rsidP="001D6F36"/>
              </w:tc>
            </w:tr>
          </w:tbl>
          <w:p w:rsidR="001D6F36" w:rsidRDefault="001D6F36" w:rsidP="001D6F36"/>
          <w:p w:rsidR="001D6F36" w:rsidRDefault="001D6F36" w:rsidP="001D6F36">
            <w:r>
              <w:t>本部门是否发生产品的</w:t>
            </w:r>
            <w:r>
              <w:sym w:font="Wingdings" w:char="00A8"/>
            </w:r>
            <w:r>
              <w:t>撤回或</w:t>
            </w:r>
            <w:r>
              <w:sym w:font="Wingdings" w:char="00A8"/>
            </w:r>
            <w:r>
              <w:t>召回的情况：</w:t>
            </w:r>
          </w:p>
          <w:p w:rsidR="001D6F36" w:rsidRDefault="001D6F36" w:rsidP="001D6F36">
            <w:pPr>
              <w:rPr>
                <w:u w:val="single"/>
              </w:rPr>
            </w:pPr>
            <w:r>
              <w:sym w:font="Wingdings" w:char="00FE"/>
            </w:r>
            <w:r>
              <w:t>未发生</w:t>
            </w:r>
            <w:r>
              <w:t xml:space="preserve"> </w:t>
            </w:r>
            <w:r>
              <w:sym w:font="Wingdings" w:char="00A8"/>
            </w:r>
            <w:r>
              <w:t>已发生，说明</w:t>
            </w:r>
            <w:r>
              <w:rPr>
                <w:u w:val="single"/>
              </w:rPr>
              <w:t xml:space="preserve">                       </w:t>
            </w:r>
          </w:p>
          <w:p w:rsidR="001D6F36" w:rsidRDefault="001D6F36" w:rsidP="001D6F36"/>
          <w:p w:rsidR="001D6F36" w:rsidRDefault="001D6F36" w:rsidP="001D6F36">
            <w:r>
              <w:t>本部门是否发生产品的撤回或召回方面的处置：</w:t>
            </w:r>
          </w:p>
          <w:tbl>
            <w:tblPr>
              <w:tblStyle w:val="ac"/>
              <w:tblW w:w="9815" w:type="dxa"/>
              <w:tblLayout w:type="fixed"/>
              <w:tblLook w:val="04A0" w:firstRow="1" w:lastRow="0" w:firstColumn="1" w:lastColumn="0" w:noHBand="0" w:noVBand="1"/>
            </w:tblPr>
            <w:tblGrid>
              <w:gridCol w:w="837"/>
              <w:gridCol w:w="1821"/>
              <w:gridCol w:w="1162"/>
              <w:gridCol w:w="1540"/>
              <w:gridCol w:w="1070"/>
              <w:gridCol w:w="906"/>
              <w:gridCol w:w="2479"/>
            </w:tblGrid>
            <w:tr w:rsidR="001D6F36" w:rsidRPr="007C46D3" w:rsidTr="007C46D3">
              <w:tc>
                <w:tcPr>
                  <w:tcW w:w="837" w:type="dxa"/>
                </w:tcPr>
                <w:p w:rsidR="001D6F36" w:rsidRPr="007C46D3" w:rsidRDefault="001D6F36" w:rsidP="001D6F36">
                  <w:pPr>
                    <w:rPr>
                      <w:rFonts w:asciiTheme="minorEastAsia" w:eastAsiaTheme="minorEastAsia" w:hAnsiTheme="minorEastAsia"/>
                      <w:sz w:val="18"/>
                      <w:szCs w:val="18"/>
                    </w:rPr>
                  </w:pPr>
                  <w:r w:rsidRPr="007C46D3">
                    <w:rPr>
                      <w:rFonts w:asciiTheme="minorEastAsia" w:eastAsiaTheme="minorEastAsia" w:hAnsiTheme="minorEastAsia"/>
                      <w:sz w:val="18"/>
                      <w:szCs w:val="18"/>
                    </w:rPr>
                    <w:t>产品批号</w:t>
                  </w:r>
                </w:p>
              </w:tc>
              <w:tc>
                <w:tcPr>
                  <w:tcW w:w="1821" w:type="dxa"/>
                </w:tcPr>
                <w:p w:rsidR="001D6F36" w:rsidRPr="007C46D3" w:rsidRDefault="001D6F36" w:rsidP="001D6F36">
                  <w:pPr>
                    <w:rPr>
                      <w:rFonts w:asciiTheme="minorEastAsia" w:eastAsiaTheme="minorEastAsia" w:hAnsiTheme="minorEastAsia"/>
                      <w:sz w:val="18"/>
                      <w:szCs w:val="18"/>
                    </w:rPr>
                  </w:pPr>
                  <w:r w:rsidRPr="007C46D3">
                    <w:rPr>
                      <w:rFonts w:asciiTheme="minorEastAsia" w:eastAsiaTheme="minorEastAsia" w:hAnsiTheme="minorEastAsia"/>
                      <w:sz w:val="18"/>
                      <w:szCs w:val="18"/>
                    </w:rPr>
                    <w:t>不合格简述</w:t>
                  </w:r>
                </w:p>
              </w:tc>
              <w:tc>
                <w:tcPr>
                  <w:tcW w:w="1162" w:type="dxa"/>
                </w:tcPr>
                <w:p w:rsidR="001D6F36" w:rsidRPr="007C46D3" w:rsidRDefault="001D6F36" w:rsidP="001D6F36">
                  <w:pPr>
                    <w:rPr>
                      <w:rFonts w:asciiTheme="minorEastAsia" w:eastAsiaTheme="minorEastAsia" w:hAnsiTheme="minorEastAsia"/>
                      <w:sz w:val="18"/>
                      <w:szCs w:val="18"/>
                    </w:rPr>
                  </w:pPr>
                  <w:r w:rsidRPr="007C46D3">
                    <w:rPr>
                      <w:rFonts w:asciiTheme="minorEastAsia" w:eastAsiaTheme="minorEastAsia" w:hAnsiTheme="minorEastAsia"/>
                      <w:sz w:val="18"/>
                      <w:szCs w:val="18"/>
                    </w:rPr>
                    <w:t>生产记录情况</w:t>
                  </w:r>
                </w:p>
              </w:tc>
              <w:tc>
                <w:tcPr>
                  <w:tcW w:w="1540" w:type="dxa"/>
                </w:tcPr>
                <w:p w:rsidR="001D6F36" w:rsidRPr="007C46D3" w:rsidRDefault="001D6F36" w:rsidP="001D6F36">
                  <w:pPr>
                    <w:rPr>
                      <w:rFonts w:asciiTheme="minorEastAsia" w:eastAsiaTheme="minorEastAsia" w:hAnsiTheme="minorEastAsia"/>
                      <w:sz w:val="18"/>
                      <w:szCs w:val="18"/>
                    </w:rPr>
                  </w:pPr>
                  <w:r w:rsidRPr="007C46D3">
                    <w:rPr>
                      <w:rFonts w:asciiTheme="minorEastAsia" w:eastAsiaTheme="minorEastAsia" w:hAnsiTheme="minorEastAsia"/>
                      <w:sz w:val="18"/>
                      <w:szCs w:val="18"/>
                    </w:rPr>
                    <w:t>检验记录情况</w:t>
                  </w:r>
                </w:p>
              </w:tc>
              <w:tc>
                <w:tcPr>
                  <w:tcW w:w="1070" w:type="dxa"/>
                </w:tcPr>
                <w:p w:rsidR="001D6F36" w:rsidRPr="007C46D3" w:rsidRDefault="001D6F36" w:rsidP="001D6F36">
                  <w:pPr>
                    <w:rPr>
                      <w:rFonts w:asciiTheme="minorEastAsia" w:eastAsiaTheme="minorEastAsia" w:hAnsiTheme="minorEastAsia"/>
                      <w:sz w:val="18"/>
                      <w:szCs w:val="18"/>
                    </w:rPr>
                  </w:pPr>
                  <w:r w:rsidRPr="007C46D3">
                    <w:rPr>
                      <w:rFonts w:asciiTheme="minorEastAsia" w:eastAsiaTheme="minorEastAsia" w:hAnsiTheme="minorEastAsia"/>
                      <w:sz w:val="18"/>
                      <w:szCs w:val="18"/>
                    </w:rPr>
                    <w:t>采购记录情况</w:t>
                  </w:r>
                </w:p>
              </w:tc>
              <w:tc>
                <w:tcPr>
                  <w:tcW w:w="906" w:type="dxa"/>
                </w:tcPr>
                <w:p w:rsidR="001D6F36" w:rsidRPr="007C46D3" w:rsidRDefault="001D6F36" w:rsidP="001D6F36">
                  <w:pPr>
                    <w:rPr>
                      <w:rFonts w:asciiTheme="minorEastAsia" w:eastAsiaTheme="minorEastAsia" w:hAnsiTheme="minorEastAsia"/>
                      <w:sz w:val="18"/>
                      <w:szCs w:val="18"/>
                    </w:rPr>
                  </w:pPr>
                  <w:r w:rsidRPr="007C46D3">
                    <w:rPr>
                      <w:rFonts w:asciiTheme="minorEastAsia" w:eastAsiaTheme="minorEastAsia" w:hAnsiTheme="minorEastAsia"/>
                      <w:sz w:val="18"/>
                      <w:szCs w:val="18"/>
                    </w:rPr>
                    <w:t>产品留样确认</w:t>
                  </w:r>
                </w:p>
              </w:tc>
              <w:tc>
                <w:tcPr>
                  <w:tcW w:w="2479" w:type="dxa"/>
                </w:tcPr>
                <w:p w:rsidR="001D6F36" w:rsidRPr="007C46D3" w:rsidRDefault="001D6F36" w:rsidP="001D6F36">
                  <w:pPr>
                    <w:rPr>
                      <w:rFonts w:asciiTheme="minorEastAsia" w:eastAsiaTheme="minorEastAsia" w:hAnsiTheme="minorEastAsia"/>
                      <w:sz w:val="18"/>
                      <w:szCs w:val="18"/>
                    </w:rPr>
                  </w:pPr>
                  <w:r w:rsidRPr="007C46D3">
                    <w:rPr>
                      <w:rFonts w:asciiTheme="minorEastAsia" w:eastAsiaTheme="minorEastAsia" w:hAnsiTheme="minorEastAsia"/>
                      <w:sz w:val="18"/>
                      <w:szCs w:val="18"/>
                    </w:rPr>
                    <w:t>销售记录追踪</w:t>
                  </w:r>
                </w:p>
              </w:tc>
            </w:tr>
            <w:tr w:rsidR="00DB63BD" w:rsidRPr="007C46D3" w:rsidTr="007C46D3">
              <w:tc>
                <w:tcPr>
                  <w:tcW w:w="837" w:type="dxa"/>
                </w:tcPr>
                <w:p w:rsidR="00DB63BD" w:rsidRPr="00F722DD" w:rsidRDefault="00DB63BD" w:rsidP="00DB63BD">
                  <w:r w:rsidRPr="00F722DD">
                    <w:t>2021-</w:t>
                  </w:r>
                  <w:r>
                    <w:t>6-20</w:t>
                  </w:r>
                </w:p>
              </w:tc>
              <w:tc>
                <w:tcPr>
                  <w:tcW w:w="1821" w:type="dxa"/>
                </w:tcPr>
                <w:p w:rsidR="00DB63BD" w:rsidRDefault="00DB63BD" w:rsidP="00DB63BD">
                  <w:pPr>
                    <w:widowControl/>
                    <w:jc w:val="left"/>
                    <w:rPr>
                      <w:rFonts w:ascii="宋体" w:hAnsi="宋体"/>
                      <w:bCs/>
                      <w:sz w:val="20"/>
                    </w:rPr>
                  </w:pPr>
                  <w:r w:rsidRPr="005A6CA7">
                    <w:rPr>
                      <w:rFonts w:ascii="宋体" w:hAnsi="宋体" w:hint="eastAsia"/>
                      <w:bCs/>
                      <w:sz w:val="20"/>
                    </w:rPr>
                    <w:t>2021年06月20日</w:t>
                  </w:r>
                  <w:r>
                    <w:rPr>
                      <w:rFonts w:ascii="宋体" w:hAnsi="宋体" w:hint="eastAsia"/>
                      <w:bCs/>
                      <w:sz w:val="20"/>
                    </w:rPr>
                    <w:t>12时10分，运营部接到石狮市龙渊中心幼儿园的投诉，</w:t>
                  </w:r>
                </w:p>
                <w:p w:rsidR="00DB63BD" w:rsidRDefault="00DB63BD" w:rsidP="00DB63BD">
                  <w:pPr>
                    <w:widowControl/>
                    <w:jc w:val="left"/>
                    <w:rPr>
                      <w:rFonts w:ascii="宋体" w:hAnsi="宋体"/>
                      <w:bCs/>
                      <w:sz w:val="20"/>
                    </w:rPr>
                  </w:pPr>
                  <w:r>
                    <w:rPr>
                      <w:rFonts w:ascii="宋体" w:hAnsi="宋体" w:hint="eastAsia"/>
                      <w:bCs/>
                      <w:sz w:val="20"/>
                    </w:rPr>
                    <w:t>反馈当天送的食醋共4瓶保质期过期。</w:t>
                  </w:r>
                </w:p>
                <w:p w:rsidR="00DB63BD" w:rsidRPr="00F722DD" w:rsidRDefault="00DB63BD" w:rsidP="00DB63BD">
                  <w:pPr>
                    <w:widowControl/>
                    <w:jc w:val="left"/>
                    <w:rPr>
                      <w:rFonts w:ascii="宋体" w:hAnsi="宋体"/>
                      <w:bCs/>
                      <w:sz w:val="20"/>
                    </w:rPr>
                  </w:pPr>
                  <w:r w:rsidRPr="00F722DD">
                    <w:rPr>
                      <w:rFonts w:ascii="宋体" w:hAnsi="宋体" w:hint="eastAsia"/>
                      <w:bCs/>
                      <w:sz w:val="20"/>
                    </w:rPr>
                    <w:t xml:space="preserve">   </w:t>
                  </w:r>
                </w:p>
                <w:p w:rsidR="00DB63BD" w:rsidRPr="00F722DD" w:rsidRDefault="00DB63BD" w:rsidP="00DB63BD"/>
              </w:tc>
              <w:tc>
                <w:tcPr>
                  <w:tcW w:w="1162" w:type="dxa"/>
                </w:tcPr>
                <w:p w:rsidR="00DB63BD" w:rsidRPr="00F722DD" w:rsidRDefault="00DB63BD" w:rsidP="00DB63BD">
                  <w:r w:rsidRPr="00F722DD">
                    <w:rPr>
                      <w:rFonts w:hint="eastAsia"/>
                    </w:rPr>
                    <w:t>——</w:t>
                  </w:r>
                </w:p>
              </w:tc>
              <w:tc>
                <w:tcPr>
                  <w:tcW w:w="1540" w:type="dxa"/>
                </w:tcPr>
                <w:p w:rsidR="00DB63BD" w:rsidRPr="00F722DD" w:rsidRDefault="00DB63BD" w:rsidP="00DB63BD">
                  <w:r>
                    <w:t>2021-6-20</w:t>
                  </w:r>
                </w:p>
              </w:tc>
              <w:tc>
                <w:tcPr>
                  <w:tcW w:w="1070" w:type="dxa"/>
                </w:tcPr>
                <w:p w:rsidR="00DB63BD" w:rsidRPr="00F722DD" w:rsidRDefault="00DB63BD" w:rsidP="00DB63BD">
                  <w:r>
                    <w:t>2021-6</w:t>
                  </w:r>
                  <w:r w:rsidRPr="00F722DD">
                    <w:t>-</w:t>
                  </w:r>
                  <w:r>
                    <w:t>20</w:t>
                  </w:r>
                </w:p>
              </w:tc>
              <w:tc>
                <w:tcPr>
                  <w:tcW w:w="906" w:type="dxa"/>
                </w:tcPr>
                <w:p w:rsidR="00DB63BD" w:rsidRPr="00F722DD" w:rsidRDefault="00DB63BD" w:rsidP="00DB63BD">
                  <w:r w:rsidRPr="00F722DD">
                    <w:rPr>
                      <w:rFonts w:hint="eastAsia"/>
                    </w:rPr>
                    <w:t>——</w:t>
                  </w:r>
                </w:p>
              </w:tc>
              <w:tc>
                <w:tcPr>
                  <w:tcW w:w="2479" w:type="dxa"/>
                </w:tcPr>
                <w:p w:rsidR="00DB63BD" w:rsidRPr="00F722DD" w:rsidRDefault="00DB63BD" w:rsidP="00DB63BD">
                  <w:r>
                    <w:rPr>
                      <w:rFonts w:ascii="宋体" w:hAnsi="宋体" w:hint="eastAsia"/>
                      <w:bCs/>
                      <w:sz w:val="20"/>
                    </w:rPr>
                    <w:t>立即将送往石狮市龙渊中心幼儿园的食醋及其他食材全部召回，道歉并重新配送新的食醋给 石狮市龙渊中心幼儿园。</w:t>
                  </w:r>
                </w:p>
              </w:tc>
            </w:tr>
          </w:tbl>
          <w:p w:rsidR="001D6F36" w:rsidRDefault="001D6F36" w:rsidP="001D6F36"/>
          <w:p w:rsidR="001D6F36" w:rsidRDefault="001D6F36" w:rsidP="001D6F36">
            <w:pPr>
              <w:pStyle w:val="2"/>
              <w:rPr>
                <w:rFonts w:ascii="Times New Roman" w:hAnsi="Times New Roman"/>
              </w:rPr>
            </w:pPr>
          </w:p>
          <w:p w:rsidR="001D6F36" w:rsidRDefault="001D6F36" w:rsidP="001D6F36">
            <w:r>
              <w:t>结论：</w:t>
            </w:r>
            <w:r>
              <w:sym w:font="Wingdings" w:char="00FE"/>
            </w:r>
            <w:r>
              <w:t>能够确保完整、</w:t>
            </w:r>
            <w:r>
              <w:t xml:space="preserve"> </w:t>
            </w:r>
            <w:r>
              <w:t>及时地撤回已被识别为潜在不安全的批次</w:t>
            </w:r>
            <w:r>
              <w:t>/</w:t>
            </w:r>
            <w:r>
              <w:t>批号产品</w:t>
            </w:r>
            <w:r>
              <w:t xml:space="preserve">   </w:t>
            </w:r>
          </w:p>
          <w:p w:rsidR="001D6F36" w:rsidRDefault="001D6F36" w:rsidP="001D6F36">
            <w:pPr>
              <w:ind w:firstLineChars="300" w:firstLine="630"/>
              <w:rPr>
                <w:u w:val="single"/>
              </w:rPr>
            </w:pPr>
            <w:r>
              <w:sym w:font="Wingdings" w:char="00A8"/>
            </w:r>
            <w:r>
              <w:t>不能够确保完整、</w:t>
            </w:r>
            <w:r>
              <w:t xml:space="preserve"> </w:t>
            </w:r>
            <w:r>
              <w:t>及时地撤回已被识别为潜在不安全的批次</w:t>
            </w:r>
            <w:r>
              <w:t>/</w:t>
            </w:r>
            <w:r>
              <w:t>批号产品，说明：</w:t>
            </w:r>
            <w:r>
              <w:rPr>
                <w:u w:val="single"/>
              </w:rPr>
              <w:t xml:space="preserve">         </w:t>
            </w:r>
          </w:p>
          <w:p w:rsidR="001D6F36" w:rsidRDefault="001D6F36" w:rsidP="001D6F36"/>
          <w:p w:rsidR="001D6F36" w:rsidRDefault="001D6F36" w:rsidP="001D6F36">
            <w:r>
              <w:t>见《产品召回记录》，</w:t>
            </w:r>
            <w:r>
              <w:t xml:space="preserve"> </w:t>
            </w:r>
            <w:r>
              <w:t>并向最高管理者报告，</w:t>
            </w:r>
            <w:r>
              <w:t xml:space="preserve"> </w:t>
            </w:r>
            <w:r>
              <w:t>作为管理评审的输入。</w:t>
            </w:r>
          </w:p>
          <w:p w:rsidR="001D6F36" w:rsidRDefault="001D6F36" w:rsidP="001D6F36"/>
        </w:tc>
        <w:tc>
          <w:tcPr>
            <w:tcW w:w="1134" w:type="dxa"/>
            <w:vMerge/>
          </w:tcPr>
          <w:p w:rsidR="001D6F36" w:rsidRDefault="001D6F36" w:rsidP="001D6F36"/>
        </w:tc>
      </w:tr>
      <w:tr w:rsidR="001D6F36" w:rsidTr="00023DE3">
        <w:trPr>
          <w:gridBefore w:val="1"/>
          <w:wBefore w:w="9" w:type="dxa"/>
          <w:trHeight w:val="468"/>
        </w:trPr>
        <w:tc>
          <w:tcPr>
            <w:tcW w:w="808" w:type="dxa"/>
            <w:vMerge w:val="restart"/>
          </w:tcPr>
          <w:p w:rsidR="001D6F36" w:rsidRDefault="001D6F36" w:rsidP="001D6F36">
            <w:r>
              <w:t>应急预案</w:t>
            </w:r>
          </w:p>
        </w:tc>
        <w:tc>
          <w:tcPr>
            <w:tcW w:w="1134" w:type="dxa"/>
            <w:vMerge w:val="restart"/>
          </w:tcPr>
          <w:p w:rsidR="001D6F36" w:rsidRDefault="001D6F36" w:rsidP="001D6F36">
            <w:r>
              <w:t>F8.4</w:t>
            </w:r>
          </w:p>
          <w:p w:rsidR="001D6F36" w:rsidRDefault="001D6F36" w:rsidP="001D6F36"/>
        </w:tc>
        <w:tc>
          <w:tcPr>
            <w:tcW w:w="709" w:type="dxa"/>
          </w:tcPr>
          <w:p w:rsidR="001D6F36" w:rsidRDefault="001D6F36" w:rsidP="001D6F36">
            <w:r>
              <w:t>文件名称</w:t>
            </w:r>
          </w:p>
        </w:tc>
        <w:tc>
          <w:tcPr>
            <w:tcW w:w="11198" w:type="dxa"/>
          </w:tcPr>
          <w:p w:rsidR="001D6F36" w:rsidRDefault="001D6F36" w:rsidP="001D6F36">
            <w:r>
              <w:t>如：</w:t>
            </w:r>
            <w:r>
              <w:sym w:font="Wingdings" w:char="00FE"/>
            </w:r>
            <w:r>
              <w:t>《应急准备和响应控制程序》、</w:t>
            </w:r>
            <w:r>
              <w:sym w:font="Wingdings" w:char="00A8"/>
            </w:r>
            <w:r>
              <w:t>《应急预案》、</w:t>
            </w:r>
            <w:r>
              <w:sym w:font="Wingdings" w:char="00A8"/>
            </w:r>
            <w:r>
              <w:t>《突发事件准备和响应控制程序》</w:t>
            </w:r>
          </w:p>
        </w:tc>
        <w:tc>
          <w:tcPr>
            <w:tcW w:w="1134" w:type="dxa"/>
            <w:vMerge w:val="restart"/>
          </w:tcPr>
          <w:p w:rsidR="001D6F36" w:rsidRDefault="001D6F36" w:rsidP="001D6F36">
            <w:r>
              <w:sym w:font="Wingdings" w:char="00FE"/>
            </w:r>
            <w:r>
              <w:t>符合</w:t>
            </w:r>
          </w:p>
          <w:p w:rsidR="001D6F36" w:rsidRDefault="001D6F36" w:rsidP="001D6F36">
            <w:r>
              <w:sym w:font="Wingdings" w:char="00A8"/>
            </w:r>
            <w:r>
              <w:t>不符合</w:t>
            </w:r>
          </w:p>
        </w:tc>
      </w:tr>
      <w:tr w:rsidR="001D6F36" w:rsidTr="00023DE3">
        <w:trPr>
          <w:gridBefore w:val="1"/>
          <w:wBefore w:w="9" w:type="dxa"/>
          <w:trHeight w:val="180"/>
        </w:trPr>
        <w:tc>
          <w:tcPr>
            <w:tcW w:w="808" w:type="dxa"/>
            <w:vMerge/>
          </w:tcPr>
          <w:p w:rsidR="001D6F36" w:rsidRDefault="001D6F36" w:rsidP="001D6F36"/>
        </w:tc>
        <w:tc>
          <w:tcPr>
            <w:tcW w:w="1134" w:type="dxa"/>
            <w:vMerge/>
          </w:tcPr>
          <w:p w:rsidR="001D6F36" w:rsidRDefault="001D6F36" w:rsidP="001D6F36"/>
        </w:tc>
        <w:tc>
          <w:tcPr>
            <w:tcW w:w="709" w:type="dxa"/>
          </w:tcPr>
          <w:p w:rsidR="001D6F36" w:rsidRDefault="001D6F36" w:rsidP="001D6F36">
            <w:r>
              <w:t>运行证据</w:t>
            </w:r>
          </w:p>
        </w:tc>
        <w:tc>
          <w:tcPr>
            <w:tcW w:w="11198" w:type="dxa"/>
          </w:tcPr>
          <w:p w:rsidR="001D6F36" w:rsidRDefault="001D6F36" w:rsidP="001D6F36">
            <w:r>
              <w:t>可能影响食品安全事故和</w:t>
            </w:r>
            <w:r>
              <w:t>/</w:t>
            </w:r>
            <w:r>
              <w:t>或紧急情况的示例包括：</w:t>
            </w:r>
          </w:p>
          <w:p w:rsidR="001D6F36" w:rsidRDefault="001D6F36" w:rsidP="001D6F36">
            <w:r>
              <w:sym w:font="Wingdings" w:char="00A8"/>
            </w:r>
            <w:r>
              <w:t>自然灾害</w:t>
            </w:r>
            <w:r>
              <w:t xml:space="preserve">        </w:t>
            </w:r>
            <w:r>
              <w:sym w:font="Wingdings" w:char="00A8"/>
            </w:r>
            <w:r>
              <w:t>环境事故</w:t>
            </w:r>
            <w:r>
              <w:t xml:space="preserve">      </w:t>
            </w:r>
            <w:r>
              <w:sym w:font="Wingdings" w:char="00A8"/>
            </w:r>
            <w:r>
              <w:t>生物恐怖主义</w:t>
            </w:r>
            <w:r>
              <w:t xml:space="preserve">   </w:t>
            </w:r>
            <w:r>
              <w:sym w:font="Wingdings" w:char="00FE"/>
            </w:r>
            <w:r>
              <w:t>工作场所事故</w:t>
            </w:r>
            <w:r>
              <w:t xml:space="preserve">       </w:t>
            </w:r>
            <w:r w:rsidR="005C0550">
              <w:sym w:font="Wingdings" w:char="00FE"/>
            </w:r>
            <w:r>
              <w:t>食品中毒</w:t>
            </w:r>
          </w:p>
          <w:p w:rsidR="001D6F36" w:rsidRDefault="001D6F36" w:rsidP="001D6F36">
            <w:r>
              <w:sym w:font="Wingdings" w:char="00FE"/>
            </w:r>
            <w:r>
              <w:t>突发公共卫生事件</w:t>
            </w:r>
            <w:r>
              <w:t xml:space="preserve">  </w:t>
            </w:r>
            <w:r w:rsidR="005C0550">
              <w:sym w:font="Wingdings" w:char="00FE"/>
            </w:r>
            <w:r>
              <w:t>水的中断</w:t>
            </w:r>
            <w:r>
              <w:t xml:space="preserve">    </w:t>
            </w:r>
            <w:r w:rsidR="005C0550">
              <w:sym w:font="Wingdings" w:char="00FE"/>
            </w:r>
            <w:r>
              <w:t>电的中断</w:t>
            </w:r>
            <w:r>
              <w:t xml:space="preserve">     </w:t>
            </w:r>
            <w:r w:rsidR="005C0550">
              <w:sym w:font="Wingdings" w:char="00FE"/>
            </w:r>
            <w:r>
              <w:t>制冷供应服务中断</w:t>
            </w:r>
            <w:r>
              <w:t xml:space="preserve">   </w:t>
            </w:r>
            <w:r>
              <w:sym w:font="Wingdings" w:char="00FE"/>
            </w:r>
            <w:r>
              <w:t>其他</w:t>
            </w:r>
            <w:r>
              <w:t>—</w:t>
            </w:r>
            <w:r>
              <w:t>食品供应链的突变</w:t>
            </w:r>
          </w:p>
          <w:p w:rsidR="001D6F36" w:rsidRDefault="001D6F36" w:rsidP="001D6F36"/>
          <w:p w:rsidR="001D6F36" w:rsidRDefault="001D6F36" w:rsidP="001D6F36">
            <w:r>
              <w:t>组织应预先制定应对的方案和措施，必要时做出响应，以减少食品可能发生安全危害的影响。</w:t>
            </w:r>
          </w:p>
          <w:p w:rsidR="001D6F36" w:rsidRDefault="001D6F36" w:rsidP="001D6F36">
            <w:r>
              <w:t>见</w:t>
            </w:r>
            <w:r>
              <w:sym w:font="Wingdings" w:char="00FE"/>
            </w:r>
            <w:r>
              <w:t>《应急准备和响应控制程序》、</w:t>
            </w:r>
            <w:r>
              <w:sym w:font="Wingdings" w:char="00A8"/>
            </w:r>
            <w:r>
              <w:t>《应急预案》、</w:t>
            </w:r>
            <w:r>
              <w:sym w:font="Wingdings" w:char="00A8"/>
            </w:r>
            <w:r>
              <w:t>《突发事件准备和响应控制程序》</w:t>
            </w:r>
          </w:p>
          <w:p w:rsidR="001D6F36" w:rsidRDefault="001D6F36" w:rsidP="001D6F36"/>
          <w:p w:rsidR="001D6F36" w:rsidRDefault="001D6F36" w:rsidP="001D6F36">
            <w:r>
              <w:t>本部门是否发生食品安全方面的应急的情况：</w:t>
            </w:r>
          </w:p>
          <w:p w:rsidR="001D6F36" w:rsidRDefault="001D6F36" w:rsidP="001D6F36">
            <w:pPr>
              <w:rPr>
                <w:u w:val="single"/>
              </w:rPr>
            </w:pPr>
            <w:r>
              <w:sym w:font="Wingdings" w:char="00FE"/>
            </w:r>
            <w:r>
              <w:t>未发生</w:t>
            </w:r>
            <w:r>
              <w:t xml:space="preserve"> </w:t>
            </w:r>
            <w:r>
              <w:sym w:font="Wingdings" w:char="00A8"/>
            </w:r>
            <w:r>
              <w:t>已发生，说明</w:t>
            </w:r>
            <w:r>
              <w:rPr>
                <w:u w:val="single"/>
              </w:rPr>
              <w:t xml:space="preserve">                      </w:t>
            </w:r>
          </w:p>
          <w:p w:rsidR="001D6F36" w:rsidRDefault="001D6F36" w:rsidP="001D6F36"/>
          <w:p w:rsidR="001D6F36" w:rsidRPr="007C46D3" w:rsidRDefault="001D6F36" w:rsidP="001D6F36">
            <w:r>
              <w:t>本部门是</w:t>
            </w:r>
            <w:r w:rsidRPr="007C46D3">
              <w:t>否发生食品安全方面的应急演练：</w:t>
            </w:r>
          </w:p>
          <w:p w:rsidR="001D6F36" w:rsidRPr="007C46D3" w:rsidRDefault="001D6F36" w:rsidP="001D6F36">
            <w:r w:rsidRPr="007C46D3">
              <w:sym w:font="Wingdings" w:char="00FE"/>
            </w:r>
            <w:r w:rsidRPr="007C46D3">
              <w:t>参加公司组织的应急演练</w:t>
            </w:r>
            <w:r w:rsidRPr="007C46D3">
              <w:rPr>
                <w:u w:val="single"/>
              </w:rPr>
              <w:t xml:space="preserve">  2021.</w:t>
            </w:r>
            <w:r w:rsidRPr="007C46D3">
              <w:rPr>
                <w:rFonts w:hint="eastAsia"/>
                <w:u w:val="single"/>
              </w:rPr>
              <w:t>0</w:t>
            </w:r>
            <w:r w:rsidR="002F480D">
              <w:rPr>
                <w:u w:val="single"/>
              </w:rPr>
              <w:t>6.20</w:t>
            </w:r>
            <w:r w:rsidR="002F480D">
              <w:rPr>
                <w:rFonts w:hint="eastAsia"/>
                <w:u w:val="single"/>
              </w:rPr>
              <w:t>（</w:t>
            </w:r>
            <w:r w:rsidR="002F480D">
              <w:rPr>
                <w:u w:val="single"/>
              </w:rPr>
              <w:t>模拟召回演练）</w:t>
            </w:r>
            <w:r w:rsidRPr="007C46D3">
              <w:rPr>
                <w:u w:val="single"/>
              </w:rPr>
              <w:t xml:space="preserve"> </w:t>
            </w:r>
          </w:p>
          <w:p w:rsidR="001D6F36" w:rsidRPr="007C46D3" w:rsidRDefault="001D6F36" w:rsidP="001D6F36">
            <w:pPr>
              <w:rPr>
                <w:u w:val="single"/>
              </w:rPr>
            </w:pPr>
            <w:r w:rsidRPr="007C46D3">
              <w:sym w:font="Wingdings" w:char="00A8"/>
            </w:r>
            <w:r w:rsidRPr="007C46D3">
              <w:t>本部门组织的专项应急演练</w:t>
            </w:r>
            <w:r w:rsidRPr="007C46D3">
              <w:t xml:space="preserve"> </w:t>
            </w:r>
            <w:r w:rsidRPr="007C46D3">
              <w:t>，说明</w:t>
            </w:r>
            <w:r w:rsidRPr="007C46D3">
              <w:rPr>
                <w:u w:val="single"/>
              </w:rPr>
              <w:t xml:space="preserve">                </w:t>
            </w:r>
          </w:p>
          <w:p w:rsidR="001D6F36" w:rsidRPr="007C46D3" w:rsidRDefault="001D6F36" w:rsidP="001D6F36">
            <w:pPr>
              <w:rPr>
                <w:u w:val="single"/>
              </w:rPr>
            </w:pP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4"/>
              <w:gridCol w:w="2126"/>
              <w:gridCol w:w="2363"/>
              <w:gridCol w:w="2110"/>
            </w:tblGrid>
            <w:tr w:rsidR="001D6F36" w:rsidRPr="007C46D3" w:rsidTr="004211BB">
              <w:trPr>
                <w:trHeight w:val="90"/>
              </w:trPr>
              <w:tc>
                <w:tcPr>
                  <w:tcW w:w="2444" w:type="dxa"/>
                </w:tcPr>
                <w:p w:rsidR="001D6F36" w:rsidRPr="007C46D3" w:rsidRDefault="001D6F36" w:rsidP="001D6F36">
                  <w:pPr>
                    <w:rPr>
                      <w:rFonts w:asciiTheme="minorEastAsia" w:eastAsiaTheme="minorEastAsia" w:hAnsiTheme="minorEastAsia"/>
                      <w:szCs w:val="21"/>
                    </w:rPr>
                  </w:pPr>
                  <w:r w:rsidRPr="007C46D3">
                    <w:rPr>
                      <w:rFonts w:asciiTheme="minorEastAsia" w:eastAsiaTheme="minorEastAsia" w:hAnsiTheme="minorEastAsia"/>
                      <w:szCs w:val="21"/>
                    </w:rPr>
                    <w:t>紧急情况简述</w:t>
                  </w:r>
                </w:p>
              </w:tc>
              <w:tc>
                <w:tcPr>
                  <w:tcW w:w="2126" w:type="dxa"/>
                </w:tcPr>
                <w:p w:rsidR="001D6F36" w:rsidRPr="007C46D3" w:rsidRDefault="001D6F36" w:rsidP="001D6F36">
                  <w:pPr>
                    <w:rPr>
                      <w:rFonts w:asciiTheme="minorEastAsia" w:eastAsiaTheme="minorEastAsia" w:hAnsiTheme="minorEastAsia"/>
                      <w:szCs w:val="21"/>
                    </w:rPr>
                  </w:pPr>
                  <w:r w:rsidRPr="007C46D3">
                    <w:rPr>
                      <w:rFonts w:asciiTheme="minorEastAsia" w:eastAsiaTheme="minorEastAsia" w:hAnsiTheme="minorEastAsia"/>
                      <w:szCs w:val="21"/>
                    </w:rPr>
                    <w:t>性质</w:t>
                  </w:r>
                </w:p>
              </w:tc>
              <w:tc>
                <w:tcPr>
                  <w:tcW w:w="2363" w:type="dxa"/>
                </w:tcPr>
                <w:p w:rsidR="001D6F36" w:rsidRPr="007C46D3" w:rsidRDefault="001D6F36" w:rsidP="001D6F36">
                  <w:pPr>
                    <w:rPr>
                      <w:rFonts w:asciiTheme="minorEastAsia" w:eastAsiaTheme="minorEastAsia" w:hAnsiTheme="minorEastAsia"/>
                      <w:szCs w:val="21"/>
                    </w:rPr>
                  </w:pPr>
                  <w:r w:rsidRPr="007C46D3">
                    <w:rPr>
                      <w:rFonts w:asciiTheme="minorEastAsia" w:eastAsiaTheme="minorEastAsia" w:hAnsiTheme="minorEastAsia"/>
                      <w:szCs w:val="21"/>
                    </w:rPr>
                    <w:t>相应预案名称</w:t>
                  </w:r>
                </w:p>
              </w:tc>
              <w:tc>
                <w:tcPr>
                  <w:tcW w:w="2110" w:type="dxa"/>
                </w:tcPr>
                <w:p w:rsidR="001D6F36" w:rsidRPr="007C46D3" w:rsidRDefault="001D6F36" w:rsidP="001D6F36">
                  <w:pPr>
                    <w:rPr>
                      <w:rFonts w:asciiTheme="minorEastAsia" w:eastAsiaTheme="minorEastAsia" w:hAnsiTheme="minorEastAsia"/>
                      <w:szCs w:val="21"/>
                    </w:rPr>
                  </w:pPr>
                  <w:r w:rsidRPr="007C46D3">
                    <w:rPr>
                      <w:rFonts w:asciiTheme="minorEastAsia" w:eastAsiaTheme="minorEastAsia" w:hAnsiTheme="minorEastAsia"/>
                      <w:szCs w:val="21"/>
                    </w:rPr>
                    <w:t>效果评价</w:t>
                  </w:r>
                </w:p>
              </w:tc>
            </w:tr>
            <w:tr w:rsidR="001D6F36" w:rsidRPr="007C46D3" w:rsidTr="004211BB">
              <w:tc>
                <w:tcPr>
                  <w:tcW w:w="2444" w:type="dxa"/>
                </w:tcPr>
                <w:p w:rsidR="008F2514" w:rsidRPr="008F2514" w:rsidRDefault="008F2514" w:rsidP="008F2514">
                  <w:pPr>
                    <w:pStyle w:val="a"/>
                    <w:numPr>
                      <w:ilvl w:val="0"/>
                      <w:numId w:val="0"/>
                    </w:numPr>
                    <w:shd w:val="clear" w:color="auto" w:fill="auto"/>
                    <w:tabs>
                      <w:tab w:val="left" w:pos="1396"/>
                    </w:tabs>
                    <w:spacing w:beforeLines="100" w:before="312" w:afterLines="100" w:after="312" w:line="520" w:lineRule="exact"/>
                    <w:rPr>
                      <w:rFonts w:asciiTheme="minorEastAsia" w:eastAsiaTheme="minorEastAsia" w:hAnsiTheme="minorEastAsia"/>
                      <w:sz w:val="21"/>
                      <w:szCs w:val="21"/>
                    </w:rPr>
                  </w:pPr>
                  <w:r w:rsidRPr="008F2514">
                    <w:rPr>
                      <w:rFonts w:asciiTheme="minorEastAsia" w:eastAsiaTheme="minorEastAsia" w:hAnsiTheme="minorEastAsia" w:hint="eastAsia"/>
                      <w:sz w:val="21"/>
                      <w:szCs w:val="21"/>
                    </w:rPr>
                    <w:t>触电事故专项应急预案</w:t>
                  </w:r>
                </w:p>
                <w:p w:rsidR="001D6F36" w:rsidRPr="008F2514" w:rsidRDefault="001D6F36" w:rsidP="001D6F36">
                  <w:pPr>
                    <w:rPr>
                      <w:rFonts w:asciiTheme="minorEastAsia" w:eastAsiaTheme="minorEastAsia" w:hAnsiTheme="minorEastAsia"/>
                      <w:szCs w:val="21"/>
                    </w:rPr>
                  </w:pPr>
                </w:p>
              </w:tc>
              <w:tc>
                <w:tcPr>
                  <w:tcW w:w="2126" w:type="dxa"/>
                </w:tcPr>
                <w:p w:rsidR="001D6F36" w:rsidRPr="008F2514" w:rsidRDefault="001D6F36" w:rsidP="001D6F36">
                  <w:pPr>
                    <w:rPr>
                      <w:rFonts w:asciiTheme="minorEastAsia" w:eastAsiaTheme="minorEastAsia" w:hAnsiTheme="minorEastAsia"/>
                      <w:szCs w:val="21"/>
                    </w:rPr>
                  </w:pPr>
                  <w:r w:rsidRPr="008F2514">
                    <w:rPr>
                      <w:rFonts w:asciiTheme="minorEastAsia" w:eastAsiaTheme="minorEastAsia" w:hAnsiTheme="minorEastAsia"/>
                      <w:szCs w:val="21"/>
                    </w:rPr>
                    <w:sym w:font="Wingdings" w:char="00A8"/>
                  </w:r>
                  <w:r w:rsidRPr="008F2514">
                    <w:rPr>
                      <w:rFonts w:asciiTheme="minorEastAsia" w:eastAsiaTheme="minorEastAsia" w:hAnsiTheme="minorEastAsia"/>
                      <w:szCs w:val="21"/>
                    </w:rPr>
                    <w:t>实际发生</w:t>
                  </w:r>
                  <w:r w:rsidRPr="008F2514">
                    <w:rPr>
                      <w:rFonts w:asciiTheme="minorEastAsia" w:eastAsiaTheme="minorEastAsia" w:hAnsiTheme="minorEastAsia" w:hint="eastAsia"/>
                      <w:szCs w:val="21"/>
                    </w:rPr>
                    <w:t xml:space="preserve"> </w:t>
                  </w:r>
                  <w:r w:rsidRPr="008F2514">
                    <w:rPr>
                      <w:rFonts w:asciiTheme="minorEastAsia" w:eastAsiaTheme="minorEastAsia" w:hAnsiTheme="minorEastAsia"/>
                      <w:szCs w:val="21"/>
                    </w:rPr>
                    <w:sym w:font="Wingdings" w:char="00FE"/>
                  </w:r>
                  <w:r w:rsidRPr="008F2514">
                    <w:rPr>
                      <w:rFonts w:asciiTheme="minorEastAsia" w:eastAsiaTheme="minorEastAsia" w:hAnsiTheme="minorEastAsia"/>
                      <w:szCs w:val="21"/>
                    </w:rPr>
                    <w:t>演练</w:t>
                  </w:r>
                </w:p>
              </w:tc>
              <w:tc>
                <w:tcPr>
                  <w:tcW w:w="2363" w:type="dxa"/>
                </w:tcPr>
                <w:p w:rsidR="001D6F36" w:rsidRPr="008F2514" w:rsidRDefault="001D6F36" w:rsidP="001D6F36">
                  <w:pPr>
                    <w:rPr>
                      <w:rFonts w:asciiTheme="minorEastAsia" w:eastAsiaTheme="minorEastAsia" w:hAnsiTheme="minorEastAsia"/>
                      <w:szCs w:val="21"/>
                    </w:rPr>
                  </w:pPr>
                  <w:r w:rsidRPr="008F2514">
                    <w:rPr>
                      <w:rFonts w:asciiTheme="minorEastAsia" w:eastAsiaTheme="minorEastAsia" w:hAnsiTheme="minorEastAsia"/>
                      <w:szCs w:val="21"/>
                    </w:rPr>
                    <w:t>交通意外紧急处理预案</w:t>
                  </w:r>
                </w:p>
              </w:tc>
              <w:tc>
                <w:tcPr>
                  <w:tcW w:w="2110" w:type="dxa"/>
                </w:tcPr>
                <w:p w:rsidR="001D6F36" w:rsidRPr="008F2514" w:rsidRDefault="001D6F36" w:rsidP="001D6F36">
                  <w:pPr>
                    <w:rPr>
                      <w:rFonts w:asciiTheme="minorEastAsia" w:eastAsiaTheme="minorEastAsia" w:hAnsiTheme="minorEastAsia"/>
                      <w:szCs w:val="21"/>
                    </w:rPr>
                  </w:pPr>
                  <w:r w:rsidRPr="008F2514">
                    <w:rPr>
                      <w:rFonts w:asciiTheme="minorEastAsia" w:eastAsiaTheme="minorEastAsia" w:hAnsiTheme="minorEastAsia"/>
                      <w:szCs w:val="21"/>
                    </w:rPr>
                    <w:sym w:font="Wingdings" w:char="00FE"/>
                  </w:r>
                  <w:r w:rsidRPr="008F2514">
                    <w:rPr>
                      <w:rFonts w:asciiTheme="minorEastAsia" w:eastAsiaTheme="minorEastAsia" w:hAnsiTheme="minorEastAsia"/>
                      <w:szCs w:val="21"/>
                    </w:rPr>
                    <w:t xml:space="preserve">有效  </w:t>
                  </w:r>
                  <w:r w:rsidRPr="008F2514">
                    <w:rPr>
                      <w:rFonts w:asciiTheme="minorEastAsia" w:eastAsiaTheme="minorEastAsia" w:hAnsiTheme="minorEastAsia"/>
                      <w:szCs w:val="21"/>
                    </w:rPr>
                    <w:sym w:font="Wingdings" w:char="00A8"/>
                  </w:r>
                  <w:r w:rsidRPr="008F2514">
                    <w:rPr>
                      <w:rFonts w:asciiTheme="minorEastAsia" w:eastAsiaTheme="minorEastAsia" w:hAnsiTheme="minorEastAsia"/>
                      <w:szCs w:val="21"/>
                    </w:rPr>
                    <w:t>无效</w:t>
                  </w:r>
                </w:p>
              </w:tc>
            </w:tr>
            <w:tr w:rsidR="001D6F36" w:rsidRPr="007C46D3" w:rsidTr="004211BB">
              <w:tc>
                <w:tcPr>
                  <w:tcW w:w="2444" w:type="dxa"/>
                </w:tcPr>
                <w:p w:rsidR="001D6F36" w:rsidRPr="008F2514" w:rsidRDefault="001D6F36" w:rsidP="001D6F36">
                  <w:pPr>
                    <w:jc w:val="center"/>
                    <w:rPr>
                      <w:rFonts w:asciiTheme="minorEastAsia" w:eastAsiaTheme="minorEastAsia" w:hAnsiTheme="minorEastAsia"/>
                      <w:bCs/>
                      <w:szCs w:val="21"/>
                    </w:rPr>
                  </w:pPr>
                  <w:r w:rsidRPr="008F2514">
                    <w:rPr>
                      <w:rFonts w:asciiTheme="minorEastAsia" w:eastAsiaTheme="minorEastAsia" w:hAnsiTheme="minorEastAsia" w:hint="eastAsia"/>
                      <w:bCs/>
                      <w:szCs w:val="21"/>
                    </w:rPr>
                    <w:t>交通意外紧急处理预案</w:t>
                  </w:r>
                </w:p>
                <w:p w:rsidR="001D6F36" w:rsidRPr="008F2514" w:rsidRDefault="001D6F36" w:rsidP="001D6F36">
                  <w:pPr>
                    <w:rPr>
                      <w:rFonts w:asciiTheme="minorEastAsia" w:eastAsiaTheme="minorEastAsia" w:hAnsiTheme="minorEastAsia"/>
                      <w:szCs w:val="21"/>
                    </w:rPr>
                  </w:pPr>
                </w:p>
              </w:tc>
              <w:tc>
                <w:tcPr>
                  <w:tcW w:w="2126" w:type="dxa"/>
                </w:tcPr>
                <w:p w:rsidR="001D6F36" w:rsidRPr="008F2514" w:rsidRDefault="001D6F36" w:rsidP="001D6F36">
                  <w:pPr>
                    <w:rPr>
                      <w:rFonts w:asciiTheme="minorEastAsia" w:eastAsiaTheme="minorEastAsia" w:hAnsiTheme="minorEastAsia"/>
                      <w:szCs w:val="21"/>
                    </w:rPr>
                  </w:pPr>
                  <w:r w:rsidRPr="008F2514">
                    <w:rPr>
                      <w:rFonts w:asciiTheme="minorEastAsia" w:eastAsiaTheme="minorEastAsia" w:hAnsiTheme="minorEastAsia"/>
                      <w:szCs w:val="21"/>
                    </w:rPr>
                    <w:sym w:font="Wingdings" w:char="00A8"/>
                  </w:r>
                  <w:r w:rsidRPr="008F2514">
                    <w:rPr>
                      <w:rFonts w:asciiTheme="minorEastAsia" w:eastAsiaTheme="minorEastAsia" w:hAnsiTheme="minorEastAsia"/>
                      <w:szCs w:val="21"/>
                    </w:rPr>
                    <w:t>实际发生</w:t>
                  </w:r>
                  <w:r w:rsidRPr="008F2514">
                    <w:rPr>
                      <w:rFonts w:asciiTheme="minorEastAsia" w:eastAsiaTheme="minorEastAsia" w:hAnsiTheme="minorEastAsia" w:hint="eastAsia"/>
                      <w:szCs w:val="21"/>
                    </w:rPr>
                    <w:t xml:space="preserve"> </w:t>
                  </w:r>
                  <w:r w:rsidRPr="008F2514">
                    <w:rPr>
                      <w:rFonts w:asciiTheme="minorEastAsia" w:eastAsiaTheme="minorEastAsia" w:hAnsiTheme="minorEastAsia"/>
                      <w:szCs w:val="21"/>
                    </w:rPr>
                    <w:sym w:font="Wingdings" w:char="00FE"/>
                  </w:r>
                  <w:r w:rsidRPr="008F2514">
                    <w:rPr>
                      <w:rFonts w:asciiTheme="minorEastAsia" w:eastAsiaTheme="minorEastAsia" w:hAnsiTheme="minorEastAsia"/>
                      <w:szCs w:val="21"/>
                    </w:rPr>
                    <w:t>演练</w:t>
                  </w:r>
                </w:p>
              </w:tc>
              <w:tc>
                <w:tcPr>
                  <w:tcW w:w="2363" w:type="dxa"/>
                </w:tcPr>
                <w:p w:rsidR="001D6F36" w:rsidRPr="008F2514" w:rsidRDefault="001D6F36" w:rsidP="001D6F36">
                  <w:pPr>
                    <w:rPr>
                      <w:rFonts w:asciiTheme="minorEastAsia" w:eastAsiaTheme="minorEastAsia" w:hAnsiTheme="minorEastAsia"/>
                      <w:szCs w:val="21"/>
                    </w:rPr>
                  </w:pPr>
                  <w:r w:rsidRPr="008F2514">
                    <w:rPr>
                      <w:rFonts w:asciiTheme="minorEastAsia" w:eastAsiaTheme="minorEastAsia" w:hAnsiTheme="minorEastAsia" w:hint="eastAsia"/>
                      <w:szCs w:val="21"/>
                    </w:rPr>
                    <w:t>车辆应急</w:t>
                  </w:r>
                  <w:r w:rsidRPr="008F2514">
                    <w:rPr>
                      <w:rFonts w:asciiTheme="minorEastAsia" w:eastAsiaTheme="minorEastAsia" w:hAnsiTheme="minorEastAsia"/>
                      <w:szCs w:val="21"/>
                    </w:rPr>
                    <w:t>处理预案</w:t>
                  </w:r>
                </w:p>
              </w:tc>
              <w:tc>
                <w:tcPr>
                  <w:tcW w:w="2110" w:type="dxa"/>
                </w:tcPr>
                <w:p w:rsidR="001D6F36" w:rsidRPr="008F2514" w:rsidRDefault="001D6F36" w:rsidP="001D6F36">
                  <w:pPr>
                    <w:rPr>
                      <w:rFonts w:asciiTheme="minorEastAsia" w:eastAsiaTheme="minorEastAsia" w:hAnsiTheme="minorEastAsia"/>
                      <w:szCs w:val="21"/>
                    </w:rPr>
                  </w:pPr>
                  <w:r w:rsidRPr="008F2514">
                    <w:rPr>
                      <w:rFonts w:asciiTheme="minorEastAsia" w:eastAsiaTheme="minorEastAsia" w:hAnsiTheme="minorEastAsia"/>
                      <w:szCs w:val="21"/>
                    </w:rPr>
                    <w:sym w:font="Wingdings" w:char="00FE"/>
                  </w:r>
                  <w:r w:rsidRPr="008F2514">
                    <w:rPr>
                      <w:rFonts w:asciiTheme="minorEastAsia" w:eastAsiaTheme="minorEastAsia" w:hAnsiTheme="minorEastAsia"/>
                      <w:szCs w:val="21"/>
                    </w:rPr>
                    <w:t xml:space="preserve">有效  </w:t>
                  </w:r>
                  <w:r w:rsidRPr="008F2514">
                    <w:rPr>
                      <w:rFonts w:asciiTheme="minorEastAsia" w:eastAsiaTheme="minorEastAsia" w:hAnsiTheme="minorEastAsia"/>
                      <w:szCs w:val="21"/>
                    </w:rPr>
                    <w:sym w:font="Wingdings" w:char="00A8"/>
                  </w:r>
                  <w:r w:rsidRPr="008F2514">
                    <w:rPr>
                      <w:rFonts w:asciiTheme="minorEastAsia" w:eastAsiaTheme="minorEastAsia" w:hAnsiTheme="minorEastAsia"/>
                      <w:szCs w:val="21"/>
                    </w:rPr>
                    <w:t>无效</w:t>
                  </w:r>
                </w:p>
              </w:tc>
            </w:tr>
            <w:tr w:rsidR="004C29D2" w:rsidRPr="007C46D3" w:rsidTr="004211BB">
              <w:tc>
                <w:tcPr>
                  <w:tcW w:w="2444" w:type="dxa"/>
                </w:tcPr>
                <w:p w:rsidR="004C29D2" w:rsidRPr="004C29D2" w:rsidRDefault="004C29D2" w:rsidP="004211BB">
                  <w:pPr>
                    <w:spacing w:line="360" w:lineRule="auto"/>
                    <w:rPr>
                      <w:rFonts w:ascii="宋体" w:hAnsi="宋体"/>
                      <w:bCs/>
                      <w:szCs w:val="21"/>
                    </w:rPr>
                  </w:pPr>
                  <w:r w:rsidRPr="004C29D2">
                    <w:rPr>
                      <w:rFonts w:ascii="宋体" w:hAnsi="宋体"/>
                      <w:bCs/>
                      <w:szCs w:val="21"/>
                    </w:rPr>
                    <w:t>紧急疏散演练记录</w:t>
                  </w:r>
                </w:p>
                <w:p w:rsidR="004C29D2" w:rsidRPr="004C29D2" w:rsidRDefault="004C29D2" w:rsidP="004C29D2">
                  <w:pPr>
                    <w:jc w:val="center"/>
                    <w:rPr>
                      <w:rFonts w:asciiTheme="minorEastAsia" w:eastAsiaTheme="minorEastAsia" w:hAnsiTheme="minorEastAsia"/>
                      <w:bCs/>
                      <w:szCs w:val="21"/>
                    </w:rPr>
                  </w:pPr>
                </w:p>
              </w:tc>
              <w:tc>
                <w:tcPr>
                  <w:tcW w:w="2126" w:type="dxa"/>
                </w:tcPr>
                <w:p w:rsidR="004C29D2" w:rsidRPr="004C29D2" w:rsidRDefault="004C29D2" w:rsidP="004C29D2">
                  <w:pPr>
                    <w:rPr>
                      <w:rFonts w:asciiTheme="minorEastAsia" w:eastAsiaTheme="minorEastAsia" w:hAnsiTheme="minorEastAsia"/>
                      <w:szCs w:val="21"/>
                    </w:rPr>
                  </w:pPr>
                  <w:r w:rsidRPr="004C29D2">
                    <w:rPr>
                      <w:rFonts w:asciiTheme="minorEastAsia" w:eastAsiaTheme="minorEastAsia" w:hAnsiTheme="minorEastAsia"/>
                      <w:szCs w:val="21"/>
                    </w:rPr>
                    <w:sym w:font="Wingdings" w:char="00A8"/>
                  </w:r>
                  <w:r w:rsidRPr="004C29D2">
                    <w:rPr>
                      <w:rFonts w:asciiTheme="minorEastAsia" w:eastAsiaTheme="minorEastAsia" w:hAnsiTheme="minorEastAsia"/>
                      <w:szCs w:val="21"/>
                    </w:rPr>
                    <w:t>实际发生</w:t>
                  </w:r>
                  <w:r w:rsidRPr="004C29D2">
                    <w:rPr>
                      <w:rFonts w:asciiTheme="minorEastAsia" w:eastAsiaTheme="minorEastAsia" w:hAnsiTheme="minorEastAsia" w:hint="eastAsia"/>
                      <w:szCs w:val="21"/>
                    </w:rPr>
                    <w:t xml:space="preserve"> </w:t>
                  </w:r>
                  <w:r w:rsidRPr="004C29D2">
                    <w:rPr>
                      <w:rFonts w:asciiTheme="minorEastAsia" w:eastAsiaTheme="minorEastAsia" w:hAnsiTheme="minorEastAsia"/>
                      <w:szCs w:val="21"/>
                    </w:rPr>
                    <w:sym w:font="Wingdings" w:char="00FE"/>
                  </w:r>
                  <w:r w:rsidRPr="004C29D2">
                    <w:rPr>
                      <w:rFonts w:asciiTheme="minorEastAsia" w:eastAsiaTheme="minorEastAsia" w:hAnsiTheme="minorEastAsia"/>
                      <w:szCs w:val="21"/>
                    </w:rPr>
                    <w:t>演练</w:t>
                  </w:r>
                </w:p>
              </w:tc>
              <w:tc>
                <w:tcPr>
                  <w:tcW w:w="2363" w:type="dxa"/>
                </w:tcPr>
                <w:p w:rsidR="004C29D2" w:rsidRPr="004C29D2" w:rsidRDefault="004C29D2" w:rsidP="004C29D2">
                  <w:pPr>
                    <w:rPr>
                      <w:rFonts w:asciiTheme="minorEastAsia" w:eastAsiaTheme="minorEastAsia" w:hAnsiTheme="minorEastAsia"/>
                      <w:szCs w:val="21"/>
                    </w:rPr>
                  </w:pPr>
                  <w:r w:rsidRPr="004C29D2">
                    <w:rPr>
                      <w:rFonts w:asciiTheme="minorEastAsia" w:eastAsiaTheme="minorEastAsia" w:hAnsiTheme="minorEastAsia" w:hint="eastAsia"/>
                      <w:szCs w:val="21"/>
                    </w:rPr>
                    <w:t>车辆应急</w:t>
                  </w:r>
                  <w:r w:rsidRPr="004C29D2">
                    <w:rPr>
                      <w:rFonts w:asciiTheme="minorEastAsia" w:eastAsiaTheme="minorEastAsia" w:hAnsiTheme="minorEastAsia"/>
                      <w:szCs w:val="21"/>
                    </w:rPr>
                    <w:t>处理预案</w:t>
                  </w:r>
                </w:p>
              </w:tc>
              <w:tc>
                <w:tcPr>
                  <w:tcW w:w="2110" w:type="dxa"/>
                </w:tcPr>
                <w:p w:rsidR="004C29D2" w:rsidRPr="004C29D2" w:rsidRDefault="004C29D2" w:rsidP="004C29D2">
                  <w:pPr>
                    <w:rPr>
                      <w:rFonts w:asciiTheme="minorEastAsia" w:eastAsiaTheme="minorEastAsia" w:hAnsiTheme="minorEastAsia"/>
                      <w:szCs w:val="21"/>
                    </w:rPr>
                  </w:pPr>
                  <w:r w:rsidRPr="004C29D2">
                    <w:rPr>
                      <w:rFonts w:asciiTheme="minorEastAsia" w:eastAsiaTheme="minorEastAsia" w:hAnsiTheme="minorEastAsia"/>
                      <w:szCs w:val="21"/>
                    </w:rPr>
                    <w:sym w:font="Wingdings" w:char="00FE"/>
                  </w:r>
                  <w:r w:rsidRPr="004C29D2">
                    <w:rPr>
                      <w:rFonts w:asciiTheme="minorEastAsia" w:eastAsiaTheme="minorEastAsia" w:hAnsiTheme="minorEastAsia"/>
                      <w:szCs w:val="21"/>
                    </w:rPr>
                    <w:t xml:space="preserve">有效  </w:t>
                  </w:r>
                  <w:r w:rsidRPr="004C29D2">
                    <w:rPr>
                      <w:rFonts w:asciiTheme="minorEastAsia" w:eastAsiaTheme="minorEastAsia" w:hAnsiTheme="minorEastAsia"/>
                      <w:szCs w:val="21"/>
                    </w:rPr>
                    <w:sym w:font="Wingdings" w:char="00A8"/>
                  </w:r>
                  <w:r w:rsidRPr="004C29D2">
                    <w:rPr>
                      <w:rFonts w:asciiTheme="minorEastAsia" w:eastAsiaTheme="minorEastAsia" w:hAnsiTheme="minorEastAsia"/>
                      <w:szCs w:val="21"/>
                    </w:rPr>
                    <w:t>无效</w:t>
                  </w:r>
                </w:p>
              </w:tc>
            </w:tr>
          </w:tbl>
          <w:p w:rsidR="001D6F36" w:rsidRPr="007C46D3" w:rsidRDefault="001D6F36" w:rsidP="001D6F36"/>
          <w:p w:rsidR="001D6F36" w:rsidRPr="007C46D3" w:rsidRDefault="001D6F36" w:rsidP="001D6F36">
            <w:r w:rsidRPr="007C46D3">
              <w:t>对预案定期评审的日期：</w:t>
            </w:r>
            <w:r w:rsidRPr="007C46D3">
              <w:rPr>
                <w:u w:val="single"/>
              </w:rPr>
              <w:t xml:space="preserve">   </w:t>
            </w:r>
            <w:r w:rsidRPr="007C46D3">
              <w:rPr>
                <w:rFonts w:hint="eastAsia"/>
                <w:u w:val="single"/>
              </w:rPr>
              <w:t>202</w:t>
            </w:r>
            <w:r w:rsidRPr="007C46D3">
              <w:rPr>
                <w:u w:val="single"/>
              </w:rPr>
              <w:t>1</w:t>
            </w:r>
            <w:r w:rsidRPr="007C46D3">
              <w:rPr>
                <w:rFonts w:hint="eastAsia"/>
                <w:u w:val="single"/>
              </w:rPr>
              <w:t>-</w:t>
            </w:r>
            <w:r w:rsidR="005434C9">
              <w:rPr>
                <w:u w:val="single"/>
              </w:rPr>
              <w:t>04</w:t>
            </w:r>
            <w:r w:rsidR="008F2514">
              <w:rPr>
                <w:rFonts w:hint="eastAsia"/>
                <w:u w:val="single"/>
              </w:rPr>
              <w:t>-</w:t>
            </w:r>
            <w:r w:rsidR="005434C9">
              <w:rPr>
                <w:u w:val="single"/>
              </w:rPr>
              <w:t>0</w:t>
            </w:r>
            <w:r w:rsidR="008F2514">
              <w:rPr>
                <w:rFonts w:hint="eastAsia"/>
                <w:u w:val="single"/>
              </w:rPr>
              <w:t>1</w:t>
            </w:r>
            <w:r w:rsidRPr="007C46D3">
              <w:rPr>
                <w:u w:val="single"/>
              </w:rPr>
              <w:t xml:space="preserve">                  </w:t>
            </w:r>
          </w:p>
          <w:p w:rsidR="001D6F36" w:rsidRDefault="001D6F36" w:rsidP="001D6F36">
            <w:r>
              <w:t>修订响应措施的内容：</w:t>
            </w:r>
            <w:r>
              <w:rPr>
                <w:u w:val="single"/>
              </w:rPr>
              <w:t xml:space="preserve">     </w:t>
            </w:r>
            <w:r>
              <w:rPr>
                <w:rFonts w:hint="eastAsia"/>
                <w:u w:val="single"/>
              </w:rPr>
              <w:t>无</w:t>
            </w:r>
            <w:r>
              <w:rPr>
                <w:u w:val="single"/>
              </w:rPr>
              <w:t xml:space="preserve">                          </w:t>
            </w:r>
            <w:r>
              <w:t>。</w:t>
            </w:r>
          </w:p>
          <w:p w:rsidR="001D6F36" w:rsidRDefault="001D6F36" w:rsidP="001D6F36"/>
        </w:tc>
        <w:tc>
          <w:tcPr>
            <w:tcW w:w="1134" w:type="dxa"/>
            <w:vMerge/>
          </w:tcPr>
          <w:p w:rsidR="001D6F36" w:rsidRDefault="001D6F36" w:rsidP="001D6F36"/>
        </w:tc>
      </w:tr>
      <w:tr w:rsidR="001D6F36" w:rsidTr="00023DE3">
        <w:trPr>
          <w:gridBefore w:val="1"/>
          <w:wBefore w:w="9" w:type="dxa"/>
          <w:trHeight w:val="486"/>
        </w:trPr>
        <w:tc>
          <w:tcPr>
            <w:tcW w:w="808" w:type="dxa"/>
            <w:vMerge w:val="restart"/>
            <w:shd w:val="clear" w:color="auto" w:fill="auto"/>
          </w:tcPr>
          <w:p w:rsidR="001D6F36" w:rsidRDefault="001D6F36" w:rsidP="001D6F36">
            <w:r>
              <w:t>危害分析</w:t>
            </w:r>
          </w:p>
        </w:tc>
        <w:tc>
          <w:tcPr>
            <w:tcW w:w="1134" w:type="dxa"/>
            <w:vMerge w:val="restart"/>
            <w:shd w:val="clear" w:color="auto" w:fill="auto"/>
          </w:tcPr>
          <w:p w:rsidR="001D6F36" w:rsidRDefault="001D6F36" w:rsidP="001D6F36">
            <w:r>
              <w:t>F8.5.2</w:t>
            </w:r>
          </w:p>
          <w:p w:rsidR="003B30D0" w:rsidRDefault="003B30D0" w:rsidP="003B30D0">
            <w:pPr>
              <w:rPr>
                <w:color w:val="000000"/>
                <w:szCs w:val="21"/>
              </w:rPr>
            </w:pPr>
            <w:r>
              <w:rPr>
                <w:color w:val="000000"/>
                <w:szCs w:val="21"/>
              </w:rPr>
              <w:t>H (V1.0)</w:t>
            </w:r>
          </w:p>
          <w:p w:rsidR="001D6F36" w:rsidRDefault="00833AEB" w:rsidP="001D6F36">
            <w:r>
              <w:rPr>
                <w:rFonts w:hint="eastAsia"/>
              </w:rPr>
              <w:t xml:space="preserve">4.3.1 </w:t>
            </w:r>
          </w:p>
          <w:p w:rsidR="003B30D0" w:rsidRDefault="003B30D0" w:rsidP="003B30D0">
            <w:pPr>
              <w:rPr>
                <w:color w:val="000000"/>
                <w:szCs w:val="21"/>
              </w:rPr>
            </w:pPr>
            <w:r>
              <w:rPr>
                <w:color w:val="000000"/>
                <w:szCs w:val="21"/>
              </w:rPr>
              <w:t>H (V1.0)</w:t>
            </w:r>
          </w:p>
          <w:p w:rsidR="00833AEB" w:rsidRDefault="00833AEB" w:rsidP="00833AEB">
            <w:pPr>
              <w:pStyle w:val="2"/>
              <w:ind w:left="0" w:firstLineChars="0" w:firstLine="0"/>
            </w:pPr>
            <w:r>
              <w:t>4.3.2</w:t>
            </w:r>
          </w:p>
          <w:p w:rsidR="003B30D0" w:rsidRDefault="003B30D0" w:rsidP="003B30D0">
            <w:pPr>
              <w:rPr>
                <w:color w:val="000000"/>
                <w:szCs w:val="21"/>
              </w:rPr>
            </w:pPr>
            <w:r>
              <w:rPr>
                <w:color w:val="000000"/>
                <w:szCs w:val="21"/>
              </w:rPr>
              <w:t>H (V1.0)</w:t>
            </w:r>
          </w:p>
          <w:p w:rsidR="009C062D" w:rsidRPr="00833AEB" w:rsidRDefault="009C062D" w:rsidP="00833AEB">
            <w:pPr>
              <w:pStyle w:val="2"/>
              <w:ind w:left="0" w:firstLineChars="0" w:firstLine="0"/>
            </w:pPr>
            <w:r>
              <w:t>4.3.3</w:t>
            </w:r>
          </w:p>
        </w:tc>
        <w:tc>
          <w:tcPr>
            <w:tcW w:w="709" w:type="dxa"/>
            <w:shd w:val="clear" w:color="auto" w:fill="auto"/>
          </w:tcPr>
          <w:p w:rsidR="001D6F36" w:rsidRDefault="001D6F36" w:rsidP="001D6F36">
            <w:r>
              <w:t>文件名称</w:t>
            </w:r>
          </w:p>
        </w:tc>
        <w:tc>
          <w:tcPr>
            <w:tcW w:w="11198" w:type="dxa"/>
            <w:shd w:val="clear" w:color="auto" w:fill="auto"/>
          </w:tcPr>
          <w:p w:rsidR="001D6F36" w:rsidRDefault="001D6F36" w:rsidP="001D6F36">
            <w:r>
              <w:t>如：</w:t>
            </w:r>
            <w:r>
              <w:sym w:font="Wingdings" w:char="00FE"/>
            </w:r>
            <w:r>
              <w:t>《</w:t>
            </w:r>
            <w:r>
              <w:rPr>
                <w:rFonts w:hint="eastAsia"/>
              </w:rPr>
              <w:t>HACCP</w:t>
            </w:r>
            <w:r>
              <w:t>计划》</w:t>
            </w:r>
          </w:p>
        </w:tc>
        <w:tc>
          <w:tcPr>
            <w:tcW w:w="1134" w:type="dxa"/>
            <w:vMerge w:val="restart"/>
            <w:shd w:val="clear" w:color="auto" w:fill="auto"/>
          </w:tcPr>
          <w:p w:rsidR="001D6F36" w:rsidRDefault="001D6F36" w:rsidP="001D6F36">
            <w:r>
              <w:sym w:font="Wingdings" w:char="00FE"/>
            </w:r>
            <w:r>
              <w:t>符合</w:t>
            </w:r>
          </w:p>
          <w:p w:rsidR="001D6F36" w:rsidRDefault="001D6F36" w:rsidP="001D6F36">
            <w:r>
              <w:sym w:font="Wingdings" w:char="00A8"/>
            </w:r>
            <w:r>
              <w:t>不符合</w:t>
            </w:r>
          </w:p>
        </w:tc>
      </w:tr>
      <w:tr w:rsidR="001D6F36" w:rsidRPr="0008668D" w:rsidTr="00023DE3">
        <w:trPr>
          <w:gridBefore w:val="1"/>
          <w:wBefore w:w="9" w:type="dxa"/>
          <w:trHeight w:val="1401"/>
        </w:trPr>
        <w:tc>
          <w:tcPr>
            <w:tcW w:w="808" w:type="dxa"/>
            <w:vMerge/>
            <w:shd w:val="clear" w:color="auto" w:fill="auto"/>
          </w:tcPr>
          <w:p w:rsidR="001D6F36" w:rsidRDefault="001D6F36" w:rsidP="001D6F36"/>
        </w:tc>
        <w:tc>
          <w:tcPr>
            <w:tcW w:w="1134" w:type="dxa"/>
            <w:vMerge/>
            <w:shd w:val="clear" w:color="auto" w:fill="auto"/>
          </w:tcPr>
          <w:p w:rsidR="001D6F36" w:rsidRDefault="001D6F36" w:rsidP="001D6F36"/>
        </w:tc>
        <w:tc>
          <w:tcPr>
            <w:tcW w:w="709" w:type="dxa"/>
            <w:shd w:val="clear" w:color="auto" w:fill="auto"/>
          </w:tcPr>
          <w:p w:rsidR="001D6F36" w:rsidRDefault="001D6F36" w:rsidP="001D6F36">
            <w:r>
              <w:t>运行证据</w:t>
            </w:r>
          </w:p>
        </w:tc>
        <w:tc>
          <w:tcPr>
            <w:tcW w:w="11198" w:type="dxa"/>
            <w:shd w:val="clear" w:color="auto" w:fill="auto"/>
          </w:tcPr>
          <w:p w:rsidR="001D6F36" w:rsidRDefault="001D6F36" w:rsidP="001D6F36">
            <w:r>
              <w:t>食品安全小组于</w:t>
            </w:r>
            <w:r>
              <w:rPr>
                <w:u w:val="single"/>
              </w:rPr>
              <w:t xml:space="preserve">  2021</w:t>
            </w:r>
            <w:r>
              <w:t>年</w:t>
            </w:r>
            <w:r>
              <w:rPr>
                <w:u w:val="single"/>
              </w:rPr>
              <w:t xml:space="preserve"> </w:t>
            </w:r>
            <w:r w:rsidR="00450A11">
              <w:rPr>
                <w:u w:val="single"/>
              </w:rPr>
              <w:t>0</w:t>
            </w:r>
            <w:r w:rsidR="005434C9">
              <w:rPr>
                <w:u w:val="single"/>
              </w:rPr>
              <w:t>4</w:t>
            </w:r>
            <w:r>
              <w:t>月</w:t>
            </w:r>
            <w:r>
              <w:rPr>
                <w:u w:val="single"/>
              </w:rPr>
              <w:t xml:space="preserve">  01</w:t>
            </w:r>
            <w:r>
              <w:t>日根据初步情况进行危害分析，确定需要控制的危害。控制程度应确保食品安全，并在适当情况下采用多种控制措施的组合。</w:t>
            </w:r>
          </w:p>
          <w:p w:rsidR="001D6F36" w:rsidRDefault="001D6F36" w:rsidP="001D6F36"/>
          <w:p w:rsidR="001D6F36" w:rsidRDefault="001D6F36" w:rsidP="001D6F36">
            <w:r>
              <w:t>组织应识别并记录与产品类型、工艺类型和工艺环境相关的所有合理预期发生的食品安全危害。</w:t>
            </w:r>
          </w:p>
          <w:p w:rsidR="001D6F36" w:rsidRDefault="001D6F36" w:rsidP="001D6F36">
            <w:r>
              <w:t>本企业的食品安全危害识别基于：</w:t>
            </w:r>
          </w:p>
          <w:p w:rsidR="001D6F36" w:rsidRDefault="001D6F36" w:rsidP="001D6F36">
            <w:r>
              <w:t xml:space="preserve">  </w:t>
            </w:r>
            <w:r>
              <w:sym w:font="Wingdings" w:char="00FE"/>
            </w:r>
            <w:r>
              <w:t xml:space="preserve"> </w:t>
            </w:r>
            <w:r>
              <w:t>根据</w:t>
            </w:r>
            <w:r>
              <w:t>8.5.1</w:t>
            </w:r>
            <w:r>
              <w:t>收集的初步信息和数据；</w:t>
            </w:r>
          </w:p>
          <w:p w:rsidR="001D6F36" w:rsidRDefault="001D6F36" w:rsidP="001D6F36">
            <w:r>
              <w:t xml:space="preserve">  </w:t>
            </w:r>
            <w:r>
              <w:sym w:font="Wingdings" w:char="00FE"/>
            </w:r>
            <w:r>
              <w:t xml:space="preserve"> </w:t>
            </w:r>
            <w:r>
              <w:t>生产实现</w:t>
            </w:r>
            <w:r>
              <w:t>/</w:t>
            </w:r>
            <w:r>
              <w:t>服务提供经验；可包括熟悉其他设施的产品和</w:t>
            </w:r>
            <w:r>
              <w:t>/</w:t>
            </w:r>
            <w:r>
              <w:t>或过程的员工和外部专家提供的信息。</w:t>
            </w:r>
          </w:p>
          <w:p w:rsidR="001D6F36" w:rsidRDefault="001D6F36" w:rsidP="001D6F36">
            <w:pPr>
              <w:ind w:firstLineChars="100" w:firstLine="210"/>
            </w:pPr>
            <w:r>
              <w:sym w:font="Wingdings" w:char="00FE"/>
            </w:r>
            <w:r>
              <w:t xml:space="preserve"> </w:t>
            </w:r>
            <w:r>
              <w:t>内部和外部信息，尽可能包括流行病学、科学和其他历史数据；</w:t>
            </w:r>
          </w:p>
          <w:p w:rsidR="001D6F36" w:rsidRDefault="001D6F36" w:rsidP="001D6F36">
            <w:r>
              <w:t xml:space="preserve">  </w:t>
            </w:r>
            <w:r>
              <w:sym w:font="Wingdings" w:char="00FE"/>
            </w:r>
            <w:r>
              <w:t xml:space="preserve"> </w:t>
            </w:r>
            <w:r>
              <w:t>来自食品链的与最终产品、中间产品和食用时食品安全相关的食品安全危害信息；</w:t>
            </w:r>
          </w:p>
          <w:p w:rsidR="001D6F36" w:rsidRDefault="001D6F36" w:rsidP="001D6F36">
            <w:pPr>
              <w:ind w:firstLineChars="100" w:firstLine="210"/>
            </w:pPr>
            <w:r>
              <w:sym w:font="Wingdings" w:char="00FE"/>
            </w:r>
            <w:r>
              <w:t xml:space="preserve"> </w:t>
            </w:r>
            <w:r>
              <w:t>法律、法规要求，包括相关产品食品安全标准</w:t>
            </w:r>
          </w:p>
          <w:p w:rsidR="001D6F36" w:rsidRDefault="001D6F36" w:rsidP="001D6F36">
            <w:pPr>
              <w:ind w:firstLineChars="100" w:firstLine="210"/>
            </w:pPr>
            <w:r>
              <w:sym w:font="Wingdings" w:char="00FE"/>
            </w:r>
            <w:r>
              <w:t xml:space="preserve"> </w:t>
            </w:r>
            <w:r>
              <w:t>客户要求。</w:t>
            </w:r>
          </w:p>
          <w:p w:rsidR="001D6F36" w:rsidRDefault="001D6F36" w:rsidP="001D6F36">
            <w:r>
              <w:t>充分详细地考虑危险，以便进行危险评估和选择适当的控制措施。</w:t>
            </w:r>
          </w:p>
          <w:p w:rsidR="001D6F36" w:rsidRDefault="001D6F36" w:rsidP="001D6F36"/>
          <w:p w:rsidR="001D6F36" w:rsidRDefault="001D6F36" w:rsidP="001D6F36">
            <w:r>
              <w:t>见《</w:t>
            </w:r>
            <w:r>
              <w:t>HACCP</w:t>
            </w:r>
            <w:r>
              <w:t>计划》中的主要食品安全危害，包括：</w:t>
            </w:r>
          </w:p>
          <w:p w:rsidR="001D6F36" w:rsidRDefault="001D6F36" w:rsidP="001D6F36"/>
          <w:p w:rsidR="001D6F36" w:rsidRDefault="001D6F36" w:rsidP="001D6F36">
            <w:pPr>
              <w:rPr>
                <w:b/>
                <w:bCs/>
              </w:rPr>
            </w:pPr>
            <w:r>
              <w:rPr>
                <w:b/>
                <w:bCs/>
                <w:lang w:val="en-GB"/>
              </w:rPr>
              <w:t>显著危害</w:t>
            </w:r>
            <w:r>
              <w:rPr>
                <w:b/>
                <w:bCs/>
              </w:rPr>
              <w:t>包括：</w:t>
            </w:r>
          </w:p>
          <w:p w:rsidR="001D6F36" w:rsidRDefault="001D6F36" w:rsidP="001D6F36">
            <w:r>
              <w:t>化学危害：</w:t>
            </w:r>
            <w:r>
              <w:sym w:font="Wingdings" w:char="00FE"/>
            </w:r>
            <w:r>
              <w:t>重金属</w:t>
            </w:r>
            <w:r>
              <w:t xml:space="preserve">  </w:t>
            </w:r>
            <w:r>
              <w:sym w:font="Wingdings" w:char="00FE"/>
            </w:r>
            <w:r>
              <w:t>农药残留</w:t>
            </w:r>
            <w:r>
              <w:t xml:space="preserve">  </w:t>
            </w:r>
            <w:r>
              <w:sym w:font="Wingdings" w:char="00FE"/>
            </w:r>
            <w:r>
              <w:t>兽药残留</w:t>
            </w:r>
            <w:r>
              <w:t xml:space="preserve">  </w:t>
            </w:r>
            <w:r>
              <w:sym w:font="Wingdings" w:char="00FE"/>
            </w:r>
            <w:r>
              <w:t>黄曲霉毒素</w:t>
            </w:r>
            <w:r>
              <w:t xml:space="preserve">  </w:t>
            </w:r>
            <w:r>
              <w:sym w:font="Wingdings" w:char="00A8"/>
            </w:r>
            <w:r>
              <w:t>放射性物质</w:t>
            </w:r>
            <w:r>
              <w:t xml:space="preserve"> </w:t>
            </w:r>
            <w:r>
              <w:sym w:font="Wingdings" w:char="00A8"/>
            </w:r>
            <w:r>
              <w:t>贝类毒素</w:t>
            </w:r>
            <w:r>
              <w:t xml:space="preserve"> </w:t>
            </w:r>
          </w:p>
          <w:p w:rsidR="001D6F36" w:rsidRDefault="001D6F36" w:rsidP="001D6F36">
            <w:pPr>
              <w:ind w:firstLineChars="400" w:firstLine="840"/>
            </w:pPr>
            <w:r>
              <w:t xml:space="preserve">  </w:t>
            </w:r>
            <w:r>
              <w:sym w:font="Wingdings" w:char="00A8"/>
            </w:r>
            <w:r>
              <w:t>超量的食品添加剂</w:t>
            </w:r>
            <w:r>
              <w:t xml:space="preserve">   </w:t>
            </w:r>
            <w:r>
              <w:sym w:font="Wingdings" w:char="00A8"/>
            </w:r>
            <w:r>
              <w:t>化学品（润滑油、清洁剂、消毒剂、杀虫剂）</w:t>
            </w:r>
            <w:r>
              <w:t xml:space="preserve">  </w:t>
            </w:r>
            <w:r w:rsidR="002773E5">
              <w:sym w:font="Wingdings" w:char="00FE"/>
            </w:r>
            <w:r>
              <w:t xml:space="preserve"> </w:t>
            </w:r>
            <w:r>
              <w:rPr>
                <w:bCs/>
                <w:lang w:val="en-GB"/>
              </w:rPr>
              <w:t>苯并芘</w:t>
            </w:r>
            <w:r>
              <w:rPr>
                <w:b/>
                <w:color w:val="0000FF"/>
              </w:rPr>
              <w:t xml:space="preserve"> </w:t>
            </w:r>
            <w:r>
              <w:t xml:space="preserve">  </w:t>
            </w:r>
          </w:p>
          <w:p w:rsidR="001D6F36" w:rsidRDefault="002773E5" w:rsidP="001D6F36">
            <w:pPr>
              <w:ind w:firstLineChars="500" w:firstLine="1050"/>
            </w:pPr>
            <w:r>
              <w:sym w:font="Wingdings" w:char="00FE"/>
            </w:r>
            <w:r w:rsidR="001D6F36">
              <w:t>二氧化硫残留</w:t>
            </w:r>
            <w:r w:rsidR="001D6F36">
              <w:t xml:space="preserve"> </w:t>
            </w:r>
            <w:r w:rsidR="001D6F36">
              <w:sym w:font="Wingdings" w:char="00A8"/>
            </w:r>
            <w:r w:rsidR="001D6F36">
              <w:t>有毒有害种子</w:t>
            </w:r>
            <w:r w:rsidR="001D6F36">
              <w:t xml:space="preserve"> </w:t>
            </w:r>
            <w:r w:rsidR="001D6F36">
              <w:sym w:font="Wingdings" w:char="00A8"/>
            </w:r>
            <w:r w:rsidR="001D6F36">
              <w:t>其他</w:t>
            </w:r>
            <w:r w:rsidR="001D6F36">
              <w:t xml:space="preserve">  </w:t>
            </w:r>
          </w:p>
          <w:p w:rsidR="001D6F36" w:rsidRDefault="001D6F36" w:rsidP="001D6F36">
            <w:r>
              <w:t>生物危害：</w:t>
            </w:r>
            <w:r>
              <w:sym w:font="Wingdings" w:char="00FE"/>
            </w:r>
            <w:r>
              <w:t>大肠杆菌</w:t>
            </w:r>
            <w:r>
              <w:t xml:space="preserve">    </w:t>
            </w:r>
            <w:r w:rsidR="002773E5">
              <w:sym w:font="Wingdings" w:char="00FE"/>
            </w:r>
            <w:r>
              <w:t>金黄色葡萄球菌</w:t>
            </w:r>
            <w:r>
              <w:t xml:space="preserve">  </w:t>
            </w:r>
            <w:r w:rsidR="002773E5">
              <w:sym w:font="Wingdings" w:char="00FE"/>
            </w:r>
            <w:r>
              <w:t>志贺氏菌</w:t>
            </w:r>
            <w:r>
              <w:t xml:space="preserve">  </w:t>
            </w:r>
            <w:r w:rsidR="002773E5">
              <w:sym w:font="Wingdings" w:char="00FE"/>
            </w:r>
            <w:r>
              <w:t>霉菌</w:t>
            </w:r>
            <w:r>
              <w:t xml:space="preserve">  </w:t>
            </w:r>
            <w:r>
              <w:sym w:font="Wingdings" w:char="00A8"/>
            </w:r>
            <w:r>
              <w:t>酵母菌</w:t>
            </w:r>
            <w:r>
              <w:t xml:space="preserve"> </w:t>
            </w:r>
            <w:r w:rsidR="002773E5">
              <w:sym w:font="Wingdings" w:char="00FE"/>
            </w:r>
            <w:r>
              <w:t>沙门氏菌</w:t>
            </w:r>
          </w:p>
          <w:p w:rsidR="001D6F36" w:rsidRDefault="001D6F36" w:rsidP="001D6F36">
            <w:r>
              <w:t xml:space="preserve">          </w:t>
            </w:r>
            <w:r>
              <w:sym w:font="Wingdings" w:char="00A8"/>
            </w:r>
            <w:r>
              <w:t>副溶血弧菌</w:t>
            </w:r>
            <w:r>
              <w:t xml:space="preserve"> </w:t>
            </w:r>
            <w:r w:rsidR="002773E5">
              <w:sym w:font="Wingdings" w:char="00FE"/>
            </w:r>
            <w:r>
              <w:t>寄生虫</w:t>
            </w:r>
            <w:r>
              <w:t xml:space="preserve">   </w:t>
            </w:r>
            <w:r>
              <w:sym w:font="Wingdings" w:char="00A8"/>
            </w:r>
            <w:r>
              <w:t>革兰氏阳性菌</w:t>
            </w:r>
            <w:r>
              <w:t xml:space="preserve">  </w:t>
            </w:r>
            <w:r>
              <w:sym w:font="Wingdings" w:char="00A8"/>
            </w:r>
            <w:r>
              <w:t>革兰氏阴性菌</w:t>
            </w:r>
            <w:r>
              <w:t xml:space="preserve">      </w:t>
            </w:r>
            <w:r>
              <w:sym w:font="Wingdings" w:char="00FE"/>
            </w:r>
            <w:r>
              <w:t>其他</w:t>
            </w:r>
            <w:r>
              <w:rPr>
                <w:rFonts w:hint="eastAsia"/>
              </w:rPr>
              <w:t>致病</w:t>
            </w:r>
            <w:r>
              <w:t>菌</w:t>
            </w:r>
          </w:p>
          <w:p w:rsidR="001D6F36" w:rsidRDefault="001D6F36" w:rsidP="001D6F36">
            <w:r>
              <w:t>物理危害：</w:t>
            </w:r>
            <w:r>
              <w:sym w:font="Wingdings" w:char="00FE"/>
            </w:r>
            <w:r>
              <w:t>金属屑</w:t>
            </w:r>
            <w:r>
              <w:t xml:space="preserve">  </w:t>
            </w:r>
            <w:r>
              <w:sym w:font="Wingdings" w:char="00FE"/>
            </w:r>
            <w:r>
              <w:t>玻璃渣</w:t>
            </w:r>
            <w:r>
              <w:t xml:space="preserve">  </w:t>
            </w:r>
            <w:r>
              <w:sym w:font="Wingdings" w:char="00FE"/>
            </w:r>
            <w:r>
              <w:t>碎石</w:t>
            </w:r>
            <w:r>
              <w:t xml:space="preserve">  </w:t>
            </w:r>
            <w:r>
              <w:sym w:font="Wingdings" w:char="00FE"/>
            </w:r>
            <w:r>
              <w:t>沙子</w:t>
            </w:r>
            <w:r>
              <w:t xml:space="preserve">  </w:t>
            </w:r>
            <w:r>
              <w:sym w:font="Wingdings" w:char="00A8"/>
            </w:r>
            <w:r>
              <w:t>其他异物</w:t>
            </w:r>
          </w:p>
          <w:p w:rsidR="001D6F36" w:rsidRDefault="001D6F36" w:rsidP="001D6F36">
            <w:pPr>
              <w:tabs>
                <w:tab w:val="right" w:pos="3119"/>
              </w:tabs>
              <w:rPr>
                <w:bCs/>
                <w:lang w:val="en-GB"/>
              </w:rPr>
            </w:pPr>
          </w:p>
          <w:p w:rsidR="001D6F36" w:rsidRDefault="001D6F36" w:rsidP="001D6F36">
            <w:pPr>
              <w:tabs>
                <w:tab w:val="right" w:pos="3119"/>
              </w:tabs>
              <w:rPr>
                <w:bCs/>
                <w:lang w:val="en-GB"/>
              </w:rPr>
            </w:pPr>
            <w:r>
              <w:rPr>
                <w:bCs/>
                <w:lang w:val="en-GB"/>
              </w:rPr>
              <w:t>原辅材料</w:t>
            </w:r>
            <w:r>
              <w:rPr>
                <w:bCs/>
              </w:rPr>
              <w:t>危害分析</w:t>
            </w:r>
            <w:r>
              <w:rPr>
                <w:bCs/>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3136"/>
              <w:gridCol w:w="3245"/>
            </w:tblGrid>
            <w:tr w:rsidR="001D6F36">
              <w:trPr>
                <w:trHeight w:val="302"/>
              </w:trPr>
              <w:tc>
                <w:tcPr>
                  <w:tcW w:w="2305" w:type="dxa"/>
                  <w:shd w:val="clear" w:color="auto" w:fill="auto"/>
                  <w:vAlign w:val="center"/>
                </w:tcPr>
                <w:p w:rsidR="001D6F36" w:rsidRDefault="001D6F36" w:rsidP="001D6F36">
                  <w:pPr>
                    <w:jc w:val="center"/>
                    <w:rPr>
                      <w:bCs/>
                      <w:sz w:val="18"/>
                      <w:szCs w:val="18"/>
                    </w:rPr>
                  </w:pPr>
                  <w:r>
                    <w:rPr>
                      <w:bCs/>
                      <w:sz w:val="18"/>
                      <w:szCs w:val="18"/>
                    </w:rPr>
                    <w:t>主要原料名称</w:t>
                  </w:r>
                </w:p>
              </w:tc>
              <w:tc>
                <w:tcPr>
                  <w:tcW w:w="3136" w:type="dxa"/>
                  <w:shd w:val="clear" w:color="auto" w:fill="auto"/>
                  <w:vAlign w:val="center"/>
                </w:tcPr>
                <w:p w:rsidR="001D6F36" w:rsidRDefault="001D6F36" w:rsidP="001D6F36">
                  <w:pPr>
                    <w:jc w:val="center"/>
                    <w:rPr>
                      <w:bCs/>
                      <w:sz w:val="18"/>
                      <w:szCs w:val="18"/>
                    </w:rPr>
                  </w:pPr>
                  <w:r>
                    <w:rPr>
                      <w:bCs/>
                      <w:sz w:val="18"/>
                      <w:szCs w:val="18"/>
                    </w:rPr>
                    <w:t>潜在危害</w:t>
                  </w:r>
                </w:p>
              </w:tc>
              <w:tc>
                <w:tcPr>
                  <w:tcW w:w="3245" w:type="dxa"/>
                  <w:shd w:val="clear" w:color="auto" w:fill="auto"/>
                  <w:vAlign w:val="center"/>
                </w:tcPr>
                <w:p w:rsidR="001D6F36" w:rsidRDefault="001D6F36" w:rsidP="001D6F36">
                  <w:pPr>
                    <w:jc w:val="center"/>
                    <w:rPr>
                      <w:bCs/>
                      <w:sz w:val="18"/>
                      <w:szCs w:val="18"/>
                    </w:rPr>
                  </w:pPr>
                  <w:r>
                    <w:rPr>
                      <w:bCs/>
                      <w:sz w:val="18"/>
                      <w:szCs w:val="18"/>
                    </w:rPr>
                    <w:t>控制措施</w:t>
                  </w:r>
                </w:p>
              </w:tc>
            </w:tr>
            <w:tr w:rsidR="001D6F36">
              <w:trPr>
                <w:trHeight w:val="1218"/>
              </w:trPr>
              <w:tc>
                <w:tcPr>
                  <w:tcW w:w="2305" w:type="dxa"/>
                  <w:shd w:val="clear" w:color="auto" w:fill="auto"/>
                  <w:vAlign w:val="center"/>
                </w:tcPr>
                <w:p w:rsidR="001D6F36" w:rsidRDefault="001D6F36" w:rsidP="001D6F36">
                  <w:pPr>
                    <w:autoSpaceDE w:val="0"/>
                    <w:autoSpaceDN w:val="0"/>
                    <w:adjustRightInd w:val="0"/>
                    <w:jc w:val="center"/>
                    <w:rPr>
                      <w:bCs/>
                      <w:sz w:val="18"/>
                      <w:szCs w:val="18"/>
                      <w:lang w:val="en-GB"/>
                    </w:rPr>
                  </w:pPr>
                  <w:r>
                    <w:rPr>
                      <w:bCs/>
                      <w:sz w:val="18"/>
                      <w:szCs w:val="18"/>
                      <w:lang w:val="en-GB"/>
                    </w:rPr>
                    <w:t>大米</w:t>
                  </w:r>
                </w:p>
              </w:tc>
              <w:tc>
                <w:tcPr>
                  <w:tcW w:w="3136" w:type="dxa"/>
                  <w:shd w:val="clear" w:color="auto" w:fill="auto"/>
                  <w:vAlign w:val="center"/>
                </w:tcPr>
                <w:p w:rsidR="001D6F36" w:rsidRDefault="001D6F36" w:rsidP="001D6F36">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1D6F36" w:rsidRDefault="001D6F36" w:rsidP="001D6F36">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1D6F36" w:rsidRDefault="001D6F36" w:rsidP="001D6F36">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1D6F36" w:rsidRDefault="001D6F36" w:rsidP="001D6F36">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1D6F36" w:rsidRDefault="001D6F36" w:rsidP="001D6F36">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1D6F36" w:rsidRDefault="001D6F36" w:rsidP="001D6F36">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1D6F36">
              <w:trPr>
                <w:trHeight w:val="916"/>
              </w:trPr>
              <w:tc>
                <w:tcPr>
                  <w:tcW w:w="2305" w:type="dxa"/>
                  <w:shd w:val="clear" w:color="auto" w:fill="auto"/>
                  <w:vAlign w:val="center"/>
                </w:tcPr>
                <w:p w:rsidR="001D6F36" w:rsidRDefault="001D6F36" w:rsidP="001D6F36">
                  <w:pPr>
                    <w:autoSpaceDE w:val="0"/>
                    <w:autoSpaceDN w:val="0"/>
                    <w:adjustRightInd w:val="0"/>
                    <w:jc w:val="center"/>
                    <w:rPr>
                      <w:bCs/>
                      <w:sz w:val="18"/>
                      <w:szCs w:val="18"/>
                      <w:lang w:val="en-GB"/>
                    </w:rPr>
                  </w:pPr>
                  <w:r>
                    <w:rPr>
                      <w:rFonts w:hint="eastAsia"/>
                      <w:bCs/>
                      <w:sz w:val="18"/>
                      <w:szCs w:val="18"/>
                    </w:rPr>
                    <w:t>果蔬</w:t>
                  </w:r>
                </w:p>
              </w:tc>
              <w:tc>
                <w:tcPr>
                  <w:tcW w:w="3136" w:type="dxa"/>
                  <w:shd w:val="clear" w:color="auto" w:fill="auto"/>
                  <w:vAlign w:val="center"/>
                </w:tcPr>
                <w:p w:rsidR="001D6F36" w:rsidRDefault="001D6F36" w:rsidP="001D6F36">
                  <w:pPr>
                    <w:jc w:val="center"/>
                    <w:rPr>
                      <w:bCs/>
                      <w:sz w:val="18"/>
                      <w:szCs w:val="18"/>
                      <w:lang w:val="en-GB"/>
                    </w:rPr>
                  </w:pPr>
                  <w:r>
                    <w:rPr>
                      <w:sz w:val="18"/>
                      <w:szCs w:val="18"/>
                    </w:rPr>
                    <w:sym w:font="Wingdings" w:char="00A8"/>
                  </w:r>
                  <w:r>
                    <w:rPr>
                      <w:bCs/>
                      <w:sz w:val="18"/>
                      <w:szCs w:val="18"/>
                      <w:lang w:val="en-GB"/>
                    </w:rPr>
                    <w:t>有害微生物</w:t>
                  </w:r>
                  <w:r>
                    <w:rPr>
                      <w:bCs/>
                      <w:sz w:val="18"/>
                      <w:szCs w:val="18"/>
                    </w:rPr>
                    <w:t xml:space="preserve"> </w:t>
                  </w:r>
                  <w:r>
                    <w:rPr>
                      <w:sz w:val="18"/>
                      <w:szCs w:val="18"/>
                    </w:rPr>
                    <w:sym w:font="Wingdings" w:char="00A8"/>
                  </w:r>
                  <w:r>
                    <w:rPr>
                      <w:bCs/>
                      <w:sz w:val="18"/>
                      <w:szCs w:val="18"/>
                      <w:lang w:val="en-GB"/>
                    </w:rPr>
                    <w:t>重金属</w:t>
                  </w:r>
                </w:p>
                <w:p w:rsidR="001D6F36" w:rsidRDefault="001D6F36" w:rsidP="001D6F36">
                  <w:pPr>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1D6F36" w:rsidRDefault="001D6F36" w:rsidP="001D6F36">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1D6F36" w:rsidRDefault="001D6F36" w:rsidP="001D6F36">
                  <w:pPr>
                    <w:autoSpaceDE w:val="0"/>
                    <w:autoSpaceDN w:val="0"/>
                    <w:adjustRightInd w:val="0"/>
                    <w:jc w:val="center"/>
                    <w:rPr>
                      <w:bCs/>
                      <w:sz w:val="18"/>
                      <w:szCs w:val="18"/>
                    </w:rPr>
                  </w:pPr>
                  <w:r>
                    <w:rPr>
                      <w:sz w:val="18"/>
                      <w:szCs w:val="18"/>
                    </w:rPr>
                    <w:sym w:font="Wingdings" w:char="00A8"/>
                  </w:r>
                  <w:r>
                    <w:rPr>
                      <w:bCs/>
                      <w:sz w:val="18"/>
                      <w:szCs w:val="18"/>
                    </w:rPr>
                    <w:t>企业自行检测</w:t>
                  </w:r>
                </w:p>
                <w:p w:rsidR="001D6F36" w:rsidRDefault="001D6F36" w:rsidP="001D6F36">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1D6F36">
              <w:trPr>
                <w:trHeight w:val="90"/>
              </w:trPr>
              <w:tc>
                <w:tcPr>
                  <w:tcW w:w="2305" w:type="dxa"/>
                  <w:shd w:val="clear" w:color="auto" w:fill="auto"/>
                  <w:vAlign w:val="center"/>
                </w:tcPr>
                <w:p w:rsidR="001D6F36" w:rsidRDefault="001D6F36" w:rsidP="001D6F36">
                  <w:pPr>
                    <w:autoSpaceDE w:val="0"/>
                    <w:autoSpaceDN w:val="0"/>
                    <w:adjustRightInd w:val="0"/>
                    <w:jc w:val="center"/>
                    <w:rPr>
                      <w:bCs/>
                      <w:sz w:val="18"/>
                      <w:szCs w:val="18"/>
                    </w:rPr>
                  </w:pPr>
                  <w:r>
                    <w:rPr>
                      <w:bCs/>
                      <w:sz w:val="18"/>
                      <w:szCs w:val="18"/>
                      <w:lang w:val="en-GB"/>
                    </w:rPr>
                    <w:t>鲜、冻畜肉</w:t>
                  </w:r>
                </w:p>
              </w:tc>
              <w:tc>
                <w:tcPr>
                  <w:tcW w:w="3136" w:type="dxa"/>
                  <w:shd w:val="clear" w:color="auto" w:fill="auto"/>
                  <w:vAlign w:val="center"/>
                </w:tcPr>
                <w:p w:rsidR="001D6F36" w:rsidRDefault="001D6F36" w:rsidP="001D6F36">
                  <w:pPr>
                    <w:jc w:val="center"/>
                    <w:rPr>
                      <w:bCs/>
                      <w:sz w:val="18"/>
                      <w:szCs w:val="18"/>
                      <w:lang w:val="en-GB"/>
                    </w:rPr>
                  </w:pPr>
                  <w:r>
                    <w:rPr>
                      <w:sz w:val="18"/>
                      <w:szCs w:val="18"/>
                    </w:rPr>
                    <w:sym w:font="Wingdings" w:char="00FE"/>
                  </w:r>
                  <w:r>
                    <w:rPr>
                      <w:bCs/>
                      <w:sz w:val="18"/>
                      <w:szCs w:val="18"/>
                      <w:lang w:val="en-GB"/>
                    </w:rPr>
                    <w:t>有害微生物</w:t>
                  </w:r>
                  <w:r>
                    <w:rPr>
                      <w:bCs/>
                      <w:sz w:val="18"/>
                      <w:szCs w:val="18"/>
                    </w:rPr>
                    <w:sym w:font="Wingdings" w:char="00A8"/>
                  </w:r>
                  <w:r>
                    <w:rPr>
                      <w:bCs/>
                      <w:sz w:val="18"/>
                      <w:szCs w:val="18"/>
                      <w:lang w:val="en-GB"/>
                    </w:rPr>
                    <w:t>重金属</w:t>
                  </w:r>
                </w:p>
                <w:p w:rsidR="001D6F36" w:rsidRDefault="001D6F36" w:rsidP="001D6F36">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rsidR="001D6F36" w:rsidRDefault="001D6F36" w:rsidP="001D6F36">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药残留芘</w:t>
                  </w:r>
                </w:p>
                <w:p w:rsidR="001D6F36" w:rsidRDefault="001D6F36" w:rsidP="001D6F36">
                  <w:pPr>
                    <w:ind w:firstLineChars="100" w:firstLine="180"/>
                    <w:rPr>
                      <w:sz w:val="18"/>
                      <w:szCs w:val="18"/>
                    </w:rPr>
                  </w:pPr>
                  <w:r>
                    <w:rPr>
                      <w:sz w:val="18"/>
                      <w:szCs w:val="18"/>
                    </w:rPr>
                    <w:sym w:font="Wingdings" w:char="00FE"/>
                  </w:r>
                  <w:r>
                    <w:rPr>
                      <w:bCs/>
                      <w:sz w:val="18"/>
                      <w:szCs w:val="18"/>
                      <w:lang w:val="en-GB"/>
                    </w:rPr>
                    <w:t>农药残留</w:t>
                  </w:r>
                  <w:r>
                    <w:rPr>
                      <w:bCs/>
                      <w:sz w:val="18"/>
                      <w:szCs w:val="18"/>
                    </w:rPr>
                    <w:sym w:font="Wingdings" w:char="00A8"/>
                  </w:r>
                  <w:r>
                    <w:rPr>
                      <w:sz w:val="18"/>
                      <w:szCs w:val="18"/>
                    </w:rPr>
                    <w:t>酸价</w:t>
                  </w:r>
                  <w:r>
                    <w:rPr>
                      <w:sz w:val="18"/>
                      <w:szCs w:val="18"/>
                    </w:rPr>
                    <w:t xml:space="preserve">   </w:t>
                  </w:r>
                  <w:r>
                    <w:rPr>
                      <w:bCs/>
                      <w:sz w:val="18"/>
                      <w:szCs w:val="18"/>
                    </w:rPr>
                    <w:sym w:font="Wingdings" w:char="00A8"/>
                  </w:r>
                  <w:r>
                    <w:rPr>
                      <w:sz w:val="18"/>
                      <w:szCs w:val="18"/>
                    </w:rPr>
                    <w:t>过氧化值</w:t>
                  </w:r>
                </w:p>
              </w:tc>
              <w:tc>
                <w:tcPr>
                  <w:tcW w:w="3245" w:type="dxa"/>
                  <w:shd w:val="clear" w:color="auto" w:fill="auto"/>
                  <w:vAlign w:val="center"/>
                </w:tcPr>
                <w:p w:rsidR="001D6F36" w:rsidRDefault="001D6F36" w:rsidP="001D6F36">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1D6F36" w:rsidRDefault="001D6F36" w:rsidP="001D6F36">
                  <w:pPr>
                    <w:pStyle w:val="2"/>
                    <w:ind w:left="0" w:firstLineChars="0" w:firstLine="0"/>
                    <w:rPr>
                      <w:sz w:val="18"/>
                      <w:szCs w:val="18"/>
                    </w:rPr>
                  </w:pPr>
                  <w:r>
                    <w:rPr>
                      <w:rFonts w:ascii="Times New Roman" w:hAnsi="Times New Roman" w:hint="eastAsia"/>
                      <w:bCs/>
                      <w:sz w:val="18"/>
                      <w:szCs w:val="18"/>
                    </w:rPr>
                    <w:t>（动物检疫证明、肉品质合格证）</w:t>
                  </w:r>
                </w:p>
                <w:p w:rsidR="001D6F36" w:rsidRDefault="001D6F36" w:rsidP="001D6F36">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1D6F36" w:rsidRDefault="001D6F36" w:rsidP="001D6F36">
                  <w:pPr>
                    <w:autoSpaceDE w:val="0"/>
                    <w:autoSpaceDN w:val="0"/>
                    <w:adjustRightInd w:val="0"/>
                    <w:jc w:val="center"/>
                    <w:rPr>
                      <w:bCs/>
                      <w:color w:val="FF0000"/>
                      <w:sz w:val="18"/>
                      <w:szCs w:val="18"/>
                    </w:rPr>
                  </w:pPr>
                  <w:r>
                    <w:rPr>
                      <w:bCs/>
                      <w:sz w:val="18"/>
                      <w:szCs w:val="18"/>
                    </w:rPr>
                    <w:sym w:font="Wingdings" w:char="00A8"/>
                  </w:r>
                  <w:r>
                    <w:rPr>
                      <w:bCs/>
                      <w:sz w:val="18"/>
                      <w:szCs w:val="18"/>
                    </w:rPr>
                    <w:t>第三方检测报告</w:t>
                  </w:r>
                </w:p>
              </w:tc>
            </w:tr>
            <w:tr w:rsidR="001D6F36">
              <w:trPr>
                <w:trHeight w:val="614"/>
              </w:trPr>
              <w:tc>
                <w:tcPr>
                  <w:tcW w:w="2305" w:type="dxa"/>
                  <w:shd w:val="clear" w:color="auto" w:fill="auto"/>
                  <w:vAlign w:val="center"/>
                </w:tcPr>
                <w:p w:rsidR="001D6F36" w:rsidRDefault="001D6F36" w:rsidP="001D6F36">
                  <w:pPr>
                    <w:autoSpaceDE w:val="0"/>
                    <w:autoSpaceDN w:val="0"/>
                    <w:adjustRightInd w:val="0"/>
                    <w:jc w:val="center"/>
                    <w:rPr>
                      <w:bCs/>
                      <w:sz w:val="18"/>
                      <w:szCs w:val="18"/>
                      <w:lang w:val="en-GB"/>
                    </w:rPr>
                  </w:pPr>
                  <w:r>
                    <w:rPr>
                      <w:bCs/>
                      <w:sz w:val="18"/>
                      <w:szCs w:val="18"/>
                      <w:lang w:val="en-GB"/>
                    </w:rPr>
                    <w:t>鲜、冻禽产品</w:t>
                  </w:r>
                </w:p>
              </w:tc>
              <w:tc>
                <w:tcPr>
                  <w:tcW w:w="3136" w:type="dxa"/>
                  <w:shd w:val="clear" w:color="auto" w:fill="auto"/>
                  <w:vAlign w:val="center"/>
                </w:tcPr>
                <w:p w:rsidR="001D6F36" w:rsidRDefault="001D6F36" w:rsidP="001D6F36">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1D6F36" w:rsidRDefault="001D6F36" w:rsidP="001D6F36">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1D6F36" w:rsidRDefault="001D6F36" w:rsidP="001D6F36">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1D6F36" w:rsidRDefault="001D6F36" w:rsidP="001D6F36">
                  <w:pPr>
                    <w:autoSpaceDE w:val="0"/>
                    <w:autoSpaceDN w:val="0"/>
                    <w:adjustRightInd w:val="0"/>
                    <w:jc w:val="center"/>
                    <w:rPr>
                      <w:bCs/>
                      <w:sz w:val="18"/>
                      <w:szCs w:val="18"/>
                    </w:rPr>
                  </w:pPr>
                  <w:r>
                    <w:rPr>
                      <w:bCs/>
                      <w:sz w:val="18"/>
                      <w:szCs w:val="18"/>
                    </w:rPr>
                    <w:sym w:font="Wingdings" w:char="00FE"/>
                  </w:r>
                  <w:r>
                    <w:rPr>
                      <w:bCs/>
                      <w:sz w:val="18"/>
                      <w:szCs w:val="18"/>
                    </w:rPr>
                    <w:t>向供方索取检测报告</w:t>
                  </w:r>
                </w:p>
                <w:p w:rsidR="001D6F36" w:rsidRDefault="001D6F36" w:rsidP="001D6F36">
                  <w:pPr>
                    <w:autoSpaceDE w:val="0"/>
                    <w:autoSpaceDN w:val="0"/>
                    <w:adjustRightInd w:val="0"/>
                    <w:jc w:val="center"/>
                    <w:rPr>
                      <w:bCs/>
                      <w:sz w:val="18"/>
                      <w:szCs w:val="18"/>
                    </w:rPr>
                  </w:pPr>
                  <w:r>
                    <w:rPr>
                      <w:rFonts w:hint="eastAsia"/>
                      <w:bCs/>
                      <w:sz w:val="18"/>
                      <w:szCs w:val="18"/>
                    </w:rPr>
                    <w:t>（动物检疫证明）</w:t>
                  </w:r>
                </w:p>
                <w:p w:rsidR="001D6F36" w:rsidRDefault="001D6F36" w:rsidP="001D6F36">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1D6F36" w:rsidRDefault="001D6F36" w:rsidP="001D6F36">
                  <w:pPr>
                    <w:autoSpaceDE w:val="0"/>
                    <w:autoSpaceDN w:val="0"/>
                    <w:adjustRightInd w:val="0"/>
                    <w:jc w:val="center"/>
                    <w:rPr>
                      <w:bCs/>
                      <w:sz w:val="18"/>
                      <w:szCs w:val="18"/>
                    </w:rPr>
                  </w:pPr>
                  <w:r>
                    <w:rPr>
                      <w:sz w:val="18"/>
                      <w:szCs w:val="18"/>
                    </w:rPr>
                    <w:sym w:font="Wingdings" w:char="00FE"/>
                  </w:r>
                  <w:r>
                    <w:rPr>
                      <w:bCs/>
                      <w:sz w:val="18"/>
                      <w:szCs w:val="18"/>
                    </w:rPr>
                    <w:t>第三方检测报告</w:t>
                  </w:r>
                </w:p>
              </w:tc>
            </w:tr>
            <w:tr w:rsidR="001D6F36">
              <w:trPr>
                <w:trHeight w:val="916"/>
              </w:trPr>
              <w:tc>
                <w:tcPr>
                  <w:tcW w:w="2305" w:type="dxa"/>
                  <w:shd w:val="clear" w:color="auto" w:fill="auto"/>
                  <w:vAlign w:val="center"/>
                </w:tcPr>
                <w:p w:rsidR="001D6F36" w:rsidRDefault="001D6F36" w:rsidP="001D6F36">
                  <w:pPr>
                    <w:autoSpaceDE w:val="0"/>
                    <w:autoSpaceDN w:val="0"/>
                    <w:adjustRightInd w:val="0"/>
                    <w:jc w:val="center"/>
                    <w:rPr>
                      <w:bCs/>
                      <w:sz w:val="18"/>
                      <w:szCs w:val="18"/>
                      <w:lang w:val="en-GB"/>
                    </w:rPr>
                  </w:pPr>
                  <w:r>
                    <w:rPr>
                      <w:bCs/>
                      <w:sz w:val="18"/>
                      <w:szCs w:val="18"/>
                      <w:lang w:val="en-GB"/>
                    </w:rPr>
                    <w:t>水产品</w:t>
                  </w:r>
                </w:p>
              </w:tc>
              <w:tc>
                <w:tcPr>
                  <w:tcW w:w="3136" w:type="dxa"/>
                  <w:shd w:val="clear" w:color="auto" w:fill="auto"/>
                  <w:vAlign w:val="center"/>
                </w:tcPr>
                <w:p w:rsidR="001D6F36" w:rsidRDefault="001D6F36" w:rsidP="001D6F36">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1D6F36" w:rsidRDefault="001D6F36" w:rsidP="001D6F36">
                  <w:pPr>
                    <w:autoSpaceDE w:val="0"/>
                    <w:autoSpaceDN w:val="0"/>
                    <w:adjustRightInd w:val="0"/>
                    <w:rPr>
                      <w:bCs/>
                      <w:sz w:val="18"/>
                      <w:szCs w:val="18"/>
                      <w:lang w:val="en-GB"/>
                    </w:rPr>
                  </w:pPr>
                  <w:r>
                    <w:rPr>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rsidR="001D6F36" w:rsidRDefault="001D6F36" w:rsidP="001D6F36">
                  <w:pPr>
                    <w:jc w:val="center"/>
                    <w:rPr>
                      <w:bCs/>
                      <w:sz w:val="18"/>
                      <w:szCs w:val="18"/>
                      <w:lang w:val="en-GB"/>
                    </w:rPr>
                  </w:pPr>
                  <w:r>
                    <w:rPr>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1D6F36" w:rsidRDefault="001D6F36" w:rsidP="001D6F36">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1D6F36" w:rsidRDefault="001D6F36" w:rsidP="001D6F36">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1D6F36" w:rsidRDefault="001D6F36" w:rsidP="001D6F36">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1D6F36">
              <w:trPr>
                <w:trHeight w:val="916"/>
              </w:trPr>
              <w:tc>
                <w:tcPr>
                  <w:tcW w:w="2305" w:type="dxa"/>
                  <w:shd w:val="clear" w:color="auto" w:fill="auto"/>
                  <w:vAlign w:val="center"/>
                </w:tcPr>
                <w:p w:rsidR="001D6F36" w:rsidRDefault="001D6F36" w:rsidP="001D6F36">
                  <w:pPr>
                    <w:autoSpaceDE w:val="0"/>
                    <w:autoSpaceDN w:val="0"/>
                    <w:adjustRightInd w:val="0"/>
                    <w:jc w:val="center"/>
                    <w:rPr>
                      <w:bCs/>
                      <w:sz w:val="18"/>
                      <w:szCs w:val="18"/>
                      <w:lang w:val="en-GB"/>
                    </w:rPr>
                  </w:pPr>
                  <w:r>
                    <w:rPr>
                      <w:bCs/>
                      <w:sz w:val="18"/>
                      <w:szCs w:val="18"/>
                      <w:lang w:val="en-GB"/>
                    </w:rPr>
                    <w:t>禽蛋类</w:t>
                  </w:r>
                </w:p>
              </w:tc>
              <w:tc>
                <w:tcPr>
                  <w:tcW w:w="3136" w:type="dxa"/>
                  <w:shd w:val="clear" w:color="auto" w:fill="auto"/>
                  <w:vAlign w:val="center"/>
                </w:tcPr>
                <w:p w:rsidR="001D6F36" w:rsidRDefault="000142BC" w:rsidP="001D6F36">
                  <w:pPr>
                    <w:jc w:val="center"/>
                    <w:rPr>
                      <w:bCs/>
                      <w:sz w:val="18"/>
                      <w:szCs w:val="18"/>
                      <w:lang w:val="en-GB"/>
                    </w:rPr>
                  </w:pPr>
                  <w:r>
                    <w:rPr>
                      <w:bCs/>
                      <w:sz w:val="18"/>
                      <w:szCs w:val="18"/>
                    </w:rPr>
                    <w:sym w:font="Wingdings" w:char="00FE"/>
                  </w:r>
                  <w:r w:rsidR="001D6F36">
                    <w:rPr>
                      <w:bCs/>
                      <w:sz w:val="18"/>
                      <w:szCs w:val="18"/>
                      <w:lang w:val="en-GB"/>
                    </w:rPr>
                    <w:t>有害微生物</w:t>
                  </w:r>
                  <w:r w:rsidR="001D6F36">
                    <w:rPr>
                      <w:bCs/>
                      <w:sz w:val="18"/>
                      <w:szCs w:val="18"/>
                    </w:rPr>
                    <w:t xml:space="preserve"> </w:t>
                  </w:r>
                  <w:r w:rsidR="001D6F36">
                    <w:rPr>
                      <w:bCs/>
                      <w:sz w:val="18"/>
                      <w:szCs w:val="18"/>
                    </w:rPr>
                    <w:sym w:font="Wingdings" w:char="00A8"/>
                  </w:r>
                  <w:r w:rsidR="001D6F36">
                    <w:rPr>
                      <w:bCs/>
                      <w:sz w:val="18"/>
                      <w:szCs w:val="18"/>
                      <w:lang w:val="en-GB"/>
                    </w:rPr>
                    <w:t>重金属</w:t>
                  </w:r>
                </w:p>
                <w:p w:rsidR="001D6F36" w:rsidRDefault="001D6F36" w:rsidP="001D6F36">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1D6F36" w:rsidRDefault="001D6F36" w:rsidP="001D6F36">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1D6F36" w:rsidRDefault="001D6F36" w:rsidP="001D6F36">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1D6F36" w:rsidRDefault="001D6F36" w:rsidP="001D6F36">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1D6F36" w:rsidRDefault="001D6F36" w:rsidP="001D6F36">
                  <w:pPr>
                    <w:autoSpaceDE w:val="0"/>
                    <w:autoSpaceDN w:val="0"/>
                    <w:adjustRightInd w:val="0"/>
                    <w:jc w:val="center"/>
                    <w:rPr>
                      <w:sz w:val="18"/>
                      <w:szCs w:val="18"/>
                    </w:rPr>
                  </w:pPr>
                  <w:r>
                    <w:rPr>
                      <w:bCs/>
                      <w:sz w:val="18"/>
                      <w:szCs w:val="18"/>
                    </w:rPr>
                    <w:sym w:font="Wingdings" w:char="00A8"/>
                  </w:r>
                  <w:r>
                    <w:rPr>
                      <w:bCs/>
                      <w:sz w:val="18"/>
                      <w:szCs w:val="18"/>
                    </w:rPr>
                    <w:t>第三方检测报告</w:t>
                  </w:r>
                </w:p>
              </w:tc>
            </w:tr>
            <w:tr w:rsidR="001D6F36">
              <w:trPr>
                <w:trHeight w:val="906"/>
              </w:trPr>
              <w:tc>
                <w:tcPr>
                  <w:tcW w:w="2305" w:type="dxa"/>
                  <w:shd w:val="clear" w:color="auto" w:fill="auto"/>
                  <w:vAlign w:val="center"/>
                </w:tcPr>
                <w:p w:rsidR="001D6F36" w:rsidRDefault="001D6F36" w:rsidP="001D6F36">
                  <w:pPr>
                    <w:jc w:val="center"/>
                    <w:rPr>
                      <w:bCs/>
                      <w:sz w:val="18"/>
                      <w:szCs w:val="18"/>
                    </w:rPr>
                  </w:pPr>
                  <w:r>
                    <w:rPr>
                      <w:rFonts w:hint="eastAsia"/>
                      <w:bCs/>
                      <w:sz w:val="18"/>
                      <w:szCs w:val="18"/>
                    </w:rPr>
                    <w:t>粮油类</w:t>
                  </w:r>
                </w:p>
              </w:tc>
              <w:tc>
                <w:tcPr>
                  <w:tcW w:w="3136" w:type="dxa"/>
                  <w:shd w:val="clear" w:color="auto" w:fill="auto"/>
                  <w:vAlign w:val="center"/>
                </w:tcPr>
                <w:p w:rsidR="001D6F36" w:rsidRDefault="000142BC" w:rsidP="001D6F36">
                  <w:pPr>
                    <w:jc w:val="center"/>
                    <w:rPr>
                      <w:bCs/>
                      <w:sz w:val="18"/>
                      <w:szCs w:val="18"/>
                      <w:lang w:val="en-GB"/>
                    </w:rPr>
                  </w:pPr>
                  <w:r>
                    <w:rPr>
                      <w:bCs/>
                      <w:sz w:val="18"/>
                      <w:szCs w:val="18"/>
                    </w:rPr>
                    <w:sym w:font="Wingdings" w:char="00FE"/>
                  </w:r>
                  <w:r w:rsidR="001D6F36">
                    <w:rPr>
                      <w:bCs/>
                      <w:sz w:val="18"/>
                      <w:szCs w:val="18"/>
                      <w:lang w:val="en-GB"/>
                    </w:rPr>
                    <w:t>有害微生物</w:t>
                  </w:r>
                  <w:r w:rsidR="001D6F36">
                    <w:rPr>
                      <w:bCs/>
                      <w:sz w:val="18"/>
                      <w:szCs w:val="18"/>
                    </w:rPr>
                    <w:t xml:space="preserve">  </w:t>
                  </w:r>
                  <w:r w:rsidR="001D6F36">
                    <w:rPr>
                      <w:bCs/>
                      <w:sz w:val="18"/>
                      <w:szCs w:val="18"/>
                    </w:rPr>
                    <w:sym w:font="Wingdings" w:char="00A8"/>
                  </w:r>
                  <w:r w:rsidR="001D6F36">
                    <w:rPr>
                      <w:bCs/>
                      <w:sz w:val="18"/>
                      <w:szCs w:val="18"/>
                      <w:lang w:val="en-GB"/>
                    </w:rPr>
                    <w:t>重金属</w:t>
                  </w:r>
                </w:p>
                <w:p w:rsidR="001D6F36" w:rsidRDefault="000142BC" w:rsidP="001D6F36">
                  <w:pPr>
                    <w:autoSpaceDE w:val="0"/>
                    <w:autoSpaceDN w:val="0"/>
                    <w:adjustRightInd w:val="0"/>
                    <w:jc w:val="center"/>
                    <w:rPr>
                      <w:bCs/>
                      <w:sz w:val="18"/>
                      <w:szCs w:val="18"/>
                      <w:lang w:val="en-GB"/>
                    </w:rPr>
                  </w:pPr>
                  <w:r>
                    <w:rPr>
                      <w:bCs/>
                      <w:sz w:val="18"/>
                      <w:szCs w:val="18"/>
                    </w:rPr>
                    <w:sym w:font="Wingdings" w:char="00FE"/>
                  </w:r>
                  <w:r w:rsidR="001D6F36">
                    <w:rPr>
                      <w:bCs/>
                      <w:sz w:val="18"/>
                      <w:szCs w:val="18"/>
                      <w:lang w:val="en-GB"/>
                    </w:rPr>
                    <w:t>黄曲霉毒素</w:t>
                  </w:r>
                  <w:r>
                    <w:rPr>
                      <w:bCs/>
                      <w:sz w:val="18"/>
                      <w:szCs w:val="18"/>
                    </w:rPr>
                    <w:sym w:font="Wingdings" w:char="00FE"/>
                  </w:r>
                  <w:r w:rsidR="001D6F36">
                    <w:rPr>
                      <w:bCs/>
                      <w:sz w:val="18"/>
                      <w:szCs w:val="18"/>
                      <w:lang w:val="en-GB"/>
                    </w:rPr>
                    <w:t>苯并芘</w:t>
                  </w:r>
                </w:p>
                <w:p w:rsidR="001D6F36" w:rsidRDefault="001D6F36" w:rsidP="001D6F36">
                  <w:pPr>
                    <w:jc w:val="center"/>
                    <w:rPr>
                      <w:bCs/>
                      <w:sz w:val="18"/>
                      <w:szCs w:val="18"/>
                      <w:lang w:val="en-GB"/>
                    </w:rPr>
                  </w:pPr>
                  <w:r>
                    <w:rPr>
                      <w:bCs/>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1D6F36" w:rsidRDefault="001D6F36" w:rsidP="001D6F36">
                  <w:pPr>
                    <w:jc w:val="center"/>
                    <w:rPr>
                      <w:bCs/>
                      <w:sz w:val="18"/>
                      <w:szCs w:val="18"/>
                      <w:lang w:val="en-GB"/>
                    </w:rPr>
                  </w:pPr>
                  <w:r>
                    <w:rPr>
                      <w:sz w:val="18"/>
                      <w:szCs w:val="18"/>
                    </w:rPr>
                    <w:sym w:font="Wingdings" w:char="00FE"/>
                  </w:r>
                  <w:r>
                    <w:rPr>
                      <w:sz w:val="18"/>
                      <w:szCs w:val="18"/>
                    </w:rPr>
                    <w:t>溶剂残留</w:t>
                  </w:r>
                </w:p>
              </w:tc>
              <w:tc>
                <w:tcPr>
                  <w:tcW w:w="3245" w:type="dxa"/>
                  <w:shd w:val="clear" w:color="auto" w:fill="auto"/>
                  <w:vAlign w:val="center"/>
                </w:tcPr>
                <w:p w:rsidR="001D6F36" w:rsidRDefault="001D6F36" w:rsidP="001D6F36">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1D6F36" w:rsidRDefault="001D6F36" w:rsidP="001D6F36">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1D6F36" w:rsidRDefault="001D6F36" w:rsidP="001D6F36">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rsidR="001D6F36">
              <w:trPr>
                <w:trHeight w:val="906"/>
              </w:trPr>
              <w:tc>
                <w:tcPr>
                  <w:tcW w:w="2305" w:type="dxa"/>
                  <w:shd w:val="clear" w:color="auto" w:fill="auto"/>
                  <w:vAlign w:val="center"/>
                </w:tcPr>
                <w:p w:rsidR="001D6F36" w:rsidRDefault="001D6F36" w:rsidP="001D6F36">
                  <w:pPr>
                    <w:snapToGrid w:val="0"/>
                    <w:jc w:val="center"/>
                    <w:rPr>
                      <w:bCs/>
                      <w:sz w:val="18"/>
                      <w:szCs w:val="18"/>
                    </w:rPr>
                  </w:pPr>
                  <w:r>
                    <w:rPr>
                      <w:bCs/>
                      <w:sz w:val="18"/>
                      <w:szCs w:val="18"/>
                    </w:rPr>
                    <w:t>调味品（食盐、酱油、味精、老抽、醋）</w:t>
                  </w:r>
                </w:p>
              </w:tc>
              <w:tc>
                <w:tcPr>
                  <w:tcW w:w="3136" w:type="dxa"/>
                  <w:shd w:val="clear" w:color="auto" w:fill="auto"/>
                  <w:vAlign w:val="center"/>
                </w:tcPr>
                <w:p w:rsidR="001D6F36" w:rsidRDefault="001D6F36" w:rsidP="001D6F36">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1D6F36" w:rsidRDefault="001D6F36" w:rsidP="001D6F36">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1D6F36" w:rsidRDefault="001D6F36" w:rsidP="001D6F36">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1D6F36" w:rsidRDefault="001D6F36" w:rsidP="001D6F36">
                  <w:pPr>
                    <w:jc w:val="center"/>
                    <w:rPr>
                      <w:bCs/>
                      <w:sz w:val="18"/>
                      <w:szCs w:val="18"/>
                      <w:lang w:val="en-GB"/>
                    </w:rPr>
                  </w:pPr>
                  <w:r>
                    <w:rPr>
                      <w:sz w:val="18"/>
                      <w:szCs w:val="18"/>
                    </w:rPr>
                    <w:sym w:font="Wingdings" w:char="00A8"/>
                  </w:r>
                  <w:r>
                    <w:rPr>
                      <w:sz w:val="18"/>
                      <w:szCs w:val="18"/>
                    </w:rPr>
                    <w:t>溶剂残留</w:t>
                  </w:r>
                </w:p>
              </w:tc>
              <w:tc>
                <w:tcPr>
                  <w:tcW w:w="3245" w:type="dxa"/>
                  <w:shd w:val="clear" w:color="auto" w:fill="auto"/>
                  <w:vAlign w:val="center"/>
                </w:tcPr>
                <w:p w:rsidR="001D6F36" w:rsidRDefault="001D6F36" w:rsidP="001D6F36">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1D6F36" w:rsidRDefault="001D6F36" w:rsidP="001D6F36">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1D6F36" w:rsidRDefault="001D6F36" w:rsidP="001D6F36">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rsidR="001D6F36">
              <w:trPr>
                <w:trHeight w:val="906"/>
              </w:trPr>
              <w:tc>
                <w:tcPr>
                  <w:tcW w:w="2305" w:type="dxa"/>
                  <w:shd w:val="clear" w:color="auto" w:fill="auto"/>
                  <w:vAlign w:val="center"/>
                </w:tcPr>
                <w:p w:rsidR="001D6F36" w:rsidRDefault="001D6F36" w:rsidP="001D6F36">
                  <w:pPr>
                    <w:snapToGrid w:val="0"/>
                    <w:jc w:val="center"/>
                    <w:rPr>
                      <w:bCs/>
                      <w:sz w:val="18"/>
                      <w:szCs w:val="18"/>
                    </w:rPr>
                  </w:pPr>
                  <w:r>
                    <w:rPr>
                      <w:bCs/>
                      <w:sz w:val="18"/>
                      <w:szCs w:val="18"/>
                    </w:rPr>
                    <w:t>塑料袋</w:t>
                  </w:r>
                </w:p>
              </w:tc>
              <w:tc>
                <w:tcPr>
                  <w:tcW w:w="3136" w:type="dxa"/>
                  <w:shd w:val="clear" w:color="auto" w:fill="auto"/>
                  <w:vAlign w:val="center"/>
                </w:tcPr>
                <w:p w:rsidR="001D6F36" w:rsidRDefault="001D6F36" w:rsidP="001D6F36">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1D6F36" w:rsidRDefault="001D6F36" w:rsidP="001D6F36">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1D6F36" w:rsidRDefault="001D6F36" w:rsidP="001D6F36">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1D6F36" w:rsidRDefault="001D6F36" w:rsidP="001D6F36">
                  <w:pPr>
                    <w:jc w:val="center"/>
                    <w:rPr>
                      <w:bCs/>
                      <w:sz w:val="18"/>
                      <w:szCs w:val="18"/>
                      <w:lang w:val="en-GB"/>
                    </w:rPr>
                  </w:pPr>
                  <w:r>
                    <w:rPr>
                      <w:bCs/>
                      <w:sz w:val="18"/>
                      <w:szCs w:val="18"/>
                    </w:rPr>
                    <w:sym w:font="Wingdings" w:char="00FE"/>
                  </w:r>
                  <w:r>
                    <w:rPr>
                      <w:sz w:val="18"/>
                      <w:szCs w:val="18"/>
                    </w:rPr>
                    <w:t>溶剂残留</w:t>
                  </w:r>
                </w:p>
              </w:tc>
              <w:tc>
                <w:tcPr>
                  <w:tcW w:w="3245" w:type="dxa"/>
                  <w:shd w:val="clear" w:color="auto" w:fill="auto"/>
                  <w:vAlign w:val="center"/>
                </w:tcPr>
                <w:p w:rsidR="001D6F36" w:rsidRDefault="001D6F36" w:rsidP="001D6F36">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1D6F36" w:rsidRDefault="001D6F36" w:rsidP="001D6F36">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1D6F36" w:rsidRDefault="001D6F36" w:rsidP="001D6F36">
                  <w:pPr>
                    <w:autoSpaceDE w:val="0"/>
                    <w:autoSpaceDN w:val="0"/>
                    <w:adjustRightInd w:val="0"/>
                    <w:jc w:val="center"/>
                    <w:rPr>
                      <w:bCs/>
                      <w:sz w:val="18"/>
                      <w:szCs w:val="18"/>
                    </w:rPr>
                  </w:pPr>
                  <w:r>
                    <w:rPr>
                      <w:sz w:val="18"/>
                      <w:szCs w:val="18"/>
                    </w:rPr>
                    <w:sym w:font="Wingdings" w:char="00A8"/>
                  </w:r>
                  <w:r>
                    <w:rPr>
                      <w:bCs/>
                      <w:sz w:val="18"/>
                      <w:szCs w:val="18"/>
                    </w:rPr>
                    <w:t>第三方检测报告</w:t>
                  </w:r>
                </w:p>
              </w:tc>
            </w:tr>
          </w:tbl>
          <w:p w:rsidR="001D6F36" w:rsidRDefault="001D6F36" w:rsidP="001D6F36">
            <w:pPr>
              <w:rPr>
                <w:bCs/>
              </w:rPr>
            </w:pPr>
          </w:p>
          <w:p w:rsidR="001D6F36" w:rsidRDefault="001D6F36" w:rsidP="001D6F36">
            <w:pPr>
              <w:tabs>
                <w:tab w:val="right" w:pos="3119"/>
              </w:tabs>
              <w:rPr>
                <w:b/>
              </w:rPr>
            </w:pPr>
            <w:r>
              <w:rPr>
                <w:b/>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3665"/>
            </w:tblGrid>
            <w:tr w:rsidR="001D6F36">
              <w:trPr>
                <w:trHeight w:val="329"/>
              </w:trPr>
              <w:tc>
                <w:tcPr>
                  <w:tcW w:w="2278" w:type="dxa"/>
                  <w:shd w:val="clear" w:color="auto" w:fill="auto"/>
                  <w:vAlign w:val="center"/>
                </w:tcPr>
                <w:p w:rsidR="001D6F36" w:rsidRDefault="001D6F36" w:rsidP="001D6F36">
                  <w:pPr>
                    <w:jc w:val="center"/>
                    <w:rPr>
                      <w:bCs/>
                    </w:rPr>
                  </w:pPr>
                  <w:r>
                    <w:rPr>
                      <w:bCs/>
                      <w:lang w:val="en-GB"/>
                    </w:rPr>
                    <w:t>产品</w:t>
                  </w:r>
                  <w:r>
                    <w:rPr>
                      <w:bCs/>
                    </w:rPr>
                    <w:t>名称</w:t>
                  </w:r>
                </w:p>
              </w:tc>
              <w:tc>
                <w:tcPr>
                  <w:tcW w:w="2873" w:type="dxa"/>
                  <w:shd w:val="clear" w:color="auto" w:fill="auto"/>
                  <w:vAlign w:val="center"/>
                </w:tcPr>
                <w:p w:rsidR="001D6F36" w:rsidRDefault="001D6F36" w:rsidP="001D6F36">
                  <w:pPr>
                    <w:jc w:val="center"/>
                    <w:rPr>
                      <w:bCs/>
                      <w:lang w:val="en-GB"/>
                    </w:rPr>
                  </w:pPr>
                  <w:r>
                    <w:rPr>
                      <w:bCs/>
                      <w:lang w:val="en-GB"/>
                    </w:rPr>
                    <w:t>潜在危害</w:t>
                  </w:r>
                </w:p>
              </w:tc>
              <w:tc>
                <w:tcPr>
                  <w:tcW w:w="3665" w:type="dxa"/>
                  <w:shd w:val="clear" w:color="auto" w:fill="auto"/>
                  <w:vAlign w:val="center"/>
                </w:tcPr>
                <w:p w:rsidR="001D6F36" w:rsidRDefault="001D6F36" w:rsidP="001D6F36">
                  <w:pPr>
                    <w:jc w:val="center"/>
                    <w:rPr>
                      <w:bCs/>
                      <w:szCs w:val="24"/>
                      <w:lang w:val="en-GB"/>
                    </w:rPr>
                  </w:pPr>
                  <w:r>
                    <w:rPr>
                      <w:bCs/>
                    </w:rPr>
                    <w:t>控制措施</w:t>
                  </w:r>
                </w:p>
              </w:tc>
            </w:tr>
            <w:tr w:rsidR="001D6F36">
              <w:trPr>
                <w:trHeight w:val="617"/>
              </w:trPr>
              <w:tc>
                <w:tcPr>
                  <w:tcW w:w="2278" w:type="dxa"/>
                  <w:shd w:val="clear" w:color="auto" w:fill="auto"/>
                  <w:vAlign w:val="center"/>
                </w:tcPr>
                <w:p w:rsidR="001D6F36" w:rsidRDefault="001D6F36" w:rsidP="001D6F36">
                  <w:pPr>
                    <w:jc w:val="center"/>
                    <w:rPr>
                      <w:bCs/>
                      <w:lang w:val="en-GB"/>
                    </w:rPr>
                  </w:pPr>
                  <w:r>
                    <w:rPr>
                      <w:rFonts w:hint="eastAsia"/>
                      <w:bCs/>
                    </w:rPr>
                    <w:t>粮油类</w:t>
                  </w:r>
                </w:p>
              </w:tc>
              <w:tc>
                <w:tcPr>
                  <w:tcW w:w="2873" w:type="dxa"/>
                  <w:shd w:val="clear" w:color="auto" w:fill="auto"/>
                  <w:vAlign w:val="center"/>
                </w:tcPr>
                <w:p w:rsidR="001D6F36" w:rsidRDefault="001D6F36" w:rsidP="001D6F36">
                  <w:pPr>
                    <w:jc w:val="center"/>
                    <w:rPr>
                      <w:bCs/>
                      <w:lang w:val="en-GB"/>
                    </w:rPr>
                  </w:pPr>
                  <w:r>
                    <w:sym w:font="Wingdings" w:char="00FE"/>
                  </w:r>
                  <w:r>
                    <w:rPr>
                      <w:bCs/>
                      <w:lang w:val="en-GB"/>
                    </w:rPr>
                    <w:t>有害微生物</w:t>
                  </w:r>
                  <w:r>
                    <w:rPr>
                      <w:bCs/>
                    </w:rPr>
                    <w:t xml:space="preserve"> </w:t>
                  </w:r>
                  <w:r>
                    <w:sym w:font="Wingdings" w:char="00A8"/>
                  </w:r>
                  <w:r>
                    <w:rPr>
                      <w:bCs/>
                      <w:lang w:val="en-GB"/>
                    </w:rPr>
                    <w:t>重金属</w:t>
                  </w:r>
                </w:p>
                <w:p w:rsidR="001D6F36" w:rsidRDefault="001D6F36" w:rsidP="001D6F36">
                  <w:pPr>
                    <w:autoSpaceDE w:val="0"/>
                    <w:autoSpaceDN w:val="0"/>
                    <w:adjustRightInd w:val="0"/>
                    <w:jc w:val="center"/>
                    <w:rPr>
                      <w:bCs/>
                      <w:lang w:val="en-GB"/>
                    </w:rPr>
                  </w:pPr>
                  <w:r>
                    <w:rPr>
                      <w:bCs/>
                    </w:rPr>
                    <w:sym w:font="Wingdings" w:char="00FE"/>
                  </w:r>
                  <w:r>
                    <w:rPr>
                      <w:bCs/>
                      <w:lang w:val="en-GB"/>
                    </w:rPr>
                    <w:t>黄曲霉毒素</w:t>
                  </w:r>
                  <w:r>
                    <w:rPr>
                      <w:bCs/>
                      <w:lang w:val="en-GB"/>
                    </w:rPr>
                    <w:t xml:space="preserve"> </w:t>
                  </w:r>
                  <w:r>
                    <w:rPr>
                      <w:bCs/>
                    </w:rPr>
                    <w:sym w:font="Wingdings" w:char="00FE"/>
                  </w:r>
                  <w:r>
                    <w:rPr>
                      <w:bCs/>
                      <w:lang w:val="en-GB"/>
                    </w:rPr>
                    <w:t>苯并芘</w:t>
                  </w:r>
                </w:p>
                <w:p w:rsidR="001D6F36" w:rsidRDefault="001D6F36" w:rsidP="001D6F36">
                  <w:pPr>
                    <w:jc w:val="center"/>
                    <w:rPr>
                      <w:bCs/>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1D6F36" w:rsidRDefault="001D6F36" w:rsidP="001D6F36">
                  <w:pPr>
                    <w:jc w:val="center"/>
                    <w:rPr>
                      <w:bCs/>
                    </w:rPr>
                  </w:pPr>
                  <w:r>
                    <w:sym w:font="Wingdings" w:char="00FE"/>
                  </w:r>
                  <w:r>
                    <w:rPr>
                      <w:bCs/>
                    </w:rPr>
                    <w:t>OPRP</w:t>
                  </w:r>
                </w:p>
                <w:p w:rsidR="001D6F36" w:rsidRDefault="001D6F36" w:rsidP="001D6F36">
                  <w:pPr>
                    <w:jc w:val="center"/>
                    <w:rPr>
                      <w:bCs/>
                    </w:rPr>
                  </w:pPr>
                  <w:r>
                    <w:sym w:font="Wingdings" w:char="00A8"/>
                  </w:r>
                  <w:r>
                    <w:rPr>
                      <w:bCs/>
                    </w:rPr>
                    <w:t>作业指导书</w:t>
                  </w:r>
                  <w:r>
                    <w:rPr>
                      <w:bCs/>
                    </w:rPr>
                    <w:t>&amp;SSOP</w:t>
                  </w:r>
                </w:p>
                <w:p w:rsidR="001D6F36" w:rsidRDefault="001D6F36" w:rsidP="001D6F36">
                  <w:pPr>
                    <w:jc w:val="center"/>
                    <w:rPr>
                      <w:bCs/>
                    </w:rPr>
                  </w:pPr>
                  <w:r>
                    <w:sym w:font="Wingdings" w:char="00A8"/>
                  </w:r>
                  <w:r>
                    <w:rPr>
                      <w:bCs/>
                    </w:rPr>
                    <w:t>CCPs</w:t>
                  </w:r>
                </w:p>
                <w:p w:rsidR="001D6F36" w:rsidRDefault="001D6F36" w:rsidP="001D6F36">
                  <w:pPr>
                    <w:jc w:val="center"/>
                    <w:rPr>
                      <w:bCs/>
                      <w:lang w:val="en-GB"/>
                    </w:rPr>
                  </w:pPr>
                  <w:r>
                    <w:rPr>
                      <w:bCs/>
                    </w:rPr>
                    <w:sym w:font="Wingdings" w:char="00A8"/>
                  </w:r>
                  <w:r>
                    <w:rPr>
                      <w:bCs/>
                    </w:rPr>
                    <w:t>OPRP &amp;CCPs</w:t>
                  </w:r>
                </w:p>
              </w:tc>
            </w:tr>
            <w:tr w:rsidR="001D6F36">
              <w:trPr>
                <w:trHeight w:val="617"/>
              </w:trPr>
              <w:tc>
                <w:tcPr>
                  <w:tcW w:w="2278" w:type="dxa"/>
                  <w:shd w:val="clear" w:color="auto" w:fill="auto"/>
                  <w:vAlign w:val="center"/>
                </w:tcPr>
                <w:p w:rsidR="001D6F36" w:rsidRDefault="001D6F36" w:rsidP="001D6F36">
                  <w:pPr>
                    <w:jc w:val="center"/>
                    <w:rPr>
                      <w:bCs/>
                    </w:rPr>
                  </w:pPr>
                  <w:r>
                    <w:rPr>
                      <w:bCs/>
                    </w:rPr>
                    <w:t>调味品</w:t>
                  </w:r>
                  <w:r>
                    <w:rPr>
                      <w:rFonts w:hint="eastAsia"/>
                      <w:bCs/>
                    </w:rPr>
                    <w:t>类</w:t>
                  </w:r>
                </w:p>
              </w:tc>
              <w:tc>
                <w:tcPr>
                  <w:tcW w:w="2873" w:type="dxa"/>
                  <w:shd w:val="clear" w:color="auto" w:fill="auto"/>
                  <w:vAlign w:val="center"/>
                </w:tcPr>
                <w:p w:rsidR="001D6F36" w:rsidRDefault="001D6F36" w:rsidP="001D6F36">
                  <w:pPr>
                    <w:jc w:val="center"/>
                    <w:rPr>
                      <w:bCs/>
                      <w:lang w:val="en-GB"/>
                    </w:rPr>
                  </w:pPr>
                  <w:r>
                    <w:sym w:font="Wingdings" w:char="00FE"/>
                  </w:r>
                  <w:r>
                    <w:rPr>
                      <w:bCs/>
                      <w:lang w:val="en-GB"/>
                    </w:rPr>
                    <w:t>有害微生物</w:t>
                  </w:r>
                  <w:r>
                    <w:rPr>
                      <w:bCs/>
                    </w:rPr>
                    <w:t xml:space="preserve"> </w:t>
                  </w:r>
                  <w:r>
                    <w:rPr>
                      <w:bCs/>
                    </w:rPr>
                    <w:sym w:font="Wingdings" w:char="00FE"/>
                  </w:r>
                  <w:r>
                    <w:rPr>
                      <w:bCs/>
                      <w:lang w:val="en-GB"/>
                    </w:rPr>
                    <w:t>重金属</w:t>
                  </w:r>
                </w:p>
                <w:p w:rsidR="001D6F36" w:rsidRDefault="001D6F36" w:rsidP="001D6F36">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苯并芘</w:t>
                  </w:r>
                </w:p>
                <w:p w:rsidR="001D6F36" w:rsidRDefault="001D6F36" w:rsidP="001D6F36">
                  <w:pPr>
                    <w:jc w:val="center"/>
                    <w:rPr>
                      <w:bCs/>
                      <w:lang w:val="en-GB"/>
                    </w:rPr>
                  </w:pPr>
                  <w:r>
                    <w:rPr>
                      <w:bCs/>
                    </w:rPr>
                    <w:sym w:font="Wingdings" w:char="00A8"/>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1D6F36" w:rsidRDefault="001D6F36" w:rsidP="001D6F36">
                  <w:pPr>
                    <w:jc w:val="center"/>
                    <w:rPr>
                      <w:bCs/>
                    </w:rPr>
                  </w:pPr>
                  <w:r>
                    <w:sym w:font="Wingdings" w:char="00FE"/>
                  </w:r>
                  <w:r>
                    <w:rPr>
                      <w:bCs/>
                    </w:rPr>
                    <w:t>OPRP</w:t>
                  </w:r>
                </w:p>
                <w:p w:rsidR="001D6F36" w:rsidRDefault="001D6F36" w:rsidP="001D6F36">
                  <w:pPr>
                    <w:jc w:val="center"/>
                    <w:rPr>
                      <w:bCs/>
                    </w:rPr>
                  </w:pPr>
                  <w:r>
                    <w:sym w:font="Wingdings" w:char="00A8"/>
                  </w:r>
                  <w:r>
                    <w:rPr>
                      <w:bCs/>
                    </w:rPr>
                    <w:t>CCPs</w:t>
                  </w:r>
                </w:p>
                <w:p w:rsidR="001D6F36" w:rsidRDefault="001D6F36" w:rsidP="001D6F36">
                  <w:pPr>
                    <w:jc w:val="center"/>
                    <w:rPr>
                      <w:bCs/>
                    </w:rPr>
                  </w:pPr>
                  <w:r>
                    <w:sym w:font="Wingdings" w:char="00A8"/>
                  </w:r>
                  <w:r>
                    <w:rPr>
                      <w:bCs/>
                    </w:rPr>
                    <w:t>作业指导书</w:t>
                  </w:r>
                  <w:r>
                    <w:rPr>
                      <w:bCs/>
                    </w:rPr>
                    <w:t>&amp;SSOP</w:t>
                  </w:r>
                </w:p>
                <w:p w:rsidR="001D6F36" w:rsidRDefault="001D6F36" w:rsidP="001D6F36">
                  <w:pPr>
                    <w:jc w:val="center"/>
                    <w:rPr>
                      <w:bCs/>
                      <w:lang w:val="en-GB"/>
                    </w:rPr>
                  </w:pPr>
                  <w:r>
                    <w:rPr>
                      <w:bCs/>
                    </w:rPr>
                    <w:sym w:font="Wingdings" w:char="00A8"/>
                  </w:r>
                  <w:r>
                    <w:rPr>
                      <w:bCs/>
                    </w:rPr>
                    <w:t>OPRP &amp;CCPs</w:t>
                  </w:r>
                </w:p>
              </w:tc>
            </w:tr>
            <w:tr w:rsidR="001D6F36">
              <w:trPr>
                <w:trHeight w:val="617"/>
              </w:trPr>
              <w:tc>
                <w:tcPr>
                  <w:tcW w:w="2278" w:type="dxa"/>
                  <w:shd w:val="clear" w:color="auto" w:fill="auto"/>
                  <w:vAlign w:val="center"/>
                </w:tcPr>
                <w:p w:rsidR="001D6F36" w:rsidRDefault="001D6F36" w:rsidP="001D6F36">
                  <w:pPr>
                    <w:jc w:val="center"/>
                    <w:rPr>
                      <w:bCs/>
                      <w:lang w:val="en-GB"/>
                    </w:rPr>
                  </w:pPr>
                  <w:r>
                    <w:rPr>
                      <w:rFonts w:hint="eastAsia"/>
                      <w:bCs/>
                    </w:rPr>
                    <w:t>畜禽肉类</w:t>
                  </w:r>
                </w:p>
              </w:tc>
              <w:tc>
                <w:tcPr>
                  <w:tcW w:w="2873" w:type="dxa"/>
                  <w:shd w:val="clear" w:color="auto" w:fill="auto"/>
                  <w:vAlign w:val="center"/>
                </w:tcPr>
                <w:p w:rsidR="001D6F36" w:rsidRDefault="001D6F36" w:rsidP="001D6F36">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1D6F36" w:rsidRDefault="001D6F36" w:rsidP="001D6F36">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苯并芘</w:t>
                  </w:r>
                </w:p>
                <w:p w:rsidR="001D6F36" w:rsidRDefault="001D6F36" w:rsidP="001D6F36">
                  <w:pPr>
                    <w:jc w:val="center"/>
                    <w:rPr>
                      <w:bCs/>
                      <w:lang w:val="en-GB"/>
                    </w:rP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rsidR="001D6F36" w:rsidRDefault="001D6F36" w:rsidP="001D6F36">
                  <w:pPr>
                    <w:jc w:val="center"/>
                    <w:rPr>
                      <w:bCs/>
                    </w:rPr>
                  </w:pPr>
                  <w:r>
                    <w:sym w:font="Wingdings" w:char="00FE"/>
                  </w:r>
                  <w:r>
                    <w:rPr>
                      <w:bCs/>
                    </w:rPr>
                    <w:t>OPRP</w:t>
                  </w:r>
                </w:p>
                <w:p w:rsidR="001D6F36" w:rsidRDefault="001D6F36" w:rsidP="001D6F36">
                  <w:pPr>
                    <w:jc w:val="center"/>
                    <w:rPr>
                      <w:bCs/>
                    </w:rPr>
                  </w:pPr>
                  <w:r>
                    <w:sym w:font="Wingdings" w:char="00A8"/>
                  </w:r>
                  <w:r>
                    <w:rPr>
                      <w:bCs/>
                    </w:rPr>
                    <w:t>CCPs</w:t>
                  </w:r>
                </w:p>
                <w:p w:rsidR="001D6F36" w:rsidRDefault="001D6F36" w:rsidP="001D6F36">
                  <w:pPr>
                    <w:jc w:val="center"/>
                    <w:rPr>
                      <w:bCs/>
                    </w:rPr>
                  </w:pPr>
                  <w:r>
                    <w:sym w:font="Wingdings" w:char="00A8"/>
                  </w:r>
                  <w:r>
                    <w:rPr>
                      <w:bCs/>
                    </w:rPr>
                    <w:t>作业指导书</w:t>
                  </w:r>
                  <w:r>
                    <w:rPr>
                      <w:bCs/>
                    </w:rPr>
                    <w:t>&amp;SSOP</w:t>
                  </w:r>
                </w:p>
                <w:p w:rsidR="001D6F36" w:rsidRDefault="001D6F36" w:rsidP="001D6F36">
                  <w:pPr>
                    <w:jc w:val="center"/>
                    <w:rPr>
                      <w:bCs/>
                      <w:lang w:val="en-GB"/>
                    </w:rPr>
                  </w:pPr>
                  <w:r>
                    <w:rPr>
                      <w:bCs/>
                    </w:rPr>
                    <w:sym w:font="Wingdings" w:char="00A8"/>
                  </w:r>
                  <w:r>
                    <w:rPr>
                      <w:bCs/>
                    </w:rPr>
                    <w:t>OPRP &amp;CCPs</w:t>
                  </w:r>
                </w:p>
              </w:tc>
            </w:tr>
            <w:tr w:rsidR="001D6F36">
              <w:trPr>
                <w:trHeight w:val="617"/>
              </w:trPr>
              <w:tc>
                <w:tcPr>
                  <w:tcW w:w="2278" w:type="dxa"/>
                  <w:shd w:val="clear" w:color="auto" w:fill="auto"/>
                  <w:vAlign w:val="center"/>
                </w:tcPr>
                <w:p w:rsidR="001D6F36" w:rsidRDefault="001D6F36" w:rsidP="001D6F36">
                  <w:pPr>
                    <w:jc w:val="center"/>
                    <w:rPr>
                      <w:bCs/>
                    </w:rPr>
                  </w:pPr>
                  <w:r>
                    <w:rPr>
                      <w:rFonts w:hint="eastAsia"/>
                      <w:bCs/>
                    </w:rPr>
                    <w:t>果蔬类</w:t>
                  </w:r>
                </w:p>
              </w:tc>
              <w:tc>
                <w:tcPr>
                  <w:tcW w:w="2873" w:type="dxa"/>
                  <w:shd w:val="clear" w:color="auto" w:fill="auto"/>
                  <w:vAlign w:val="center"/>
                </w:tcPr>
                <w:p w:rsidR="001D6F36" w:rsidRDefault="001D6F36" w:rsidP="001D6F36">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1D6F36" w:rsidRDefault="001D6F36" w:rsidP="001D6F36">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苯并芘</w:t>
                  </w:r>
                </w:p>
                <w:p w:rsidR="001D6F36" w:rsidRDefault="001D6F36" w:rsidP="001D6F36">
                  <w:pPr>
                    <w:jc w:val="center"/>
                    <w:rPr>
                      <w:bCs/>
                      <w:lang w:val="en-GB"/>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1D6F36" w:rsidRDefault="001D6F36" w:rsidP="001D6F36">
                  <w:pPr>
                    <w:jc w:val="center"/>
                    <w:rPr>
                      <w:bCs/>
                    </w:rPr>
                  </w:pPr>
                  <w:r>
                    <w:sym w:font="Wingdings" w:char="00FE"/>
                  </w:r>
                  <w:r>
                    <w:rPr>
                      <w:bCs/>
                    </w:rPr>
                    <w:t>OPRP</w:t>
                  </w:r>
                </w:p>
                <w:p w:rsidR="001D6F36" w:rsidRDefault="001D6F36" w:rsidP="001D6F36">
                  <w:pPr>
                    <w:jc w:val="center"/>
                    <w:rPr>
                      <w:bCs/>
                    </w:rPr>
                  </w:pPr>
                  <w:r>
                    <w:sym w:font="Wingdings" w:char="00A8"/>
                  </w:r>
                  <w:r>
                    <w:rPr>
                      <w:bCs/>
                    </w:rPr>
                    <w:t>CCPs</w:t>
                  </w:r>
                </w:p>
                <w:p w:rsidR="001D6F36" w:rsidRDefault="001D6F36" w:rsidP="001D6F36">
                  <w:pPr>
                    <w:jc w:val="center"/>
                    <w:rPr>
                      <w:bCs/>
                    </w:rPr>
                  </w:pPr>
                  <w:r>
                    <w:sym w:font="Wingdings" w:char="00A8"/>
                  </w:r>
                  <w:r>
                    <w:rPr>
                      <w:bCs/>
                    </w:rPr>
                    <w:t>作业指导书</w:t>
                  </w:r>
                  <w:r>
                    <w:rPr>
                      <w:bCs/>
                    </w:rPr>
                    <w:t>&amp;SSOP</w:t>
                  </w:r>
                </w:p>
                <w:p w:rsidR="001D6F36" w:rsidRDefault="001D6F36" w:rsidP="001D6F36">
                  <w:pPr>
                    <w:jc w:val="center"/>
                    <w:rPr>
                      <w:bCs/>
                      <w:lang w:val="en-GB"/>
                    </w:rPr>
                  </w:pPr>
                  <w:r>
                    <w:rPr>
                      <w:bCs/>
                    </w:rPr>
                    <w:sym w:font="Wingdings" w:char="00A8"/>
                  </w:r>
                  <w:r>
                    <w:rPr>
                      <w:bCs/>
                    </w:rPr>
                    <w:t>OPRP &amp;CCPs</w:t>
                  </w:r>
                </w:p>
              </w:tc>
            </w:tr>
            <w:tr w:rsidR="001D6F36">
              <w:trPr>
                <w:trHeight w:val="617"/>
              </w:trPr>
              <w:tc>
                <w:tcPr>
                  <w:tcW w:w="2278" w:type="dxa"/>
                  <w:shd w:val="clear" w:color="auto" w:fill="auto"/>
                  <w:vAlign w:val="center"/>
                </w:tcPr>
                <w:p w:rsidR="001D6F36" w:rsidRDefault="001D6F36" w:rsidP="001D6F36">
                  <w:pPr>
                    <w:jc w:val="center"/>
                    <w:rPr>
                      <w:bCs/>
                    </w:rPr>
                  </w:pPr>
                  <w:r>
                    <w:rPr>
                      <w:rFonts w:hint="eastAsia"/>
                      <w:bCs/>
                    </w:rPr>
                    <w:t>塑料袋</w:t>
                  </w:r>
                </w:p>
              </w:tc>
              <w:tc>
                <w:tcPr>
                  <w:tcW w:w="2873" w:type="dxa"/>
                  <w:shd w:val="clear" w:color="auto" w:fill="auto"/>
                  <w:vAlign w:val="center"/>
                </w:tcPr>
                <w:p w:rsidR="001D6F36" w:rsidRDefault="001D6F36" w:rsidP="001D6F36">
                  <w:pPr>
                    <w:jc w:val="center"/>
                    <w:rPr>
                      <w:lang w:val="en-GB"/>
                    </w:rPr>
                  </w:pPr>
                  <w:r>
                    <w:sym w:font="Wingdings" w:char="00FE"/>
                  </w:r>
                  <w:r>
                    <w:rPr>
                      <w:lang w:val="en-GB"/>
                    </w:rPr>
                    <w:t>有害微生物</w:t>
                  </w:r>
                  <w:r>
                    <w:t xml:space="preserve"> </w:t>
                  </w:r>
                  <w:r>
                    <w:sym w:font="Wingdings" w:char="00A8"/>
                  </w:r>
                  <w:r>
                    <w:rPr>
                      <w:lang w:val="en-GB"/>
                    </w:rPr>
                    <w:t>重金属</w:t>
                  </w:r>
                </w:p>
                <w:p w:rsidR="001D6F36" w:rsidRDefault="001D6F36" w:rsidP="001D6F36">
                  <w:pPr>
                    <w:autoSpaceDE w:val="0"/>
                    <w:autoSpaceDN w:val="0"/>
                    <w:adjustRightInd w:val="0"/>
                    <w:jc w:val="center"/>
                    <w:rPr>
                      <w:lang w:val="en-GB"/>
                    </w:rPr>
                  </w:pPr>
                  <w:r>
                    <w:sym w:font="Wingdings" w:char="00A8"/>
                  </w:r>
                  <w:r>
                    <w:rPr>
                      <w:lang w:val="en-GB"/>
                    </w:rPr>
                    <w:t>黄曲霉毒素</w:t>
                  </w:r>
                  <w:r>
                    <w:rPr>
                      <w:lang w:val="en-GB"/>
                    </w:rPr>
                    <w:t xml:space="preserve"> </w:t>
                  </w:r>
                  <w:r>
                    <w:sym w:font="Wingdings" w:char="00A8"/>
                  </w:r>
                  <w:r>
                    <w:rPr>
                      <w:lang w:val="en-GB"/>
                    </w:rPr>
                    <w:t>苯并芘</w:t>
                  </w:r>
                </w:p>
                <w:p w:rsidR="001D6F36" w:rsidRDefault="001D6F36" w:rsidP="001D6F36">
                  <w:pPr>
                    <w:jc w:val="center"/>
                    <w:rPr>
                      <w:lang w:val="en-GB"/>
                    </w:rPr>
                  </w:pPr>
                  <w:r>
                    <w:sym w:font="Wingdings" w:char="00A8"/>
                  </w:r>
                  <w:r>
                    <w:rPr>
                      <w:lang w:val="en-GB"/>
                    </w:rPr>
                    <w:t>农药残留</w:t>
                  </w:r>
                  <w:r>
                    <w:t xml:space="preserve">  </w:t>
                  </w:r>
                  <w:r>
                    <w:sym w:font="Wingdings" w:char="00A8"/>
                  </w:r>
                  <w:r>
                    <w:t>兽</w:t>
                  </w:r>
                  <w:r>
                    <w:rPr>
                      <w:lang w:val="en-GB"/>
                    </w:rPr>
                    <w:t>药残留</w:t>
                  </w:r>
                </w:p>
                <w:p w:rsidR="001D6F36" w:rsidRDefault="001D6F36" w:rsidP="001D6F36">
                  <w:pPr>
                    <w:pStyle w:val="2"/>
                    <w:rPr>
                      <w:lang w:val="en-GB"/>
                    </w:rPr>
                  </w:pPr>
                  <w:r>
                    <w:rPr>
                      <w:rFonts w:ascii="Times New Roman" w:hAnsi="Times New Roman"/>
                    </w:rPr>
                    <w:sym w:font="Wingdings" w:char="00FE"/>
                  </w:r>
                  <w:r>
                    <w:rPr>
                      <w:rFonts w:ascii="Times New Roman" w:hAnsi="Times New Roman"/>
                      <w:bCs/>
                      <w:lang w:val="en-GB"/>
                    </w:rPr>
                    <w:t>清洗剂残留</w:t>
                  </w:r>
                </w:p>
              </w:tc>
              <w:tc>
                <w:tcPr>
                  <w:tcW w:w="3665" w:type="dxa"/>
                  <w:shd w:val="clear" w:color="auto" w:fill="auto"/>
                  <w:vAlign w:val="center"/>
                </w:tcPr>
                <w:p w:rsidR="001D6F36" w:rsidRDefault="001D6F36" w:rsidP="001D6F36">
                  <w:pPr>
                    <w:jc w:val="center"/>
                    <w:rPr>
                      <w:bCs/>
                    </w:rPr>
                  </w:pPr>
                  <w:r>
                    <w:sym w:font="Wingdings" w:char="00FE"/>
                  </w:r>
                  <w:r>
                    <w:rPr>
                      <w:bCs/>
                    </w:rPr>
                    <w:t>OPRP</w:t>
                  </w:r>
                </w:p>
                <w:p w:rsidR="001D6F36" w:rsidRDefault="001D6F36" w:rsidP="001D6F36">
                  <w:pPr>
                    <w:jc w:val="center"/>
                    <w:rPr>
                      <w:bCs/>
                    </w:rPr>
                  </w:pPr>
                  <w:r>
                    <w:sym w:font="Wingdings" w:char="00A8"/>
                  </w:r>
                  <w:r>
                    <w:rPr>
                      <w:bCs/>
                    </w:rPr>
                    <w:t>CCPs</w:t>
                  </w:r>
                </w:p>
                <w:p w:rsidR="001D6F36" w:rsidRDefault="001D6F36" w:rsidP="001D6F36">
                  <w:pPr>
                    <w:jc w:val="center"/>
                    <w:rPr>
                      <w:bCs/>
                    </w:rPr>
                  </w:pPr>
                  <w:r>
                    <w:sym w:font="Wingdings" w:char="00A8"/>
                  </w:r>
                  <w:r>
                    <w:rPr>
                      <w:bCs/>
                    </w:rPr>
                    <w:t>作业指导书</w:t>
                  </w:r>
                  <w:r>
                    <w:rPr>
                      <w:bCs/>
                    </w:rPr>
                    <w:t>&amp;SSOP</w:t>
                  </w:r>
                </w:p>
                <w:p w:rsidR="001D6F36" w:rsidRDefault="001D6F36" w:rsidP="001D6F36">
                  <w:pPr>
                    <w:jc w:val="center"/>
                    <w:rPr>
                      <w:bCs/>
                      <w:lang w:val="en-GB"/>
                    </w:rPr>
                  </w:pPr>
                  <w:r>
                    <w:rPr>
                      <w:bCs/>
                    </w:rPr>
                    <w:sym w:font="Wingdings" w:char="00A8"/>
                  </w:r>
                  <w:r>
                    <w:rPr>
                      <w:bCs/>
                    </w:rPr>
                    <w:t>OPRP &amp;CCPs</w:t>
                  </w:r>
                </w:p>
              </w:tc>
            </w:tr>
          </w:tbl>
          <w:p w:rsidR="001D6F36" w:rsidRDefault="001D6F36" w:rsidP="001D6F36"/>
          <w:p w:rsidR="001D6F36" w:rsidRDefault="001D6F36" w:rsidP="001D6F36">
            <w:r>
              <w:t>出现、引入的危害：</w:t>
            </w:r>
          </w:p>
          <w:p w:rsidR="001D6F36" w:rsidRDefault="001D6F36" w:rsidP="001D6F36">
            <w:r>
              <w:sym w:font="Wingdings" w:char="00FE"/>
            </w:r>
            <w:r>
              <w:t>原材料</w:t>
            </w:r>
            <w:r>
              <w:t xml:space="preserve"> </w:t>
            </w:r>
            <w:r>
              <w:sym w:font="Wingdings" w:char="00A8"/>
            </w:r>
            <w:r>
              <w:t>加工助剂</w:t>
            </w:r>
            <w:r>
              <w:t xml:space="preserve"> </w:t>
            </w:r>
            <w:r>
              <w:sym w:font="Wingdings" w:char="00A8"/>
            </w:r>
            <w:r>
              <w:t>食品添加剂</w:t>
            </w:r>
            <w:r>
              <w:t xml:space="preserve"> </w:t>
            </w:r>
            <w:r>
              <w:sym w:font="Wingdings" w:char="00A8"/>
            </w:r>
            <w:r>
              <w:t>加工用水</w:t>
            </w:r>
            <w:r>
              <w:t>/</w:t>
            </w:r>
            <w:r>
              <w:t>冰</w:t>
            </w:r>
            <w:r>
              <w:t>/</w:t>
            </w:r>
            <w:r>
              <w:t>蒸汽</w:t>
            </w:r>
            <w:r>
              <w:t xml:space="preserve"> </w:t>
            </w:r>
            <w:r>
              <w:sym w:font="Wingdings" w:char="00FE"/>
            </w:r>
            <w:r>
              <w:t>接触面</w:t>
            </w:r>
            <w:r>
              <w:t xml:space="preserve">  </w:t>
            </w:r>
            <w:r>
              <w:sym w:font="Wingdings" w:char="00FE"/>
            </w:r>
            <w:r>
              <w:t>包装材料</w:t>
            </w:r>
            <w:r>
              <w:t xml:space="preserve"> </w:t>
            </w:r>
            <w:r>
              <w:sym w:font="Wingdings" w:char="00FE"/>
            </w:r>
            <w:r>
              <w:t>其他</w:t>
            </w:r>
          </w:p>
          <w:p w:rsidR="001D6F36" w:rsidRDefault="001D6F36" w:rsidP="001D6F36">
            <w:r>
              <w:t>过程中增加和持续的危害：</w:t>
            </w:r>
          </w:p>
          <w:p w:rsidR="001D6F36" w:rsidRDefault="001D6F36" w:rsidP="001D6F36">
            <w:pPr>
              <w:rPr>
                <w:u w:val="single"/>
              </w:rPr>
            </w:pPr>
            <w:r>
              <w:sym w:font="Wingdings" w:char="00FE"/>
            </w:r>
            <w:r>
              <w:t>加工过程：</w:t>
            </w:r>
            <w:r>
              <w:rPr>
                <w:u w:val="single"/>
              </w:rPr>
              <w:t xml:space="preserve">      </w:t>
            </w:r>
            <w:r>
              <w:rPr>
                <w:rFonts w:hint="eastAsia"/>
                <w:u w:val="single"/>
              </w:rPr>
              <w:t>无</w:t>
            </w:r>
            <w:r>
              <w:rPr>
                <w:u w:val="single"/>
              </w:rPr>
              <w:t xml:space="preserve">               </w:t>
            </w:r>
          </w:p>
          <w:p w:rsidR="001D6F36" w:rsidRDefault="001D6F36" w:rsidP="001D6F36">
            <w:pPr>
              <w:rPr>
                <w:highlight w:val="yellow"/>
                <w:u w:val="single"/>
              </w:rPr>
            </w:pPr>
            <w:r>
              <w:sym w:font="Wingdings" w:char="00FE"/>
            </w:r>
            <w:r>
              <w:t>储存过程：</w:t>
            </w:r>
            <w:r>
              <w:rPr>
                <w:u w:val="single"/>
              </w:rPr>
              <w:t xml:space="preserve">   </w:t>
            </w:r>
            <w:r>
              <w:rPr>
                <w:rFonts w:hint="eastAsia"/>
                <w:u w:val="single"/>
              </w:rPr>
              <w:t xml:space="preserve"> </w:t>
            </w:r>
            <w:r>
              <w:rPr>
                <w:u w:val="single"/>
              </w:rPr>
              <w:t xml:space="preserve"> </w:t>
            </w:r>
            <w:r>
              <w:rPr>
                <w:rFonts w:hint="eastAsia"/>
                <w:u w:val="single"/>
              </w:rPr>
              <w:t>无</w:t>
            </w:r>
            <w:r>
              <w:rPr>
                <w:u w:val="single"/>
              </w:rPr>
              <w:t xml:space="preserve">               </w:t>
            </w:r>
          </w:p>
          <w:p w:rsidR="001D6F36" w:rsidRDefault="001D6F36" w:rsidP="001D6F36">
            <w:pPr>
              <w:rPr>
                <w:u w:val="single"/>
              </w:rPr>
            </w:pPr>
            <w:r>
              <w:sym w:font="Wingdings" w:char="00A8"/>
            </w:r>
            <w:r>
              <w:t>售卖</w:t>
            </w:r>
            <w:r>
              <w:t>/</w:t>
            </w:r>
            <w:r>
              <w:t>配送过程：</w:t>
            </w:r>
            <w:r>
              <w:rPr>
                <w:u w:val="single"/>
              </w:rPr>
              <w:t xml:space="preserve">                 </w:t>
            </w:r>
          </w:p>
          <w:p w:rsidR="001D6F36" w:rsidRDefault="001D6F36" w:rsidP="001D6F36">
            <w:pPr>
              <w:rPr>
                <w:b/>
                <w:bCs/>
                <w:lang w:val="en-GB"/>
              </w:rPr>
            </w:pPr>
            <w:r>
              <w:sym w:font="Wingdings" w:char="00FE"/>
            </w:r>
            <w:r>
              <w:t>运输过程：</w:t>
            </w:r>
            <w:r>
              <w:rPr>
                <w:u w:val="single"/>
              </w:rPr>
              <w:t xml:space="preserve">   </w:t>
            </w:r>
            <w:r>
              <w:rPr>
                <w:rFonts w:hint="eastAsia"/>
                <w:u w:val="single"/>
              </w:rPr>
              <w:t>异物、有害微生物、化学品</w:t>
            </w:r>
            <w:r>
              <w:rPr>
                <w:u w:val="single"/>
              </w:rPr>
              <w:t xml:space="preserve"> </w:t>
            </w:r>
            <w:r>
              <w:rPr>
                <w:rFonts w:hint="eastAsia"/>
                <w:u w:val="single"/>
              </w:rPr>
              <w:t xml:space="preserve"> </w:t>
            </w:r>
            <w:r>
              <w:rPr>
                <w:u w:val="single"/>
              </w:rPr>
              <w:t xml:space="preserve">     </w:t>
            </w:r>
          </w:p>
          <w:p w:rsidR="001D6F36" w:rsidRDefault="001D6F36" w:rsidP="001D6F36"/>
          <w:p w:rsidR="001D6F36" w:rsidRDefault="001D6F36" w:rsidP="001D6F36">
            <w:pPr>
              <w:pStyle w:val="2"/>
              <w:ind w:left="0" w:firstLineChars="0" w:firstLine="0"/>
              <w:rPr>
                <w:rFonts w:ascii="Times New Roman" w:hAnsi="Times New Roman"/>
              </w:rPr>
            </w:pPr>
          </w:p>
          <w:p w:rsidR="001D6F36" w:rsidRDefault="001D6F36" w:rsidP="001D6F36">
            <w:pPr>
              <w:rPr>
                <w:color w:val="FF0000"/>
              </w:rPr>
            </w:pPr>
            <w:r>
              <w:t>组织确定了所识别最终产品的每种食品安全危害的可接受水平。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2"/>
              <w:gridCol w:w="4263"/>
              <w:gridCol w:w="2266"/>
            </w:tblGrid>
            <w:tr w:rsidR="001D6F36" w:rsidTr="00214305">
              <w:trPr>
                <w:trHeight w:val="329"/>
              </w:trPr>
              <w:tc>
                <w:tcPr>
                  <w:tcW w:w="1802" w:type="dxa"/>
                  <w:shd w:val="clear" w:color="auto" w:fill="auto"/>
                  <w:vAlign w:val="center"/>
                </w:tcPr>
                <w:p w:rsidR="001D6F36" w:rsidRDefault="001D6F36" w:rsidP="001D6F36">
                  <w:pPr>
                    <w:jc w:val="center"/>
                    <w:rPr>
                      <w:bCs/>
                      <w:szCs w:val="21"/>
                    </w:rPr>
                  </w:pPr>
                  <w:r>
                    <w:rPr>
                      <w:bCs/>
                      <w:szCs w:val="21"/>
                    </w:rPr>
                    <w:t>控制点示例</w:t>
                  </w:r>
                </w:p>
              </w:tc>
              <w:tc>
                <w:tcPr>
                  <w:tcW w:w="4263" w:type="dxa"/>
                  <w:shd w:val="clear" w:color="auto" w:fill="auto"/>
                  <w:vAlign w:val="bottom"/>
                </w:tcPr>
                <w:p w:rsidR="001D6F36" w:rsidRDefault="001D6F36" w:rsidP="001D6F36">
                  <w:pPr>
                    <w:jc w:val="center"/>
                    <w:rPr>
                      <w:bCs/>
                      <w:szCs w:val="21"/>
                    </w:rPr>
                  </w:pPr>
                  <w:r>
                    <w:rPr>
                      <w:bCs/>
                      <w:szCs w:val="21"/>
                    </w:rPr>
                    <w:t>接收准则名称</w:t>
                  </w:r>
                  <w:r>
                    <w:rPr>
                      <w:bCs/>
                      <w:szCs w:val="21"/>
                    </w:rPr>
                    <w:t>/</w:t>
                  </w:r>
                  <w:r>
                    <w:rPr>
                      <w:bCs/>
                      <w:szCs w:val="21"/>
                    </w:rPr>
                    <w:t>可接受限值</w:t>
                  </w:r>
                </w:p>
              </w:tc>
              <w:tc>
                <w:tcPr>
                  <w:tcW w:w="2266" w:type="dxa"/>
                  <w:shd w:val="clear" w:color="auto" w:fill="auto"/>
                </w:tcPr>
                <w:p w:rsidR="001D6F36" w:rsidRDefault="001D6F36" w:rsidP="001D6F36">
                  <w:pPr>
                    <w:jc w:val="center"/>
                    <w:rPr>
                      <w:bCs/>
                      <w:szCs w:val="21"/>
                    </w:rPr>
                  </w:pPr>
                  <w:r>
                    <w:rPr>
                      <w:bCs/>
                      <w:szCs w:val="21"/>
                    </w:rPr>
                    <w:t>依据来源</w:t>
                  </w:r>
                </w:p>
              </w:tc>
            </w:tr>
            <w:tr w:rsidR="001D6F36" w:rsidTr="00214305">
              <w:trPr>
                <w:trHeight w:val="617"/>
              </w:trPr>
              <w:tc>
                <w:tcPr>
                  <w:tcW w:w="1802" w:type="dxa"/>
                  <w:shd w:val="clear" w:color="auto" w:fill="auto"/>
                  <w:vAlign w:val="center"/>
                </w:tcPr>
                <w:p w:rsidR="001D6F36" w:rsidRDefault="001D6F36" w:rsidP="001D6F36">
                  <w:pPr>
                    <w:jc w:val="center"/>
                    <w:rPr>
                      <w:bCs/>
                      <w:szCs w:val="21"/>
                    </w:rPr>
                  </w:pPr>
                  <w:r>
                    <w:rPr>
                      <w:rFonts w:hint="eastAsia"/>
                      <w:bCs/>
                      <w:szCs w:val="21"/>
                    </w:rPr>
                    <w:t>粮油类</w:t>
                  </w:r>
                </w:p>
              </w:tc>
              <w:tc>
                <w:tcPr>
                  <w:tcW w:w="4263" w:type="dxa"/>
                  <w:shd w:val="clear" w:color="auto" w:fill="auto"/>
                  <w:vAlign w:val="center"/>
                </w:tcPr>
                <w:p w:rsidR="001D6F36" w:rsidRDefault="001D6F36" w:rsidP="001D6F36">
                  <w:pPr>
                    <w:jc w:val="center"/>
                    <w:rPr>
                      <w:bCs/>
                      <w:szCs w:val="21"/>
                    </w:rPr>
                  </w:pPr>
                  <w:r>
                    <w:rPr>
                      <w:bCs/>
                      <w:szCs w:val="21"/>
                    </w:rPr>
                    <w:t>按照</w:t>
                  </w:r>
                  <w:r>
                    <w:rPr>
                      <w:bCs/>
                      <w:szCs w:val="21"/>
                    </w:rPr>
                    <w:t>GB2715-2016</w:t>
                  </w:r>
                  <w:r>
                    <w:rPr>
                      <w:rFonts w:hint="eastAsia"/>
                      <w:bCs/>
                      <w:szCs w:val="21"/>
                    </w:rPr>
                    <w:t>、</w:t>
                  </w:r>
                  <w:r>
                    <w:rPr>
                      <w:bCs/>
                      <w:szCs w:val="21"/>
                    </w:rPr>
                    <w:t>GB2762-2017</w:t>
                  </w:r>
                  <w:r>
                    <w:rPr>
                      <w:rFonts w:hint="eastAsia"/>
                      <w:bCs/>
                      <w:szCs w:val="21"/>
                    </w:rPr>
                    <w:t>、</w:t>
                  </w:r>
                  <w:r>
                    <w:rPr>
                      <w:rFonts w:hint="eastAsia"/>
                      <w:bCs/>
                      <w:szCs w:val="21"/>
                    </w:rPr>
                    <w:t>GB 2716-2018</w:t>
                  </w:r>
                  <w:r>
                    <w:rPr>
                      <w:rFonts w:hint="eastAsia"/>
                      <w:bCs/>
                      <w:szCs w:val="21"/>
                    </w:rPr>
                    <w:t>、</w:t>
                  </w:r>
                  <w:r>
                    <w:rPr>
                      <w:rFonts w:hint="eastAsia"/>
                      <w:bCs/>
                      <w:szCs w:val="21"/>
                    </w:rPr>
                    <w:t>GB2763-2019</w:t>
                  </w:r>
                  <w:r>
                    <w:rPr>
                      <w:rFonts w:hint="eastAsia"/>
                      <w:bCs/>
                      <w:szCs w:val="21"/>
                    </w:rPr>
                    <w:t>、</w:t>
                  </w:r>
                  <w:r>
                    <w:rPr>
                      <w:rFonts w:hint="eastAsia"/>
                      <w:bCs/>
                      <w:szCs w:val="21"/>
                    </w:rPr>
                    <w:t>GB2761-2017</w:t>
                  </w:r>
                  <w:r>
                    <w:rPr>
                      <w:rFonts w:hint="eastAsia"/>
                      <w:bCs/>
                      <w:szCs w:val="21"/>
                    </w:rPr>
                    <w:t>执行，外包装完好</w:t>
                  </w:r>
                </w:p>
              </w:tc>
              <w:tc>
                <w:tcPr>
                  <w:tcW w:w="2266" w:type="dxa"/>
                  <w:shd w:val="clear" w:color="auto" w:fill="auto"/>
                  <w:vAlign w:val="bottom"/>
                </w:tcPr>
                <w:p w:rsidR="001D6F36" w:rsidRDefault="001D6F36" w:rsidP="001D6F36">
                  <w:pPr>
                    <w:rPr>
                      <w:szCs w:val="21"/>
                    </w:rPr>
                  </w:pPr>
                  <w:r>
                    <w:rPr>
                      <w:bCs/>
                      <w:szCs w:val="21"/>
                    </w:rPr>
                    <w:sym w:font="Wingdings" w:char="00FE"/>
                  </w:r>
                  <w:r>
                    <w:rPr>
                      <w:szCs w:val="21"/>
                    </w:rPr>
                    <w:t>法律、法规</w:t>
                  </w:r>
                </w:p>
                <w:p w:rsidR="001D6F36" w:rsidRDefault="001D6F36" w:rsidP="001D6F36">
                  <w:pPr>
                    <w:rPr>
                      <w:bCs/>
                      <w:szCs w:val="21"/>
                    </w:rPr>
                  </w:pPr>
                  <w:r>
                    <w:rPr>
                      <w:bCs/>
                      <w:szCs w:val="21"/>
                    </w:rPr>
                    <w:sym w:font="Wingdings" w:char="00FE"/>
                  </w:r>
                  <w:r>
                    <w:rPr>
                      <w:szCs w:val="21"/>
                    </w:rPr>
                    <w:t>客户要求</w:t>
                  </w:r>
                </w:p>
                <w:p w:rsidR="001D6F36" w:rsidRDefault="001D6F36" w:rsidP="001D6F36">
                  <w:pPr>
                    <w:rPr>
                      <w:bCs/>
                      <w:szCs w:val="21"/>
                      <w:lang w:val="en-GB"/>
                    </w:rPr>
                  </w:pPr>
                  <w:r>
                    <w:rPr>
                      <w:szCs w:val="21"/>
                    </w:rPr>
                    <w:sym w:font="Wingdings" w:char="00FE"/>
                  </w:r>
                  <w:r>
                    <w:rPr>
                      <w:szCs w:val="21"/>
                    </w:rPr>
                    <w:t>预期用途</w:t>
                  </w:r>
                </w:p>
              </w:tc>
            </w:tr>
            <w:tr w:rsidR="001D6F36" w:rsidTr="00214305">
              <w:trPr>
                <w:trHeight w:val="617"/>
              </w:trPr>
              <w:tc>
                <w:tcPr>
                  <w:tcW w:w="1802" w:type="dxa"/>
                  <w:shd w:val="clear" w:color="auto" w:fill="auto"/>
                  <w:vAlign w:val="center"/>
                </w:tcPr>
                <w:p w:rsidR="001D6F36" w:rsidRDefault="001D6F36" w:rsidP="001D6F36">
                  <w:pPr>
                    <w:jc w:val="center"/>
                    <w:rPr>
                      <w:bCs/>
                      <w:szCs w:val="21"/>
                    </w:rPr>
                  </w:pPr>
                  <w:r>
                    <w:rPr>
                      <w:rFonts w:hint="eastAsia"/>
                      <w:bCs/>
                      <w:szCs w:val="21"/>
                    </w:rPr>
                    <w:t>调味品类</w:t>
                  </w:r>
                </w:p>
              </w:tc>
              <w:tc>
                <w:tcPr>
                  <w:tcW w:w="4263" w:type="dxa"/>
                  <w:shd w:val="clear" w:color="auto" w:fill="auto"/>
                  <w:vAlign w:val="center"/>
                </w:tcPr>
                <w:p w:rsidR="001D6F36" w:rsidRDefault="001D6F36" w:rsidP="001D6F36">
                  <w:pPr>
                    <w:jc w:val="center"/>
                    <w:rPr>
                      <w:bCs/>
                      <w:szCs w:val="21"/>
                    </w:rPr>
                  </w:pPr>
                  <w:r>
                    <w:rPr>
                      <w:bCs/>
                      <w:szCs w:val="21"/>
                    </w:rPr>
                    <w:t>按照</w:t>
                  </w:r>
                  <w:r>
                    <w:rPr>
                      <w:bCs/>
                      <w:szCs w:val="21"/>
                    </w:rPr>
                    <w:t>GB2762-2017</w:t>
                  </w:r>
                  <w:r>
                    <w:rPr>
                      <w:rFonts w:hint="eastAsia"/>
                      <w:bCs/>
                      <w:szCs w:val="21"/>
                    </w:rPr>
                    <w:t>、</w:t>
                  </w:r>
                  <w:r>
                    <w:rPr>
                      <w:rFonts w:hint="eastAsia"/>
                      <w:bCs/>
                      <w:szCs w:val="21"/>
                    </w:rPr>
                    <w:t>GB2761-2017</w:t>
                  </w:r>
                  <w:r>
                    <w:rPr>
                      <w:rFonts w:hint="eastAsia"/>
                      <w:bCs/>
                      <w:szCs w:val="21"/>
                    </w:rPr>
                    <w:t>执行，外包装完好</w:t>
                  </w:r>
                </w:p>
              </w:tc>
              <w:tc>
                <w:tcPr>
                  <w:tcW w:w="2266" w:type="dxa"/>
                  <w:shd w:val="clear" w:color="auto" w:fill="auto"/>
                  <w:vAlign w:val="bottom"/>
                </w:tcPr>
                <w:p w:rsidR="001D6F36" w:rsidRDefault="001D6F36" w:rsidP="001D6F36">
                  <w:pPr>
                    <w:rPr>
                      <w:szCs w:val="21"/>
                    </w:rPr>
                  </w:pPr>
                  <w:r>
                    <w:rPr>
                      <w:bCs/>
                      <w:szCs w:val="21"/>
                    </w:rPr>
                    <w:sym w:font="Wingdings" w:char="00FE"/>
                  </w:r>
                  <w:r>
                    <w:rPr>
                      <w:szCs w:val="21"/>
                    </w:rPr>
                    <w:t>法律、法规</w:t>
                  </w:r>
                </w:p>
                <w:p w:rsidR="001D6F36" w:rsidRDefault="001D6F36" w:rsidP="001D6F36">
                  <w:pPr>
                    <w:rPr>
                      <w:bCs/>
                      <w:szCs w:val="21"/>
                    </w:rPr>
                  </w:pPr>
                  <w:r>
                    <w:rPr>
                      <w:bCs/>
                      <w:szCs w:val="21"/>
                    </w:rPr>
                    <w:sym w:font="Wingdings" w:char="00FE"/>
                  </w:r>
                  <w:r>
                    <w:rPr>
                      <w:szCs w:val="21"/>
                    </w:rPr>
                    <w:t>客户要求</w:t>
                  </w:r>
                </w:p>
                <w:p w:rsidR="001D6F36" w:rsidRDefault="001D6F36" w:rsidP="001D6F36">
                  <w:pPr>
                    <w:rPr>
                      <w:szCs w:val="21"/>
                    </w:rPr>
                  </w:pPr>
                  <w:r>
                    <w:rPr>
                      <w:szCs w:val="21"/>
                    </w:rPr>
                    <w:sym w:font="Wingdings" w:char="00FE"/>
                  </w:r>
                  <w:r>
                    <w:rPr>
                      <w:szCs w:val="21"/>
                    </w:rPr>
                    <w:t>预期用途</w:t>
                  </w:r>
                </w:p>
              </w:tc>
            </w:tr>
            <w:tr w:rsidR="001D6F36" w:rsidTr="00214305">
              <w:trPr>
                <w:trHeight w:val="617"/>
              </w:trPr>
              <w:tc>
                <w:tcPr>
                  <w:tcW w:w="1802" w:type="dxa"/>
                  <w:shd w:val="clear" w:color="auto" w:fill="auto"/>
                  <w:vAlign w:val="center"/>
                </w:tcPr>
                <w:p w:rsidR="001D6F36" w:rsidRDefault="001D6F36" w:rsidP="001D6F36">
                  <w:pPr>
                    <w:jc w:val="center"/>
                    <w:rPr>
                      <w:bCs/>
                      <w:szCs w:val="21"/>
                      <w:lang w:val="en-GB"/>
                    </w:rPr>
                  </w:pPr>
                  <w:r>
                    <w:rPr>
                      <w:rFonts w:hint="eastAsia"/>
                      <w:bCs/>
                      <w:szCs w:val="21"/>
                    </w:rPr>
                    <w:t>畜禽肉类</w:t>
                  </w:r>
                </w:p>
              </w:tc>
              <w:tc>
                <w:tcPr>
                  <w:tcW w:w="4263" w:type="dxa"/>
                  <w:shd w:val="clear" w:color="auto" w:fill="auto"/>
                  <w:vAlign w:val="center"/>
                </w:tcPr>
                <w:p w:rsidR="001D6F36" w:rsidRDefault="001D6F36" w:rsidP="001D6F36">
                  <w:pPr>
                    <w:jc w:val="center"/>
                    <w:rPr>
                      <w:bCs/>
                      <w:szCs w:val="21"/>
                    </w:rPr>
                  </w:pPr>
                  <w:r>
                    <w:rPr>
                      <w:rFonts w:hint="eastAsia"/>
                      <w:bCs/>
                      <w:szCs w:val="21"/>
                    </w:rPr>
                    <w:t>按照</w:t>
                  </w:r>
                  <w:r>
                    <w:rPr>
                      <w:bCs/>
                      <w:szCs w:val="21"/>
                    </w:rPr>
                    <w:t>GB31650-2019</w:t>
                  </w:r>
                  <w:r>
                    <w:rPr>
                      <w:rFonts w:hint="eastAsia"/>
                      <w:bCs/>
                      <w:szCs w:val="21"/>
                    </w:rPr>
                    <w:t>、</w:t>
                  </w:r>
                  <w:r>
                    <w:rPr>
                      <w:bCs/>
                      <w:szCs w:val="21"/>
                    </w:rPr>
                    <w:t>GB</w:t>
                  </w:r>
                  <w:r>
                    <w:rPr>
                      <w:rFonts w:hint="eastAsia"/>
                      <w:bCs/>
                      <w:szCs w:val="21"/>
                    </w:rPr>
                    <w:t xml:space="preserve"> 16869</w:t>
                  </w:r>
                  <w:r>
                    <w:rPr>
                      <w:bCs/>
                      <w:szCs w:val="21"/>
                    </w:rPr>
                    <w:t>-</w:t>
                  </w:r>
                  <w:r>
                    <w:rPr>
                      <w:rFonts w:hint="eastAsia"/>
                      <w:bCs/>
                      <w:szCs w:val="21"/>
                    </w:rPr>
                    <w:t>2005</w:t>
                  </w:r>
                  <w:r>
                    <w:rPr>
                      <w:rFonts w:hint="eastAsia"/>
                      <w:bCs/>
                      <w:szCs w:val="21"/>
                    </w:rPr>
                    <w:t>、</w:t>
                  </w:r>
                  <w:r>
                    <w:rPr>
                      <w:rFonts w:hint="eastAsia"/>
                      <w:bCs/>
                      <w:szCs w:val="21"/>
                    </w:rPr>
                    <w:t>GB 2707-2016</w:t>
                  </w:r>
                  <w:r>
                    <w:rPr>
                      <w:rFonts w:hint="eastAsia"/>
                      <w:bCs/>
                      <w:szCs w:val="21"/>
                    </w:rPr>
                    <w:t>执行，目测正常</w:t>
                  </w:r>
                </w:p>
              </w:tc>
              <w:tc>
                <w:tcPr>
                  <w:tcW w:w="2266" w:type="dxa"/>
                  <w:shd w:val="clear" w:color="auto" w:fill="auto"/>
                  <w:vAlign w:val="bottom"/>
                </w:tcPr>
                <w:p w:rsidR="001D6F36" w:rsidRDefault="001D6F36" w:rsidP="001D6F36">
                  <w:pPr>
                    <w:rPr>
                      <w:szCs w:val="21"/>
                    </w:rPr>
                  </w:pPr>
                  <w:r>
                    <w:rPr>
                      <w:szCs w:val="21"/>
                    </w:rPr>
                    <w:sym w:font="Wingdings" w:char="00FE"/>
                  </w:r>
                  <w:r>
                    <w:rPr>
                      <w:szCs w:val="21"/>
                    </w:rPr>
                    <w:t>法律、法规</w:t>
                  </w:r>
                </w:p>
                <w:p w:rsidR="001D6F36" w:rsidRDefault="001D6F36" w:rsidP="001D6F36">
                  <w:pPr>
                    <w:rPr>
                      <w:bCs/>
                      <w:szCs w:val="21"/>
                    </w:rPr>
                  </w:pPr>
                  <w:r>
                    <w:rPr>
                      <w:bCs/>
                      <w:szCs w:val="21"/>
                    </w:rPr>
                    <w:sym w:font="Wingdings" w:char="00FE"/>
                  </w:r>
                  <w:r>
                    <w:rPr>
                      <w:szCs w:val="21"/>
                    </w:rPr>
                    <w:t>客户要求</w:t>
                  </w:r>
                </w:p>
                <w:p w:rsidR="001D6F36" w:rsidRDefault="001D6F36" w:rsidP="001D6F36">
                  <w:pPr>
                    <w:rPr>
                      <w:bCs/>
                      <w:szCs w:val="21"/>
                    </w:rPr>
                  </w:pPr>
                  <w:r>
                    <w:rPr>
                      <w:bCs/>
                      <w:szCs w:val="21"/>
                    </w:rPr>
                    <w:sym w:font="Wingdings" w:char="00FE"/>
                  </w:r>
                  <w:r>
                    <w:rPr>
                      <w:szCs w:val="21"/>
                    </w:rPr>
                    <w:t>预期用途</w:t>
                  </w:r>
                </w:p>
              </w:tc>
            </w:tr>
            <w:tr w:rsidR="001D6F36" w:rsidTr="00214305">
              <w:trPr>
                <w:trHeight w:val="617"/>
              </w:trPr>
              <w:tc>
                <w:tcPr>
                  <w:tcW w:w="1802" w:type="dxa"/>
                  <w:shd w:val="clear" w:color="auto" w:fill="auto"/>
                  <w:vAlign w:val="center"/>
                </w:tcPr>
                <w:p w:rsidR="001D6F36" w:rsidRDefault="001D6F36" w:rsidP="001D6F36">
                  <w:pPr>
                    <w:jc w:val="center"/>
                    <w:rPr>
                      <w:bCs/>
                      <w:szCs w:val="21"/>
                    </w:rPr>
                  </w:pPr>
                  <w:r>
                    <w:rPr>
                      <w:rFonts w:hint="eastAsia"/>
                      <w:bCs/>
                      <w:szCs w:val="21"/>
                    </w:rPr>
                    <w:t>果蔬类</w:t>
                  </w:r>
                </w:p>
              </w:tc>
              <w:tc>
                <w:tcPr>
                  <w:tcW w:w="4263" w:type="dxa"/>
                  <w:shd w:val="clear" w:color="auto" w:fill="auto"/>
                  <w:vAlign w:val="center"/>
                </w:tcPr>
                <w:p w:rsidR="001D6F36" w:rsidRDefault="001D6F36" w:rsidP="001D6F36">
                  <w:pPr>
                    <w:jc w:val="center"/>
                    <w:rPr>
                      <w:bCs/>
                      <w:szCs w:val="21"/>
                    </w:rPr>
                  </w:pPr>
                  <w:r>
                    <w:rPr>
                      <w:bCs/>
                      <w:szCs w:val="21"/>
                    </w:rPr>
                    <w:t>目视洁净</w:t>
                  </w:r>
                  <w:r>
                    <w:rPr>
                      <w:rFonts w:hint="eastAsia"/>
                      <w:bCs/>
                      <w:szCs w:val="21"/>
                    </w:rPr>
                    <w:t>、农残按照</w:t>
                  </w:r>
                  <w:r>
                    <w:rPr>
                      <w:rFonts w:hint="eastAsia"/>
                      <w:bCs/>
                      <w:szCs w:val="21"/>
                    </w:rPr>
                    <w:t>GB 2763-2019</w:t>
                  </w:r>
                  <w:r>
                    <w:rPr>
                      <w:rFonts w:hint="eastAsia"/>
                      <w:bCs/>
                      <w:szCs w:val="21"/>
                    </w:rPr>
                    <w:t>执行，目测正常，无腐烂</w:t>
                  </w:r>
                </w:p>
              </w:tc>
              <w:tc>
                <w:tcPr>
                  <w:tcW w:w="2266" w:type="dxa"/>
                  <w:shd w:val="clear" w:color="auto" w:fill="auto"/>
                  <w:vAlign w:val="bottom"/>
                </w:tcPr>
                <w:p w:rsidR="001D6F36" w:rsidRDefault="001D6F36" w:rsidP="001D6F36">
                  <w:pPr>
                    <w:rPr>
                      <w:szCs w:val="21"/>
                    </w:rPr>
                  </w:pPr>
                  <w:r>
                    <w:rPr>
                      <w:bCs/>
                      <w:szCs w:val="21"/>
                    </w:rPr>
                    <w:sym w:font="Wingdings" w:char="00FE"/>
                  </w:r>
                  <w:r>
                    <w:rPr>
                      <w:szCs w:val="21"/>
                    </w:rPr>
                    <w:t>法律、法规</w:t>
                  </w:r>
                </w:p>
                <w:p w:rsidR="001D6F36" w:rsidRDefault="001D6F36" w:rsidP="001D6F36">
                  <w:pPr>
                    <w:rPr>
                      <w:bCs/>
                      <w:szCs w:val="21"/>
                    </w:rPr>
                  </w:pPr>
                  <w:r>
                    <w:rPr>
                      <w:bCs/>
                      <w:szCs w:val="21"/>
                    </w:rPr>
                    <w:sym w:font="Wingdings" w:char="00FE"/>
                  </w:r>
                  <w:r>
                    <w:rPr>
                      <w:szCs w:val="21"/>
                    </w:rPr>
                    <w:t>客户要求</w:t>
                  </w:r>
                </w:p>
                <w:p w:rsidR="001D6F36" w:rsidRDefault="001D6F36" w:rsidP="001D6F36">
                  <w:pPr>
                    <w:rPr>
                      <w:bCs/>
                      <w:szCs w:val="21"/>
                      <w:lang w:val="en-GB"/>
                    </w:rPr>
                  </w:pPr>
                  <w:r>
                    <w:rPr>
                      <w:bCs/>
                      <w:szCs w:val="21"/>
                    </w:rPr>
                    <w:sym w:font="Wingdings" w:char="00FE"/>
                  </w:r>
                  <w:r>
                    <w:rPr>
                      <w:szCs w:val="21"/>
                    </w:rPr>
                    <w:t>预期用途</w:t>
                  </w:r>
                </w:p>
              </w:tc>
            </w:tr>
            <w:tr w:rsidR="001D6F36" w:rsidTr="00214305">
              <w:trPr>
                <w:trHeight w:val="617"/>
              </w:trPr>
              <w:tc>
                <w:tcPr>
                  <w:tcW w:w="1802" w:type="dxa"/>
                  <w:shd w:val="clear" w:color="auto" w:fill="auto"/>
                  <w:vAlign w:val="center"/>
                </w:tcPr>
                <w:p w:rsidR="001D6F36" w:rsidRDefault="001D6F36" w:rsidP="001D6F36">
                  <w:pPr>
                    <w:jc w:val="center"/>
                    <w:rPr>
                      <w:bCs/>
                      <w:szCs w:val="21"/>
                    </w:rPr>
                  </w:pPr>
                  <w:r>
                    <w:rPr>
                      <w:rFonts w:hint="eastAsia"/>
                      <w:bCs/>
                      <w:szCs w:val="21"/>
                    </w:rPr>
                    <w:t>豆制品</w:t>
                  </w:r>
                </w:p>
              </w:tc>
              <w:tc>
                <w:tcPr>
                  <w:tcW w:w="4263" w:type="dxa"/>
                  <w:shd w:val="clear" w:color="auto" w:fill="auto"/>
                  <w:vAlign w:val="center"/>
                </w:tcPr>
                <w:p w:rsidR="001D6F36" w:rsidRDefault="001D6F36" w:rsidP="001D6F36">
                  <w:pPr>
                    <w:jc w:val="center"/>
                    <w:rPr>
                      <w:bCs/>
                      <w:szCs w:val="21"/>
                    </w:rPr>
                  </w:pPr>
                  <w:r>
                    <w:rPr>
                      <w:rFonts w:hint="eastAsia"/>
                      <w:bCs/>
                      <w:szCs w:val="21"/>
                    </w:rPr>
                    <w:t>按照</w:t>
                  </w:r>
                  <w:r>
                    <w:rPr>
                      <w:bCs/>
                      <w:szCs w:val="21"/>
                    </w:rPr>
                    <w:t>GB 2712-2014</w:t>
                  </w:r>
                  <w:r>
                    <w:rPr>
                      <w:rFonts w:hint="eastAsia"/>
                      <w:bCs/>
                      <w:szCs w:val="21"/>
                    </w:rPr>
                    <w:t>、</w:t>
                  </w:r>
                  <w:r>
                    <w:rPr>
                      <w:bCs/>
                      <w:szCs w:val="21"/>
                    </w:rPr>
                    <w:t>GB2762-2017</w:t>
                  </w:r>
                  <w:r>
                    <w:rPr>
                      <w:rFonts w:hint="eastAsia"/>
                      <w:bCs/>
                      <w:szCs w:val="21"/>
                    </w:rPr>
                    <w:t>、</w:t>
                  </w:r>
                  <w:r>
                    <w:rPr>
                      <w:rFonts w:hint="eastAsia"/>
                      <w:bCs/>
                      <w:szCs w:val="21"/>
                    </w:rPr>
                    <w:t>GB2763-2019</w:t>
                  </w:r>
                  <w:r>
                    <w:rPr>
                      <w:rFonts w:hint="eastAsia"/>
                      <w:bCs/>
                      <w:szCs w:val="21"/>
                    </w:rPr>
                    <w:t>执行，目测正常</w:t>
                  </w:r>
                </w:p>
              </w:tc>
              <w:tc>
                <w:tcPr>
                  <w:tcW w:w="2266" w:type="dxa"/>
                  <w:shd w:val="clear" w:color="auto" w:fill="auto"/>
                  <w:vAlign w:val="bottom"/>
                </w:tcPr>
                <w:p w:rsidR="001D6F36" w:rsidRDefault="001D6F36" w:rsidP="001D6F36">
                  <w:pPr>
                    <w:rPr>
                      <w:szCs w:val="21"/>
                    </w:rPr>
                  </w:pPr>
                  <w:r>
                    <w:rPr>
                      <w:bCs/>
                      <w:szCs w:val="21"/>
                    </w:rPr>
                    <w:sym w:font="Wingdings" w:char="00FE"/>
                  </w:r>
                  <w:r>
                    <w:rPr>
                      <w:szCs w:val="21"/>
                    </w:rPr>
                    <w:t>法律、法规</w:t>
                  </w:r>
                </w:p>
                <w:p w:rsidR="001D6F36" w:rsidRDefault="001D6F36" w:rsidP="001D6F36">
                  <w:pPr>
                    <w:rPr>
                      <w:bCs/>
                      <w:szCs w:val="21"/>
                    </w:rPr>
                  </w:pPr>
                  <w:r>
                    <w:rPr>
                      <w:bCs/>
                      <w:szCs w:val="21"/>
                    </w:rPr>
                    <w:sym w:font="Wingdings" w:char="00FE"/>
                  </w:r>
                  <w:r>
                    <w:rPr>
                      <w:szCs w:val="21"/>
                    </w:rPr>
                    <w:t>客户要求</w:t>
                  </w:r>
                </w:p>
                <w:p w:rsidR="001D6F36" w:rsidRDefault="001D6F36" w:rsidP="001D6F36">
                  <w:pPr>
                    <w:rPr>
                      <w:bCs/>
                      <w:szCs w:val="21"/>
                    </w:rPr>
                  </w:pPr>
                  <w:r>
                    <w:rPr>
                      <w:rFonts w:ascii="宋体" w:hAnsi="宋体" w:hint="eastAsia"/>
                      <w:bCs/>
                      <w:szCs w:val="21"/>
                    </w:rPr>
                    <w:t>□</w:t>
                  </w:r>
                  <w:r>
                    <w:rPr>
                      <w:szCs w:val="21"/>
                    </w:rPr>
                    <w:t>预期用途</w:t>
                  </w:r>
                </w:p>
              </w:tc>
            </w:tr>
            <w:tr w:rsidR="001D6F36" w:rsidTr="00214305">
              <w:trPr>
                <w:trHeight w:val="617"/>
              </w:trPr>
              <w:tc>
                <w:tcPr>
                  <w:tcW w:w="1802" w:type="dxa"/>
                  <w:shd w:val="clear" w:color="auto" w:fill="auto"/>
                  <w:vAlign w:val="center"/>
                </w:tcPr>
                <w:p w:rsidR="001D6F36" w:rsidRDefault="001D6F36" w:rsidP="001D6F36">
                  <w:pPr>
                    <w:jc w:val="center"/>
                    <w:rPr>
                      <w:bCs/>
                      <w:szCs w:val="21"/>
                    </w:rPr>
                  </w:pPr>
                  <w:r>
                    <w:rPr>
                      <w:rFonts w:hint="eastAsia"/>
                      <w:bCs/>
                      <w:szCs w:val="21"/>
                    </w:rPr>
                    <w:t>水产品</w:t>
                  </w:r>
                </w:p>
              </w:tc>
              <w:tc>
                <w:tcPr>
                  <w:tcW w:w="4263" w:type="dxa"/>
                  <w:shd w:val="clear" w:color="auto" w:fill="auto"/>
                  <w:vAlign w:val="center"/>
                </w:tcPr>
                <w:p w:rsidR="001D6F36" w:rsidRDefault="001D6F36" w:rsidP="001D6F36">
                  <w:pPr>
                    <w:jc w:val="center"/>
                    <w:rPr>
                      <w:bCs/>
                      <w:szCs w:val="21"/>
                    </w:rPr>
                  </w:pPr>
                  <w:r>
                    <w:rPr>
                      <w:rFonts w:hint="eastAsia"/>
                      <w:bCs/>
                      <w:szCs w:val="21"/>
                    </w:rPr>
                    <w:t>按照</w:t>
                  </w:r>
                  <w:r>
                    <w:rPr>
                      <w:bCs/>
                      <w:szCs w:val="21"/>
                    </w:rPr>
                    <w:t>GB 2733-2015</w:t>
                  </w:r>
                  <w:r>
                    <w:rPr>
                      <w:rFonts w:hint="eastAsia"/>
                      <w:bCs/>
                      <w:szCs w:val="21"/>
                    </w:rPr>
                    <w:t>、</w:t>
                  </w:r>
                  <w:r>
                    <w:rPr>
                      <w:bCs/>
                      <w:szCs w:val="21"/>
                    </w:rPr>
                    <w:t>GB2762-2017</w:t>
                  </w:r>
                  <w:r>
                    <w:rPr>
                      <w:rFonts w:hint="eastAsia"/>
                      <w:bCs/>
                      <w:szCs w:val="21"/>
                    </w:rPr>
                    <w:t>、</w:t>
                  </w:r>
                  <w:r>
                    <w:rPr>
                      <w:rFonts w:hint="eastAsia"/>
                      <w:bCs/>
                      <w:szCs w:val="21"/>
                    </w:rPr>
                    <w:t>GB2763-2019</w:t>
                  </w:r>
                  <w:r>
                    <w:rPr>
                      <w:rFonts w:hint="eastAsia"/>
                      <w:bCs/>
                      <w:szCs w:val="21"/>
                    </w:rPr>
                    <w:t>执行，目测正常</w:t>
                  </w:r>
                </w:p>
              </w:tc>
              <w:tc>
                <w:tcPr>
                  <w:tcW w:w="2266" w:type="dxa"/>
                  <w:shd w:val="clear" w:color="auto" w:fill="auto"/>
                  <w:vAlign w:val="bottom"/>
                </w:tcPr>
                <w:p w:rsidR="001D6F36" w:rsidRDefault="001D6F36" w:rsidP="001D6F36">
                  <w:pPr>
                    <w:rPr>
                      <w:szCs w:val="21"/>
                    </w:rPr>
                  </w:pPr>
                  <w:r>
                    <w:rPr>
                      <w:bCs/>
                      <w:szCs w:val="21"/>
                    </w:rPr>
                    <w:sym w:font="Wingdings" w:char="00FE"/>
                  </w:r>
                  <w:r>
                    <w:rPr>
                      <w:szCs w:val="21"/>
                    </w:rPr>
                    <w:t>法律、法规</w:t>
                  </w:r>
                </w:p>
                <w:p w:rsidR="001D6F36" w:rsidRDefault="001D6F36" w:rsidP="001D6F36">
                  <w:pPr>
                    <w:rPr>
                      <w:bCs/>
                      <w:szCs w:val="21"/>
                    </w:rPr>
                  </w:pPr>
                  <w:r>
                    <w:rPr>
                      <w:bCs/>
                      <w:szCs w:val="21"/>
                    </w:rPr>
                    <w:sym w:font="Wingdings" w:char="00FE"/>
                  </w:r>
                  <w:r>
                    <w:rPr>
                      <w:szCs w:val="21"/>
                    </w:rPr>
                    <w:t>客户要求</w:t>
                  </w:r>
                </w:p>
                <w:p w:rsidR="001D6F36" w:rsidRDefault="001D6F36" w:rsidP="001D6F36">
                  <w:pPr>
                    <w:rPr>
                      <w:bCs/>
                      <w:szCs w:val="21"/>
                    </w:rPr>
                  </w:pPr>
                  <w:r>
                    <w:rPr>
                      <w:rFonts w:ascii="宋体" w:hAnsi="宋体" w:hint="eastAsia"/>
                      <w:bCs/>
                      <w:szCs w:val="21"/>
                    </w:rPr>
                    <w:t>□</w:t>
                  </w:r>
                  <w:r>
                    <w:rPr>
                      <w:szCs w:val="21"/>
                    </w:rPr>
                    <w:t>预期用途</w:t>
                  </w:r>
                </w:p>
              </w:tc>
            </w:tr>
            <w:tr w:rsidR="001D6F36" w:rsidTr="00214305">
              <w:trPr>
                <w:trHeight w:val="617"/>
              </w:trPr>
              <w:tc>
                <w:tcPr>
                  <w:tcW w:w="1802" w:type="dxa"/>
                  <w:shd w:val="clear" w:color="auto" w:fill="auto"/>
                  <w:vAlign w:val="center"/>
                </w:tcPr>
                <w:p w:rsidR="001D6F36" w:rsidRDefault="001D6F36" w:rsidP="001D6F36">
                  <w:pPr>
                    <w:jc w:val="center"/>
                    <w:rPr>
                      <w:bCs/>
                      <w:szCs w:val="21"/>
                    </w:rPr>
                  </w:pPr>
                  <w:r>
                    <w:rPr>
                      <w:rFonts w:hint="eastAsia"/>
                      <w:bCs/>
                      <w:szCs w:val="21"/>
                    </w:rPr>
                    <w:t>塑料袋</w:t>
                  </w:r>
                </w:p>
              </w:tc>
              <w:tc>
                <w:tcPr>
                  <w:tcW w:w="4263" w:type="dxa"/>
                  <w:shd w:val="clear" w:color="auto" w:fill="auto"/>
                  <w:vAlign w:val="center"/>
                </w:tcPr>
                <w:p w:rsidR="001D6F36" w:rsidRDefault="001D6F36" w:rsidP="001D6F36">
                  <w:pPr>
                    <w:jc w:val="center"/>
                    <w:rPr>
                      <w:bCs/>
                      <w:szCs w:val="21"/>
                    </w:rPr>
                  </w:pPr>
                  <w:r>
                    <w:rPr>
                      <w:bCs/>
                      <w:szCs w:val="21"/>
                    </w:rPr>
                    <w:t>按</w:t>
                  </w:r>
                  <w:r>
                    <w:rPr>
                      <w:rFonts w:hint="eastAsia"/>
                      <w:bCs/>
                      <w:szCs w:val="21"/>
                    </w:rPr>
                    <w:t>GB 4806.7-2016</w:t>
                  </w:r>
                  <w:r>
                    <w:rPr>
                      <w:rFonts w:hint="eastAsia"/>
                      <w:bCs/>
                      <w:szCs w:val="21"/>
                    </w:rPr>
                    <w:t>、</w:t>
                  </w:r>
                  <w:r>
                    <w:rPr>
                      <w:rFonts w:hint="eastAsia"/>
                      <w:bCs/>
                      <w:szCs w:val="21"/>
                    </w:rPr>
                    <w:t xml:space="preserve">GB 9683-1988 </w:t>
                  </w:r>
                  <w:r>
                    <w:rPr>
                      <w:rFonts w:hint="eastAsia"/>
                      <w:bCs/>
                      <w:szCs w:val="21"/>
                    </w:rPr>
                    <w:t>执行，目测正常、洁净</w:t>
                  </w:r>
                </w:p>
              </w:tc>
              <w:tc>
                <w:tcPr>
                  <w:tcW w:w="2266" w:type="dxa"/>
                  <w:shd w:val="clear" w:color="auto" w:fill="auto"/>
                  <w:vAlign w:val="bottom"/>
                </w:tcPr>
                <w:p w:rsidR="001D6F36" w:rsidRDefault="001D6F36" w:rsidP="001D6F36">
                  <w:pPr>
                    <w:rPr>
                      <w:szCs w:val="21"/>
                    </w:rPr>
                  </w:pPr>
                  <w:r>
                    <w:rPr>
                      <w:bCs/>
                      <w:szCs w:val="21"/>
                    </w:rPr>
                    <w:sym w:font="Wingdings" w:char="00FE"/>
                  </w:r>
                  <w:r>
                    <w:rPr>
                      <w:szCs w:val="21"/>
                    </w:rPr>
                    <w:t>法律、法规</w:t>
                  </w:r>
                </w:p>
                <w:p w:rsidR="001D6F36" w:rsidRDefault="001D6F36" w:rsidP="001D6F36">
                  <w:pPr>
                    <w:rPr>
                      <w:bCs/>
                      <w:szCs w:val="21"/>
                    </w:rPr>
                  </w:pPr>
                  <w:r>
                    <w:rPr>
                      <w:bCs/>
                      <w:szCs w:val="21"/>
                    </w:rPr>
                    <w:sym w:font="Wingdings" w:char="00FE"/>
                  </w:r>
                  <w:r>
                    <w:rPr>
                      <w:szCs w:val="21"/>
                    </w:rPr>
                    <w:t>客户要求</w:t>
                  </w:r>
                </w:p>
                <w:p w:rsidR="001D6F36" w:rsidRDefault="001D6F36" w:rsidP="001D6F36">
                  <w:pPr>
                    <w:rPr>
                      <w:bCs/>
                      <w:szCs w:val="21"/>
                    </w:rPr>
                  </w:pPr>
                  <w:r>
                    <w:rPr>
                      <w:bCs/>
                      <w:szCs w:val="21"/>
                    </w:rPr>
                    <w:sym w:font="Wingdings" w:char="00FE"/>
                  </w:r>
                  <w:r>
                    <w:rPr>
                      <w:szCs w:val="21"/>
                    </w:rPr>
                    <w:t>预期用途</w:t>
                  </w:r>
                </w:p>
              </w:tc>
            </w:tr>
            <w:tr w:rsidR="001D6F36" w:rsidTr="00214305">
              <w:trPr>
                <w:trHeight w:val="617"/>
              </w:trPr>
              <w:tc>
                <w:tcPr>
                  <w:tcW w:w="1802" w:type="dxa"/>
                  <w:shd w:val="clear" w:color="auto" w:fill="auto"/>
                  <w:vAlign w:val="center"/>
                </w:tcPr>
                <w:p w:rsidR="001D6F36" w:rsidRDefault="001D6F36" w:rsidP="001D6F36">
                  <w:pPr>
                    <w:jc w:val="left"/>
                    <w:rPr>
                      <w:bCs/>
                    </w:rPr>
                  </w:pPr>
                  <w:r>
                    <w:rPr>
                      <w:rFonts w:hint="eastAsia"/>
                      <w:bCs/>
                    </w:rPr>
                    <w:t>接触面（周转箱、车辆等）</w:t>
                  </w:r>
                </w:p>
              </w:tc>
              <w:tc>
                <w:tcPr>
                  <w:tcW w:w="4263" w:type="dxa"/>
                  <w:shd w:val="clear" w:color="auto" w:fill="auto"/>
                  <w:vAlign w:val="bottom"/>
                </w:tcPr>
                <w:p w:rsidR="001D6F36" w:rsidRDefault="001D6F36" w:rsidP="001D6F36">
                  <w:pPr>
                    <w:rPr>
                      <w:bCs/>
                    </w:rPr>
                  </w:pPr>
                  <w:r>
                    <w:rPr>
                      <w:rFonts w:hint="eastAsia"/>
                      <w:bCs/>
                    </w:rPr>
                    <w:t>目视洁净</w:t>
                  </w:r>
                </w:p>
              </w:tc>
              <w:tc>
                <w:tcPr>
                  <w:tcW w:w="2266" w:type="dxa"/>
                  <w:shd w:val="clear" w:color="auto" w:fill="auto"/>
                  <w:vAlign w:val="bottom"/>
                </w:tcPr>
                <w:p w:rsidR="001D6F36" w:rsidRDefault="001D6F36" w:rsidP="001D6F36">
                  <w:pPr>
                    <w:rPr>
                      <w:szCs w:val="21"/>
                    </w:rPr>
                  </w:pPr>
                  <w:r>
                    <w:rPr>
                      <w:bCs/>
                      <w:szCs w:val="21"/>
                    </w:rPr>
                    <w:sym w:font="Wingdings" w:char="00FE"/>
                  </w:r>
                  <w:r>
                    <w:rPr>
                      <w:szCs w:val="21"/>
                    </w:rPr>
                    <w:t>法律、法规</w:t>
                  </w:r>
                </w:p>
                <w:p w:rsidR="001D6F36" w:rsidRDefault="001D6F36" w:rsidP="001D6F36">
                  <w:pPr>
                    <w:rPr>
                      <w:bCs/>
                      <w:szCs w:val="21"/>
                    </w:rPr>
                  </w:pPr>
                  <w:r>
                    <w:rPr>
                      <w:bCs/>
                      <w:szCs w:val="21"/>
                    </w:rPr>
                    <w:sym w:font="Wingdings" w:char="00FE"/>
                  </w:r>
                  <w:r>
                    <w:rPr>
                      <w:szCs w:val="21"/>
                    </w:rPr>
                    <w:t>客户要求</w:t>
                  </w:r>
                </w:p>
                <w:p w:rsidR="001D6F36" w:rsidRDefault="001D6F36" w:rsidP="001D6F36">
                  <w:pPr>
                    <w:rPr>
                      <w:bCs/>
                      <w:szCs w:val="21"/>
                    </w:rPr>
                  </w:pPr>
                  <w:r>
                    <w:rPr>
                      <w:bCs/>
                      <w:szCs w:val="21"/>
                    </w:rPr>
                    <w:sym w:font="Wingdings" w:char="00FE"/>
                  </w:r>
                  <w:r>
                    <w:rPr>
                      <w:szCs w:val="21"/>
                    </w:rPr>
                    <w:t>预期用途</w:t>
                  </w:r>
                </w:p>
              </w:tc>
            </w:tr>
          </w:tbl>
          <w:p w:rsidR="001D6F36" w:rsidRDefault="001D6F36" w:rsidP="001D6F36"/>
          <w:p w:rsidR="001D6F36" w:rsidRDefault="001D6F36" w:rsidP="001D6F36">
            <w:r>
              <w:t>控制措施的选择和分类</w:t>
            </w:r>
          </w:p>
          <w:p w:rsidR="001D6F36" w:rsidRDefault="001D6F36" w:rsidP="001D6F36">
            <w:r>
              <w:t>组织在危害评价的基础上，选择适当的控制措施或控制措施的组合，以防止或将已识别的显著食品安全危害降低到规定的可接受水平。</w:t>
            </w:r>
          </w:p>
          <w:p w:rsidR="001D6F36" w:rsidRDefault="001D6F36" w:rsidP="001D6F36">
            <w:r>
              <w:t>组织将选定的识别控制措施应采用系统方法进行分类为：</w:t>
            </w:r>
          </w:p>
          <w:p w:rsidR="001D6F36" w:rsidRDefault="001D6F36" w:rsidP="001D6F36">
            <w:r>
              <w:sym w:font="Wingdings" w:char="00FE"/>
            </w:r>
            <w:r>
              <w:t xml:space="preserve">OPRP  </w:t>
            </w:r>
            <w:r>
              <w:sym w:font="Wingdings" w:char="00A8"/>
            </w:r>
            <w:r>
              <w:t xml:space="preserve">CCPs  </w:t>
            </w:r>
            <w:r>
              <w:rPr>
                <w:bCs/>
              </w:rPr>
              <w:sym w:font="Wingdings" w:char="00A8"/>
            </w:r>
            <w:r>
              <w:t xml:space="preserve">OPRP </w:t>
            </w:r>
            <w:r>
              <w:rPr>
                <w:bCs/>
              </w:rPr>
              <w:t>&amp;</w:t>
            </w:r>
            <w:r>
              <w:t>CCPs</w:t>
            </w:r>
          </w:p>
          <w:p w:rsidR="001D6F36" w:rsidRDefault="001D6F36" w:rsidP="001D6F36"/>
          <w:p w:rsidR="001D6F36" w:rsidRDefault="001D6F36" w:rsidP="001D6F36">
            <w:r>
              <w:t>对于选择的每一项控制措施，评估以下内容：</w:t>
            </w:r>
          </w:p>
          <w:p w:rsidR="001D6F36" w:rsidRDefault="001D6F36" w:rsidP="001D6F36">
            <w:r>
              <w:sym w:font="Wingdings" w:char="00FE"/>
            </w:r>
            <w:r>
              <w:rPr>
                <w:bCs/>
              </w:rPr>
              <w:t xml:space="preserve"> </w:t>
            </w:r>
            <w:r>
              <w:t>其功能失效的可能性；</w:t>
            </w:r>
          </w:p>
          <w:p w:rsidR="001D6F36" w:rsidRDefault="001D6F36" w:rsidP="001D6F36">
            <w:r>
              <w:sym w:font="Wingdings" w:char="00FE"/>
            </w:r>
            <w:r>
              <w:rPr>
                <w:bCs/>
              </w:rPr>
              <w:t xml:space="preserve"> </w:t>
            </w:r>
            <w:r>
              <w:t>功能失效时后果的严重性；该评估应包括：</w:t>
            </w:r>
          </w:p>
          <w:p w:rsidR="001D6F36" w:rsidRDefault="001D6F36" w:rsidP="001D6F36">
            <w:r>
              <w:t>1</w:t>
            </w:r>
            <w:r>
              <w:t>）</w:t>
            </w:r>
            <w:r>
              <w:t xml:space="preserve"> </w:t>
            </w:r>
            <w:r>
              <w:t>对已识别的重大食品安全危害的影响；</w:t>
            </w:r>
          </w:p>
          <w:p w:rsidR="001D6F36" w:rsidRDefault="001D6F36" w:rsidP="001D6F36">
            <w:r>
              <w:t>2</w:t>
            </w:r>
            <w:r>
              <w:t>）</w:t>
            </w:r>
            <w:r>
              <w:t xml:space="preserve"> </w:t>
            </w:r>
            <w:r>
              <w:t>与其他控制措施相关的位置；</w:t>
            </w:r>
          </w:p>
          <w:p w:rsidR="001D6F36" w:rsidRDefault="001D6F36" w:rsidP="001D6F36">
            <w:r>
              <w:t>3</w:t>
            </w:r>
            <w:r>
              <w:t>）</w:t>
            </w:r>
            <w:r>
              <w:t xml:space="preserve"> </w:t>
            </w:r>
            <w:r>
              <w:t>是否专门制定和实施，将危害降低到可接受的水平；</w:t>
            </w:r>
          </w:p>
          <w:p w:rsidR="001D6F36" w:rsidRDefault="001D6F36" w:rsidP="001D6F36">
            <w:r>
              <w:t>4</w:t>
            </w:r>
            <w:r>
              <w:t>）</w:t>
            </w:r>
            <w:r>
              <w:t xml:space="preserve"> </w:t>
            </w:r>
            <w:r>
              <w:t>无论是单一措施还是控制措施组合的一部分</w:t>
            </w:r>
          </w:p>
          <w:p w:rsidR="001D6F36" w:rsidRDefault="001D6F36" w:rsidP="001D6F36"/>
          <w:p w:rsidR="001D6F36" w:rsidRDefault="001D6F36" w:rsidP="001D6F36">
            <w:r>
              <w:t>对于每项控制措施，系统方法包括对以下各项可行性的评估：</w:t>
            </w:r>
          </w:p>
          <w:p w:rsidR="001D6F36" w:rsidRDefault="001D6F36" w:rsidP="001D6F36">
            <w:r>
              <w:t>a</w:t>
            </w:r>
            <w:r>
              <w:t>）</w:t>
            </w:r>
            <w:r>
              <w:t xml:space="preserve"> </w:t>
            </w:r>
            <w:r>
              <w:t>建立可测量的关键限值和</w:t>
            </w:r>
            <w:r>
              <w:t>/</w:t>
            </w:r>
            <w:r>
              <w:t>或可测量</w:t>
            </w:r>
            <w:r>
              <w:t>/</w:t>
            </w:r>
            <w:r>
              <w:t>可观察的行动标准；</w:t>
            </w:r>
          </w:p>
          <w:p w:rsidR="001D6F36" w:rsidRDefault="001D6F36" w:rsidP="001D6F36">
            <w:r>
              <w:t>b</w:t>
            </w:r>
            <w:r>
              <w:t>）</w:t>
            </w:r>
            <w:r>
              <w:t xml:space="preserve"> </w:t>
            </w:r>
            <w:r>
              <w:t>监测以发现任何未能保持在临界极限和</w:t>
            </w:r>
            <w:r>
              <w:t>/</w:t>
            </w:r>
            <w:r>
              <w:t>或可测量</w:t>
            </w:r>
            <w:r>
              <w:t>/</w:t>
            </w:r>
            <w:r>
              <w:t>可观察到的行动标准内的情况；</w:t>
            </w:r>
          </w:p>
          <w:p w:rsidR="001D6F36" w:rsidRDefault="001D6F36" w:rsidP="001D6F36">
            <w:r>
              <w:t>c</w:t>
            </w:r>
            <w:r>
              <w:t>）</w:t>
            </w:r>
            <w:r>
              <w:t xml:space="preserve"> </w:t>
            </w:r>
            <w:r>
              <w:t>故障时及时修正。</w:t>
            </w:r>
          </w:p>
          <w:p w:rsidR="001D6F36" w:rsidRDefault="001D6F36" w:rsidP="001D6F36">
            <w:r>
              <w:t>控制措施的选择和分类的决策过程和结果应保持为文件化信息。</w:t>
            </w:r>
          </w:p>
          <w:p w:rsidR="001D6F36" w:rsidRDefault="001D6F36" w:rsidP="001D6F36"/>
          <w:p w:rsidR="001D6F36" w:rsidRDefault="001D6F36" w:rsidP="001D6F36">
            <w:r>
              <w:t>可能影响控制措施的选择和严格性的外部要求（如法律、法规和顾客要求），</w:t>
            </w:r>
          </w:p>
          <w:p w:rsidR="001D6F36" w:rsidRDefault="001D6F36" w:rsidP="001D6F36">
            <w:r>
              <w:sym w:font="Wingdings" w:char="00FE"/>
            </w:r>
            <w:r>
              <w:t>已收集相关法规</w:t>
            </w:r>
          </w:p>
          <w:p w:rsidR="001D6F36" w:rsidRDefault="001D6F36" w:rsidP="001D6F36">
            <w:r>
              <w:sym w:font="Wingdings" w:char="00A8"/>
            </w:r>
            <w:r>
              <w:t>未收集相关法规</w:t>
            </w:r>
          </w:p>
          <w:p w:rsidR="001D6F36" w:rsidRDefault="001D6F36" w:rsidP="001D6F36">
            <w:r>
              <w:sym w:font="Wingdings" w:char="00A8"/>
            </w:r>
            <w:r>
              <w:t>收集相关法规不全面，说明：</w:t>
            </w:r>
            <w:r>
              <w:rPr>
                <w:u w:val="single"/>
              </w:rPr>
              <w:t xml:space="preserve">                  </w:t>
            </w:r>
          </w:p>
        </w:tc>
        <w:tc>
          <w:tcPr>
            <w:tcW w:w="1134" w:type="dxa"/>
            <w:vMerge/>
            <w:shd w:val="clear" w:color="auto" w:fill="auto"/>
          </w:tcPr>
          <w:p w:rsidR="001D6F36" w:rsidRDefault="001D6F36" w:rsidP="001D6F36"/>
        </w:tc>
      </w:tr>
      <w:tr w:rsidR="001D6F36" w:rsidTr="00023DE3">
        <w:trPr>
          <w:gridBefore w:val="1"/>
          <w:wBefore w:w="9" w:type="dxa"/>
          <w:trHeight w:val="251"/>
        </w:trPr>
        <w:tc>
          <w:tcPr>
            <w:tcW w:w="808" w:type="dxa"/>
            <w:shd w:val="clear" w:color="auto" w:fill="auto"/>
          </w:tcPr>
          <w:p w:rsidR="001D6F36" w:rsidRDefault="001D6F36" w:rsidP="001D6F36">
            <w:r>
              <w:t>控制措施组合的确认</w:t>
            </w:r>
          </w:p>
          <w:p w:rsidR="001D6F36" w:rsidRDefault="001D6F36" w:rsidP="001D6F36"/>
        </w:tc>
        <w:tc>
          <w:tcPr>
            <w:tcW w:w="1134" w:type="dxa"/>
            <w:shd w:val="clear" w:color="auto" w:fill="auto"/>
          </w:tcPr>
          <w:p w:rsidR="001D6F36" w:rsidRDefault="001D6F36" w:rsidP="001D6F36">
            <w:r>
              <w:t>F8.5.3</w:t>
            </w:r>
          </w:p>
          <w:p w:rsidR="001D6F36" w:rsidRDefault="001D6F36" w:rsidP="001D6F36"/>
        </w:tc>
        <w:tc>
          <w:tcPr>
            <w:tcW w:w="709" w:type="dxa"/>
            <w:shd w:val="clear" w:color="auto" w:fill="auto"/>
          </w:tcPr>
          <w:p w:rsidR="001D6F36" w:rsidRDefault="001D6F36" w:rsidP="001D6F36">
            <w:r>
              <w:t>运行证据</w:t>
            </w:r>
          </w:p>
        </w:tc>
        <w:tc>
          <w:tcPr>
            <w:tcW w:w="11198" w:type="dxa"/>
            <w:shd w:val="clear" w:color="auto" w:fill="auto"/>
          </w:tcPr>
          <w:p w:rsidR="001D6F36" w:rsidRDefault="001D6F36" w:rsidP="001D6F36">
            <w:pPr>
              <w:rPr>
                <w:color w:val="000000" w:themeColor="text1"/>
              </w:rPr>
            </w:pPr>
            <w:r>
              <w:t>组</w:t>
            </w:r>
            <w:r>
              <w:rPr>
                <w:color w:val="000000" w:themeColor="text1"/>
              </w:rPr>
              <w:t>织就</w:t>
            </w:r>
            <w:r>
              <w:rPr>
                <w:color w:val="000000" w:themeColor="text1"/>
              </w:rPr>
              <w:t>OPRP</w:t>
            </w:r>
            <w:r>
              <w:rPr>
                <w:color w:val="000000" w:themeColor="text1"/>
              </w:rPr>
              <w:t>与</w:t>
            </w:r>
            <w:r>
              <w:rPr>
                <w:color w:val="000000" w:themeColor="text1"/>
              </w:rPr>
              <w:t>CCP</w:t>
            </w:r>
            <w:r>
              <w:rPr>
                <w:color w:val="000000" w:themeColor="text1"/>
              </w:rPr>
              <w:t>的组合能够防止、消除或将成品中食品安全危害减少到可接受水平进行了确认。</w:t>
            </w:r>
          </w:p>
          <w:p w:rsidR="001D6F36" w:rsidRDefault="001D6F36" w:rsidP="001D6F36">
            <w:pPr>
              <w:rPr>
                <w:color w:val="000000" w:themeColor="text1"/>
                <w:u w:val="single"/>
              </w:rPr>
            </w:pPr>
            <w:r>
              <w:rPr>
                <w:color w:val="000000" w:themeColor="text1"/>
              </w:rPr>
              <w:t>抽取成品型式检验相关记录名称：</w:t>
            </w:r>
            <w:r>
              <w:rPr>
                <w:color w:val="000000" w:themeColor="text1"/>
                <w:u w:val="single"/>
              </w:rPr>
              <w:t>《</w:t>
            </w:r>
            <w:r>
              <w:rPr>
                <w:color w:val="000000" w:themeColor="text1"/>
                <w:u w:val="single"/>
              </w:rPr>
              <w:t xml:space="preserve"> </w:t>
            </w:r>
            <w:r>
              <w:rPr>
                <w:rFonts w:hint="eastAsia"/>
                <w:color w:val="000000" w:themeColor="text1"/>
                <w:u w:val="single"/>
              </w:rPr>
              <w:t>检测报告</w:t>
            </w:r>
            <w:r>
              <w:rPr>
                <w:color w:val="000000" w:themeColor="text1"/>
                <w:u w:val="single"/>
              </w:rPr>
              <w:t xml:space="preserve"> </w:t>
            </w:r>
            <w:r>
              <w:rPr>
                <w:color w:val="000000" w:themeColor="text1"/>
                <w:u w:val="single"/>
              </w:rPr>
              <w:t>》</w:t>
            </w:r>
            <w:r>
              <w:rPr>
                <w:rFonts w:hint="eastAsia"/>
                <w:color w:val="000000" w:themeColor="text1"/>
                <w:u w:val="single"/>
              </w:rPr>
              <w:t>（供方提供）</w:t>
            </w:r>
          </w:p>
          <w:p w:rsidR="001D6F36" w:rsidRDefault="001D6F36" w:rsidP="001D6F36">
            <w:pPr>
              <w:adjustRightInd w:val="0"/>
              <w:snapToGrid w:val="0"/>
              <w:spacing w:line="240" w:lineRule="atLeast"/>
              <w:ind w:firstLineChars="100" w:firstLine="211"/>
              <w:rPr>
                <w:rFonts w:ascii="宋体" w:hAnsi="宋体"/>
                <w:b/>
                <w:bCs/>
                <w:szCs w:val="21"/>
                <w:u w:val="single"/>
              </w:rPr>
            </w:pPr>
            <w:r>
              <w:rPr>
                <w:rFonts w:ascii="宋体" w:hAnsi="宋体" w:hint="eastAsia"/>
                <w:b/>
                <w:bCs/>
                <w:szCs w:val="21"/>
                <w:u w:val="single"/>
              </w:rPr>
              <w:t>有《PRP确认记录表》，</w:t>
            </w:r>
            <w:r w:rsidR="00A96DD5">
              <w:rPr>
                <w:rFonts w:ascii="宋体" w:hAnsi="宋体" w:hint="eastAsia"/>
                <w:b/>
                <w:bCs/>
                <w:szCs w:val="21"/>
                <w:u w:val="single"/>
              </w:rPr>
              <w:t>2021-07-31</w:t>
            </w:r>
            <w:r>
              <w:rPr>
                <w:rFonts w:ascii="宋体" w:hAnsi="宋体" w:hint="eastAsia"/>
                <w:b/>
                <w:bCs/>
                <w:szCs w:val="21"/>
                <w:u w:val="single"/>
              </w:rPr>
              <w:t>，结论：控制有效</w:t>
            </w:r>
          </w:p>
          <w:p w:rsidR="001D6F36" w:rsidRDefault="001D6F36" w:rsidP="001D6F36">
            <w:pPr>
              <w:adjustRightInd w:val="0"/>
              <w:snapToGrid w:val="0"/>
              <w:spacing w:line="240" w:lineRule="atLeast"/>
              <w:ind w:firstLineChars="100" w:firstLine="211"/>
              <w:rPr>
                <w:rFonts w:ascii="宋体" w:hAnsi="宋体"/>
                <w:b/>
                <w:bCs/>
                <w:szCs w:val="21"/>
                <w:u w:val="single"/>
              </w:rPr>
            </w:pPr>
            <w:r>
              <w:rPr>
                <w:rFonts w:ascii="宋体" w:hAnsi="宋体" w:hint="eastAsia"/>
                <w:b/>
                <w:bCs/>
                <w:szCs w:val="21"/>
                <w:u w:val="single"/>
              </w:rPr>
              <w:t>《OPRP确认记录表》，</w:t>
            </w:r>
            <w:r w:rsidR="00A96DD5">
              <w:rPr>
                <w:rFonts w:ascii="宋体" w:hAnsi="宋体" w:hint="eastAsia"/>
                <w:b/>
                <w:bCs/>
                <w:szCs w:val="21"/>
                <w:u w:val="single"/>
              </w:rPr>
              <w:t>2021-07-31</w:t>
            </w:r>
            <w:r>
              <w:rPr>
                <w:rFonts w:ascii="宋体" w:hAnsi="宋体" w:hint="eastAsia"/>
                <w:b/>
                <w:bCs/>
                <w:szCs w:val="21"/>
                <w:u w:val="single"/>
              </w:rPr>
              <w:t>，结论：控制有效</w:t>
            </w:r>
          </w:p>
          <w:p w:rsidR="001D6F36" w:rsidRDefault="001D6F36" w:rsidP="001D6F36">
            <w:pPr>
              <w:adjustRightInd w:val="0"/>
              <w:snapToGrid w:val="0"/>
              <w:spacing w:line="240" w:lineRule="atLeast"/>
              <w:ind w:firstLineChars="100" w:firstLine="211"/>
              <w:rPr>
                <w:rFonts w:ascii="宋体" w:hAnsi="宋体"/>
                <w:b/>
                <w:bCs/>
                <w:szCs w:val="21"/>
                <w:u w:val="single"/>
              </w:rPr>
            </w:pPr>
            <w:r>
              <w:rPr>
                <w:rFonts w:ascii="宋体" w:hAnsi="宋体" w:hint="eastAsia"/>
                <w:b/>
                <w:bCs/>
                <w:szCs w:val="21"/>
                <w:u w:val="single"/>
              </w:rPr>
              <w:t>《</w:t>
            </w:r>
            <w:r>
              <w:rPr>
                <w:rFonts w:ascii="宋体" w:hAnsi="宋体"/>
                <w:b/>
                <w:bCs/>
                <w:szCs w:val="21"/>
                <w:u w:val="single"/>
              </w:rPr>
              <w:t>HACCP</w:t>
            </w:r>
            <w:r>
              <w:rPr>
                <w:rFonts w:ascii="宋体" w:hAnsi="宋体" w:hint="eastAsia"/>
                <w:b/>
                <w:bCs/>
                <w:szCs w:val="21"/>
                <w:u w:val="single"/>
              </w:rPr>
              <w:t>计划确认记录表》，</w:t>
            </w:r>
            <w:r w:rsidR="00A96DD5">
              <w:rPr>
                <w:rFonts w:ascii="宋体" w:hAnsi="宋体" w:hint="eastAsia"/>
                <w:b/>
                <w:bCs/>
                <w:szCs w:val="21"/>
                <w:u w:val="single"/>
              </w:rPr>
              <w:t>2021-07-31</w:t>
            </w:r>
            <w:r>
              <w:rPr>
                <w:rFonts w:ascii="宋体" w:hAnsi="宋体" w:hint="eastAsia"/>
                <w:b/>
                <w:bCs/>
                <w:szCs w:val="21"/>
                <w:u w:val="single"/>
              </w:rPr>
              <w:t>，结论：控制有效</w:t>
            </w:r>
          </w:p>
          <w:tbl>
            <w:tblPr>
              <w:tblStyle w:val="ac"/>
              <w:tblW w:w="9673" w:type="dxa"/>
              <w:tblLayout w:type="fixed"/>
              <w:tblLook w:val="04A0" w:firstRow="1" w:lastRow="0" w:firstColumn="1" w:lastColumn="0" w:noHBand="0" w:noVBand="1"/>
            </w:tblPr>
            <w:tblGrid>
              <w:gridCol w:w="743"/>
              <w:gridCol w:w="1560"/>
              <w:gridCol w:w="1416"/>
              <w:gridCol w:w="2268"/>
              <w:gridCol w:w="1418"/>
              <w:gridCol w:w="2268"/>
            </w:tblGrid>
            <w:tr w:rsidR="001E38CB" w:rsidRPr="00786F1C" w:rsidTr="00107133">
              <w:tc>
                <w:tcPr>
                  <w:tcW w:w="743" w:type="dxa"/>
                </w:tcPr>
                <w:p w:rsidR="001D6F36" w:rsidRPr="00786F1C" w:rsidRDefault="001D6F36" w:rsidP="001D6F36">
                  <w:pPr>
                    <w:rPr>
                      <w:rFonts w:asciiTheme="minorEastAsia" w:eastAsiaTheme="minorEastAsia" w:hAnsiTheme="minorEastAsia"/>
                      <w:szCs w:val="21"/>
                    </w:rPr>
                  </w:pPr>
                  <w:r w:rsidRPr="00786F1C">
                    <w:rPr>
                      <w:rFonts w:asciiTheme="minorEastAsia" w:eastAsiaTheme="minorEastAsia" w:hAnsiTheme="minorEastAsia" w:hint="eastAsia"/>
                      <w:szCs w:val="21"/>
                    </w:rPr>
                    <w:t>序</w:t>
                  </w:r>
                  <w:r w:rsidRPr="00786F1C">
                    <w:rPr>
                      <w:rFonts w:asciiTheme="minorEastAsia" w:eastAsiaTheme="minorEastAsia" w:hAnsiTheme="minorEastAsia"/>
                      <w:szCs w:val="21"/>
                    </w:rPr>
                    <w:t>号</w:t>
                  </w:r>
                </w:p>
              </w:tc>
              <w:tc>
                <w:tcPr>
                  <w:tcW w:w="1560" w:type="dxa"/>
                </w:tcPr>
                <w:p w:rsidR="001D6F36" w:rsidRPr="00786F1C" w:rsidRDefault="001D6F36" w:rsidP="001D6F36">
                  <w:pPr>
                    <w:rPr>
                      <w:rFonts w:asciiTheme="minorEastAsia" w:eastAsiaTheme="minorEastAsia" w:hAnsiTheme="minorEastAsia"/>
                      <w:szCs w:val="21"/>
                    </w:rPr>
                  </w:pPr>
                  <w:r w:rsidRPr="00786F1C">
                    <w:rPr>
                      <w:rFonts w:asciiTheme="minorEastAsia" w:eastAsiaTheme="minorEastAsia" w:hAnsiTheme="minorEastAsia"/>
                      <w:szCs w:val="21"/>
                    </w:rPr>
                    <w:t>样品名称/批次</w:t>
                  </w:r>
                </w:p>
              </w:tc>
              <w:tc>
                <w:tcPr>
                  <w:tcW w:w="1416" w:type="dxa"/>
                </w:tcPr>
                <w:p w:rsidR="001D6F36" w:rsidRPr="00786F1C" w:rsidRDefault="001D6F36" w:rsidP="001D6F36">
                  <w:pPr>
                    <w:rPr>
                      <w:rFonts w:asciiTheme="minorEastAsia" w:eastAsiaTheme="minorEastAsia" w:hAnsiTheme="minorEastAsia"/>
                      <w:szCs w:val="21"/>
                    </w:rPr>
                  </w:pPr>
                  <w:r w:rsidRPr="00786F1C">
                    <w:rPr>
                      <w:rFonts w:asciiTheme="minorEastAsia" w:eastAsiaTheme="minorEastAsia" w:hAnsiTheme="minorEastAsia"/>
                      <w:szCs w:val="21"/>
                    </w:rPr>
                    <w:t>送检方式</w:t>
                  </w:r>
                </w:p>
              </w:tc>
              <w:tc>
                <w:tcPr>
                  <w:tcW w:w="2268" w:type="dxa"/>
                </w:tcPr>
                <w:p w:rsidR="001D6F36" w:rsidRPr="00786F1C" w:rsidRDefault="001D6F36" w:rsidP="001D6F36">
                  <w:pPr>
                    <w:rPr>
                      <w:rFonts w:asciiTheme="minorEastAsia" w:eastAsiaTheme="minorEastAsia" w:hAnsiTheme="minorEastAsia"/>
                      <w:szCs w:val="21"/>
                    </w:rPr>
                  </w:pPr>
                  <w:r w:rsidRPr="00786F1C">
                    <w:rPr>
                      <w:rFonts w:asciiTheme="minorEastAsia" w:eastAsiaTheme="minorEastAsia" w:hAnsiTheme="minorEastAsia"/>
                      <w:b/>
                      <w:bCs/>
                      <w:szCs w:val="21"/>
                    </w:rPr>
                    <w:t>报告编号</w:t>
                  </w:r>
                </w:p>
              </w:tc>
              <w:tc>
                <w:tcPr>
                  <w:tcW w:w="1418" w:type="dxa"/>
                </w:tcPr>
                <w:p w:rsidR="001D6F36" w:rsidRPr="00786F1C" w:rsidRDefault="001D6F36" w:rsidP="001D6F36">
                  <w:pPr>
                    <w:rPr>
                      <w:rFonts w:asciiTheme="minorEastAsia" w:eastAsiaTheme="minorEastAsia" w:hAnsiTheme="minorEastAsia"/>
                      <w:szCs w:val="21"/>
                    </w:rPr>
                  </w:pPr>
                  <w:r w:rsidRPr="00786F1C">
                    <w:rPr>
                      <w:rFonts w:asciiTheme="minorEastAsia" w:eastAsiaTheme="minorEastAsia" w:hAnsiTheme="minorEastAsia"/>
                      <w:szCs w:val="21"/>
                    </w:rPr>
                    <w:t>报告日期</w:t>
                  </w:r>
                </w:p>
              </w:tc>
              <w:tc>
                <w:tcPr>
                  <w:tcW w:w="2268" w:type="dxa"/>
                </w:tcPr>
                <w:p w:rsidR="001D6F36" w:rsidRPr="00786F1C" w:rsidRDefault="001D6F36" w:rsidP="001D6F36">
                  <w:pPr>
                    <w:rPr>
                      <w:rFonts w:asciiTheme="minorEastAsia" w:eastAsiaTheme="minorEastAsia" w:hAnsiTheme="minorEastAsia"/>
                      <w:szCs w:val="21"/>
                    </w:rPr>
                  </w:pPr>
                  <w:r w:rsidRPr="00786F1C">
                    <w:rPr>
                      <w:rFonts w:asciiTheme="minorEastAsia" w:eastAsiaTheme="minorEastAsia" w:hAnsiTheme="minorEastAsia"/>
                      <w:szCs w:val="21"/>
                    </w:rPr>
                    <w:t>验证结论</w:t>
                  </w:r>
                </w:p>
              </w:tc>
            </w:tr>
            <w:tr w:rsidR="001E38CB" w:rsidRPr="00786F1C" w:rsidTr="00107133">
              <w:trPr>
                <w:trHeight w:val="90"/>
              </w:trPr>
              <w:tc>
                <w:tcPr>
                  <w:tcW w:w="743" w:type="dxa"/>
                </w:tcPr>
                <w:p w:rsidR="001D6F36" w:rsidRPr="00786F1C" w:rsidRDefault="001D6F36" w:rsidP="001D6F36">
                  <w:pPr>
                    <w:rPr>
                      <w:rFonts w:asciiTheme="minorEastAsia" w:eastAsiaTheme="minorEastAsia" w:hAnsiTheme="minorEastAsia"/>
                      <w:szCs w:val="21"/>
                    </w:rPr>
                  </w:pPr>
                  <w:r w:rsidRPr="00786F1C">
                    <w:rPr>
                      <w:rFonts w:asciiTheme="minorEastAsia" w:eastAsiaTheme="minorEastAsia" w:hAnsiTheme="minorEastAsia"/>
                      <w:szCs w:val="21"/>
                    </w:rPr>
                    <w:t>01</w:t>
                  </w:r>
                </w:p>
              </w:tc>
              <w:tc>
                <w:tcPr>
                  <w:tcW w:w="1560" w:type="dxa"/>
                </w:tcPr>
                <w:p w:rsidR="001D6F36" w:rsidRPr="00786F1C" w:rsidRDefault="00EC6F98" w:rsidP="001D6F36">
                  <w:pPr>
                    <w:rPr>
                      <w:rFonts w:asciiTheme="minorEastAsia" w:eastAsiaTheme="minorEastAsia" w:hAnsiTheme="minorEastAsia"/>
                      <w:szCs w:val="21"/>
                    </w:rPr>
                  </w:pPr>
                  <w:r w:rsidRPr="00786F1C">
                    <w:rPr>
                      <w:rFonts w:asciiTheme="minorEastAsia" w:eastAsiaTheme="minorEastAsia" w:hAnsiTheme="minorEastAsia" w:hint="eastAsia"/>
                      <w:szCs w:val="21"/>
                    </w:rPr>
                    <w:t>冰</w:t>
                  </w:r>
                  <w:r w:rsidRPr="00786F1C">
                    <w:rPr>
                      <w:rFonts w:asciiTheme="minorEastAsia" w:eastAsiaTheme="minorEastAsia" w:hAnsiTheme="minorEastAsia"/>
                      <w:szCs w:val="21"/>
                    </w:rPr>
                    <w:t>鲜鸡</w:t>
                  </w:r>
                </w:p>
              </w:tc>
              <w:tc>
                <w:tcPr>
                  <w:tcW w:w="1416" w:type="dxa"/>
                </w:tcPr>
                <w:p w:rsidR="001D6F36" w:rsidRPr="00786F1C" w:rsidRDefault="001D6F36" w:rsidP="001D6F36">
                  <w:pPr>
                    <w:rPr>
                      <w:rFonts w:asciiTheme="minorEastAsia" w:eastAsiaTheme="minorEastAsia" w:hAnsiTheme="minorEastAsia"/>
                      <w:szCs w:val="21"/>
                    </w:rPr>
                  </w:pPr>
                  <w:r w:rsidRPr="00786F1C">
                    <w:rPr>
                      <w:rFonts w:asciiTheme="minorEastAsia" w:eastAsiaTheme="minorEastAsia" w:hAnsiTheme="minorEastAsia"/>
                      <w:szCs w:val="21"/>
                    </w:rPr>
                    <w:sym w:font="Wingdings" w:char="00A8"/>
                  </w:r>
                  <w:r w:rsidRPr="00786F1C">
                    <w:rPr>
                      <w:rFonts w:asciiTheme="minorEastAsia" w:eastAsiaTheme="minorEastAsia" w:hAnsiTheme="minorEastAsia"/>
                      <w:szCs w:val="21"/>
                    </w:rPr>
                    <w:t>抽检</w:t>
                  </w:r>
                </w:p>
                <w:p w:rsidR="001D6F36" w:rsidRPr="00786F1C" w:rsidRDefault="001D6F36" w:rsidP="001D6F36">
                  <w:pPr>
                    <w:rPr>
                      <w:rFonts w:asciiTheme="minorEastAsia" w:eastAsiaTheme="minorEastAsia" w:hAnsiTheme="minorEastAsia"/>
                      <w:szCs w:val="21"/>
                    </w:rPr>
                  </w:pPr>
                  <w:r w:rsidRPr="00786F1C">
                    <w:rPr>
                      <w:rFonts w:asciiTheme="minorEastAsia" w:eastAsiaTheme="minorEastAsia" w:hAnsiTheme="minorEastAsia"/>
                      <w:szCs w:val="21"/>
                    </w:rPr>
                    <w:sym w:font="Wingdings" w:char="00FE"/>
                  </w:r>
                  <w:r w:rsidRPr="00786F1C">
                    <w:rPr>
                      <w:rFonts w:asciiTheme="minorEastAsia" w:eastAsiaTheme="minorEastAsia" w:hAnsiTheme="minorEastAsia"/>
                      <w:szCs w:val="21"/>
                    </w:rPr>
                    <w:t>送检</w:t>
                  </w:r>
                </w:p>
              </w:tc>
              <w:tc>
                <w:tcPr>
                  <w:tcW w:w="2268" w:type="dxa"/>
                </w:tcPr>
                <w:p w:rsidR="001D6F36" w:rsidRPr="00786F1C" w:rsidRDefault="00EC6F98" w:rsidP="001D6F36">
                  <w:pPr>
                    <w:rPr>
                      <w:rFonts w:asciiTheme="minorEastAsia" w:eastAsiaTheme="minorEastAsia" w:hAnsiTheme="minorEastAsia"/>
                      <w:szCs w:val="21"/>
                    </w:rPr>
                  </w:pPr>
                  <w:r w:rsidRPr="00786F1C">
                    <w:rPr>
                      <w:rFonts w:asciiTheme="minorEastAsia" w:eastAsiaTheme="minorEastAsia" w:hAnsiTheme="minorEastAsia" w:hint="eastAsia"/>
                      <w:szCs w:val="21"/>
                    </w:rPr>
                    <w:t>动物</w:t>
                  </w:r>
                  <w:r w:rsidRPr="00786F1C">
                    <w:rPr>
                      <w:rFonts w:asciiTheme="minorEastAsia" w:eastAsiaTheme="minorEastAsia" w:hAnsiTheme="minorEastAsia"/>
                      <w:szCs w:val="21"/>
                    </w:rPr>
                    <w:t>检</w:t>
                  </w:r>
                  <w:r w:rsidRPr="00786F1C">
                    <w:rPr>
                      <w:rFonts w:asciiTheme="minorEastAsia" w:eastAsiaTheme="minorEastAsia" w:hAnsiTheme="minorEastAsia" w:hint="eastAsia"/>
                      <w:szCs w:val="21"/>
                    </w:rPr>
                    <w:t>疫证</w:t>
                  </w:r>
                  <w:r w:rsidRPr="00786F1C">
                    <w:rPr>
                      <w:rFonts w:asciiTheme="minorEastAsia" w:eastAsiaTheme="minorEastAsia" w:hAnsiTheme="minorEastAsia"/>
                      <w:szCs w:val="21"/>
                    </w:rPr>
                    <w:t>明</w:t>
                  </w:r>
                  <w:r w:rsidRPr="00786F1C">
                    <w:rPr>
                      <w:rFonts w:asciiTheme="minorEastAsia" w:eastAsiaTheme="minorEastAsia" w:hAnsiTheme="minorEastAsia" w:hint="eastAsia"/>
                      <w:szCs w:val="21"/>
                    </w:rPr>
                    <w:t>：</w:t>
                  </w:r>
                  <w:r w:rsidRPr="00786F1C">
                    <w:rPr>
                      <w:rFonts w:asciiTheme="minorEastAsia" w:eastAsiaTheme="minorEastAsia" w:hAnsiTheme="minorEastAsia"/>
                      <w:szCs w:val="21"/>
                    </w:rPr>
                    <w:t xml:space="preserve"> 3565947779</w:t>
                  </w:r>
                </w:p>
              </w:tc>
              <w:tc>
                <w:tcPr>
                  <w:tcW w:w="1418" w:type="dxa"/>
                </w:tcPr>
                <w:p w:rsidR="001D6F36" w:rsidRPr="00786F1C" w:rsidRDefault="00EC6F98" w:rsidP="001D6F36">
                  <w:pPr>
                    <w:rPr>
                      <w:rFonts w:asciiTheme="minorEastAsia" w:eastAsiaTheme="minorEastAsia" w:hAnsiTheme="minorEastAsia"/>
                      <w:szCs w:val="21"/>
                    </w:rPr>
                  </w:pPr>
                  <w:r w:rsidRPr="00786F1C">
                    <w:rPr>
                      <w:rFonts w:asciiTheme="minorEastAsia" w:eastAsiaTheme="minorEastAsia" w:hAnsiTheme="minorEastAsia" w:hint="eastAsia"/>
                      <w:szCs w:val="21"/>
                    </w:rPr>
                    <w:t>2021</w:t>
                  </w:r>
                  <w:r w:rsidRPr="00786F1C">
                    <w:rPr>
                      <w:rFonts w:asciiTheme="minorEastAsia" w:eastAsiaTheme="minorEastAsia" w:hAnsiTheme="minorEastAsia"/>
                      <w:szCs w:val="21"/>
                    </w:rPr>
                    <w:t>.09.06</w:t>
                  </w:r>
                </w:p>
              </w:tc>
              <w:tc>
                <w:tcPr>
                  <w:tcW w:w="2268" w:type="dxa"/>
                </w:tcPr>
                <w:p w:rsidR="001D6F36" w:rsidRPr="00786F1C" w:rsidRDefault="001D6F36" w:rsidP="001D6F36">
                  <w:pPr>
                    <w:rPr>
                      <w:rFonts w:asciiTheme="minorEastAsia" w:eastAsiaTheme="minorEastAsia" w:hAnsiTheme="minorEastAsia"/>
                      <w:szCs w:val="21"/>
                    </w:rPr>
                  </w:pPr>
                  <w:r w:rsidRPr="00786F1C">
                    <w:rPr>
                      <w:rFonts w:asciiTheme="minorEastAsia" w:eastAsiaTheme="minorEastAsia" w:hAnsiTheme="minorEastAsia"/>
                      <w:szCs w:val="21"/>
                    </w:rPr>
                    <w:sym w:font="Wingdings" w:char="00FE"/>
                  </w:r>
                  <w:r w:rsidRPr="00786F1C">
                    <w:rPr>
                      <w:rFonts w:asciiTheme="minorEastAsia" w:eastAsiaTheme="minorEastAsia" w:hAnsiTheme="minorEastAsia"/>
                      <w:szCs w:val="21"/>
                    </w:rPr>
                    <w:t>合格 □不合格</w:t>
                  </w:r>
                </w:p>
              </w:tc>
            </w:tr>
            <w:tr w:rsidR="001E38CB" w:rsidRPr="00786F1C" w:rsidTr="00107133">
              <w:trPr>
                <w:trHeight w:val="90"/>
              </w:trPr>
              <w:tc>
                <w:tcPr>
                  <w:tcW w:w="743" w:type="dxa"/>
                </w:tcPr>
                <w:p w:rsidR="001D6F36" w:rsidRPr="00786F1C" w:rsidRDefault="001D6F36" w:rsidP="001D6F36">
                  <w:pPr>
                    <w:rPr>
                      <w:rFonts w:asciiTheme="minorEastAsia" w:eastAsiaTheme="minorEastAsia" w:hAnsiTheme="minorEastAsia"/>
                      <w:szCs w:val="21"/>
                    </w:rPr>
                  </w:pPr>
                  <w:r w:rsidRPr="00786F1C">
                    <w:rPr>
                      <w:rFonts w:asciiTheme="minorEastAsia" w:eastAsiaTheme="minorEastAsia" w:hAnsiTheme="minorEastAsia"/>
                      <w:szCs w:val="21"/>
                    </w:rPr>
                    <w:t>02</w:t>
                  </w:r>
                </w:p>
              </w:tc>
              <w:tc>
                <w:tcPr>
                  <w:tcW w:w="1560" w:type="dxa"/>
                </w:tcPr>
                <w:p w:rsidR="001D6F36" w:rsidRPr="00786F1C" w:rsidRDefault="00711B87" w:rsidP="001D6F36">
                  <w:pPr>
                    <w:rPr>
                      <w:rFonts w:asciiTheme="minorEastAsia" w:eastAsiaTheme="minorEastAsia" w:hAnsiTheme="minorEastAsia"/>
                      <w:szCs w:val="21"/>
                    </w:rPr>
                  </w:pPr>
                  <w:r w:rsidRPr="00786F1C">
                    <w:rPr>
                      <w:rFonts w:asciiTheme="minorEastAsia" w:eastAsiaTheme="minorEastAsia" w:hAnsiTheme="minorEastAsia" w:hint="eastAsia"/>
                      <w:szCs w:val="21"/>
                    </w:rPr>
                    <w:t>五</w:t>
                  </w:r>
                  <w:r w:rsidRPr="00786F1C">
                    <w:rPr>
                      <w:rFonts w:asciiTheme="minorEastAsia" w:eastAsiaTheme="minorEastAsia" w:hAnsiTheme="minorEastAsia"/>
                      <w:szCs w:val="21"/>
                    </w:rPr>
                    <w:t>梁红有机</w:t>
                  </w:r>
                  <w:r w:rsidRPr="00786F1C">
                    <w:rPr>
                      <w:rFonts w:asciiTheme="minorEastAsia" w:eastAsiaTheme="minorEastAsia" w:hAnsiTheme="minorEastAsia" w:hint="eastAsia"/>
                      <w:szCs w:val="21"/>
                    </w:rPr>
                    <w:t>米</w:t>
                  </w:r>
                </w:p>
              </w:tc>
              <w:tc>
                <w:tcPr>
                  <w:tcW w:w="1416" w:type="dxa"/>
                </w:tcPr>
                <w:p w:rsidR="001D6F36" w:rsidRPr="00786F1C" w:rsidRDefault="001D6F36" w:rsidP="001D6F36">
                  <w:pPr>
                    <w:rPr>
                      <w:rFonts w:asciiTheme="minorEastAsia" w:eastAsiaTheme="minorEastAsia" w:hAnsiTheme="minorEastAsia"/>
                      <w:szCs w:val="21"/>
                    </w:rPr>
                  </w:pPr>
                  <w:r w:rsidRPr="00786F1C">
                    <w:rPr>
                      <w:rFonts w:asciiTheme="minorEastAsia" w:eastAsiaTheme="minorEastAsia" w:hAnsiTheme="minorEastAsia"/>
                      <w:szCs w:val="21"/>
                    </w:rPr>
                    <w:sym w:font="Wingdings" w:char="00A8"/>
                  </w:r>
                  <w:r w:rsidRPr="00786F1C">
                    <w:rPr>
                      <w:rFonts w:asciiTheme="minorEastAsia" w:eastAsiaTheme="minorEastAsia" w:hAnsiTheme="minorEastAsia"/>
                      <w:szCs w:val="21"/>
                    </w:rPr>
                    <w:t>抽检</w:t>
                  </w:r>
                </w:p>
                <w:p w:rsidR="001D6F36" w:rsidRPr="00786F1C" w:rsidRDefault="001D6F36" w:rsidP="001D6F36">
                  <w:pPr>
                    <w:rPr>
                      <w:rFonts w:asciiTheme="minorEastAsia" w:eastAsiaTheme="minorEastAsia" w:hAnsiTheme="minorEastAsia"/>
                      <w:szCs w:val="21"/>
                    </w:rPr>
                  </w:pPr>
                  <w:r w:rsidRPr="00786F1C">
                    <w:rPr>
                      <w:rFonts w:asciiTheme="minorEastAsia" w:eastAsiaTheme="minorEastAsia" w:hAnsiTheme="minorEastAsia"/>
                      <w:szCs w:val="21"/>
                    </w:rPr>
                    <w:sym w:font="Wingdings" w:char="00FE"/>
                  </w:r>
                  <w:r w:rsidRPr="00786F1C">
                    <w:rPr>
                      <w:rFonts w:asciiTheme="minorEastAsia" w:eastAsiaTheme="minorEastAsia" w:hAnsiTheme="minorEastAsia" w:hint="eastAsia"/>
                      <w:szCs w:val="21"/>
                    </w:rPr>
                    <w:t>供方</w:t>
                  </w:r>
                  <w:r w:rsidRPr="00786F1C">
                    <w:rPr>
                      <w:rFonts w:asciiTheme="minorEastAsia" w:eastAsiaTheme="minorEastAsia" w:hAnsiTheme="minorEastAsia"/>
                      <w:szCs w:val="21"/>
                    </w:rPr>
                    <w:t>送检</w:t>
                  </w:r>
                </w:p>
              </w:tc>
              <w:tc>
                <w:tcPr>
                  <w:tcW w:w="2268" w:type="dxa"/>
                </w:tcPr>
                <w:p w:rsidR="001D6F36" w:rsidRPr="00786F1C" w:rsidRDefault="00711B87" w:rsidP="001D6F36">
                  <w:pPr>
                    <w:pStyle w:val="2"/>
                    <w:ind w:firstLineChars="0" w:firstLine="0"/>
                    <w:rPr>
                      <w:rFonts w:asciiTheme="minorEastAsia" w:eastAsiaTheme="minorEastAsia" w:hAnsiTheme="minorEastAsia"/>
                      <w:szCs w:val="21"/>
                    </w:rPr>
                  </w:pPr>
                  <w:r w:rsidRPr="00786F1C">
                    <w:rPr>
                      <w:rFonts w:asciiTheme="minorEastAsia" w:eastAsiaTheme="minorEastAsia" w:hAnsiTheme="minorEastAsia"/>
                      <w:szCs w:val="21"/>
                    </w:rPr>
                    <w:t xml:space="preserve">FS12104039-007 </w:t>
                  </w:r>
                  <w:r w:rsidR="001D6F36" w:rsidRPr="00786F1C">
                    <w:rPr>
                      <w:rFonts w:asciiTheme="minorEastAsia" w:eastAsiaTheme="minorEastAsia" w:hAnsiTheme="minorEastAsia" w:hint="eastAsia"/>
                      <w:szCs w:val="21"/>
                    </w:rPr>
                    <w:t xml:space="preserve"> </w:t>
                  </w:r>
                </w:p>
              </w:tc>
              <w:tc>
                <w:tcPr>
                  <w:tcW w:w="1418" w:type="dxa"/>
                </w:tcPr>
                <w:p w:rsidR="001D6F36" w:rsidRPr="00786F1C" w:rsidRDefault="00711B87" w:rsidP="001D6F36">
                  <w:pPr>
                    <w:rPr>
                      <w:rFonts w:asciiTheme="minorEastAsia" w:eastAsiaTheme="minorEastAsia" w:hAnsiTheme="minorEastAsia"/>
                      <w:szCs w:val="21"/>
                    </w:rPr>
                  </w:pPr>
                  <w:r w:rsidRPr="00786F1C">
                    <w:rPr>
                      <w:rFonts w:asciiTheme="minorEastAsia" w:eastAsiaTheme="minorEastAsia" w:hAnsiTheme="minorEastAsia" w:hint="eastAsia"/>
                      <w:szCs w:val="21"/>
                    </w:rPr>
                    <w:t>2021-4-16</w:t>
                  </w:r>
                </w:p>
              </w:tc>
              <w:tc>
                <w:tcPr>
                  <w:tcW w:w="2268" w:type="dxa"/>
                </w:tcPr>
                <w:p w:rsidR="001D6F36" w:rsidRPr="00786F1C" w:rsidRDefault="001D6F36" w:rsidP="001D6F36">
                  <w:pPr>
                    <w:rPr>
                      <w:rFonts w:asciiTheme="minorEastAsia" w:eastAsiaTheme="minorEastAsia" w:hAnsiTheme="minorEastAsia"/>
                      <w:szCs w:val="21"/>
                    </w:rPr>
                  </w:pPr>
                  <w:r w:rsidRPr="00786F1C">
                    <w:rPr>
                      <w:rFonts w:asciiTheme="minorEastAsia" w:eastAsiaTheme="minorEastAsia" w:hAnsiTheme="minorEastAsia"/>
                      <w:szCs w:val="21"/>
                    </w:rPr>
                    <w:sym w:font="Wingdings" w:char="00FE"/>
                  </w:r>
                  <w:r w:rsidRPr="00786F1C">
                    <w:rPr>
                      <w:rFonts w:asciiTheme="minorEastAsia" w:eastAsiaTheme="minorEastAsia" w:hAnsiTheme="minorEastAsia"/>
                      <w:szCs w:val="21"/>
                    </w:rPr>
                    <w:t>合格 □不合格</w:t>
                  </w:r>
                </w:p>
              </w:tc>
            </w:tr>
            <w:tr w:rsidR="001E38CB" w:rsidRPr="00786F1C" w:rsidTr="00107133">
              <w:tc>
                <w:tcPr>
                  <w:tcW w:w="743" w:type="dxa"/>
                </w:tcPr>
                <w:p w:rsidR="001D6F36" w:rsidRPr="00786F1C" w:rsidRDefault="001D6F36" w:rsidP="001D6F36">
                  <w:pPr>
                    <w:rPr>
                      <w:rFonts w:asciiTheme="minorEastAsia" w:eastAsiaTheme="minorEastAsia" w:hAnsiTheme="minorEastAsia"/>
                      <w:szCs w:val="21"/>
                    </w:rPr>
                  </w:pPr>
                  <w:r w:rsidRPr="00786F1C">
                    <w:rPr>
                      <w:rFonts w:asciiTheme="minorEastAsia" w:eastAsiaTheme="minorEastAsia" w:hAnsiTheme="minorEastAsia"/>
                      <w:szCs w:val="21"/>
                    </w:rPr>
                    <w:t>03</w:t>
                  </w:r>
                </w:p>
              </w:tc>
              <w:tc>
                <w:tcPr>
                  <w:tcW w:w="1560" w:type="dxa"/>
                </w:tcPr>
                <w:p w:rsidR="001D6F36" w:rsidRPr="00786F1C" w:rsidRDefault="00056DF3" w:rsidP="001D6F36">
                  <w:pPr>
                    <w:rPr>
                      <w:rFonts w:asciiTheme="minorEastAsia" w:eastAsiaTheme="minorEastAsia" w:hAnsiTheme="minorEastAsia"/>
                      <w:szCs w:val="21"/>
                    </w:rPr>
                  </w:pPr>
                  <w:r>
                    <w:rPr>
                      <w:rFonts w:asciiTheme="minorEastAsia" w:eastAsiaTheme="minorEastAsia" w:hAnsiTheme="minorEastAsia" w:hint="eastAsia"/>
                      <w:szCs w:val="21"/>
                    </w:rPr>
                    <w:t>金龙</w:t>
                  </w:r>
                  <w:r>
                    <w:rPr>
                      <w:rFonts w:asciiTheme="minorEastAsia" w:eastAsiaTheme="minorEastAsia" w:hAnsiTheme="minorEastAsia"/>
                      <w:szCs w:val="21"/>
                    </w:rPr>
                    <w:t>鱼</w:t>
                  </w:r>
                  <w:r w:rsidR="00711B87" w:rsidRPr="00786F1C">
                    <w:rPr>
                      <w:rFonts w:asciiTheme="minorEastAsia" w:eastAsiaTheme="minorEastAsia" w:hAnsiTheme="minorEastAsia" w:hint="eastAsia"/>
                      <w:szCs w:val="21"/>
                    </w:rPr>
                    <w:t>玉</w:t>
                  </w:r>
                  <w:r w:rsidR="00711B87" w:rsidRPr="00786F1C">
                    <w:rPr>
                      <w:rFonts w:asciiTheme="minorEastAsia" w:eastAsiaTheme="minorEastAsia" w:hAnsiTheme="minorEastAsia"/>
                      <w:szCs w:val="21"/>
                    </w:rPr>
                    <w:t>米油</w:t>
                  </w:r>
                </w:p>
              </w:tc>
              <w:tc>
                <w:tcPr>
                  <w:tcW w:w="1416" w:type="dxa"/>
                </w:tcPr>
                <w:p w:rsidR="001D6F36" w:rsidRPr="00786F1C" w:rsidRDefault="001D6F36" w:rsidP="001D6F36">
                  <w:pPr>
                    <w:rPr>
                      <w:rFonts w:asciiTheme="minorEastAsia" w:eastAsiaTheme="minorEastAsia" w:hAnsiTheme="minorEastAsia"/>
                      <w:szCs w:val="21"/>
                    </w:rPr>
                  </w:pPr>
                  <w:r w:rsidRPr="00786F1C">
                    <w:rPr>
                      <w:rFonts w:asciiTheme="minorEastAsia" w:eastAsiaTheme="minorEastAsia" w:hAnsiTheme="minorEastAsia"/>
                      <w:szCs w:val="21"/>
                    </w:rPr>
                    <w:sym w:font="Wingdings" w:char="00A8"/>
                  </w:r>
                  <w:r w:rsidRPr="00786F1C">
                    <w:rPr>
                      <w:rFonts w:asciiTheme="minorEastAsia" w:eastAsiaTheme="minorEastAsia" w:hAnsiTheme="minorEastAsia"/>
                      <w:szCs w:val="21"/>
                    </w:rPr>
                    <w:t>抽检</w:t>
                  </w:r>
                </w:p>
                <w:p w:rsidR="001D6F36" w:rsidRPr="00786F1C" w:rsidRDefault="001D6F36" w:rsidP="001D6F36">
                  <w:pPr>
                    <w:rPr>
                      <w:rFonts w:asciiTheme="minorEastAsia" w:eastAsiaTheme="minorEastAsia" w:hAnsiTheme="minorEastAsia"/>
                      <w:szCs w:val="21"/>
                    </w:rPr>
                  </w:pPr>
                  <w:r w:rsidRPr="00786F1C">
                    <w:rPr>
                      <w:rFonts w:asciiTheme="minorEastAsia" w:eastAsiaTheme="minorEastAsia" w:hAnsiTheme="minorEastAsia"/>
                      <w:szCs w:val="21"/>
                    </w:rPr>
                    <w:sym w:font="Wingdings" w:char="00FE"/>
                  </w:r>
                  <w:r w:rsidRPr="00786F1C">
                    <w:rPr>
                      <w:rFonts w:asciiTheme="minorEastAsia" w:eastAsiaTheme="minorEastAsia" w:hAnsiTheme="minorEastAsia" w:hint="eastAsia"/>
                      <w:szCs w:val="21"/>
                    </w:rPr>
                    <w:t>供方</w:t>
                  </w:r>
                  <w:r w:rsidRPr="00786F1C">
                    <w:rPr>
                      <w:rFonts w:asciiTheme="minorEastAsia" w:eastAsiaTheme="minorEastAsia" w:hAnsiTheme="minorEastAsia"/>
                      <w:szCs w:val="21"/>
                    </w:rPr>
                    <w:t>送检</w:t>
                  </w:r>
                </w:p>
              </w:tc>
              <w:tc>
                <w:tcPr>
                  <w:tcW w:w="2268" w:type="dxa"/>
                </w:tcPr>
                <w:p w:rsidR="001D6F36" w:rsidRPr="00786F1C" w:rsidRDefault="00711B87" w:rsidP="001D6F36">
                  <w:pPr>
                    <w:rPr>
                      <w:rFonts w:asciiTheme="minorEastAsia" w:eastAsiaTheme="minorEastAsia" w:hAnsiTheme="minorEastAsia"/>
                      <w:szCs w:val="21"/>
                    </w:rPr>
                  </w:pPr>
                  <w:r w:rsidRPr="00786F1C">
                    <w:rPr>
                      <w:rFonts w:asciiTheme="minorEastAsia" w:eastAsiaTheme="minorEastAsia" w:hAnsiTheme="minorEastAsia" w:hint="eastAsia"/>
                      <w:szCs w:val="21"/>
                    </w:rPr>
                    <w:t>WT10103210006286</w:t>
                  </w:r>
                  <w:r w:rsidRPr="00786F1C">
                    <w:rPr>
                      <w:rFonts w:asciiTheme="minorEastAsia" w:eastAsiaTheme="minorEastAsia" w:hAnsiTheme="minorEastAsia"/>
                      <w:szCs w:val="21"/>
                    </w:rPr>
                    <w:t>WT1</w:t>
                  </w:r>
                </w:p>
              </w:tc>
              <w:tc>
                <w:tcPr>
                  <w:tcW w:w="1418" w:type="dxa"/>
                </w:tcPr>
                <w:p w:rsidR="001D6F36" w:rsidRPr="00786F1C" w:rsidRDefault="00711B87" w:rsidP="001D6F36">
                  <w:pPr>
                    <w:rPr>
                      <w:rFonts w:asciiTheme="minorEastAsia" w:eastAsiaTheme="minorEastAsia" w:hAnsiTheme="minorEastAsia"/>
                      <w:szCs w:val="21"/>
                    </w:rPr>
                  </w:pPr>
                  <w:r w:rsidRPr="00786F1C">
                    <w:rPr>
                      <w:rFonts w:asciiTheme="minorEastAsia" w:eastAsiaTheme="minorEastAsia" w:hAnsiTheme="minorEastAsia" w:hint="eastAsia"/>
                      <w:szCs w:val="21"/>
                    </w:rPr>
                    <w:t>2021-0</w:t>
                  </w:r>
                  <w:r w:rsidRPr="00786F1C">
                    <w:rPr>
                      <w:rFonts w:asciiTheme="minorEastAsia" w:eastAsiaTheme="minorEastAsia" w:hAnsiTheme="minorEastAsia"/>
                      <w:szCs w:val="21"/>
                    </w:rPr>
                    <w:t>1</w:t>
                  </w:r>
                  <w:r w:rsidRPr="00786F1C">
                    <w:rPr>
                      <w:rFonts w:asciiTheme="minorEastAsia" w:eastAsiaTheme="minorEastAsia" w:hAnsiTheme="minorEastAsia" w:hint="eastAsia"/>
                      <w:szCs w:val="21"/>
                    </w:rPr>
                    <w:t>-27</w:t>
                  </w:r>
                </w:p>
              </w:tc>
              <w:tc>
                <w:tcPr>
                  <w:tcW w:w="2268" w:type="dxa"/>
                </w:tcPr>
                <w:p w:rsidR="001D6F36" w:rsidRPr="00786F1C" w:rsidRDefault="001D6F36" w:rsidP="001D6F36">
                  <w:pPr>
                    <w:rPr>
                      <w:rFonts w:asciiTheme="minorEastAsia" w:eastAsiaTheme="minorEastAsia" w:hAnsiTheme="minorEastAsia"/>
                      <w:szCs w:val="21"/>
                    </w:rPr>
                  </w:pPr>
                  <w:r w:rsidRPr="00786F1C">
                    <w:rPr>
                      <w:rFonts w:asciiTheme="minorEastAsia" w:eastAsiaTheme="minorEastAsia" w:hAnsiTheme="minorEastAsia"/>
                      <w:szCs w:val="21"/>
                    </w:rPr>
                    <w:sym w:font="Wingdings" w:char="00FE"/>
                  </w:r>
                  <w:r w:rsidRPr="00786F1C">
                    <w:rPr>
                      <w:rFonts w:asciiTheme="minorEastAsia" w:eastAsiaTheme="minorEastAsia" w:hAnsiTheme="minorEastAsia"/>
                      <w:szCs w:val="21"/>
                    </w:rPr>
                    <w:t>合格 □不合格</w:t>
                  </w:r>
                </w:p>
              </w:tc>
            </w:tr>
            <w:tr w:rsidR="001E38CB" w:rsidRPr="00786F1C" w:rsidTr="00107133">
              <w:tc>
                <w:tcPr>
                  <w:tcW w:w="743" w:type="dxa"/>
                </w:tcPr>
                <w:p w:rsidR="001D6F36" w:rsidRPr="00786F1C" w:rsidRDefault="001D6F36" w:rsidP="001D6F36">
                  <w:pPr>
                    <w:rPr>
                      <w:rFonts w:asciiTheme="minorEastAsia" w:eastAsiaTheme="minorEastAsia" w:hAnsiTheme="minorEastAsia"/>
                      <w:szCs w:val="21"/>
                    </w:rPr>
                  </w:pPr>
                  <w:r w:rsidRPr="00786F1C">
                    <w:rPr>
                      <w:rFonts w:asciiTheme="minorEastAsia" w:eastAsiaTheme="minorEastAsia" w:hAnsiTheme="minorEastAsia"/>
                      <w:szCs w:val="21"/>
                    </w:rPr>
                    <w:t>03</w:t>
                  </w:r>
                </w:p>
              </w:tc>
              <w:tc>
                <w:tcPr>
                  <w:tcW w:w="1560" w:type="dxa"/>
                </w:tcPr>
                <w:p w:rsidR="001D6F36" w:rsidRPr="00786F1C" w:rsidRDefault="0092320C" w:rsidP="001D6F36">
                  <w:pPr>
                    <w:rPr>
                      <w:rFonts w:asciiTheme="minorEastAsia" w:eastAsiaTheme="minorEastAsia" w:hAnsiTheme="minorEastAsia"/>
                      <w:szCs w:val="21"/>
                    </w:rPr>
                  </w:pPr>
                  <w:r w:rsidRPr="00786F1C">
                    <w:rPr>
                      <w:rFonts w:asciiTheme="minorEastAsia" w:eastAsiaTheme="minorEastAsia" w:hAnsiTheme="minorEastAsia" w:hint="eastAsia"/>
                      <w:szCs w:val="21"/>
                    </w:rPr>
                    <w:t>去皮</w:t>
                  </w:r>
                  <w:r w:rsidRPr="00786F1C">
                    <w:rPr>
                      <w:rFonts w:asciiTheme="minorEastAsia" w:eastAsiaTheme="minorEastAsia" w:hAnsiTheme="minorEastAsia"/>
                      <w:szCs w:val="21"/>
                    </w:rPr>
                    <w:t>菠萝</w:t>
                  </w:r>
                </w:p>
              </w:tc>
              <w:tc>
                <w:tcPr>
                  <w:tcW w:w="1416" w:type="dxa"/>
                </w:tcPr>
                <w:p w:rsidR="001D6F36" w:rsidRPr="00786F1C" w:rsidRDefault="001D6F36" w:rsidP="001D6F36">
                  <w:pPr>
                    <w:rPr>
                      <w:rFonts w:asciiTheme="minorEastAsia" w:eastAsiaTheme="minorEastAsia" w:hAnsiTheme="minorEastAsia"/>
                      <w:szCs w:val="21"/>
                    </w:rPr>
                  </w:pPr>
                  <w:r w:rsidRPr="00786F1C">
                    <w:rPr>
                      <w:rFonts w:asciiTheme="minorEastAsia" w:eastAsiaTheme="minorEastAsia" w:hAnsiTheme="minorEastAsia"/>
                      <w:szCs w:val="21"/>
                    </w:rPr>
                    <w:sym w:font="Wingdings" w:char="00A8"/>
                  </w:r>
                  <w:r w:rsidRPr="00786F1C">
                    <w:rPr>
                      <w:rFonts w:asciiTheme="minorEastAsia" w:eastAsiaTheme="minorEastAsia" w:hAnsiTheme="minorEastAsia"/>
                      <w:szCs w:val="21"/>
                    </w:rPr>
                    <w:t>抽检</w:t>
                  </w:r>
                </w:p>
                <w:p w:rsidR="001D6F36" w:rsidRPr="00786F1C" w:rsidRDefault="001D6F36" w:rsidP="001D6F36">
                  <w:pPr>
                    <w:rPr>
                      <w:rFonts w:asciiTheme="minorEastAsia" w:eastAsiaTheme="minorEastAsia" w:hAnsiTheme="minorEastAsia"/>
                      <w:szCs w:val="21"/>
                    </w:rPr>
                  </w:pPr>
                  <w:r w:rsidRPr="00786F1C">
                    <w:rPr>
                      <w:rFonts w:asciiTheme="minorEastAsia" w:eastAsiaTheme="minorEastAsia" w:hAnsiTheme="minorEastAsia"/>
                      <w:szCs w:val="21"/>
                    </w:rPr>
                    <w:sym w:font="Wingdings" w:char="00FE"/>
                  </w:r>
                  <w:r w:rsidRPr="00786F1C">
                    <w:rPr>
                      <w:rFonts w:asciiTheme="minorEastAsia" w:eastAsiaTheme="minorEastAsia" w:hAnsiTheme="minorEastAsia" w:hint="eastAsia"/>
                      <w:szCs w:val="21"/>
                    </w:rPr>
                    <w:t>供方</w:t>
                  </w:r>
                  <w:r w:rsidRPr="00786F1C">
                    <w:rPr>
                      <w:rFonts w:asciiTheme="minorEastAsia" w:eastAsiaTheme="minorEastAsia" w:hAnsiTheme="minorEastAsia"/>
                      <w:szCs w:val="21"/>
                    </w:rPr>
                    <w:t>送检</w:t>
                  </w:r>
                </w:p>
              </w:tc>
              <w:tc>
                <w:tcPr>
                  <w:tcW w:w="2268" w:type="dxa"/>
                </w:tcPr>
                <w:p w:rsidR="005C77B0" w:rsidRPr="00786F1C" w:rsidRDefault="0092320C" w:rsidP="005C77B0">
                  <w:pPr>
                    <w:pStyle w:val="2"/>
                    <w:ind w:left="0" w:firstLineChars="0" w:firstLine="0"/>
                    <w:rPr>
                      <w:rFonts w:asciiTheme="minorEastAsia" w:eastAsiaTheme="minorEastAsia" w:hAnsiTheme="minorEastAsia"/>
                      <w:szCs w:val="21"/>
                    </w:rPr>
                  </w:pPr>
                  <w:r w:rsidRPr="00786F1C">
                    <w:rPr>
                      <w:rFonts w:asciiTheme="minorEastAsia" w:eastAsiaTheme="minorEastAsia" w:hAnsiTheme="minorEastAsia" w:hint="eastAsia"/>
                      <w:szCs w:val="21"/>
                    </w:rPr>
                    <w:t>新</w:t>
                  </w:r>
                  <w:r w:rsidRPr="00786F1C">
                    <w:rPr>
                      <w:rFonts w:asciiTheme="minorEastAsia" w:eastAsiaTheme="minorEastAsia" w:hAnsiTheme="minorEastAsia"/>
                      <w:szCs w:val="21"/>
                    </w:rPr>
                    <w:t>冠病毒检测</w:t>
                  </w:r>
                  <w:r w:rsidRPr="00786F1C">
                    <w:rPr>
                      <w:rFonts w:asciiTheme="minorEastAsia" w:eastAsiaTheme="minorEastAsia" w:hAnsiTheme="minorEastAsia" w:hint="eastAsia"/>
                      <w:szCs w:val="21"/>
                    </w:rPr>
                    <w:t xml:space="preserve"> 报</w:t>
                  </w:r>
                  <w:r w:rsidRPr="00786F1C">
                    <w:rPr>
                      <w:rFonts w:asciiTheme="minorEastAsia" w:eastAsiaTheme="minorEastAsia" w:hAnsiTheme="minorEastAsia"/>
                      <w:szCs w:val="21"/>
                    </w:rPr>
                    <w:t>告编</w:t>
                  </w:r>
                  <w:r w:rsidRPr="00786F1C">
                    <w:rPr>
                      <w:rFonts w:asciiTheme="minorEastAsia" w:eastAsiaTheme="minorEastAsia" w:hAnsiTheme="minorEastAsia" w:hint="eastAsia"/>
                      <w:szCs w:val="21"/>
                    </w:rPr>
                    <w:t>号</w:t>
                  </w:r>
                  <w:r w:rsidRPr="00786F1C">
                    <w:rPr>
                      <w:rFonts w:asciiTheme="minorEastAsia" w:eastAsiaTheme="minorEastAsia" w:hAnsiTheme="minorEastAsia"/>
                      <w:szCs w:val="21"/>
                    </w:rPr>
                    <w:t>：</w:t>
                  </w:r>
                  <w:r w:rsidRPr="00786F1C">
                    <w:rPr>
                      <w:rFonts w:asciiTheme="minorEastAsia" w:eastAsiaTheme="minorEastAsia" w:hAnsiTheme="minorEastAsia" w:hint="eastAsia"/>
                      <w:szCs w:val="21"/>
                    </w:rPr>
                    <w:t>2021-11-03</w:t>
                  </w:r>
                  <w:r w:rsidRPr="00786F1C">
                    <w:rPr>
                      <w:rFonts w:asciiTheme="minorEastAsia" w:eastAsiaTheme="minorEastAsia" w:hAnsiTheme="minorEastAsia"/>
                      <w:szCs w:val="21"/>
                    </w:rPr>
                    <w:t xml:space="preserve">-576 </w:t>
                  </w:r>
                  <w:r w:rsidRPr="00786F1C">
                    <w:rPr>
                      <w:rFonts w:asciiTheme="minorEastAsia" w:eastAsiaTheme="minorEastAsia" w:hAnsiTheme="minorEastAsia" w:hint="eastAsia"/>
                      <w:szCs w:val="21"/>
                    </w:rPr>
                    <w:t>入</w:t>
                  </w:r>
                  <w:r w:rsidRPr="00786F1C">
                    <w:rPr>
                      <w:rFonts w:asciiTheme="minorEastAsia" w:eastAsiaTheme="minorEastAsia" w:hAnsiTheme="minorEastAsia"/>
                      <w:szCs w:val="21"/>
                    </w:rPr>
                    <w:t>境</w:t>
                  </w:r>
                  <w:r w:rsidRPr="00786F1C">
                    <w:rPr>
                      <w:rFonts w:asciiTheme="minorEastAsia" w:eastAsiaTheme="minorEastAsia" w:hAnsiTheme="minorEastAsia" w:hint="eastAsia"/>
                      <w:szCs w:val="21"/>
                    </w:rPr>
                    <w:t>货</w:t>
                  </w:r>
                  <w:r w:rsidRPr="00786F1C">
                    <w:rPr>
                      <w:rFonts w:asciiTheme="minorEastAsia" w:eastAsiaTheme="minorEastAsia" w:hAnsiTheme="minorEastAsia"/>
                      <w:szCs w:val="21"/>
                    </w:rPr>
                    <w:t>物检疫证明：</w:t>
                  </w:r>
                  <w:r w:rsidRPr="00786F1C">
                    <w:rPr>
                      <w:rFonts w:asciiTheme="minorEastAsia" w:eastAsiaTheme="minorEastAsia" w:hAnsiTheme="minorEastAsia" w:hint="eastAsia"/>
                      <w:szCs w:val="21"/>
                    </w:rPr>
                    <w:t>220211000026695001</w:t>
                  </w:r>
                </w:p>
              </w:tc>
              <w:tc>
                <w:tcPr>
                  <w:tcW w:w="1418" w:type="dxa"/>
                </w:tcPr>
                <w:p w:rsidR="001D6F36" w:rsidRPr="00786F1C" w:rsidRDefault="00711B87" w:rsidP="004B3906">
                  <w:pPr>
                    <w:rPr>
                      <w:rFonts w:asciiTheme="minorEastAsia" w:eastAsiaTheme="minorEastAsia" w:hAnsiTheme="minorEastAsia"/>
                      <w:szCs w:val="21"/>
                    </w:rPr>
                  </w:pPr>
                  <w:r w:rsidRPr="00786F1C">
                    <w:rPr>
                      <w:rFonts w:asciiTheme="minorEastAsia" w:eastAsiaTheme="minorEastAsia" w:hAnsiTheme="minorEastAsia"/>
                      <w:szCs w:val="21"/>
                    </w:rPr>
                    <w:t>20</w:t>
                  </w:r>
                  <w:r w:rsidRPr="00786F1C">
                    <w:rPr>
                      <w:rFonts w:asciiTheme="minorEastAsia" w:eastAsiaTheme="minorEastAsia" w:hAnsiTheme="minorEastAsia" w:hint="eastAsia"/>
                      <w:szCs w:val="21"/>
                    </w:rPr>
                    <w:t>20-12-21</w:t>
                  </w:r>
                </w:p>
              </w:tc>
              <w:tc>
                <w:tcPr>
                  <w:tcW w:w="2268" w:type="dxa"/>
                </w:tcPr>
                <w:p w:rsidR="001D6F36" w:rsidRPr="00786F1C" w:rsidRDefault="001D6F36" w:rsidP="001D6F36">
                  <w:pPr>
                    <w:rPr>
                      <w:rFonts w:asciiTheme="minorEastAsia" w:eastAsiaTheme="minorEastAsia" w:hAnsiTheme="minorEastAsia"/>
                      <w:szCs w:val="21"/>
                    </w:rPr>
                  </w:pPr>
                  <w:r w:rsidRPr="00786F1C">
                    <w:rPr>
                      <w:rFonts w:asciiTheme="minorEastAsia" w:eastAsiaTheme="minorEastAsia" w:hAnsiTheme="minorEastAsia"/>
                      <w:szCs w:val="21"/>
                    </w:rPr>
                    <w:sym w:font="Wingdings" w:char="00FE"/>
                  </w:r>
                  <w:r w:rsidRPr="00786F1C">
                    <w:rPr>
                      <w:rFonts w:asciiTheme="minorEastAsia" w:eastAsiaTheme="minorEastAsia" w:hAnsiTheme="minorEastAsia"/>
                      <w:szCs w:val="21"/>
                    </w:rPr>
                    <w:t>合格 □不合格</w:t>
                  </w:r>
                </w:p>
              </w:tc>
            </w:tr>
            <w:tr w:rsidR="001E38CB" w:rsidRPr="00786F1C" w:rsidTr="00107133">
              <w:tc>
                <w:tcPr>
                  <w:tcW w:w="743" w:type="dxa"/>
                </w:tcPr>
                <w:p w:rsidR="001D6F36" w:rsidRPr="00786F1C" w:rsidRDefault="001D6F36" w:rsidP="001D6F36">
                  <w:pPr>
                    <w:rPr>
                      <w:rFonts w:asciiTheme="minorEastAsia" w:eastAsiaTheme="minorEastAsia" w:hAnsiTheme="minorEastAsia"/>
                      <w:szCs w:val="21"/>
                    </w:rPr>
                  </w:pPr>
                  <w:r w:rsidRPr="00786F1C">
                    <w:rPr>
                      <w:rFonts w:asciiTheme="minorEastAsia" w:eastAsiaTheme="minorEastAsia" w:hAnsiTheme="minorEastAsia"/>
                      <w:szCs w:val="21"/>
                    </w:rPr>
                    <w:t>04</w:t>
                  </w:r>
                </w:p>
              </w:tc>
              <w:tc>
                <w:tcPr>
                  <w:tcW w:w="1560" w:type="dxa"/>
                </w:tcPr>
                <w:p w:rsidR="001D6F36" w:rsidRPr="00786F1C" w:rsidRDefault="00683D87" w:rsidP="001D6F36">
                  <w:pPr>
                    <w:rPr>
                      <w:rFonts w:asciiTheme="minorEastAsia" w:eastAsiaTheme="minorEastAsia" w:hAnsiTheme="minorEastAsia"/>
                      <w:szCs w:val="21"/>
                    </w:rPr>
                  </w:pPr>
                  <w:r w:rsidRPr="00786F1C">
                    <w:rPr>
                      <w:rFonts w:asciiTheme="minorEastAsia" w:eastAsiaTheme="minorEastAsia" w:hAnsiTheme="minorEastAsia" w:hint="eastAsia"/>
                      <w:szCs w:val="21"/>
                    </w:rPr>
                    <w:t>活</w:t>
                  </w:r>
                  <w:r w:rsidRPr="00786F1C">
                    <w:rPr>
                      <w:rFonts w:asciiTheme="minorEastAsia" w:eastAsiaTheme="minorEastAsia" w:hAnsiTheme="minorEastAsia"/>
                      <w:szCs w:val="21"/>
                    </w:rPr>
                    <w:t>明虾</w:t>
                  </w:r>
                </w:p>
              </w:tc>
              <w:tc>
                <w:tcPr>
                  <w:tcW w:w="1416" w:type="dxa"/>
                </w:tcPr>
                <w:p w:rsidR="001D6F36" w:rsidRPr="00786F1C" w:rsidRDefault="001D6F36" w:rsidP="001D6F36">
                  <w:pPr>
                    <w:rPr>
                      <w:rFonts w:asciiTheme="minorEastAsia" w:eastAsiaTheme="minorEastAsia" w:hAnsiTheme="minorEastAsia"/>
                      <w:szCs w:val="21"/>
                    </w:rPr>
                  </w:pPr>
                  <w:r w:rsidRPr="00786F1C">
                    <w:rPr>
                      <w:rFonts w:asciiTheme="minorEastAsia" w:eastAsiaTheme="minorEastAsia" w:hAnsiTheme="minorEastAsia"/>
                      <w:szCs w:val="21"/>
                    </w:rPr>
                    <w:sym w:font="Wingdings" w:char="00A8"/>
                  </w:r>
                  <w:r w:rsidRPr="00786F1C">
                    <w:rPr>
                      <w:rFonts w:asciiTheme="minorEastAsia" w:eastAsiaTheme="minorEastAsia" w:hAnsiTheme="minorEastAsia"/>
                      <w:szCs w:val="21"/>
                    </w:rPr>
                    <w:t>抽检</w:t>
                  </w:r>
                </w:p>
                <w:p w:rsidR="001D6F36" w:rsidRPr="00786F1C" w:rsidRDefault="001D6F36" w:rsidP="001D6F36">
                  <w:pPr>
                    <w:rPr>
                      <w:rFonts w:asciiTheme="minorEastAsia" w:eastAsiaTheme="minorEastAsia" w:hAnsiTheme="minorEastAsia"/>
                      <w:szCs w:val="21"/>
                    </w:rPr>
                  </w:pPr>
                  <w:r w:rsidRPr="00786F1C">
                    <w:rPr>
                      <w:rFonts w:asciiTheme="minorEastAsia" w:eastAsiaTheme="minorEastAsia" w:hAnsiTheme="minorEastAsia"/>
                      <w:szCs w:val="21"/>
                    </w:rPr>
                    <w:sym w:font="Wingdings" w:char="00FE"/>
                  </w:r>
                  <w:r w:rsidRPr="00786F1C">
                    <w:rPr>
                      <w:rFonts w:asciiTheme="minorEastAsia" w:eastAsiaTheme="minorEastAsia" w:hAnsiTheme="minorEastAsia" w:hint="eastAsia"/>
                      <w:szCs w:val="21"/>
                    </w:rPr>
                    <w:t>供方</w:t>
                  </w:r>
                  <w:r w:rsidRPr="00786F1C">
                    <w:rPr>
                      <w:rFonts w:asciiTheme="minorEastAsia" w:eastAsiaTheme="minorEastAsia" w:hAnsiTheme="minorEastAsia"/>
                      <w:szCs w:val="21"/>
                    </w:rPr>
                    <w:t>送检</w:t>
                  </w:r>
                </w:p>
                <w:p w:rsidR="00F96D09" w:rsidRPr="00786F1C" w:rsidRDefault="00F96D09" w:rsidP="00F96D09">
                  <w:pPr>
                    <w:pStyle w:val="2"/>
                    <w:ind w:left="0" w:firstLineChars="0" w:firstLine="0"/>
                    <w:rPr>
                      <w:rFonts w:asciiTheme="minorEastAsia" w:eastAsiaTheme="minorEastAsia" w:hAnsiTheme="minorEastAsia"/>
                      <w:szCs w:val="21"/>
                    </w:rPr>
                  </w:pPr>
                  <w:r w:rsidRPr="00786F1C">
                    <w:rPr>
                      <w:rFonts w:asciiTheme="minorEastAsia" w:eastAsiaTheme="minorEastAsia" w:hAnsiTheme="minorEastAsia" w:hint="eastAsia"/>
                      <w:szCs w:val="21"/>
                    </w:rPr>
                    <w:t>自检</w:t>
                  </w:r>
                </w:p>
              </w:tc>
              <w:tc>
                <w:tcPr>
                  <w:tcW w:w="2268" w:type="dxa"/>
                </w:tcPr>
                <w:p w:rsidR="001D6F36" w:rsidRPr="00786F1C" w:rsidRDefault="00683D87" w:rsidP="00683D87">
                  <w:pPr>
                    <w:pStyle w:val="2"/>
                    <w:ind w:left="0" w:firstLineChars="0" w:firstLine="0"/>
                    <w:rPr>
                      <w:rFonts w:asciiTheme="minorEastAsia" w:eastAsiaTheme="minorEastAsia" w:hAnsiTheme="minorEastAsia"/>
                      <w:szCs w:val="21"/>
                    </w:rPr>
                  </w:pPr>
                  <w:r w:rsidRPr="00786F1C">
                    <w:rPr>
                      <w:rFonts w:asciiTheme="minorEastAsia" w:eastAsiaTheme="minorEastAsia" w:hAnsiTheme="minorEastAsia" w:hint="eastAsia"/>
                      <w:szCs w:val="21"/>
                    </w:rPr>
                    <w:t>FS2021</w:t>
                  </w:r>
                  <w:r w:rsidRPr="00786F1C">
                    <w:rPr>
                      <w:rFonts w:asciiTheme="minorEastAsia" w:eastAsiaTheme="minorEastAsia" w:hAnsiTheme="minorEastAsia"/>
                      <w:szCs w:val="21"/>
                    </w:rPr>
                    <w:t>0122819</w:t>
                  </w:r>
                </w:p>
              </w:tc>
              <w:tc>
                <w:tcPr>
                  <w:tcW w:w="1418" w:type="dxa"/>
                </w:tcPr>
                <w:p w:rsidR="001D6F36" w:rsidRPr="00786F1C" w:rsidRDefault="00683D87" w:rsidP="001D6F36">
                  <w:pPr>
                    <w:rPr>
                      <w:rFonts w:asciiTheme="minorEastAsia" w:eastAsiaTheme="minorEastAsia" w:hAnsiTheme="minorEastAsia"/>
                      <w:szCs w:val="21"/>
                    </w:rPr>
                  </w:pPr>
                  <w:r w:rsidRPr="00786F1C">
                    <w:rPr>
                      <w:rFonts w:asciiTheme="minorEastAsia" w:eastAsiaTheme="minorEastAsia" w:hAnsiTheme="minorEastAsia" w:hint="eastAsia"/>
                      <w:szCs w:val="21"/>
                    </w:rPr>
                    <w:t>2021</w:t>
                  </w:r>
                  <w:r w:rsidRPr="00786F1C">
                    <w:rPr>
                      <w:rFonts w:asciiTheme="minorEastAsia" w:eastAsiaTheme="minorEastAsia" w:hAnsiTheme="minorEastAsia"/>
                      <w:szCs w:val="21"/>
                    </w:rPr>
                    <w:t>.02.01</w:t>
                  </w:r>
                </w:p>
              </w:tc>
              <w:tc>
                <w:tcPr>
                  <w:tcW w:w="2268" w:type="dxa"/>
                </w:tcPr>
                <w:p w:rsidR="001D6F36" w:rsidRPr="00786F1C" w:rsidRDefault="001D6F36" w:rsidP="001D6F36">
                  <w:pPr>
                    <w:rPr>
                      <w:rFonts w:asciiTheme="minorEastAsia" w:eastAsiaTheme="minorEastAsia" w:hAnsiTheme="minorEastAsia"/>
                      <w:szCs w:val="21"/>
                    </w:rPr>
                  </w:pPr>
                  <w:r w:rsidRPr="00786F1C">
                    <w:rPr>
                      <w:rFonts w:asciiTheme="minorEastAsia" w:eastAsiaTheme="minorEastAsia" w:hAnsiTheme="minorEastAsia"/>
                      <w:szCs w:val="21"/>
                    </w:rPr>
                    <w:sym w:font="Wingdings" w:char="00FE"/>
                  </w:r>
                  <w:r w:rsidRPr="00786F1C">
                    <w:rPr>
                      <w:rFonts w:asciiTheme="minorEastAsia" w:eastAsiaTheme="minorEastAsia" w:hAnsiTheme="minorEastAsia"/>
                      <w:szCs w:val="21"/>
                    </w:rPr>
                    <w:t>合格 □不合格</w:t>
                  </w:r>
                </w:p>
              </w:tc>
            </w:tr>
            <w:tr w:rsidR="001E38CB" w:rsidRPr="00786F1C" w:rsidTr="00107133">
              <w:tc>
                <w:tcPr>
                  <w:tcW w:w="743" w:type="dxa"/>
                </w:tcPr>
                <w:p w:rsidR="00683D87" w:rsidRPr="00786F1C" w:rsidRDefault="00683D87" w:rsidP="00683D87">
                  <w:pPr>
                    <w:rPr>
                      <w:rFonts w:asciiTheme="minorEastAsia" w:eastAsiaTheme="minorEastAsia" w:hAnsiTheme="minorEastAsia"/>
                      <w:szCs w:val="21"/>
                    </w:rPr>
                  </w:pPr>
                  <w:r w:rsidRPr="00786F1C">
                    <w:rPr>
                      <w:rFonts w:asciiTheme="minorEastAsia" w:eastAsiaTheme="minorEastAsia" w:hAnsiTheme="minorEastAsia"/>
                      <w:szCs w:val="21"/>
                    </w:rPr>
                    <w:t>05</w:t>
                  </w:r>
                </w:p>
              </w:tc>
              <w:tc>
                <w:tcPr>
                  <w:tcW w:w="1560" w:type="dxa"/>
                </w:tcPr>
                <w:p w:rsidR="00683D87" w:rsidRPr="00786F1C" w:rsidRDefault="00683D87" w:rsidP="00683D87">
                  <w:pPr>
                    <w:rPr>
                      <w:rFonts w:asciiTheme="minorEastAsia" w:eastAsiaTheme="minorEastAsia" w:hAnsiTheme="minorEastAsia"/>
                      <w:szCs w:val="21"/>
                    </w:rPr>
                  </w:pPr>
                  <w:r w:rsidRPr="00786F1C">
                    <w:rPr>
                      <w:rFonts w:asciiTheme="minorEastAsia" w:eastAsiaTheme="minorEastAsia" w:hAnsiTheme="minorEastAsia" w:hint="eastAsia"/>
                      <w:szCs w:val="21"/>
                    </w:rPr>
                    <w:t>鲜</w:t>
                  </w:r>
                  <w:r w:rsidRPr="00786F1C">
                    <w:rPr>
                      <w:rFonts w:asciiTheme="minorEastAsia" w:eastAsiaTheme="minorEastAsia" w:hAnsiTheme="minorEastAsia"/>
                      <w:szCs w:val="21"/>
                    </w:rPr>
                    <w:t>鱿鱼</w:t>
                  </w:r>
                </w:p>
              </w:tc>
              <w:tc>
                <w:tcPr>
                  <w:tcW w:w="1416" w:type="dxa"/>
                </w:tcPr>
                <w:p w:rsidR="00683D87" w:rsidRPr="00786F1C" w:rsidRDefault="00683D87" w:rsidP="00683D87">
                  <w:pPr>
                    <w:rPr>
                      <w:rFonts w:asciiTheme="minorEastAsia" w:eastAsiaTheme="minorEastAsia" w:hAnsiTheme="minorEastAsia"/>
                      <w:szCs w:val="21"/>
                    </w:rPr>
                  </w:pPr>
                  <w:r w:rsidRPr="00786F1C">
                    <w:rPr>
                      <w:rFonts w:asciiTheme="minorEastAsia" w:eastAsiaTheme="minorEastAsia" w:hAnsiTheme="minorEastAsia" w:hint="eastAsia"/>
                      <w:szCs w:val="21"/>
                    </w:rPr>
                    <w:t>自</w:t>
                  </w:r>
                  <w:r w:rsidRPr="00786F1C">
                    <w:rPr>
                      <w:rFonts w:asciiTheme="minorEastAsia" w:eastAsiaTheme="minorEastAsia" w:hAnsiTheme="minorEastAsia"/>
                      <w:szCs w:val="21"/>
                    </w:rPr>
                    <w:t>检</w:t>
                  </w:r>
                </w:p>
              </w:tc>
              <w:tc>
                <w:tcPr>
                  <w:tcW w:w="2268" w:type="dxa"/>
                </w:tcPr>
                <w:p w:rsidR="00683D87" w:rsidRPr="00786F1C" w:rsidRDefault="00683D87" w:rsidP="00683D87">
                  <w:pPr>
                    <w:pStyle w:val="2"/>
                    <w:ind w:left="0" w:firstLineChars="0" w:firstLine="0"/>
                    <w:rPr>
                      <w:rFonts w:asciiTheme="minorEastAsia" w:eastAsiaTheme="minorEastAsia" w:hAnsiTheme="minorEastAsia"/>
                      <w:szCs w:val="21"/>
                    </w:rPr>
                  </w:pPr>
                  <w:r w:rsidRPr="00786F1C">
                    <w:rPr>
                      <w:rFonts w:asciiTheme="minorEastAsia" w:eastAsiaTheme="minorEastAsia" w:hAnsiTheme="minorEastAsia" w:hint="eastAsia"/>
                      <w:szCs w:val="21"/>
                    </w:rPr>
                    <w:t>0000000</w:t>
                  </w:r>
                  <w:r w:rsidRPr="00786F1C">
                    <w:rPr>
                      <w:rFonts w:asciiTheme="minorEastAsia" w:eastAsiaTheme="minorEastAsia" w:hAnsiTheme="minorEastAsia"/>
                      <w:szCs w:val="21"/>
                    </w:rPr>
                    <w:t>63301</w:t>
                  </w:r>
                </w:p>
                <w:p w:rsidR="00683D87" w:rsidRPr="00786F1C" w:rsidRDefault="00683D87" w:rsidP="00683D87">
                  <w:pPr>
                    <w:pStyle w:val="2"/>
                    <w:ind w:left="0" w:firstLineChars="0" w:firstLine="0"/>
                    <w:rPr>
                      <w:rFonts w:asciiTheme="minorEastAsia" w:eastAsiaTheme="minorEastAsia" w:hAnsiTheme="minorEastAsia"/>
                      <w:szCs w:val="21"/>
                    </w:rPr>
                  </w:pPr>
                  <w:r w:rsidRPr="00786F1C">
                    <w:rPr>
                      <w:rFonts w:asciiTheme="minorEastAsia" w:eastAsiaTheme="minorEastAsia" w:hAnsiTheme="minorEastAsia" w:hint="eastAsia"/>
                      <w:szCs w:val="21"/>
                    </w:rPr>
                    <w:t>亚硝</w:t>
                  </w:r>
                  <w:r w:rsidRPr="00786F1C">
                    <w:rPr>
                      <w:rFonts w:asciiTheme="minorEastAsia" w:eastAsiaTheme="minorEastAsia" w:hAnsiTheme="minorEastAsia"/>
                      <w:szCs w:val="21"/>
                    </w:rPr>
                    <w:t>酸盐</w:t>
                  </w:r>
                  <w:r w:rsidRPr="00786F1C">
                    <w:rPr>
                      <w:rFonts w:asciiTheme="minorEastAsia" w:eastAsiaTheme="minorEastAsia" w:hAnsiTheme="minorEastAsia" w:hint="eastAsia"/>
                      <w:szCs w:val="21"/>
                    </w:rPr>
                    <w:t xml:space="preserve"> 符</w:t>
                  </w:r>
                  <w:r w:rsidRPr="00786F1C">
                    <w:rPr>
                      <w:rFonts w:asciiTheme="minorEastAsia" w:eastAsiaTheme="minorEastAsia" w:hAnsiTheme="minorEastAsia"/>
                      <w:szCs w:val="21"/>
                    </w:rPr>
                    <w:t>合</w:t>
                  </w:r>
                </w:p>
              </w:tc>
              <w:tc>
                <w:tcPr>
                  <w:tcW w:w="1418" w:type="dxa"/>
                </w:tcPr>
                <w:p w:rsidR="00683D87" w:rsidRPr="00786F1C" w:rsidRDefault="00683D87" w:rsidP="00683D87">
                  <w:pPr>
                    <w:rPr>
                      <w:rFonts w:asciiTheme="minorEastAsia" w:eastAsiaTheme="minorEastAsia" w:hAnsiTheme="minorEastAsia"/>
                      <w:szCs w:val="21"/>
                    </w:rPr>
                  </w:pPr>
                  <w:r w:rsidRPr="00786F1C">
                    <w:rPr>
                      <w:rFonts w:asciiTheme="minorEastAsia" w:eastAsiaTheme="minorEastAsia" w:hAnsiTheme="minorEastAsia" w:hint="eastAsia"/>
                      <w:szCs w:val="21"/>
                    </w:rPr>
                    <w:t>2021-</w:t>
                  </w:r>
                  <w:r w:rsidRPr="00786F1C">
                    <w:rPr>
                      <w:rFonts w:asciiTheme="minorEastAsia" w:eastAsiaTheme="minorEastAsia" w:hAnsiTheme="minorEastAsia"/>
                      <w:szCs w:val="21"/>
                    </w:rPr>
                    <w:t>10-27</w:t>
                  </w:r>
                </w:p>
              </w:tc>
              <w:tc>
                <w:tcPr>
                  <w:tcW w:w="2268" w:type="dxa"/>
                </w:tcPr>
                <w:p w:rsidR="00683D87" w:rsidRPr="00786F1C" w:rsidRDefault="00683D87" w:rsidP="00683D87">
                  <w:pPr>
                    <w:rPr>
                      <w:rFonts w:asciiTheme="minorEastAsia" w:eastAsiaTheme="minorEastAsia" w:hAnsiTheme="minorEastAsia"/>
                      <w:szCs w:val="21"/>
                    </w:rPr>
                  </w:pPr>
                  <w:r w:rsidRPr="00786F1C">
                    <w:rPr>
                      <w:rFonts w:asciiTheme="minorEastAsia" w:eastAsiaTheme="minorEastAsia" w:hAnsiTheme="minorEastAsia"/>
                      <w:szCs w:val="21"/>
                    </w:rPr>
                    <w:sym w:font="Wingdings" w:char="00FE"/>
                  </w:r>
                  <w:r w:rsidRPr="00786F1C">
                    <w:rPr>
                      <w:rFonts w:asciiTheme="minorEastAsia" w:eastAsiaTheme="minorEastAsia" w:hAnsiTheme="minorEastAsia"/>
                      <w:szCs w:val="21"/>
                    </w:rPr>
                    <w:t>合格 □不合格</w:t>
                  </w:r>
                </w:p>
              </w:tc>
            </w:tr>
            <w:tr w:rsidR="001E38CB" w:rsidRPr="00786F1C" w:rsidTr="00107133">
              <w:tc>
                <w:tcPr>
                  <w:tcW w:w="743" w:type="dxa"/>
                </w:tcPr>
                <w:p w:rsidR="001D6F36" w:rsidRPr="00786F1C" w:rsidRDefault="001D6F36" w:rsidP="001D6F36">
                  <w:pPr>
                    <w:rPr>
                      <w:rFonts w:asciiTheme="minorEastAsia" w:eastAsiaTheme="minorEastAsia" w:hAnsiTheme="minorEastAsia"/>
                      <w:szCs w:val="21"/>
                    </w:rPr>
                  </w:pPr>
                  <w:r w:rsidRPr="00786F1C">
                    <w:rPr>
                      <w:rFonts w:asciiTheme="minorEastAsia" w:eastAsiaTheme="minorEastAsia" w:hAnsiTheme="minorEastAsia"/>
                      <w:szCs w:val="21"/>
                    </w:rPr>
                    <w:t>06</w:t>
                  </w:r>
                </w:p>
              </w:tc>
              <w:tc>
                <w:tcPr>
                  <w:tcW w:w="1560" w:type="dxa"/>
                </w:tcPr>
                <w:p w:rsidR="001D6F36" w:rsidRPr="00786F1C" w:rsidRDefault="00EC6F98" w:rsidP="001D6F36">
                  <w:pPr>
                    <w:rPr>
                      <w:rFonts w:asciiTheme="minorEastAsia" w:eastAsiaTheme="minorEastAsia" w:hAnsiTheme="minorEastAsia"/>
                      <w:szCs w:val="21"/>
                    </w:rPr>
                  </w:pPr>
                  <w:r w:rsidRPr="00786F1C">
                    <w:rPr>
                      <w:rFonts w:asciiTheme="minorEastAsia" w:eastAsiaTheme="minorEastAsia" w:hAnsiTheme="minorEastAsia" w:hint="eastAsia"/>
                      <w:szCs w:val="21"/>
                    </w:rPr>
                    <w:t>蔬</w:t>
                  </w:r>
                  <w:r w:rsidRPr="00786F1C">
                    <w:rPr>
                      <w:rFonts w:asciiTheme="minorEastAsia" w:eastAsiaTheme="minorEastAsia" w:hAnsiTheme="minorEastAsia"/>
                      <w:szCs w:val="21"/>
                    </w:rPr>
                    <w:t>菜（</w:t>
                  </w:r>
                  <w:r w:rsidRPr="00786F1C">
                    <w:rPr>
                      <w:rFonts w:asciiTheme="minorEastAsia" w:eastAsiaTheme="minorEastAsia" w:hAnsiTheme="minorEastAsia" w:hint="eastAsia"/>
                      <w:szCs w:val="21"/>
                    </w:rPr>
                    <w:t>大白菜</w:t>
                  </w:r>
                  <w:r w:rsidRPr="00786F1C">
                    <w:rPr>
                      <w:rFonts w:asciiTheme="minorEastAsia" w:eastAsiaTheme="minorEastAsia" w:hAnsiTheme="minorEastAsia"/>
                      <w:szCs w:val="21"/>
                    </w:rPr>
                    <w:t>等）</w:t>
                  </w:r>
                </w:p>
              </w:tc>
              <w:tc>
                <w:tcPr>
                  <w:tcW w:w="1416" w:type="dxa"/>
                </w:tcPr>
                <w:p w:rsidR="001D6F36" w:rsidRPr="00786F1C" w:rsidRDefault="001D6F36" w:rsidP="001D6F36">
                  <w:pPr>
                    <w:rPr>
                      <w:rFonts w:asciiTheme="minorEastAsia" w:eastAsiaTheme="minorEastAsia" w:hAnsiTheme="minorEastAsia"/>
                      <w:szCs w:val="21"/>
                    </w:rPr>
                  </w:pPr>
                  <w:r w:rsidRPr="00786F1C">
                    <w:rPr>
                      <w:rFonts w:asciiTheme="minorEastAsia" w:eastAsiaTheme="minorEastAsia" w:hAnsiTheme="minorEastAsia"/>
                      <w:szCs w:val="21"/>
                    </w:rPr>
                    <w:sym w:font="Wingdings" w:char="00A8"/>
                  </w:r>
                  <w:r w:rsidRPr="00786F1C">
                    <w:rPr>
                      <w:rFonts w:asciiTheme="minorEastAsia" w:eastAsiaTheme="minorEastAsia" w:hAnsiTheme="minorEastAsia"/>
                      <w:szCs w:val="21"/>
                    </w:rPr>
                    <w:t>抽检</w:t>
                  </w:r>
                </w:p>
                <w:p w:rsidR="001D6F36" w:rsidRPr="00786F1C" w:rsidRDefault="001D6F36" w:rsidP="001D6F36">
                  <w:pPr>
                    <w:rPr>
                      <w:rFonts w:asciiTheme="minorEastAsia" w:eastAsiaTheme="minorEastAsia" w:hAnsiTheme="minorEastAsia"/>
                      <w:szCs w:val="21"/>
                    </w:rPr>
                  </w:pPr>
                  <w:r w:rsidRPr="00786F1C">
                    <w:rPr>
                      <w:rFonts w:asciiTheme="minorEastAsia" w:eastAsiaTheme="minorEastAsia" w:hAnsiTheme="minorEastAsia"/>
                      <w:szCs w:val="21"/>
                    </w:rPr>
                    <w:sym w:font="Wingdings" w:char="00FE"/>
                  </w:r>
                  <w:r w:rsidRPr="00786F1C">
                    <w:rPr>
                      <w:rFonts w:asciiTheme="minorEastAsia" w:eastAsiaTheme="minorEastAsia" w:hAnsiTheme="minorEastAsia" w:hint="eastAsia"/>
                      <w:szCs w:val="21"/>
                    </w:rPr>
                    <w:t>供方</w:t>
                  </w:r>
                  <w:r w:rsidRPr="00786F1C">
                    <w:rPr>
                      <w:rFonts w:asciiTheme="minorEastAsia" w:eastAsiaTheme="minorEastAsia" w:hAnsiTheme="minorEastAsia"/>
                      <w:szCs w:val="21"/>
                    </w:rPr>
                    <w:t>送检</w:t>
                  </w:r>
                </w:p>
              </w:tc>
              <w:tc>
                <w:tcPr>
                  <w:tcW w:w="2268" w:type="dxa"/>
                </w:tcPr>
                <w:p w:rsidR="001D6F36" w:rsidRPr="00786F1C" w:rsidRDefault="00F96D09" w:rsidP="001D6F36">
                  <w:pPr>
                    <w:rPr>
                      <w:rFonts w:asciiTheme="minorEastAsia" w:eastAsiaTheme="minorEastAsia" w:hAnsiTheme="minorEastAsia"/>
                      <w:szCs w:val="21"/>
                    </w:rPr>
                  </w:pPr>
                  <w:r w:rsidRPr="00786F1C">
                    <w:rPr>
                      <w:rFonts w:asciiTheme="minorEastAsia" w:eastAsiaTheme="minorEastAsia" w:hAnsiTheme="minorEastAsia"/>
                      <w:szCs w:val="21"/>
                    </w:rPr>
                    <w:t>残留快速检测</w:t>
                  </w:r>
                  <w:r w:rsidRPr="00786F1C">
                    <w:rPr>
                      <w:rFonts w:asciiTheme="minorEastAsia" w:eastAsiaTheme="minorEastAsia" w:hAnsiTheme="minorEastAsia" w:hint="eastAsia"/>
                      <w:szCs w:val="21"/>
                    </w:rPr>
                    <w:t>报</w:t>
                  </w:r>
                  <w:r w:rsidRPr="00786F1C">
                    <w:rPr>
                      <w:rFonts w:asciiTheme="minorEastAsia" w:eastAsiaTheme="minorEastAsia" w:hAnsiTheme="minorEastAsia"/>
                      <w:szCs w:val="21"/>
                    </w:rPr>
                    <w:t>告</w:t>
                  </w:r>
                </w:p>
                <w:p w:rsidR="00F96D09" w:rsidRPr="00786F1C" w:rsidRDefault="00AB2EA0" w:rsidP="00AB2EA0">
                  <w:pPr>
                    <w:pStyle w:val="2"/>
                    <w:ind w:left="0" w:firstLineChars="0" w:firstLine="0"/>
                    <w:rPr>
                      <w:rFonts w:asciiTheme="minorEastAsia" w:eastAsiaTheme="minorEastAsia" w:hAnsiTheme="minorEastAsia"/>
                      <w:szCs w:val="21"/>
                    </w:rPr>
                  </w:pPr>
                  <w:r w:rsidRPr="00786F1C">
                    <w:rPr>
                      <w:rFonts w:asciiTheme="minorEastAsia" w:eastAsiaTheme="minorEastAsia" w:hAnsiTheme="minorEastAsia" w:hint="eastAsia"/>
                      <w:szCs w:val="21"/>
                    </w:rPr>
                    <w:t>样品</w:t>
                  </w:r>
                  <w:r w:rsidRPr="00786F1C">
                    <w:rPr>
                      <w:rFonts w:asciiTheme="minorEastAsia" w:eastAsiaTheme="minorEastAsia" w:hAnsiTheme="minorEastAsia"/>
                      <w:szCs w:val="21"/>
                    </w:rPr>
                    <w:t>编码：</w:t>
                  </w:r>
                  <w:r w:rsidRPr="00786F1C">
                    <w:rPr>
                      <w:rFonts w:asciiTheme="minorEastAsia" w:eastAsiaTheme="minorEastAsia" w:hAnsiTheme="minorEastAsia" w:hint="eastAsia"/>
                      <w:szCs w:val="21"/>
                    </w:rPr>
                    <w:t>00000000</w:t>
                  </w:r>
                  <w:r w:rsidRPr="00786F1C">
                    <w:rPr>
                      <w:rFonts w:asciiTheme="minorEastAsia" w:eastAsiaTheme="minorEastAsia" w:hAnsiTheme="minorEastAsia"/>
                      <w:szCs w:val="21"/>
                    </w:rPr>
                    <w:t>066604</w:t>
                  </w:r>
                </w:p>
                <w:p w:rsidR="00F96D09" w:rsidRPr="00786F1C" w:rsidRDefault="00F96D09" w:rsidP="00F96D09">
                  <w:pPr>
                    <w:pStyle w:val="2"/>
                    <w:rPr>
                      <w:rFonts w:asciiTheme="minorEastAsia" w:eastAsiaTheme="minorEastAsia" w:hAnsiTheme="minorEastAsia"/>
                      <w:szCs w:val="21"/>
                    </w:rPr>
                  </w:pPr>
                </w:p>
              </w:tc>
              <w:tc>
                <w:tcPr>
                  <w:tcW w:w="1418" w:type="dxa"/>
                </w:tcPr>
                <w:p w:rsidR="001D6F36" w:rsidRPr="00786F1C" w:rsidRDefault="001D6F36" w:rsidP="00F96D09">
                  <w:pPr>
                    <w:rPr>
                      <w:rFonts w:asciiTheme="minorEastAsia" w:eastAsiaTheme="minorEastAsia" w:hAnsiTheme="minorEastAsia"/>
                      <w:szCs w:val="21"/>
                    </w:rPr>
                  </w:pPr>
                  <w:r w:rsidRPr="00786F1C">
                    <w:rPr>
                      <w:rFonts w:asciiTheme="minorEastAsia" w:eastAsiaTheme="minorEastAsia" w:hAnsiTheme="minorEastAsia" w:hint="eastAsia"/>
                      <w:szCs w:val="21"/>
                    </w:rPr>
                    <w:t>2021-</w:t>
                  </w:r>
                  <w:r w:rsidR="00EC6F98" w:rsidRPr="00786F1C">
                    <w:rPr>
                      <w:rFonts w:asciiTheme="minorEastAsia" w:eastAsiaTheme="minorEastAsia" w:hAnsiTheme="minorEastAsia"/>
                      <w:szCs w:val="21"/>
                    </w:rPr>
                    <w:t>11</w:t>
                  </w:r>
                  <w:r w:rsidR="00EC6F98" w:rsidRPr="00786F1C">
                    <w:rPr>
                      <w:rFonts w:asciiTheme="minorEastAsia" w:eastAsiaTheme="minorEastAsia" w:hAnsiTheme="minorEastAsia" w:hint="eastAsia"/>
                      <w:szCs w:val="21"/>
                    </w:rPr>
                    <w:t>-13</w:t>
                  </w:r>
                  <w:r w:rsidRPr="00786F1C">
                    <w:rPr>
                      <w:rFonts w:asciiTheme="minorEastAsia" w:eastAsiaTheme="minorEastAsia" w:hAnsiTheme="minorEastAsia" w:hint="eastAsia"/>
                      <w:szCs w:val="21"/>
                    </w:rPr>
                    <w:t>；</w:t>
                  </w:r>
                </w:p>
              </w:tc>
              <w:tc>
                <w:tcPr>
                  <w:tcW w:w="2268" w:type="dxa"/>
                </w:tcPr>
                <w:p w:rsidR="001D6F36" w:rsidRPr="00786F1C" w:rsidRDefault="001D6F36" w:rsidP="001D6F36">
                  <w:pPr>
                    <w:rPr>
                      <w:rFonts w:asciiTheme="minorEastAsia" w:eastAsiaTheme="minorEastAsia" w:hAnsiTheme="minorEastAsia"/>
                      <w:szCs w:val="21"/>
                    </w:rPr>
                  </w:pPr>
                  <w:r w:rsidRPr="00786F1C">
                    <w:rPr>
                      <w:rFonts w:asciiTheme="minorEastAsia" w:eastAsiaTheme="minorEastAsia" w:hAnsiTheme="minorEastAsia"/>
                      <w:szCs w:val="21"/>
                    </w:rPr>
                    <w:sym w:font="Wingdings" w:char="00FE"/>
                  </w:r>
                  <w:r w:rsidRPr="00786F1C">
                    <w:rPr>
                      <w:rFonts w:asciiTheme="minorEastAsia" w:eastAsiaTheme="minorEastAsia" w:hAnsiTheme="minorEastAsia"/>
                      <w:szCs w:val="21"/>
                    </w:rPr>
                    <w:t>合格 □不合格</w:t>
                  </w:r>
                </w:p>
              </w:tc>
            </w:tr>
            <w:tr w:rsidR="001E38CB" w:rsidRPr="00786F1C" w:rsidTr="00107133">
              <w:tc>
                <w:tcPr>
                  <w:tcW w:w="743" w:type="dxa"/>
                </w:tcPr>
                <w:p w:rsidR="001D6F36" w:rsidRPr="00786F1C" w:rsidRDefault="001D6F36" w:rsidP="001D6F36">
                  <w:pPr>
                    <w:rPr>
                      <w:rFonts w:asciiTheme="minorEastAsia" w:eastAsiaTheme="minorEastAsia" w:hAnsiTheme="minorEastAsia"/>
                      <w:szCs w:val="21"/>
                    </w:rPr>
                  </w:pPr>
                  <w:r w:rsidRPr="00786F1C">
                    <w:rPr>
                      <w:rFonts w:asciiTheme="minorEastAsia" w:eastAsiaTheme="minorEastAsia" w:hAnsiTheme="minorEastAsia"/>
                      <w:szCs w:val="21"/>
                    </w:rPr>
                    <w:t>07</w:t>
                  </w:r>
                </w:p>
              </w:tc>
              <w:tc>
                <w:tcPr>
                  <w:tcW w:w="1560" w:type="dxa"/>
                </w:tcPr>
                <w:p w:rsidR="001D6F36" w:rsidRPr="00786F1C" w:rsidRDefault="0092320C" w:rsidP="001D6F36">
                  <w:pPr>
                    <w:rPr>
                      <w:rFonts w:asciiTheme="minorEastAsia" w:eastAsiaTheme="minorEastAsia" w:hAnsiTheme="minorEastAsia"/>
                      <w:szCs w:val="21"/>
                    </w:rPr>
                  </w:pPr>
                  <w:r w:rsidRPr="00786F1C">
                    <w:rPr>
                      <w:rFonts w:asciiTheme="minorEastAsia" w:eastAsiaTheme="minorEastAsia" w:hAnsiTheme="minorEastAsia" w:hint="eastAsia"/>
                      <w:szCs w:val="21"/>
                    </w:rPr>
                    <w:t>猪</w:t>
                  </w:r>
                  <w:r w:rsidRPr="00786F1C">
                    <w:rPr>
                      <w:rFonts w:asciiTheme="minorEastAsia" w:eastAsiaTheme="minorEastAsia" w:hAnsiTheme="minorEastAsia"/>
                      <w:szCs w:val="21"/>
                    </w:rPr>
                    <w:t>胴体</w:t>
                  </w:r>
                </w:p>
              </w:tc>
              <w:tc>
                <w:tcPr>
                  <w:tcW w:w="1416" w:type="dxa"/>
                </w:tcPr>
                <w:p w:rsidR="001D6F36" w:rsidRPr="00786F1C" w:rsidRDefault="001D6F36" w:rsidP="001D6F36">
                  <w:pPr>
                    <w:rPr>
                      <w:rFonts w:asciiTheme="minorEastAsia" w:eastAsiaTheme="minorEastAsia" w:hAnsiTheme="minorEastAsia"/>
                      <w:szCs w:val="21"/>
                    </w:rPr>
                  </w:pPr>
                  <w:r w:rsidRPr="00786F1C">
                    <w:rPr>
                      <w:rFonts w:asciiTheme="minorEastAsia" w:eastAsiaTheme="minorEastAsia" w:hAnsiTheme="minorEastAsia"/>
                      <w:szCs w:val="21"/>
                    </w:rPr>
                    <w:sym w:font="Wingdings" w:char="00A8"/>
                  </w:r>
                  <w:r w:rsidRPr="00786F1C">
                    <w:rPr>
                      <w:rFonts w:asciiTheme="minorEastAsia" w:eastAsiaTheme="minorEastAsia" w:hAnsiTheme="minorEastAsia"/>
                      <w:szCs w:val="21"/>
                    </w:rPr>
                    <w:t>抽检</w:t>
                  </w:r>
                </w:p>
                <w:p w:rsidR="001D6F36" w:rsidRPr="00786F1C" w:rsidRDefault="001D6F36" w:rsidP="001D6F36">
                  <w:pPr>
                    <w:rPr>
                      <w:rFonts w:asciiTheme="minorEastAsia" w:eastAsiaTheme="minorEastAsia" w:hAnsiTheme="minorEastAsia"/>
                      <w:szCs w:val="21"/>
                    </w:rPr>
                  </w:pPr>
                  <w:r w:rsidRPr="00786F1C">
                    <w:rPr>
                      <w:rFonts w:asciiTheme="minorEastAsia" w:eastAsiaTheme="minorEastAsia" w:hAnsiTheme="minorEastAsia"/>
                      <w:szCs w:val="21"/>
                    </w:rPr>
                    <w:sym w:font="Wingdings" w:char="00FE"/>
                  </w:r>
                  <w:r w:rsidRPr="00786F1C">
                    <w:rPr>
                      <w:rFonts w:asciiTheme="minorEastAsia" w:eastAsiaTheme="minorEastAsia" w:hAnsiTheme="minorEastAsia" w:hint="eastAsia"/>
                      <w:szCs w:val="21"/>
                    </w:rPr>
                    <w:t>供方</w:t>
                  </w:r>
                  <w:r w:rsidRPr="00786F1C">
                    <w:rPr>
                      <w:rFonts w:asciiTheme="minorEastAsia" w:eastAsiaTheme="minorEastAsia" w:hAnsiTheme="minorEastAsia"/>
                      <w:szCs w:val="21"/>
                    </w:rPr>
                    <w:t>送检</w:t>
                  </w:r>
                </w:p>
              </w:tc>
              <w:tc>
                <w:tcPr>
                  <w:tcW w:w="2268" w:type="dxa"/>
                </w:tcPr>
                <w:p w:rsidR="001D6F36" w:rsidRDefault="0092320C" w:rsidP="005C77B0">
                  <w:pPr>
                    <w:pStyle w:val="2"/>
                    <w:ind w:left="0" w:firstLineChars="0" w:firstLine="0"/>
                    <w:rPr>
                      <w:rFonts w:asciiTheme="minorEastAsia" w:eastAsiaTheme="minorEastAsia" w:hAnsiTheme="minorEastAsia"/>
                      <w:szCs w:val="21"/>
                    </w:rPr>
                  </w:pPr>
                  <w:r w:rsidRPr="00786F1C">
                    <w:rPr>
                      <w:rFonts w:asciiTheme="minorEastAsia" w:eastAsiaTheme="minorEastAsia" w:hAnsiTheme="minorEastAsia" w:hint="eastAsia"/>
                      <w:szCs w:val="21"/>
                    </w:rPr>
                    <w:t>动物</w:t>
                  </w:r>
                  <w:r w:rsidRPr="00786F1C">
                    <w:rPr>
                      <w:rFonts w:asciiTheme="minorEastAsia" w:eastAsiaTheme="minorEastAsia" w:hAnsiTheme="minorEastAsia"/>
                      <w:szCs w:val="21"/>
                    </w:rPr>
                    <w:t>检疫合</w:t>
                  </w:r>
                  <w:r w:rsidRPr="00786F1C">
                    <w:rPr>
                      <w:rFonts w:asciiTheme="minorEastAsia" w:eastAsiaTheme="minorEastAsia" w:hAnsiTheme="minorEastAsia" w:hint="eastAsia"/>
                      <w:szCs w:val="21"/>
                    </w:rPr>
                    <w:t>格</w:t>
                  </w:r>
                  <w:r w:rsidRPr="00786F1C">
                    <w:rPr>
                      <w:rFonts w:asciiTheme="minorEastAsia" w:eastAsiaTheme="minorEastAsia" w:hAnsiTheme="minorEastAsia"/>
                      <w:szCs w:val="21"/>
                    </w:rPr>
                    <w:t>证明</w:t>
                  </w:r>
                  <w:r w:rsidRPr="00786F1C">
                    <w:rPr>
                      <w:rFonts w:asciiTheme="minorEastAsia" w:eastAsiaTheme="minorEastAsia" w:hAnsiTheme="minorEastAsia" w:hint="eastAsia"/>
                      <w:szCs w:val="21"/>
                    </w:rPr>
                    <w:t>NO：</w:t>
                  </w:r>
                  <w:r w:rsidR="00CC72D8" w:rsidRPr="000D1B58">
                    <w:rPr>
                      <w:rFonts w:cs="宋体" w:hint="eastAsia"/>
                      <w:b/>
                      <w:szCs w:val="21"/>
                      <w:u w:val="single"/>
                    </w:rPr>
                    <w:t>356</w:t>
                  </w:r>
                  <w:r w:rsidR="00CC72D8">
                    <w:rPr>
                      <w:rFonts w:cs="宋体"/>
                      <w:b/>
                      <w:szCs w:val="21"/>
                      <w:u w:val="single"/>
                    </w:rPr>
                    <w:t>6527796</w:t>
                  </w:r>
                </w:p>
                <w:p w:rsidR="003A76DD" w:rsidRPr="00786F1C" w:rsidRDefault="003A76DD" w:rsidP="005C77B0">
                  <w:pPr>
                    <w:pStyle w:val="2"/>
                    <w:ind w:left="0" w:firstLineChars="0" w:firstLine="0"/>
                    <w:rPr>
                      <w:rFonts w:asciiTheme="minorEastAsia" w:eastAsiaTheme="minorEastAsia" w:hAnsiTheme="minorEastAsia"/>
                      <w:szCs w:val="21"/>
                    </w:rPr>
                  </w:pPr>
                  <w:r w:rsidRPr="000D1B58">
                    <w:rPr>
                      <w:rFonts w:hint="eastAsia"/>
                    </w:rPr>
                    <w:t>肉</w:t>
                  </w:r>
                  <w:r w:rsidRPr="000D1B58">
                    <w:t>品</w:t>
                  </w:r>
                  <w:r w:rsidRPr="000D1B58">
                    <w:rPr>
                      <w:rFonts w:hint="eastAsia"/>
                    </w:rPr>
                    <w:t>品</w:t>
                  </w:r>
                  <w:r w:rsidRPr="000D1B58">
                    <w:t>质检验合证</w:t>
                  </w:r>
                  <w:r w:rsidRPr="000D1B58">
                    <w:rPr>
                      <w:rFonts w:hint="eastAsia"/>
                    </w:rPr>
                    <w:t xml:space="preserve"> </w:t>
                  </w:r>
                  <w:r w:rsidRPr="000D1B58">
                    <w:t>NO:</w:t>
                  </w:r>
                  <w:r>
                    <w:t>010195929</w:t>
                  </w:r>
                </w:p>
              </w:tc>
              <w:tc>
                <w:tcPr>
                  <w:tcW w:w="1418" w:type="dxa"/>
                </w:tcPr>
                <w:p w:rsidR="001D6F36" w:rsidRPr="00786F1C" w:rsidRDefault="00CC72D8" w:rsidP="001D6F36">
                  <w:pPr>
                    <w:rPr>
                      <w:rFonts w:asciiTheme="minorEastAsia" w:eastAsiaTheme="minorEastAsia" w:hAnsiTheme="minorEastAsia"/>
                      <w:szCs w:val="21"/>
                    </w:rPr>
                  </w:pPr>
                  <w:r w:rsidRPr="000D1B58">
                    <w:rPr>
                      <w:rFonts w:hint="eastAsia"/>
                    </w:rPr>
                    <w:t>2021.11.1</w:t>
                  </w:r>
                  <w:r>
                    <w:t>2</w:t>
                  </w:r>
                </w:p>
              </w:tc>
              <w:tc>
                <w:tcPr>
                  <w:tcW w:w="2268" w:type="dxa"/>
                </w:tcPr>
                <w:p w:rsidR="001D6F36" w:rsidRPr="00786F1C" w:rsidRDefault="001D6F36" w:rsidP="001D6F36">
                  <w:pPr>
                    <w:rPr>
                      <w:rFonts w:asciiTheme="minorEastAsia" w:eastAsiaTheme="minorEastAsia" w:hAnsiTheme="minorEastAsia"/>
                      <w:szCs w:val="21"/>
                    </w:rPr>
                  </w:pPr>
                  <w:r w:rsidRPr="00786F1C">
                    <w:rPr>
                      <w:rFonts w:asciiTheme="minorEastAsia" w:eastAsiaTheme="minorEastAsia" w:hAnsiTheme="minorEastAsia"/>
                      <w:szCs w:val="21"/>
                    </w:rPr>
                    <w:sym w:font="Wingdings" w:char="00FE"/>
                  </w:r>
                  <w:r w:rsidRPr="00786F1C">
                    <w:rPr>
                      <w:rFonts w:asciiTheme="minorEastAsia" w:eastAsiaTheme="minorEastAsia" w:hAnsiTheme="minorEastAsia"/>
                      <w:szCs w:val="21"/>
                    </w:rPr>
                    <w:t>合格 □不合格</w:t>
                  </w:r>
                </w:p>
              </w:tc>
            </w:tr>
            <w:tr w:rsidR="00107133" w:rsidRPr="00786F1C" w:rsidTr="00107133">
              <w:tc>
                <w:tcPr>
                  <w:tcW w:w="743" w:type="dxa"/>
                </w:tcPr>
                <w:p w:rsidR="00107133" w:rsidRPr="00786F1C" w:rsidRDefault="00107133" w:rsidP="00107133">
                  <w:pPr>
                    <w:rPr>
                      <w:rFonts w:asciiTheme="minorEastAsia" w:eastAsiaTheme="minorEastAsia" w:hAnsiTheme="minorEastAsia"/>
                      <w:szCs w:val="21"/>
                    </w:rPr>
                  </w:pPr>
                  <w:r w:rsidRPr="00786F1C">
                    <w:rPr>
                      <w:rFonts w:asciiTheme="minorEastAsia" w:eastAsiaTheme="minorEastAsia" w:hAnsiTheme="minorEastAsia"/>
                      <w:szCs w:val="21"/>
                    </w:rPr>
                    <w:t>08</w:t>
                  </w:r>
                </w:p>
              </w:tc>
              <w:tc>
                <w:tcPr>
                  <w:tcW w:w="1560" w:type="dxa"/>
                </w:tcPr>
                <w:p w:rsidR="00107133" w:rsidRPr="00786F1C" w:rsidRDefault="00107133" w:rsidP="00107133">
                  <w:pPr>
                    <w:rPr>
                      <w:rFonts w:asciiTheme="minorEastAsia" w:eastAsiaTheme="minorEastAsia" w:hAnsiTheme="minorEastAsia"/>
                      <w:szCs w:val="21"/>
                    </w:rPr>
                  </w:pPr>
                  <w:r w:rsidRPr="00786F1C">
                    <w:rPr>
                      <w:rFonts w:asciiTheme="minorEastAsia" w:eastAsiaTheme="minorEastAsia" w:hAnsiTheme="minorEastAsia" w:hint="eastAsia"/>
                      <w:szCs w:val="21"/>
                    </w:rPr>
                    <w:t>760ml 味</w:t>
                  </w:r>
                  <w:r w:rsidRPr="00786F1C">
                    <w:rPr>
                      <w:rFonts w:asciiTheme="minorEastAsia" w:eastAsiaTheme="minorEastAsia" w:hAnsiTheme="minorEastAsia"/>
                      <w:szCs w:val="21"/>
                    </w:rPr>
                    <w:t>极鲜</w:t>
                  </w:r>
                </w:p>
              </w:tc>
              <w:tc>
                <w:tcPr>
                  <w:tcW w:w="1416" w:type="dxa"/>
                </w:tcPr>
                <w:p w:rsidR="00107133" w:rsidRPr="00786F1C" w:rsidRDefault="00107133" w:rsidP="00107133">
                  <w:pPr>
                    <w:rPr>
                      <w:rFonts w:asciiTheme="minorEastAsia" w:eastAsiaTheme="minorEastAsia" w:hAnsiTheme="minorEastAsia"/>
                      <w:szCs w:val="21"/>
                    </w:rPr>
                  </w:pPr>
                  <w:r w:rsidRPr="00786F1C">
                    <w:rPr>
                      <w:rFonts w:asciiTheme="minorEastAsia" w:eastAsiaTheme="minorEastAsia" w:hAnsiTheme="minorEastAsia"/>
                      <w:szCs w:val="21"/>
                    </w:rPr>
                    <w:sym w:font="Wingdings" w:char="00A8"/>
                  </w:r>
                  <w:r w:rsidRPr="00786F1C">
                    <w:rPr>
                      <w:rFonts w:asciiTheme="minorEastAsia" w:eastAsiaTheme="minorEastAsia" w:hAnsiTheme="minorEastAsia"/>
                      <w:szCs w:val="21"/>
                    </w:rPr>
                    <w:t>抽检</w:t>
                  </w:r>
                </w:p>
                <w:p w:rsidR="00107133" w:rsidRPr="00786F1C" w:rsidRDefault="00107133" w:rsidP="00107133">
                  <w:pPr>
                    <w:rPr>
                      <w:rFonts w:asciiTheme="minorEastAsia" w:eastAsiaTheme="minorEastAsia" w:hAnsiTheme="minorEastAsia"/>
                      <w:szCs w:val="21"/>
                    </w:rPr>
                  </w:pPr>
                  <w:r w:rsidRPr="00786F1C">
                    <w:rPr>
                      <w:rFonts w:asciiTheme="minorEastAsia" w:eastAsiaTheme="minorEastAsia" w:hAnsiTheme="minorEastAsia"/>
                      <w:szCs w:val="21"/>
                    </w:rPr>
                    <w:sym w:font="Wingdings" w:char="00FE"/>
                  </w:r>
                  <w:r w:rsidRPr="00786F1C">
                    <w:rPr>
                      <w:rFonts w:asciiTheme="minorEastAsia" w:eastAsiaTheme="minorEastAsia" w:hAnsiTheme="minorEastAsia" w:hint="eastAsia"/>
                      <w:szCs w:val="21"/>
                    </w:rPr>
                    <w:t>供方</w:t>
                  </w:r>
                  <w:r w:rsidRPr="00786F1C">
                    <w:rPr>
                      <w:rFonts w:asciiTheme="minorEastAsia" w:eastAsiaTheme="minorEastAsia" w:hAnsiTheme="minorEastAsia"/>
                      <w:szCs w:val="21"/>
                    </w:rPr>
                    <w:t>送检</w:t>
                  </w:r>
                </w:p>
              </w:tc>
              <w:tc>
                <w:tcPr>
                  <w:tcW w:w="2268" w:type="dxa"/>
                </w:tcPr>
                <w:p w:rsidR="00107133" w:rsidRPr="00786F1C" w:rsidRDefault="00107133" w:rsidP="00107133">
                  <w:pPr>
                    <w:pStyle w:val="2"/>
                    <w:ind w:left="0" w:firstLineChars="0" w:firstLine="0"/>
                    <w:rPr>
                      <w:rFonts w:asciiTheme="minorEastAsia" w:eastAsiaTheme="minorEastAsia" w:hAnsiTheme="minorEastAsia"/>
                      <w:szCs w:val="21"/>
                    </w:rPr>
                  </w:pPr>
                  <w:r>
                    <w:rPr>
                      <w:rFonts w:asciiTheme="minorEastAsia" w:eastAsiaTheme="minorEastAsia" w:hAnsiTheme="minorEastAsia" w:hint="eastAsia"/>
                      <w:szCs w:val="21"/>
                    </w:rPr>
                    <w:t>ASH21-007153-01</w:t>
                  </w:r>
                </w:p>
              </w:tc>
              <w:tc>
                <w:tcPr>
                  <w:tcW w:w="1418" w:type="dxa"/>
                </w:tcPr>
                <w:p w:rsidR="00107133" w:rsidRPr="00786F1C" w:rsidRDefault="00107133" w:rsidP="00107133">
                  <w:pPr>
                    <w:rPr>
                      <w:rFonts w:asciiTheme="minorEastAsia" w:eastAsiaTheme="minorEastAsia" w:hAnsiTheme="minorEastAsia"/>
                      <w:szCs w:val="21"/>
                    </w:rPr>
                  </w:pPr>
                  <w:r w:rsidRPr="00786F1C">
                    <w:rPr>
                      <w:rFonts w:asciiTheme="minorEastAsia" w:eastAsiaTheme="minorEastAsia" w:hAnsiTheme="minorEastAsia" w:hint="eastAsia"/>
                      <w:szCs w:val="21"/>
                    </w:rPr>
                    <w:t>202</w:t>
                  </w:r>
                  <w:r w:rsidRPr="00786F1C">
                    <w:rPr>
                      <w:rFonts w:asciiTheme="minorEastAsia" w:eastAsiaTheme="minorEastAsia" w:hAnsiTheme="minorEastAsia"/>
                      <w:szCs w:val="21"/>
                    </w:rPr>
                    <w:t>1</w:t>
                  </w:r>
                  <w:r w:rsidRPr="00786F1C">
                    <w:rPr>
                      <w:rFonts w:asciiTheme="minorEastAsia" w:eastAsiaTheme="minorEastAsia" w:hAnsiTheme="minorEastAsia" w:hint="eastAsia"/>
                      <w:szCs w:val="21"/>
                    </w:rPr>
                    <w:t>-02-05</w:t>
                  </w:r>
                </w:p>
              </w:tc>
              <w:tc>
                <w:tcPr>
                  <w:tcW w:w="2268" w:type="dxa"/>
                </w:tcPr>
                <w:p w:rsidR="00107133" w:rsidRPr="00786F1C" w:rsidRDefault="00107133" w:rsidP="00107133">
                  <w:pPr>
                    <w:rPr>
                      <w:rFonts w:asciiTheme="minorEastAsia" w:eastAsiaTheme="minorEastAsia" w:hAnsiTheme="minorEastAsia"/>
                      <w:szCs w:val="21"/>
                    </w:rPr>
                  </w:pPr>
                  <w:r w:rsidRPr="00786F1C">
                    <w:rPr>
                      <w:rFonts w:asciiTheme="minorEastAsia" w:eastAsiaTheme="minorEastAsia" w:hAnsiTheme="minorEastAsia"/>
                      <w:szCs w:val="21"/>
                    </w:rPr>
                    <w:sym w:font="Wingdings" w:char="00FE"/>
                  </w:r>
                  <w:r w:rsidRPr="00786F1C">
                    <w:rPr>
                      <w:rFonts w:asciiTheme="minorEastAsia" w:eastAsiaTheme="minorEastAsia" w:hAnsiTheme="minorEastAsia"/>
                      <w:szCs w:val="21"/>
                    </w:rPr>
                    <w:t>合格 □不合格</w:t>
                  </w:r>
                </w:p>
              </w:tc>
            </w:tr>
            <w:tr w:rsidR="00107133" w:rsidRPr="00786F1C" w:rsidTr="00107133">
              <w:tc>
                <w:tcPr>
                  <w:tcW w:w="743" w:type="dxa"/>
                </w:tcPr>
                <w:p w:rsidR="00107133" w:rsidRPr="00786F1C" w:rsidRDefault="00107133" w:rsidP="00107133">
                  <w:pPr>
                    <w:rPr>
                      <w:rFonts w:asciiTheme="minorEastAsia" w:eastAsiaTheme="minorEastAsia" w:hAnsiTheme="minorEastAsia"/>
                      <w:szCs w:val="21"/>
                    </w:rPr>
                  </w:pPr>
                  <w:r w:rsidRPr="00786F1C">
                    <w:rPr>
                      <w:rFonts w:asciiTheme="minorEastAsia" w:eastAsiaTheme="minorEastAsia" w:hAnsiTheme="minorEastAsia"/>
                      <w:szCs w:val="21"/>
                    </w:rPr>
                    <w:t>09</w:t>
                  </w:r>
                </w:p>
              </w:tc>
              <w:tc>
                <w:tcPr>
                  <w:tcW w:w="1560" w:type="dxa"/>
                </w:tcPr>
                <w:p w:rsidR="00107133" w:rsidRPr="00786F1C" w:rsidRDefault="00107133" w:rsidP="00107133">
                  <w:pPr>
                    <w:rPr>
                      <w:rFonts w:asciiTheme="minorEastAsia" w:eastAsiaTheme="minorEastAsia" w:hAnsiTheme="minorEastAsia"/>
                      <w:szCs w:val="21"/>
                    </w:rPr>
                  </w:pPr>
                  <w:r w:rsidRPr="00786F1C">
                    <w:rPr>
                      <w:rFonts w:asciiTheme="minorEastAsia" w:eastAsiaTheme="minorEastAsia" w:hAnsiTheme="minorEastAsia" w:hint="eastAsia"/>
                      <w:szCs w:val="21"/>
                    </w:rPr>
                    <w:t>双塔</w:t>
                  </w:r>
                  <w:r w:rsidRPr="00786F1C">
                    <w:rPr>
                      <w:rFonts w:asciiTheme="minorEastAsia" w:eastAsiaTheme="minorEastAsia" w:hAnsiTheme="minorEastAsia"/>
                      <w:szCs w:val="21"/>
                    </w:rPr>
                    <w:t>纯味精</w:t>
                  </w:r>
                </w:p>
              </w:tc>
              <w:tc>
                <w:tcPr>
                  <w:tcW w:w="1416" w:type="dxa"/>
                </w:tcPr>
                <w:p w:rsidR="00107133" w:rsidRPr="00786F1C" w:rsidRDefault="00107133" w:rsidP="00107133">
                  <w:pPr>
                    <w:rPr>
                      <w:rFonts w:asciiTheme="minorEastAsia" w:eastAsiaTheme="minorEastAsia" w:hAnsiTheme="minorEastAsia"/>
                      <w:szCs w:val="21"/>
                    </w:rPr>
                  </w:pPr>
                  <w:r w:rsidRPr="00786F1C">
                    <w:rPr>
                      <w:rFonts w:asciiTheme="minorEastAsia" w:eastAsiaTheme="minorEastAsia" w:hAnsiTheme="minorEastAsia"/>
                      <w:szCs w:val="21"/>
                    </w:rPr>
                    <w:sym w:font="Wingdings" w:char="00A8"/>
                  </w:r>
                  <w:r w:rsidRPr="00786F1C">
                    <w:rPr>
                      <w:rFonts w:asciiTheme="minorEastAsia" w:eastAsiaTheme="minorEastAsia" w:hAnsiTheme="minorEastAsia"/>
                      <w:szCs w:val="21"/>
                    </w:rPr>
                    <w:t>抽检</w:t>
                  </w:r>
                </w:p>
                <w:p w:rsidR="00107133" w:rsidRPr="00786F1C" w:rsidRDefault="00107133" w:rsidP="00107133">
                  <w:pPr>
                    <w:rPr>
                      <w:rFonts w:asciiTheme="minorEastAsia" w:eastAsiaTheme="minorEastAsia" w:hAnsiTheme="minorEastAsia"/>
                      <w:szCs w:val="21"/>
                    </w:rPr>
                  </w:pPr>
                  <w:r w:rsidRPr="00786F1C">
                    <w:rPr>
                      <w:rFonts w:asciiTheme="minorEastAsia" w:eastAsiaTheme="minorEastAsia" w:hAnsiTheme="minorEastAsia"/>
                      <w:szCs w:val="21"/>
                    </w:rPr>
                    <w:sym w:font="Wingdings" w:char="00FE"/>
                  </w:r>
                  <w:r w:rsidRPr="00786F1C">
                    <w:rPr>
                      <w:rFonts w:asciiTheme="minorEastAsia" w:eastAsiaTheme="minorEastAsia" w:hAnsiTheme="minorEastAsia"/>
                      <w:szCs w:val="21"/>
                    </w:rPr>
                    <w:t>送检</w:t>
                  </w:r>
                </w:p>
              </w:tc>
              <w:tc>
                <w:tcPr>
                  <w:tcW w:w="2268" w:type="dxa"/>
                </w:tcPr>
                <w:p w:rsidR="00107133" w:rsidRPr="00786F1C" w:rsidRDefault="00107133" w:rsidP="00107133">
                  <w:pPr>
                    <w:pStyle w:val="2"/>
                    <w:ind w:left="0" w:firstLineChars="0" w:firstLine="0"/>
                    <w:rPr>
                      <w:rFonts w:asciiTheme="minorEastAsia" w:eastAsiaTheme="minorEastAsia" w:hAnsiTheme="minorEastAsia"/>
                      <w:szCs w:val="21"/>
                    </w:rPr>
                  </w:pPr>
                  <w:r w:rsidRPr="00786F1C">
                    <w:rPr>
                      <w:rFonts w:asciiTheme="minorEastAsia" w:eastAsiaTheme="minorEastAsia" w:hAnsiTheme="minorEastAsia"/>
                      <w:szCs w:val="21"/>
                    </w:rPr>
                    <w:t>ZFJC2021S0103072</w:t>
                  </w:r>
                </w:p>
              </w:tc>
              <w:tc>
                <w:tcPr>
                  <w:tcW w:w="1418" w:type="dxa"/>
                </w:tcPr>
                <w:p w:rsidR="00107133" w:rsidRPr="00786F1C" w:rsidRDefault="00107133" w:rsidP="00107133">
                  <w:pPr>
                    <w:pStyle w:val="ad"/>
                    <w:ind w:firstLineChars="100" w:firstLine="210"/>
                    <w:rPr>
                      <w:rFonts w:asciiTheme="minorEastAsia" w:eastAsiaTheme="minorEastAsia" w:hAnsiTheme="minorEastAsia"/>
                      <w:szCs w:val="21"/>
                    </w:rPr>
                  </w:pPr>
                  <w:r w:rsidRPr="00786F1C">
                    <w:rPr>
                      <w:rFonts w:asciiTheme="minorEastAsia" w:eastAsiaTheme="minorEastAsia" w:hAnsiTheme="minorEastAsia" w:hint="eastAsia"/>
                      <w:szCs w:val="21"/>
                    </w:rPr>
                    <w:t>2021-1-07</w:t>
                  </w:r>
                </w:p>
                <w:p w:rsidR="00107133" w:rsidRPr="00786F1C" w:rsidRDefault="00107133" w:rsidP="00107133">
                  <w:pPr>
                    <w:rPr>
                      <w:rFonts w:asciiTheme="minorEastAsia" w:eastAsiaTheme="minorEastAsia" w:hAnsiTheme="minorEastAsia"/>
                      <w:szCs w:val="21"/>
                    </w:rPr>
                  </w:pPr>
                </w:p>
              </w:tc>
              <w:tc>
                <w:tcPr>
                  <w:tcW w:w="2268" w:type="dxa"/>
                </w:tcPr>
                <w:p w:rsidR="00107133" w:rsidRPr="00786F1C" w:rsidRDefault="00107133" w:rsidP="00107133">
                  <w:pPr>
                    <w:rPr>
                      <w:rFonts w:asciiTheme="minorEastAsia" w:eastAsiaTheme="minorEastAsia" w:hAnsiTheme="minorEastAsia"/>
                      <w:szCs w:val="21"/>
                    </w:rPr>
                  </w:pPr>
                  <w:r w:rsidRPr="00786F1C">
                    <w:rPr>
                      <w:rFonts w:asciiTheme="minorEastAsia" w:eastAsiaTheme="minorEastAsia" w:hAnsiTheme="minorEastAsia"/>
                      <w:szCs w:val="21"/>
                    </w:rPr>
                    <w:sym w:font="Wingdings" w:char="00FE"/>
                  </w:r>
                  <w:r w:rsidRPr="00786F1C">
                    <w:rPr>
                      <w:rFonts w:asciiTheme="minorEastAsia" w:eastAsiaTheme="minorEastAsia" w:hAnsiTheme="minorEastAsia"/>
                      <w:szCs w:val="21"/>
                    </w:rPr>
                    <w:t>合格 □不合格</w:t>
                  </w:r>
                </w:p>
              </w:tc>
            </w:tr>
            <w:tr w:rsidR="00107133" w:rsidRPr="00786F1C" w:rsidTr="00107133">
              <w:tc>
                <w:tcPr>
                  <w:tcW w:w="743" w:type="dxa"/>
                </w:tcPr>
                <w:p w:rsidR="00107133" w:rsidRPr="00786F1C" w:rsidRDefault="00107133" w:rsidP="00107133">
                  <w:pPr>
                    <w:rPr>
                      <w:rFonts w:asciiTheme="minorEastAsia" w:eastAsiaTheme="minorEastAsia" w:hAnsiTheme="minorEastAsia"/>
                      <w:szCs w:val="21"/>
                    </w:rPr>
                  </w:pPr>
                  <w:r>
                    <w:rPr>
                      <w:rFonts w:asciiTheme="minorEastAsia" w:eastAsiaTheme="minorEastAsia" w:hAnsiTheme="minorEastAsia" w:hint="eastAsia"/>
                      <w:szCs w:val="21"/>
                    </w:rPr>
                    <w:t>10</w:t>
                  </w:r>
                </w:p>
              </w:tc>
              <w:tc>
                <w:tcPr>
                  <w:tcW w:w="1560" w:type="dxa"/>
                </w:tcPr>
                <w:p w:rsidR="00107133" w:rsidRPr="00786F1C" w:rsidRDefault="00107133" w:rsidP="00107133">
                  <w:pPr>
                    <w:rPr>
                      <w:rFonts w:asciiTheme="minorEastAsia" w:eastAsiaTheme="minorEastAsia" w:hAnsiTheme="minorEastAsia"/>
                      <w:szCs w:val="21"/>
                    </w:rPr>
                  </w:pPr>
                  <w:r>
                    <w:rPr>
                      <w:rFonts w:asciiTheme="minorEastAsia" w:eastAsiaTheme="minorEastAsia" w:hAnsiTheme="minorEastAsia" w:hint="eastAsia"/>
                      <w:szCs w:val="21"/>
                    </w:rPr>
                    <w:t>肉</w:t>
                  </w:r>
                  <w:r>
                    <w:rPr>
                      <w:rFonts w:asciiTheme="minorEastAsia" w:eastAsiaTheme="minorEastAsia" w:hAnsiTheme="minorEastAsia"/>
                      <w:szCs w:val="21"/>
                    </w:rPr>
                    <w:t>丸</w:t>
                  </w:r>
                </w:p>
              </w:tc>
              <w:tc>
                <w:tcPr>
                  <w:tcW w:w="1416" w:type="dxa"/>
                </w:tcPr>
                <w:p w:rsidR="00107133" w:rsidRPr="00786F1C" w:rsidRDefault="00107133" w:rsidP="00107133">
                  <w:pPr>
                    <w:rPr>
                      <w:rFonts w:asciiTheme="minorEastAsia" w:eastAsiaTheme="minorEastAsia" w:hAnsiTheme="minorEastAsia"/>
                      <w:szCs w:val="21"/>
                    </w:rPr>
                  </w:pPr>
                  <w:r w:rsidRPr="00786F1C">
                    <w:rPr>
                      <w:rFonts w:asciiTheme="minorEastAsia" w:eastAsiaTheme="minorEastAsia" w:hAnsiTheme="minorEastAsia"/>
                      <w:szCs w:val="21"/>
                    </w:rPr>
                    <w:sym w:font="Wingdings" w:char="00A8"/>
                  </w:r>
                  <w:r w:rsidRPr="00786F1C">
                    <w:rPr>
                      <w:rFonts w:asciiTheme="minorEastAsia" w:eastAsiaTheme="minorEastAsia" w:hAnsiTheme="minorEastAsia"/>
                      <w:szCs w:val="21"/>
                    </w:rPr>
                    <w:t>抽检</w:t>
                  </w:r>
                </w:p>
                <w:p w:rsidR="00107133" w:rsidRPr="00786F1C" w:rsidRDefault="00107133" w:rsidP="00107133">
                  <w:pPr>
                    <w:rPr>
                      <w:rFonts w:asciiTheme="minorEastAsia" w:eastAsiaTheme="minorEastAsia" w:hAnsiTheme="minorEastAsia"/>
                      <w:szCs w:val="21"/>
                    </w:rPr>
                  </w:pPr>
                  <w:r w:rsidRPr="00786F1C">
                    <w:rPr>
                      <w:rFonts w:asciiTheme="minorEastAsia" w:eastAsiaTheme="minorEastAsia" w:hAnsiTheme="minorEastAsia"/>
                      <w:szCs w:val="21"/>
                    </w:rPr>
                    <w:sym w:font="Wingdings" w:char="00FE"/>
                  </w:r>
                  <w:r w:rsidRPr="00786F1C">
                    <w:rPr>
                      <w:rFonts w:asciiTheme="minorEastAsia" w:eastAsiaTheme="minorEastAsia" w:hAnsiTheme="minorEastAsia"/>
                      <w:szCs w:val="21"/>
                    </w:rPr>
                    <w:t>送检</w:t>
                  </w:r>
                </w:p>
              </w:tc>
              <w:tc>
                <w:tcPr>
                  <w:tcW w:w="2268" w:type="dxa"/>
                </w:tcPr>
                <w:p w:rsidR="00107133" w:rsidRPr="00786F1C" w:rsidRDefault="00107133" w:rsidP="00107133">
                  <w:pPr>
                    <w:pStyle w:val="2"/>
                    <w:ind w:left="0" w:firstLineChars="0" w:firstLine="0"/>
                    <w:rPr>
                      <w:rFonts w:asciiTheme="minorEastAsia" w:eastAsiaTheme="minorEastAsia" w:hAnsiTheme="minorEastAsia"/>
                      <w:szCs w:val="21"/>
                    </w:rPr>
                  </w:pPr>
                  <w:r>
                    <w:rPr>
                      <w:rFonts w:asciiTheme="minorEastAsia" w:eastAsiaTheme="minorEastAsia" w:hAnsiTheme="minorEastAsia" w:hint="eastAsia"/>
                      <w:szCs w:val="21"/>
                    </w:rPr>
                    <w:t>FS</w:t>
                  </w:r>
                  <w:r>
                    <w:rPr>
                      <w:rFonts w:asciiTheme="minorEastAsia" w:eastAsiaTheme="minorEastAsia" w:hAnsiTheme="minorEastAsia"/>
                      <w:szCs w:val="21"/>
                    </w:rPr>
                    <w:t>A21081360N</w:t>
                  </w:r>
                </w:p>
              </w:tc>
              <w:tc>
                <w:tcPr>
                  <w:tcW w:w="1418" w:type="dxa"/>
                </w:tcPr>
                <w:p w:rsidR="00107133" w:rsidRPr="00786F1C" w:rsidRDefault="00107133" w:rsidP="00107133">
                  <w:pPr>
                    <w:pStyle w:val="ad"/>
                    <w:ind w:firstLineChars="0" w:firstLine="0"/>
                    <w:rPr>
                      <w:rFonts w:asciiTheme="minorEastAsia" w:eastAsiaTheme="minorEastAsia" w:hAnsiTheme="minorEastAsia"/>
                      <w:szCs w:val="21"/>
                    </w:rPr>
                  </w:pPr>
                  <w:r>
                    <w:rPr>
                      <w:rFonts w:asciiTheme="minorEastAsia" w:eastAsiaTheme="minorEastAsia" w:hAnsiTheme="minorEastAsia" w:hint="eastAsia"/>
                      <w:szCs w:val="21"/>
                    </w:rPr>
                    <w:t>2021-</w:t>
                  </w:r>
                  <w:r>
                    <w:rPr>
                      <w:rFonts w:asciiTheme="minorEastAsia" w:eastAsiaTheme="minorEastAsia" w:hAnsiTheme="minorEastAsia"/>
                      <w:szCs w:val="21"/>
                    </w:rPr>
                    <w:t>8-27</w:t>
                  </w:r>
                </w:p>
              </w:tc>
              <w:tc>
                <w:tcPr>
                  <w:tcW w:w="2268" w:type="dxa"/>
                </w:tcPr>
                <w:p w:rsidR="00107133" w:rsidRPr="00786F1C" w:rsidRDefault="00107133" w:rsidP="00107133">
                  <w:pPr>
                    <w:rPr>
                      <w:rFonts w:asciiTheme="minorEastAsia" w:eastAsiaTheme="minorEastAsia" w:hAnsiTheme="minorEastAsia"/>
                      <w:szCs w:val="21"/>
                    </w:rPr>
                  </w:pPr>
                  <w:r w:rsidRPr="00786F1C">
                    <w:rPr>
                      <w:rFonts w:asciiTheme="minorEastAsia" w:eastAsiaTheme="minorEastAsia" w:hAnsiTheme="minorEastAsia"/>
                      <w:szCs w:val="21"/>
                    </w:rPr>
                    <w:sym w:font="Wingdings" w:char="00FE"/>
                  </w:r>
                  <w:r w:rsidRPr="00786F1C">
                    <w:rPr>
                      <w:rFonts w:asciiTheme="minorEastAsia" w:eastAsiaTheme="minorEastAsia" w:hAnsiTheme="minorEastAsia"/>
                      <w:szCs w:val="21"/>
                    </w:rPr>
                    <w:t>合格 □不合格</w:t>
                  </w:r>
                </w:p>
              </w:tc>
            </w:tr>
          </w:tbl>
          <w:p w:rsidR="001D6F36" w:rsidRDefault="001D6F36" w:rsidP="001D6F36">
            <w:pPr>
              <w:pStyle w:val="2"/>
              <w:ind w:left="0" w:firstLineChars="0" w:firstLine="0"/>
              <w:rPr>
                <w:color w:val="FF0000"/>
                <w:highlight w:val="yellow"/>
                <w:u w:val="single"/>
              </w:rPr>
            </w:pPr>
          </w:p>
          <w:p w:rsidR="001D6F36" w:rsidRDefault="001D6F36" w:rsidP="001D6F36">
            <w:pPr>
              <w:pStyle w:val="2"/>
              <w:rPr>
                <w:rFonts w:ascii="Times New Roman" w:hAnsi="Times New Roman"/>
              </w:rPr>
            </w:pPr>
          </w:p>
          <w:p w:rsidR="001D6F36" w:rsidRDefault="001D6F36" w:rsidP="001D6F36">
            <w:pPr>
              <w:rPr>
                <w:color w:val="000000" w:themeColor="text1"/>
              </w:rPr>
            </w:pPr>
            <w:r>
              <w:t>当</w:t>
            </w:r>
            <w:r>
              <w:rPr>
                <w:color w:val="000000" w:themeColor="text1"/>
              </w:rPr>
              <w:t>确认结果表明上述不能被证实时，组织应对控制措施和（或）</w:t>
            </w:r>
            <w:r>
              <w:rPr>
                <w:color w:val="000000" w:themeColor="text1"/>
              </w:rPr>
              <w:t xml:space="preserve"> </w:t>
            </w:r>
            <w:r>
              <w:rPr>
                <w:color w:val="000000" w:themeColor="text1"/>
              </w:rPr>
              <w:t>其组合进行修改和重新评估。</w:t>
            </w:r>
          </w:p>
          <w:tbl>
            <w:tblPr>
              <w:tblStyle w:val="ac"/>
              <w:tblW w:w="9043" w:type="dxa"/>
              <w:tblLayout w:type="fixed"/>
              <w:tblLook w:val="04A0" w:firstRow="1" w:lastRow="0" w:firstColumn="1" w:lastColumn="0" w:noHBand="0" w:noVBand="1"/>
            </w:tblPr>
            <w:tblGrid>
              <w:gridCol w:w="2254"/>
              <w:gridCol w:w="4200"/>
              <w:gridCol w:w="2589"/>
            </w:tblGrid>
            <w:tr w:rsidR="001D6F36">
              <w:tc>
                <w:tcPr>
                  <w:tcW w:w="2254" w:type="dxa"/>
                </w:tcPr>
                <w:p w:rsidR="001D6F36" w:rsidRDefault="001D6F36" w:rsidP="001D6F36">
                  <w:pPr>
                    <w:rPr>
                      <w:color w:val="000000" w:themeColor="text1"/>
                    </w:rPr>
                  </w:pPr>
                  <w:r>
                    <w:rPr>
                      <w:color w:val="000000" w:themeColor="text1"/>
                    </w:rPr>
                    <w:t>修改项目</w:t>
                  </w:r>
                </w:p>
              </w:tc>
              <w:tc>
                <w:tcPr>
                  <w:tcW w:w="4200" w:type="dxa"/>
                </w:tcPr>
                <w:p w:rsidR="001D6F36" w:rsidRDefault="001D6F36" w:rsidP="001D6F36">
                  <w:pPr>
                    <w:rPr>
                      <w:color w:val="000000" w:themeColor="text1"/>
                    </w:rPr>
                  </w:pPr>
                  <w:r>
                    <w:rPr>
                      <w:color w:val="000000" w:themeColor="text1"/>
                    </w:rPr>
                    <w:t>具体修改内容</w:t>
                  </w:r>
                </w:p>
              </w:tc>
              <w:tc>
                <w:tcPr>
                  <w:tcW w:w="2589" w:type="dxa"/>
                </w:tcPr>
                <w:p w:rsidR="001D6F36" w:rsidRDefault="001D6F36" w:rsidP="001D6F36">
                  <w:pPr>
                    <w:rPr>
                      <w:color w:val="000000" w:themeColor="text1"/>
                    </w:rPr>
                  </w:pPr>
                </w:p>
              </w:tc>
            </w:tr>
            <w:tr w:rsidR="001D6F36">
              <w:tc>
                <w:tcPr>
                  <w:tcW w:w="2254" w:type="dxa"/>
                </w:tcPr>
                <w:p w:rsidR="001D6F36" w:rsidRDefault="001D6F36" w:rsidP="001D6F36">
                  <w:pPr>
                    <w:rPr>
                      <w:color w:val="000000" w:themeColor="text1"/>
                    </w:rPr>
                  </w:pPr>
                  <w:r>
                    <w:rPr>
                      <w:color w:val="000000" w:themeColor="text1"/>
                    </w:rPr>
                    <w:t>控制措施（过程参数、</w:t>
                  </w:r>
                  <w:r>
                    <w:rPr>
                      <w:color w:val="000000" w:themeColor="text1"/>
                    </w:rPr>
                    <w:t xml:space="preserve"> </w:t>
                  </w:r>
                  <w:r>
                    <w:rPr>
                      <w:color w:val="000000" w:themeColor="text1"/>
                    </w:rPr>
                    <w:t>严格度和</w:t>
                  </w:r>
                  <w:r>
                    <w:rPr>
                      <w:color w:val="000000" w:themeColor="text1"/>
                    </w:rPr>
                    <w:t>/</w:t>
                  </w:r>
                  <w:r>
                    <w:rPr>
                      <w:color w:val="000000" w:themeColor="text1"/>
                    </w:rPr>
                    <w:t>或其组合）</w:t>
                  </w:r>
                </w:p>
              </w:tc>
              <w:tc>
                <w:tcPr>
                  <w:tcW w:w="4200" w:type="dxa"/>
                </w:tcPr>
                <w:p w:rsidR="001D6F36" w:rsidRDefault="001D6F36" w:rsidP="001D6F36">
                  <w:pPr>
                    <w:rPr>
                      <w:color w:val="000000" w:themeColor="text1"/>
                    </w:rPr>
                  </w:pPr>
                  <w:r>
                    <w:rPr>
                      <w:color w:val="000000" w:themeColor="text1"/>
                    </w:rPr>
                    <w:t>——</w:t>
                  </w:r>
                </w:p>
              </w:tc>
              <w:tc>
                <w:tcPr>
                  <w:tcW w:w="2589" w:type="dxa"/>
                </w:tcPr>
                <w:p w:rsidR="001D6F36" w:rsidRDefault="001D6F36" w:rsidP="001D6F36">
                  <w:pPr>
                    <w:rPr>
                      <w:color w:val="000000" w:themeColor="text1"/>
                    </w:rPr>
                  </w:pPr>
                </w:p>
              </w:tc>
            </w:tr>
            <w:tr w:rsidR="001D6F36">
              <w:tc>
                <w:tcPr>
                  <w:tcW w:w="2254" w:type="dxa"/>
                </w:tcPr>
                <w:p w:rsidR="001D6F36" w:rsidRDefault="001D6F36" w:rsidP="001D6F36">
                  <w:pPr>
                    <w:rPr>
                      <w:color w:val="000000" w:themeColor="text1"/>
                    </w:rPr>
                  </w:pPr>
                  <w:r>
                    <w:rPr>
                      <w:color w:val="000000" w:themeColor="text1"/>
                    </w:rPr>
                    <w:t>原料</w:t>
                  </w:r>
                </w:p>
              </w:tc>
              <w:tc>
                <w:tcPr>
                  <w:tcW w:w="4200" w:type="dxa"/>
                </w:tcPr>
                <w:p w:rsidR="001D6F36" w:rsidRDefault="001D6F36" w:rsidP="001D6F36">
                  <w:pPr>
                    <w:rPr>
                      <w:color w:val="000000" w:themeColor="text1"/>
                    </w:rPr>
                  </w:pPr>
                  <w:r>
                    <w:rPr>
                      <w:color w:val="000000" w:themeColor="text1"/>
                    </w:rPr>
                    <w:t>——</w:t>
                  </w:r>
                </w:p>
              </w:tc>
              <w:tc>
                <w:tcPr>
                  <w:tcW w:w="2589" w:type="dxa"/>
                </w:tcPr>
                <w:p w:rsidR="001D6F36" w:rsidRDefault="001D6F36" w:rsidP="001D6F36">
                  <w:pPr>
                    <w:rPr>
                      <w:color w:val="000000" w:themeColor="text1"/>
                    </w:rPr>
                  </w:pPr>
                </w:p>
              </w:tc>
            </w:tr>
            <w:tr w:rsidR="001D6F36">
              <w:tc>
                <w:tcPr>
                  <w:tcW w:w="2254" w:type="dxa"/>
                </w:tcPr>
                <w:p w:rsidR="001D6F36" w:rsidRDefault="001D6F36" w:rsidP="001D6F36">
                  <w:pPr>
                    <w:rPr>
                      <w:color w:val="000000" w:themeColor="text1"/>
                    </w:rPr>
                  </w:pPr>
                  <w:r>
                    <w:rPr>
                      <w:color w:val="000000" w:themeColor="text1"/>
                    </w:rPr>
                    <w:t>工艺技术</w:t>
                  </w:r>
                </w:p>
              </w:tc>
              <w:tc>
                <w:tcPr>
                  <w:tcW w:w="4200" w:type="dxa"/>
                </w:tcPr>
                <w:p w:rsidR="001D6F36" w:rsidRDefault="001D6F36" w:rsidP="001D6F36">
                  <w:pPr>
                    <w:rPr>
                      <w:color w:val="000000" w:themeColor="text1"/>
                    </w:rPr>
                  </w:pPr>
                  <w:r>
                    <w:rPr>
                      <w:color w:val="000000" w:themeColor="text1"/>
                    </w:rPr>
                    <w:t>——</w:t>
                  </w:r>
                </w:p>
              </w:tc>
              <w:tc>
                <w:tcPr>
                  <w:tcW w:w="2589" w:type="dxa"/>
                </w:tcPr>
                <w:p w:rsidR="001D6F36" w:rsidRDefault="001D6F36" w:rsidP="001D6F36">
                  <w:pPr>
                    <w:rPr>
                      <w:color w:val="000000" w:themeColor="text1"/>
                    </w:rPr>
                  </w:pPr>
                </w:p>
              </w:tc>
            </w:tr>
            <w:tr w:rsidR="001D6F36">
              <w:tc>
                <w:tcPr>
                  <w:tcW w:w="2254" w:type="dxa"/>
                </w:tcPr>
                <w:p w:rsidR="001D6F36" w:rsidRDefault="001D6F36" w:rsidP="001D6F36">
                  <w:pPr>
                    <w:rPr>
                      <w:color w:val="000000" w:themeColor="text1"/>
                    </w:rPr>
                  </w:pPr>
                  <w:r>
                    <w:rPr>
                      <w:color w:val="000000" w:themeColor="text1"/>
                    </w:rPr>
                    <w:t>成品特性</w:t>
                  </w:r>
                </w:p>
              </w:tc>
              <w:tc>
                <w:tcPr>
                  <w:tcW w:w="4200" w:type="dxa"/>
                </w:tcPr>
                <w:p w:rsidR="001D6F36" w:rsidRDefault="001D6F36" w:rsidP="001D6F36">
                  <w:pPr>
                    <w:rPr>
                      <w:color w:val="000000" w:themeColor="text1"/>
                    </w:rPr>
                  </w:pPr>
                  <w:r>
                    <w:rPr>
                      <w:color w:val="000000" w:themeColor="text1"/>
                    </w:rPr>
                    <w:t>——</w:t>
                  </w:r>
                </w:p>
              </w:tc>
              <w:tc>
                <w:tcPr>
                  <w:tcW w:w="2589" w:type="dxa"/>
                </w:tcPr>
                <w:p w:rsidR="001D6F36" w:rsidRDefault="001D6F36" w:rsidP="001D6F36">
                  <w:pPr>
                    <w:rPr>
                      <w:color w:val="000000" w:themeColor="text1"/>
                    </w:rPr>
                  </w:pPr>
                </w:p>
              </w:tc>
            </w:tr>
            <w:tr w:rsidR="001D6F36">
              <w:tc>
                <w:tcPr>
                  <w:tcW w:w="2254" w:type="dxa"/>
                </w:tcPr>
                <w:p w:rsidR="001D6F36" w:rsidRDefault="001D6F36" w:rsidP="001D6F36">
                  <w:pPr>
                    <w:rPr>
                      <w:color w:val="000000" w:themeColor="text1"/>
                    </w:rPr>
                  </w:pPr>
                  <w:r>
                    <w:rPr>
                      <w:color w:val="000000" w:themeColor="text1"/>
                    </w:rPr>
                    <w:t>物流方式</w:t>
                  </w:r>
                </w:p>
              </w:tc>
              <w:tc>
                <w:tcPr>
                  <w:tcW w:w="4200" w:type="dxa"/>
                </w:tcPr>
                <w:p w:rsidR="001D6F36" w:rsidRDefault="001D6F36" w:rsidP="001D6F36">
                  <w:pPr>
                    <w:rPr>
                      <w:color w:val="000000" w:themeColor="text1"/>
                    </w:rPr>
                  </w:pPr>
                  <w:r>
                    <w:rPr>
                      <w:color w:val="000000" w:themeColor="text1"/>
                    </w:rPr>
                    <w:t>——</w:t>
                  </w:r>
                </w:p>
              </w:tc>
              <w:tc>
                <w:tcPr>
                  <w:tcW w:w="2589" w:type="dxa"/>
                </w:tcPr>
                <w:p w:rsidR="001D6F36" w:rsidRDefault="001D6F36" w:rsidP="001D6F36">
                  <w:pPr>
                    <w:rPr>
                      <w:color w:val="000000" w:themeColor="text1"/>
                    </w:rPr>
                  </w:pPr>
                </w:p>
              </w:tc>
            </w:tr>
            <w:tr w:rsidR="001D6F36">
              <w:tc>
                <w:tcPr>
                  <w:tcW w:w="2254" w:type="dxa"/>
                </w:tcPr>
                <w:p w:rsidR="001D6F36" w:rsidRDefault="001D6F36" w:rsidP="001D6F36">
                  <w:pPr>
                    <w:rPr>
                      <w:color w:val="000000" w:themeColor="text1"/>
                    </w:rPr>
                  </w:pPr>
                  <w:r>
                    <w:rPr>
                      <w:color w:val="000000" w:themeColor="text1"/>
                    </w:rPr>
                    <w:t>成品预期用途</w:t>
                  </w:r>
                </w:p>
              </w:tc>
              <w:tc>
                <w:tcPr>
                  <w:tcW w:w="4200" w:type="dxa"/>
                </w:tcPr>
                <w:p w:rsidR="001D6F36" w:rsidRDefault="001D6F36" w:rsidP="001D6F36">
                  <w:pPr>
                    <w:rPr>
                      <w:color w:val="000000" w:themeColor="text1"/>
                    </w:rPr>
                  </w:pPr>
                  <w:r>
                    <w:rPr>
                      <w:color w:val="000000" w:themeColor="text1"/>
                    </w:rPr>
                    <w:t>——</w:t>
                  </w:r>
                </w:p>
              </w:tc>
              <w:tc>
                <w:tcPr>
                  <w:tcW w:w="2589" w:type="dxa"/>
                </w:tcPr>
                <w:p w:rsidR="001D6F36" w:rsidRDefault="001D6F36" w:rsidP="001D6F36">
                  <w:pPr>
                    <w:rPr>
                      <w:color w:val="000000" w:themeColor="text1"/>
                    </w:rPr>
                  </w:pPr>
                </w:p>
              </w:tc>
            </w:tr>
          </w:tbl>
          <w:p w:rsidR="001D6F36" w:rsidRDefault="001D6F36" w:rsidP="001D6F36"/>
        </w:tc>
        <w:tc>
          <w:tcPr>
            <w:tcW w:w="1134" w:type="dxa"/>
            <w:shd w:val="clear" w:color="auto" w:fill="auto"/>
          </w:tcPr>
          <w:p w:rsidR="001D6F36" w:rsidRDefault="001D6F36" w:rsidP="001D6F36">
            <w:pPr>
              <w:rPr>
                <w:color w:val="000000" w:themeColor="text1"/>
              </w:rPr>
            </w:pPr>
            <w:r>
              <w:rPr>
                <w:color w:val="000000" w:themeColor="text1"/>
              </w:rPr>
              <w:sym w:font="Wingdings" w:char="00FE"/>
            </w:r>
            <w:r>
              <w:rPr>
                <w:color w:val="000000" w:themeColor="text1"/>
              </w:rPr>
              <w:t>符合</w:t>
            </w:r>
          </w:p>
          <w:p w:rsidR="001D6F36" w:rsidRDefault="001D6F36" w:rsidP="001D6F36">
            <w:r>
              <w:rPr>
                <w:color w:val="000000" w:themeColor="text1"/>
              </w:rPr>
              <w:sym w:font="Wingdings" w:char="00A8"/>
            </w:r>
            <w:r>
              <w:rPr>
                <w:color w:val="000000" w:themeColor="text1"/>
              </w:rPr>
              <w:t>不符合</w:t>
            </w:r>
          </w:p>
        </w:tc>
      </w:tr>
      <w:tr w:rsidR="001D6F36" w:rsidTr="00023DE3">
        <w:trPr>
          <w:gridBefore w:val="1"/>
          <w:wBefore w:w="9" w:type="dxa"/>
          <w:trHeight w:val="486"/>
        </w:trPr>
        <w:tc>
          <w:tcPr>
            <w:tcW w:w="808" w:type="dxa"/>
            <w:vMerge w:val="restart"/>
            <w:shd w:val="clear" w:color="auto" w:fill="auto"/>
          </w:tcPr>
          <w:p w:rsidR="001D6F36" w:rsidRDefault="001D6F36" w:rsidP="001D6F36">
            <w:pPr>
              <w:jc w:val="left"/>
            </w:pPr>
            <w:r>
              <w:t>危害控制计划</w:t>
            </w:r>
            <w:r>
              <w:t xml:space="preserve"> (HACCP/OPRP </w:t>
            </w:r>
            <w:r>
              <w:t>计划</w:t>
            </w:r>
            <w:r>
              <w:t>)</w:t>
            </w:r>
            <w:r>
              <w:br/>
            </w:r>
          </w:p>
        </w:tc>
        <w:tc>
          <w:tcPr>
            <w:tcW w:w="1134" w:type="dxa"/>
            <w:vMerge w:val="restart"/>
            <w:shd w:val="clear" w:color="auto" w:fill="auto"/>
          </w:tcPr>
          <w:p w:rsidR="001D6F36" w:rsidRDefault="001D6F36" w:rsidP="001D6F36">
            <w:r>
              <w:t>F8.5.4</w:t>
            </w:r>
          </w:p>
          <w:p w:rsidR="003B30D0" w:rsidRPr="003B30D0" w:rsidRDefault="003B30D0" w:rsidP="003B30D0">
            <w:pPr>
              <w:rPr>
                <w:rFonts w:asciiTheme="minorEastAsia" w:eastAsiaTheme="minorEastAsia" w:hAnsiTheme="minorEastAsia"/>
                <w:color w:val="000000"/>
                <w:szCs w:val="21"/>
              </w:rPr>
            </w:pPr>
            <w:r w:rsidRPr="003B30D0">
              <w:rPr>
                <w:rFonts w:asciiTheme="minorEastAsia" w:eastAsiaTheme="minorEastAsia" w:hAnsiTheme="minorEastAsia"/>
                <w:color w:val="000000"/>
                <w:szCs w:val="21"/>
              </w:rPr>
              <w:t>H (V1.0)</w:t>
            </w:r>
          </w:p>
          <w:p w:rsidR="009F4AB9" w:rsidRPr="009F4AB9" w:rsidRDefault="009F4AB9" w:rsidP="009F4AB9">
            <w:pPr>
              <w:pStyle w:val="2"/>
              <w:ind w:left="0" w:firstLineChars="0" w:firstLine="0"/>
            </w:pPr>
            <w:r>
              <w:rPr>
                <w:rFonts w:hint="eastAsia"/>
              </w:rPr>
              <w:t xml:space="preserve">4.3.4  </w:t>
            </w:r>
          </w:p>
          <w:p w:rsidR="001D6F36" w:rsidRDefault="001D6F36" w:rsidP="001D6F36"/>
        </w:tc>
        <w:tc>
          <w:tcPr>
            <w:tcW w:w="709" w:type="dxa"/>
            <w:shd w:val="clear" w:color="auto" w:fill="auto"/>
          </w:tcPr>
          <w:p w:rsidR="001D6F36" w:rsidRDefault="001D6F36" w:rsidP="001D6F36">
            <w:r>
              <w:t>文件名称</w:t>
            </w:r>
          </w:p>
        </w:tc>
        <w:tc>
          <w:tcPr>
            <w:tcW w:w="11198" w:type="dxa"/>
            <w:shd w:val="clear" w:color="auto" w:fill="auto"/>
          </w:tcPr>
          <w:p w:rsidR="001D6F36" w:rsidRDefault="001D6F36" w:rsidP="001D6F36">
            <w:r>
              <w:t>如：</w:t>
            </w:r>
            <w:r>
              <w:sym w:font="Wingdings" w:char="00FE"/>
            </w:r>
            <w:r>
              <w:t>《</w:t>
            </w:r>
            <w:r>
              <w:rPr>
                <w:rFonts w:hint="eastAsia"/>
              </w:rPr>
              <w:t>HACCP</w:t>
            </w:r>
            <w:r>
              <w:t>计划》</w:t>
            </w:r>
          </w:p>
        </w:tc>
        <w:tc>
          <w:tcPr>
            <w:tcW w:w="1134" w:type="dxa"/>
            <w:vMerge w:val="restart"/>
            <w:shd w:val="clear" w:color="auto" w:fill="auto"/>
          </w:tcPr>
          <w:p w:rsidR="001D6F36" w:rsidRDefault="001D6F36" w:rsidP="001D6F36">
            <w:r>
              <w:sym w:font="Wingdings" w:char="00FE"/>
            </w:r>
            <w:r>
              <w:t>符合</w:t>
            </w:r>
          </w:p>
          <w:p w:rsidR="001D6F36" w:rsidRDefault="001D6F36" w:rsidP="001D6F36">
            <w:r>
              <w:sym w:font="Wingdings" w:char="00A8"/>
            </w:r>
            <w:r>
              <w:t>不符合</w:t>
            </w:r>
          </w:p>
        </w:tc>
      </w:tr>
      <w:tr w:rsidR="001D6F36" w:rsidTr="00023DE3">
        <w:trPr>
          <w:gridBefore w:val="1"/>
          <w:wBefore w:w="9" w:type="dxa"/>
          <w:trHeight w:val="487"/>
        </w:trPr>
        <w:tc>
          <w:tcPr>
            <w:tcW w:w="808" w:type="dxa"/>
            <w:vMerge/>
            <w:shd w:val="clear" w:color="auto" w:fill="auto"/>
          </w:tcPr>
          <w:p w:rsidR="001D6F36" w:rsidRDefault="001D6F36" w:rsidP="001D6F36"/>
        </w:tc>
        <w:tc>
          <w:tcPr>
            <w:tcW w:w="1134" w:type="dxa"/>
            <w:vMerge/>
            <w:shd w:val="clear" w:color="auto" w:fill="auto"/>
          </w:tcPr>
          <w:p w:rsidR="001D6F36" w:rsidRDefault="001D6F36" w:rsidP="001D6F36"/>
        </w:tc>
        <w:tc>
          <w:tcPr>
            <w:tcW w:w="709" w:type="dxa"/>
            <w:shd w:val="clear" w:color="auto" w:fill="auto"/>
          </w:tcPr>
          <w:p w:rsidR="001D6F36" w:rsidRDefault="001D6F36" w:rsidP="001D6F36">
            <w:r>
              <w:t>运行证据</w:t>
            </w:r>
          </w:p>
        </w:tc>
        <w:tc>
          <w:tcPr>
            <w:tcW w:w="11198" w:type="dxa"/>
            <w:shd w:val="clear" w:color="auto" w:fill="auto"/>
          </w:tcPr>
          <w:tbl>
            <w:tblPr>
              <w:tblpPr w:leftFromText="180" w:rightFromText="180" w:vertAnchor="text" w:horzAnchor="page" w:tblpX="353" w:tblpY="396"/>
              <w:tblOverlap w:val="never"/>
              <w:tblW w:w="10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8"/>
              <w:gridCol w:w="567"/>
              <w:gridCol w:w="1134"/>
              <w:gridCol w:w="1956"/>
              <w:gridCol w:w="935"/>
              <w:gridCol w:w="1165"/>
              <w:gridCol w:w="843"/>
              <w:gridCol w:w="680"/>
              <w:gridCol w:w="946"/>
              <w:gridCol w:w="600"/>
              <w:gridCol w:w="808"/>
            </w:tblGrid>
            <w:tr w:rsidR="00101EAC" w:rsidRPr="008B1ECA" w:rsidTr="00101EAC">
              <w:trPr>
                <w:tblHeader/>
              </w:trPr>
              <w:tc>
                <w:tcPr>
                  <w:tcW w:w="988" w:type="dxa"/>
                  <w:vMerge w:val="restart"/>
                  <w:vAlign w:val="center"/>
                </w:tcPr>
                <w:p w:rsidR="008B1ECA" w:rsidRPr="008B1ECA" w:rsidRDefault="008B1ECA"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OPRP</w:t>
                  </w:r>
                  <w:r w:rsidRPr="008B1ECA">
                    <w:rPr>
                      <w:rFonts w:asciiTheme="minorEastAsia" w:eastAsiaTheme="minorEastAsia" w:hAnsiTheme="minorEastAsia" w:hint="eastAsia"/>
                      <w:w w:val="90"/>
                      <w:szCs w:val="21"/>
                    </w:rPr>
                    <w:t>计</w:t>
                  </w:r>
                  <w:r w:rsidRPr="008B1ECA">
                    <w:rPr>
                      <w:rFonts w:asciiTheme="minorEastAsia" w:eastAsiaTheme="minorEastAsia" w:hAnsiTheme="minorEastAsia"/>
                      <w:w w:val="90"/>
                      <w:szCs w:val="21"/>
                    </w:rPr>
                    <w:t>划</w:t>
                  </w:r>
                </w:p>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CCP控</w:t>
                  </w:r>
                  <w:r w:rsidRPr="008B1ECA">
                    <w:rPr>
                      <w:rFonts w:asciiTheme="minorEastAsia" w:eastAsiaTheme="minorEastAsia" w:hAnsiTheme="minorEastAsia"/>
                      <w:w w:val="90"/>
                      <w:szCs w:val="21"/>
                    </w:rPr>
                    <w:t>制点</w:t>
                  </w:r>
                </w:p>
              </w:tc>
              <w:tc>
                <w:tcPr>
                  <w:tcW w:w="1701" w:type="dxa"/>
                  <w:gridSpan w:val="2"/>
                  <w:vMerge w:val="restart"/>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显著危害</w:t>
                  </w:r>
                </w:p>
              </w:tc>
              <w:tc>
                <w:tcPr>
                  <w:tcW w:w="1956" w:type="dxa"/>
                  <w:vMerge w:val="restart"/>
                  <w:vAlign w:val="center"/>
                </w:tcPr>
                <w:p w:rsidR="00101EAC"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行动准则</w:t>
                  </w:r>
                  <w:r w:rsidR="00ED517D">
                    <w:rPr>
                      <w:rFonts w:asciiTheme="minorEastAsia" w:eastAsiaTheme="minorEastAsia" w:hAnsiTheme="minorEastAsia" w:hint="eastAsia"/>
                      <w:w w:val="90"/>
                      <w:szCs w:val="21"/>
                    </w:rPr>
                    <w:t>/</w:t>
                  </w:r>
                </w:p>
                <w:p w:rsidR="00ED517D" w:rsidRPr="00ED517D" w:rsidRDefault="00ED517D" w:rsidP="00ED517D">
                  <w:pPr>
                    <w:pStyle w:val="2"/>
                    <w:ind w:left="0"/>
                  </w:pPr>
                  <w:r>
                    <w:rPr>
                      <w:rFonts w:hint="eastAsia"/>
                    </w:rPr>
                    <w:t>关</w:t>
                  </w:r>
                  <w:r>
                    <w:t>键限值</w:t>
                  </w:r>
                </w:p>
              </w:tc>
              <w:tc>
                <w:tcPr>
                  <w:tcW w:w="3623" w:type="dxa"/>
                  <w:gridSpan w:val="4"/>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监控</w:t>
                  </w:r>
                </w:p>
              </w:tc>
              <w:tc>
                <w:tcPr>
                  <w:tcW w:w="946" w:type="dxa"/>
                  <w:vMerge w:val="restart"/>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纠正措施</w:t>
                  </w:r>
                </w:p>
              </w:tc>
              <w:tc>
                <w:tcPr>
                  <w:tcW w:w="600" w:type="dxa"/>
                  <w:vMerge w:val="restart"/>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记录</w:t>
                  </w:r>
                </w:p>
              </w:tc>
              <w:tc>
                <w:tcPr>
                  <w:tcW w:w="808" w:type="dxa"/>
                  <w:vMerge w:val="restart"/>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验证</w:t>
                  </w:r>
                </w:p>
              </w:tc>
            </w:tr>
            <w:tr w:rsidR="00101EAC" w:rsidRPr="008B1ECA" w:rsidTr="00101EAC">
              <w:trPr>
                <w:tblHeader/>
              </w:trPr>
              <w:tc>
                <w:tcPr>
                  <w:tcW w:w="988" w:type="dxa"/>
                  <w:vMerge/>
                  <w:vAlign w:val="center"/>
                </w:tcPr>
                <w:p w:rsidR="00101EAC" w:rsidRPr="008B1ECA" w:rsidRDefault="00101EAC" w:rsidP="00101EAC">
                  <w:pPr>
                    <w:snapToGrid w:val="0"/>
                    <w:jc w:val="center"/>
                    <w:rPr>
                      <w:rFonts w:asciiTheme="minorEastAsia" w:eastAsiaTheme="minorEastAsia" w:hAnsiTheme="minorEastAsia"/>
                      <w:w w:val="90"/>
                      <w:szCs w:val="21"/>
                    </w:rPr>
                  </w:pPr>
                </w:p>
              </w:tc>
              <w:tc>
                <w:tcPr>
                  <w:tcW w:w="1701" w:type="dxa"/>
                  <w:gridSpan w:val="2"/>
                  <w:vMerge/>
                </w:tcPr>
                <w:p w:rsidR="00101EAC" w:rsidRPr="008B1ECA" w:rsidRDefault="00101EAC" w:rsidP="00101EAC">
                  <w:pPr>
                    <w:snapToGrid w:val="0"/>
                    <w:rPr>
                      <w:rFonts w:asciiTheme="minorEastAsia" w:eastAsiaTheme="minorEastAsia" w:hAnsiTheme="minorEastAsia"/>
                      <w:w w:val="90"/>
                      <w:szCs w:val="21"/>
                    </w:rPr>
                  </w:pPr>
                </w:p>
              </w:tc>
              <w:tc>
                <w:tcPr>
                  <w:tcW w:w="1956" w:type="dxa"/>
                  <w:vMerge/>
                </w:tcPr>
                <w:p w:rsidR="00101EAC" w:rsidRPr="008B1ECA" w:rsidRDefault="00101EAC" w:rsidP="00101EAC">
                  <w:pPr>
                    <w:snapToGrid w:val="0"/>
                    <w:rPr>
                      <w:rFonts w:asciiTheme="minorEastAsia" w:eastAsiaTheme="minorEastAsia" w:hAnsiTheme="minorEastAsia"/>
                      <w:w w:val="90"/>
                      <w:szCs w:val="21"/>
                    </w:rPr>
                  </w:pPr>
                </w:p>
              </w:tc>
              <w:tc>
                <w:tcPr>
                  <w:tcW w:w="935" w:type="dxa"/>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对象</w:t>
                  </w:r>
                </w:p>
              </w:tc>
              <w:tc>
                <w:tcPr>
                  <w:tcW w:w="1165" w:type="dxa"/>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方法</w:t>
                  </w:r>
                </w:p>
              </w:tc>
              <w:tc>
                <w:tcPr>
                  <w:tcW w:w="843" w:type="dxa"/>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频率</w:t>
                  </w:r>
                </w:p>
              </w:tc>
              <w:tc>
                <w:tcPr>
                  <w:tcW w:w="680" w:type="dxa"/>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人员</w:t>
                  </w:r>
                </w:p>
              </w:tc>
              <w:tc>
                <w:tcPr>
                  <w:tcW w:w="946" w:type="dxa"/>
                  <w:vMerge/>
                </w:tcPr>
                <w:p w:rsidR="00101EAC" w:rsidRPr="008B1ECA" w:rsidRDefault="00101EAC" w:rsidP="00101EAC">
                  <w:pPr>
                    <w:snapToGrid w:val="0"/>
                    <w:rPr>
                      <w:rFonts w:asciiTheme="minorEastAsia" w:eastAsiaTheme="minorEastAsia" w:hAnsiTheme="minorEastAsia"/>
                      <w:w w:val="90"/>
                      <w:szCs w:val="21"/>
                    </w:rPr>
                  </w:pPr>
                </w:p>
              </w:tc>
              <w:tc>
                <w:tcPr>
                  <w:tcW w:w="600" w:type="dxa"/>
                  <w:vMerge/>
                </w:tcPr>
                <w:p w:rsidR="00101EAC" w:rsidRPr="008B1ECA" w:rsidRDefault="00101EAC" w:rsidP="00101EAC">
                  <w:pPr>
                    <w:snapToGrid w:val="0"/>
                    <w:rPr>
                      <w:rFonts w:asciiTheme="minorEastAsia" w:eastAsiaTheme="minorEastAsia" w:hAnsiTheme="minorEastAsia"/>
                      <w:w w:val="90"/>
                      <w:szCs w:val="21"/>
                    </w:rPr>
                  </w:pPr>
                </w:p>
              </w:tc>
              <w:tc>
                <w:tcPr>
                  <w:tcW w:w="808" w:type="dxa"/>
                  <w:vMerge/>
                  <w:vAlign w:val="center"/>
                </w:tcPr>
                <w:p w:rsidR="00101EAC" w:rsidRPr="008B1ECA" w:rsidRDefault="00101EAC" w:rsidP="00101EAC">
                  <w:pPr>
                    <w:snapToGrid w:val="0"/>
                    <w:jc w:val="center"/>
                    <w:rPr>
                      <w:rFonts w:asciiTheme="minorEastAsia" w:eastAsiaTheme="minorEastAsia" w:hAnsiTheme="minorEastAsia"/>
                      <w:w w:val="90"/>
                      <w:szCs w:val="21"/>
                    </w:rPr>
                  </w:pPr>
                </w:p>
              </w:tc>
            </w:tr>
            <w:tr w:rsidR="00101EAC" w:rsidRPr="008B1ECA" w:rsidTr="00101EAC">
              <w:trPr>
                <w:trHeight w:val="90"/>
              </w:trPr>
              <w:tc>
                <w:tcPr>
                  <w:tcW w:w="988" w:type="dxa"/>
                  <w:vMerge w:val="restart"/>
                  <w:vAlign w:val="center"/>
                </w:tcPr>
                <w:p w:rsidR="008B1ECA" w:rsidRPr="008B1ECA" w:rsidRDefault="008B1ECA"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OPRP</w:t>
                  </w:r>
                </w:p>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原料验收</w:t>
                  </w:r>
                </w:p>
                <w:p w:rsidR="00101EAC" w:rsidRPr="008B1ECA" w:rsidRDefault="00101EAC" w:rsidP="00101EAC">
                  <w:pPr>
                    <w:snapToGrid w:val="0"/>
                    <w:jc w:val="center"/>
                    <w:rPr>
                      <w:rFonts w:asciiTheme="minorEastAsia" w:eastAsiaTheme="minorEastAsia" w:hAnsiTheme="minorEastAsia"/>
                      <w:w w:val="90"/>
                      <w:szCs w:val="21"/>
                    </w:rPr>
                  </w:pPr>
                </w:p>
              </w:tc>
              <w:tc>
                <w:tcPr>
                  <w:tcW w:w="567" w:type="dxa"/>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大米</w:t>
                  </w:r>
                </w:p>
              </w:tc>
              <w:tc>
                <w:tcPr>
                  <w:tcW w:w="1134" w:type="dxa"/>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农残</w:t>
                  </w:r>
                </w:p>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黄曲霉毒素B1</w:t>
                  </w:r>
                </w:p>
              </w:tc>
              <w:tc>
                <w:tcPr>
                  <w:tcW w:w="1956" w:type="dxa"/>
                  <w:vAlign w:val="center"/>
                </w:tcPr>
                <w:p w:rsidR="00101EAC" w:rsidRPr="008B1ECA" w:rsidRDefault="00101EAC" w:rsidP="00101EAC">
                  <w:pPr>
                    <w:snapToGrid w:val="0"/>
                    <w:jc w:val="left"/>
                    <w:rPr>
                      <w:rFonts w:asciiTheme="minorEastAsia" w:eastAsiaTheme="minorEastAsia" w:hAnsiTheme="minorEastAsia" w:cs="宋体"/>
                      <w:w w:val="90"/>
                      <w:szCs w:val="21"/>
                    </w:rPr>
                  </w:pPr>
                  <w:r w:rsidRPr="008B1ECA">
                    <w:rPr>
                      <w:rFonts w:asciiTheme="minorEastAsia" w:eastAsiaTheme="minorEastAsia" w:hAnsiTheme="minorEastAsia" w:cs="宋体" w:hint="eastAsia"/>
                      <w:w w:val="90"/>
                      <w:szCs w:val="21"/>
                    </w:rPr>
                    <w:t>合格供方、供方提供合格检测报告，符合国家国标准要求。</w:t>
                  </w:r>
                </w:p>
                <w:p w:rsidR="00101EAC" w:rsidRPr="008B1ECA" w:rsidRDefault="00101EAC" w:rsidP="00101EAC">
                  <w:pPr>
                    <w:snapToGrid w:val="0"/>
                    <w:jc w:val="left"/>
                    <w:rPr>
                      <w:rFonts w:asciiTheme="minorEastAsia" w:eastAsiaTheme="minorEastAsia" w:hAnsiTheme="minorEastAsia" w:cs="宋体"/>
                      <w:w w:val="90"/>
                      <w:szCs w:val="21"/>
                    </w:rPr>
                  </w:pPr>
                  <w:r w:rsidRPr="008B1ECA">
                    <w:rPr>
                      <w:rFonts w:asciiTheme="minorEastAsia" w:eastAsiaTheme="minorEastAsia" w:hAnsiTheme="minorEastAsia" w:cs="宋体" w:hint="eastAsia"/>
                      <w:w w:val="90"/>
                      <w:szCs w:val="21"/>
                    </w:rPr>
                    <w:t>执行GB2763-2016《食品安全国家标准 食品中农药最大残留限量》、</w:t>
                  </w:r>
                  <w:r w:rsidRPr="008B1ECA">
                    <w:rPr>
                      <w:rFonts w:asciiTheme="minorEastAsia" w:eastAsiaTheme="minorEastAsia" w:hAnsiTheme="minorEastAsia" w:hint="eastAsia"/>
                      <w:szCs w:val="21"/>
                    </w:rPr>
                    <w:t xml:space="preserve"> </w:t>
                  </w:r>
                  <w:r w:rsidRPr="008B1ECA">
                    <w:rPr>
                      <w:rFonts w:asciiTheme="minorEastAsia" w:eastAsiaTheme="minorEastAsia" w:hAnsiTheme="minorEastAsia" w:cs="宋体" w:hint="eastAsia"/>
                      <w:w w:val="90"/>
                      <w:szCs w:val="21"/>
                    </w:rPr>
                    <w:t>GB 2715-2016 《食品安全国家标准 粮食》、GB/T 1354-2018 《大米》标准的要求</w:t>
                  </w:r>
                </w:p>
                <w:p w:rsidR="00101EAC" w:rsidRPr="008B1ECA" w:rsidRDefault="00101EAC" w:rsidP="00101EAC">
                  <w:pPr>
                    <w:snapToGrid w:val="0"/>
                    <w:jc w:val="left"/>
                    <w:rPr>
                      <w:rFonts w:asciiTheme="minorEastAsia" w:eastAsiaTheme="minorEastAsia" w:hAnsiTheme="minorEastAsia" w:cs="宋体"/>
                      <w:w w:val="90"/>
                      <w:szCs w:val="21"/>
                    </w:rPr>
                  </w:pPr>
                </w:p>
              </w:tc>
              <w:tc>
                <w:tcPr>
                  <w:tcW w:w="935" w:type="dxa"/>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监控SC证、定期检测报告</w:t>
                  </w:r>
                </w:p>
              </w:tc>
              <w:tc>
                <w:tcPr>
                  <w:tcW w:w="1165" w:type="dxa"/>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对供应商提供的合格检验报告或相关证明的验证和管理</w:t>
                  </w:r>
                </w:p>
              </w:tc>
              <w:tc>
                <w:tcPr>
                  <w:tcW w:w="843" w:type="dxa"/>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每年由供货方提供报告</w:t>
                  </w:r>
                </w:p>
              </w:tc>
              <w:tc>
                <w:tcPr>
                  <w:tcW w:w="680" w:type="dxa"/>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检验员</w:t>
                  </w:r>
                </w:p>
              </w:tc>
              <w:tc>
                <w:tcPr>
                  <w:tcW w:w="946" w:type="dxa"/>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不能提供合格检验报告或相关证明的拒收</w:t>
                  </w:r>
                </w:p>
              </w:tc>
              <w:tc>
                <w:tcPr>
                  <w:tcW w:w="600" w:type="dxa"/>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原材料收货记录</w:t>
                  </w:r>
                </w:p>
              </w:tc>
              <w:tc>
                <w:tcPr>
                  <w:tcW w:w="808" w:type="dxa"/>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运营部（采购）每批年审查检测报告、供应商评定记录、每周检查验收记录</w:t>
                  </w:r>
                </w:p>
              </w:tc>
            </w:tr>
            <w:tr w:rsidR="00101EAC" w:rsidRPr="008B1ECA" w:rsidTr="00101EAC">
              <w:tc>
                <w:tcPr>
                  <w:tcW w:w="988" w:type="dxa"/>
                  <w:vMerge/>
                  <w:vAlign w:val="center"/>
                </w:tcPr>
                <w:p w:rsidR="00101EAC" w:rsidRPr="008B1ECA" w:rsidRDefault="00101EAC" w:rsidP="00101EAC">
                  <w:pPr>
                    <w:snapToGrid w:val="0"/>
                    <w:jc w:val="center"/>
                    <w:rPr>
                      <w:rFonts w:asciiTheme="minorEastAsia" w:eastAsiaTheme="minorEastAsia" w:hAnsiTheme="minorEastAsia"/>
                      <w:w w:val="90"/>
                      <w:szCs w:val="21"/>
                    </w:rPr>
                  </w:pPr>
                </w:p>
              </w:tc>
              <w:tc>
                <w:tcPr>
                  <w:tcW w:w="567" w:type="dxa"/>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水产品</w:t>
                  </w:r>
                </w:p>
              </w:tc>
              <w:tc>
                <w:tcPr>
                  <w:tcW w:w="1134" w:type="dxa"/>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大肠杆菌、致病菌兽药残留</w:t>
                  </w:r>
                </w:p>
              </w:tc>
              <w:tc>
                <w:tcPr>
                  <w:tcW w:w="1956" w:type="dxa"/>
                  <w:vAlign w:val="center"/>
                </w:tcPr>
                <w:p w:rsidR="00101EAC" w:rsidRPr="008B1ECA" w:rsidRDefault="00101EAC" w:rsidP="00101EAC">
                  <w:pPr>
                    <w:snapToGrid w:val="0"/>
                    <w:jc w:val="left"/>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合格供方、供方提供合格检测报告，符合国家国标准要求。GB 2733-2015</w:t>
                  </w:r>
                </w:p>
                <w:p w:rsidR="00101EAC" w:rsidRPr="008B1ECA" w:rsidRDefault="00101EAC" w:rsidP="00101EAC">
                  <w:pPr>
                    <w:snapToGrid w:val="0"/>
                    <w:jc w:val="left"/>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《食品安全国家标准 鲜、冻动物性水产品》</w:t>
                  </w:r>
                </w:p>
                <w:p w:rsidR="00101EAC" w:rsidRPr="008B1ECA" w:rsidRDefault="00101EAC" w:rsidP="00101EAC">
                  <w:pPr>
                    <w:snapToGrid w:val="0"/>
                    <w:jc w:val="left"/>
                    <w:rPr>
                      <w:rFonts w:asciiTheme="minorEastAsia" w:eastAsiaTheme="minorEastAsia" w:hAnsiTheme="minorEastAsia" w:cs="宋体"/>
                      <w:w w:val="90"/>
                      <w:szCs w:val="21"/>
                    </w:rPr>
                  </w:pPr>
                </w:p>
              </w:tc>
              <w:tc>
                <w:tcPr>
                  <w:tcW w:w="935" w:type="dxa"/>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定期检测报告</w:t>
                  </w:r>
                </w:p>
              </w:tc>
              <w:tc>
                <w:tcPr>
                  <w:tcW w:w="1165" w:type="dxa"/>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对供应商提供的产品检测报告和公司SC证书进行</w:t>
                  </w:r>
                  <w:r w:rsidRPr="008B1ECA">
                    <w:rPr>
                      <w:rFonts w:asciiTheme="minorEastAsia" w:eastAsiaTheme="minorEastAsia" w:hAnsiTheme="minorEastAsia"/>
                      <w:w w:val="90"/>
                      <w:szCs w:val="21"/>
                    </w:rPr>
                    <w:t>验证和管理</w:t>
                  </w:r>
                </w:p>
              </w:tc>
              <w:tc>
                <w:tcPr>
                  <w:tcW w:w="843" w:type="dxa"/>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每</w:t>
                  </w:r>
                  <w:r w:rsidRPr="008B1ECA">
                    <w:rPr>
                      <w:rFonts w:asciiTheme="minorEastAsia" w:eastAsiaTheme="minorEastAsia" w:hAnsiTheme="minorEastAsia" w:hint="eastAsia"/>
                      <w:w w:val="90"/>
                      <w:szCs w:val="21"/>
                    </w:rPr>
                    <w:t>年一次</w:t>
                  </w:r>
                </w:p>
              </w:tc>
              <w:tc>
                <w:tcPr>
                  <w:tcW w:w="680" w:type="dxa"/>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采购员、检验员</w:t>
                  </w:r>
                </w:p>
              </w:tc>
              <w:tc>
                <w:tcPr>
                  <w:tcW w:w="946" w:type="dxa"/>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不能提供</w:t>
                  </w:r>
                  <w:r w:rsidRPr="008B1ECA">
                    <w:rPr>
                      <w:rFonts w:asciiTheme="minorEastAsia" w:eastAsiaTheme="minorEastAsia" w:hAnsiTheme="minorEastAsia" w:hint="eastAsia"/>
                      <w:w w:val="90"/>
                      <w:szCs w:val="21"/>
                    </w:rPr>
                    <w:t>SC证的、过期</w:t>
                  </w:r>
                  <w:r w:rsidRPr="008B1ECA">
                    <w:rPr>
                      <w:rFonts w:asciiTheme="minorEastAsia" w:eastAsiaTheme="minorEastAsia" w:hAnsiTheme="minorEastAsia"/>
                      <w:w w:val="90"/>
                      <w:szCs w:val="21"/>
                    </w:rPr>
                    <w:t>的拒收</w:t>
                  </w:r>
                  <w:r w:rsidRPr="008B1ECA">
                    <w:rPr>
                      <w:rFonts w:asciiTheme="minorEastAsia" w:eastAsiaTheme="minorEastAsia" w:hAnsiTheme="minorEastAsia" w:hint="eastAsia"/>
                      <w:w w:val="90"/>
                      <w:szCs w:val="21"/>
                    </w:rPr>
                    <w:t>；不能提供定期检测报告的拒收</w:t>
                  </w:r>
                </w:p>
              </w:tc>
              <w:tc>
                <w:tcPr>
                  <w:tcW w:w="600" w:type="dxa"/>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原材料收货记录</w:t>
                  </w:r>
                </w:p>
              </w:tc>
              <w:tc>
                <w:tcPr>
                  <w:tcW w:w="808" w:type="dxa"/>
                  <w:vAlign w:val="center"/>
                </w:tcPr>
                <w:p w:rsidR="00101EAC" w:rsidRPr="008B1ECA" w:rsidRDefault="00101EAC" w:rsidP="00101EAC">
                  <w:pPr>
                    <w:adjustRightInd w:val="0"/>
                    <w:snapToGrid w:val="0"/>
                    <w:spacing w:line="260" w:lineRule="exact"/>
                    <w:jc w:val="center"/>
                    <w:textAlignment w:val="baseline"/>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运营部（采购）每年审查检测报告、供应商评定记录、每周检查验收记录</w:t>
                  </w:r>
                </w:p>
              </w:tc>
            </w:tr>
            <w:tr w:rsidR="00101EAC" w:rsidRPr="008B1ECA" w:rsidTr="00101EAC">
              <w:tc>
                <w:tcPr>
                  <w:tcW w:w="988" w:type="dxa"/>
                  <w:vMerge/>
                  <w:vAlign w:val="center"/>
                </w:tcPr>
                <w:p w:rsidR="00101EAC" w:rsidRPr="008B1ECA" w:rsidRDefault="00101EAC" w:rsidP="00101EAC">
                  <w:pPr>
                    <w:snapToGrid w:val="0"/>
                    <w:jc w:val="center"/>
                    <w:rPr>
                      <w:rFonts w:asciiTheme="minorEastAsia" w:eastAsiaTheme="minorEastAsia" w:hAnsiTheme="minorEastAsia"/>
                      <w:w w:val="90"/>
                      <w:szCs w:val="21"/>
                    </w:rPr>
                  </w:pPr>
                </w:p>
              </w:tc>
              <w:tc>
                <w:tcPr>
                  <w:tcW w:w="567" w:type="dxa"/>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禽蛋类</w:t>
                  </w:r>
                </w:p>
              </w:tc>
              <w:tc>
                <w:tcPr>
                  <w:tcW w:w="1134" w:type="dxa"/>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大肠杆菌、致病菌 药残</w:t>
                  </w:r>
                </w:p>
              </w:tc>
              <w:tc>
                <w:tcPr>
                  <w:tcW w:w="1956" w:type="dxa"/>
                  <w:vAlign w:val="center"/>
                </w:tcPr>
                <w:p w:rsidR="00101EAC" w:rsidRPr="008B1ECA" w:rsidRDefault="00101EAC" w:rsidP="00101EAC">
                  <w:pPr>
                    <w:snapToGrid w:val="0"/>
                    <w:jc w:val="left"/>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合格供方、供方提供合格检测报告，符合国家国标准要求。</w:t>
                  </w:r>
                  <w:r w:rsidRPr="008B1ECA">
                    <w:rPr>
                      <w:rFonts w:asciiTheme="minorEastAsia" w:eastAsiaTheme="minorEastAsia" w:hAnsiTheme="minorEastAsia" w:hint="eastAsia"/>
                      <w:szCs w:val="21"/>
                    </w:rPr>
                    <w:t xml:space="preserve"> </w:t>
                  </w:r>
                  <w:r w:rsidRPr="008B1ECA">
                    <w:rPr>
                      <w:rFonts w:asciiTheme="minorEastAsia" w:eastAsiaTheme="minorEastAsia" w:hAnsiTheme="minorEastAsia" w:hint="eastAsia"/>
                      <w:w w:val="90"/>
                      <w:szCs w:val="21"/>
                    </w:rPr>
                    <w:t>GB 2749-2015 《食品安全国家标准 蛋与蛋制品》</w:t>
                  </w:r>
                </w:p>
                <w:p w:rsidR="00101EAC" w:rsidRPr="008B1ECA" w:rsidRDefault="00101EAC" w:rsidP="00101EAC">
                  <w:pPr>
                    <w:snapToGrid w:val="0"/>
                    <w:jc w:val="left"/>
                    <w:rPr>
                      <w:rFonts w:asciiTheme="minorEastAsia" w:eastAsiaTheme="minorEastAsia" w:hAnsiTheme="minorEastAsia" w:cs="宋体"/>
                      <w:w w:val="90"/>
                      <w:szCs w:val="21"/>
                    </w:rPr>
                  </w:pPr>
                </w:p>
              </w:tc>
              <w:tc>
                <w:tcPr>
                  <w:tcW w:w="935" w:type="dxa"/>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供方的检测报告</w:t>
                  </w:r>
                </w:p>
              </w:tc>
              <w:tc>
                <w:tcPr>
                  <w:tcW w:w="1165" w:type="dxa"/>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对供应商提供的产品检测报告和公司SC证书进行</w:t>
                  </w:r>
                  <w:r w:rsidRPr="008B1ECA">
                    <w:rPr>
                      <w:rFonts w:asciiTheme="minorEastAsia" w:eastAsiaTheme="minorEastAsia" w:hAnsiTheme="minorEastAsia"/>
                      <w:w w:val="90"/>
                      <w:szCs w:val="21"/>
                    </w:rPr>
                    <w:t>验证和管理</w:t>
                  </w:r>
                </w:p>
              </w:tc>
              <w:tc>
                <w:tcPr>
                  <w:tcW w:w="843" w:type="dxa"/>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每</w:t>
                  </w:r>
                  <w:r w:rsidRPr="008B1ECA">
                    <w:rPr>
                      <w:rFonts w:asciiTheme="minorEastAsia" w:eastAsiaTheme="minorEastAsia" w:hAnsiTheme="minorEastAsia" w:hint="eastAsia"/>
                      <w:w w:val="90"/>
                      <w:szCs w:val="21"/>
                    </w:rPr>
                    <w:t>年一次</w:t>
                  </w:r>
                </w:p>
              </w:tc>
              <w:tc>
                <w:tcPr>
                  <w:tcW w:w="680" w:type="dxa"/>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采购员、检验员</w:t>
                  </w:r>
                </w:p>
              </w:tc>
              <w:tc>
                <w:tcPr>
                  <w:tcW w:w="946" w:type="dxa"/>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不能提供</w:t>
                  </w:r>
                  <w:r w:rsidRPr="008B1ECA">
                    <w:rPr>
                      <w:rFonts w:asciiTheme="minorEastAsia" w:eastAsiaTheme="minorEastAsia" w:hAnsiTheme="minorEastAsia" w:hint="eastAsia"/>
                      <w:w w:val="90"/>
                      <w:szCs w:val="21"/>
                    </w:rPr>
                    <w:t>SC证的、过期</w:t>
                  </w:r>
                  <w:r w:rsidRPr="008B1ECA">
                    <w:rPr>
                      <w:rFonts w:asciiTheme="minorEastAsia" w:eastAsiaTheme="minorEastAsia" w:hAnsiTheme="minorEastAsia"/>
                      <w:w w:val="90"/>
                      <w:szCs w:val="21"/>
                    </w:rPr>
                    <w:t>的拒收</w:t>
                  </w:r>
                  <w:r w:rsidRPr="008B1ECA">
                    <w:rPr>
                      <w:rFonts w:asciiTheme="minorEastAsia" w:eastAsiaTheme="minorEastAsia" w:hAnsiTheme="minorEastAsia" w:hint="eastAsia"/>
                      <w:w w:val="90"/>
                      <w:szCs w:val="21"/>
                    </w:rPr>
                    <w:t>；不能提供定期检测报告的拒收</w:t>
                  </w:r>
                </w:p>
              </w:tc>
              <w:tc>
                <w:tcPr>
                  <w:tcW w:w="600" w:type="dxa"/>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原材料收货记录</w:t>
                  </w:r>
                </w:p>
              </w:tc>
              <w:tc>
                <w:tcPr>
                  <w:tcW w:w="808" w:type="dxa"/>
                  <w:vAlign w:val="center"/>
                </w:tcPr>
                <w:p w:rsidR="00101EAC" w:rsidRPr="008B1ECA" w:rsidRDefault="00101EAC" w:rsidP="00101EAC">
                  <w:pPr>
                    <w:adjustRightInd w:val="0"/>
                    <w:snapToGrid w:val="0"/>
                    <w:spacing w:line="260" w:lineRule="exact"/>
                    <w:jc w:val="center"/>
                    <w:textAlignment w:val="baseline"/>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运营部（采购）每年审查检测报告、供应商评定记录、每周检查验收记录</w:t>
                  </w:r>
                </w:p>
              </w:tc>
            </w:tr>
            <w:tr w:rsidR="00101EAC" w:rsidRPr="008B1ECA" w:rsidTr="00101EAC">
              <w:tc>
                <w:tcPr>
                  <w:tcW w:w="988" w:type="dxa"/>
                  <w:vMerge/>
                  <w:vAlign w:val="center"/>
                </w:tcPr>
                <w:p w:rsidR="00101EAC" w:rsidRPr="008B1ECA" w:rsidRDefault="00101EAC" w:rsidP="00101EAC">
                  <w:pPr>
                    <w:snapToGrid w:val="0"/>
                    <w:jc w:val="center"/>
                    <w:rPr>
                      <w:rFonts w:asciiTheme="minorEastAsia" w:eastAsiaTheme="minorEastAsia" w:hAnsiTheme="minorEastAsia"/>
                      <w:w w:val="90"/>
                      <w:szCs w:val="21"/>
                    </w:rPr>
                  </w:pPr>
                </w:p>
              </w:tc>
              <w:tc>
                <w:tcPr>
                  <w:tcW w:w="567" w:type="dxa"/>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花生油、豆油、芝麻油等</w:t>
                  </w:r>
                </w:p>
              </w:tc>
              <w:tc>
                <w:tcPr>
                  <w:tcW w:w="1134" w:type="dxa"/>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cs="宋体" w:hint="eastAsia"/>
                      <w:w w:val="90"/>
                      <w:szCs w:val="21"/>
                    </w:rPr>
                    <w:t>黄曲霉毒素B1、过氧化值超标</w:t>
                  </w:r>
                </w:p>
              </w:tc>
              <w:tc>
                <w:tcPr>
                  <w:tcW w:w="1956" w:type="dxa"/>
                  <w:vAlign w:val="center"/>
                </w:tcPr>
                <w:p w:rsidR="00101EAC" w:rsidRPr="008B1ECA" w:rsidRDefault="00101EAC" w:rsidP="00101EAC">
                  <w:pPr>
                    <w:snapToGrid w:val="0"/>
                    <w:jc w:val="left"/>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合格供方、供方提供合格检测报告，符合国家国标准要求。</w:t>
                  </w:r>
                </w:p>
                <w:p w:rsidR="00101EAC" w:rsidRPr="008B1ECA" w:rsidRDefault="00101EAC" w:rsidP="00101EAC">
                  <w:pPr>
                    <w:snapToGrid w:val="0"/>
                    <w:jc w:val="left"/>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执行GB/T 19111-2017、GB 2716-2018、GB7718-2011、GB1534-2017等</w:t>
                  </w:r>
                </w:p>
                <w:p w:rsidR="00101EAC" w:rsidRPr="008B1ECA" w:rsidRDefault="00101EAC" w:rsidP="00101EAC">
                  <w:pPr>
                    <w:snapToGrid w:val="0"/>
                    <w:jc w:val="left"/>
                    <w:rPr>
                      <w:rFonts w:asciiTheme="minorEastAsia" w:eastAsiaTheme="minorEastAsia" w:hAnsiTheme="minorEastAsia"/>
                      <w:w w:val="90"/>
                      <w:szCs w:val="21"/>
                    </w:rPr>
                  </w:pPr>
                </w:p>
              </w:tc>
              <w:tc>
                <w:tcPr>
                  <w:tcW w:w="935" w:type="dxa"/>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供方的检测报告</w:t>
                  </w:r>
                </w:p>
              </w:tc>
              <w:tc>
                <w:tcPr>
                  <w:tcW w:w="1165" w:type="dxa"/>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对供应商提供的产品检测报告和公司SC证书进行</w:t>
                  </w:r>
                  <w:r w:rsidRPr="008B1ECA">
                    <w:rPr>
                      <w:rFonts w:asciiTheme="minorEastAsia" w:eastAsiaTheme="minorEastAsia" w:hAnsiTheme="minorEastAsia"/>
                      <w:w w:val="90"/>
                      <w:szCs w:val="21"/>
                    </w:rPr>
                    <w:t>验证和管理</w:t>
                  </w:r>
                </w:p>
              </w:tc>
              <w:tc>
                <w:tcPr>
                  <w:tcW w:w="843" w:type="dxa"/>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每</w:t>
                  </w:r>
                  <w:r w:rsidRPr="008B1ECA">
                    <w:rPr>
                      <w:rFonts w:asciiTheme="minorEastAsia" w:eastAsiaTheme="minorEastAsia" w:hAnsiTheme="minorEastAsia" w:hint="eastAsia"/>
                      <w:w w:val="90"/>
                      <w:szCs w:val="21"/>
                    </w:rPr>
                    <w:t>年一次</w:t>
                  </w:r>
                </w:p>
              </w:tc>
              <w:tc>
                <w:tcPr>
                  <w:tcW w:w="680" w:type="dxa"/>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采购员、检验员</w:t>
                  </w:r>
                </w:p>
              </w:tc>
              <w:tc>
                <w:tcPr>
                  <w:tcW w:w="946" w:type="dxa"/>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不能提供</w:t>
                  </w:r>
                  <w:r w:rsidRPr="008B1ECA">
                    <w:rPr>
                      <w:rFonts w:asciiTheme="minorEastAsia" w:eastAsiaTheme="minorEastAsia" w:hAnsiTheme="minorEastAsia" w:hint="eastAsia"/>
                      <w:w w:val="90"/>
                      <w:szCs w:val="21"/>
                    </w:rPr>
                    <w:t>SC证的、过期</w:t>
                  </w:r>
                  <w:r w:rsidRPr="008B1ECA">
                    <w:rPr>
                      <w:rFonts w:asciiTheme="minorEastAsia" w:eastAsiaTheme="minorEastAsia" w:hAnsiTheme="minorEastAsia"/>
                      <w:w w:val="90"/>
                      <w:szCs w:val="21"/>
                    </w:rPr>
                    <w:t>的拒收</w:t>
                  </w:r>
                  <w:r w:rsidRPr="008B1ECA">
                    <w:rPr>
                      <w:rFonts w:asciiTheme="minorEastAsia" w:eastAsiaTheme="minorEastAsia" w:hAnsiTheme="minorEastAsia" w:hint="eastAsia"/>
                      <w:w w:val="90"/>
                      <w:szCs w:val="21"/>
                    </w:rPr>
                    <w:t>；不能提供定期检测报告的拒收</w:t>
                  </w:r>
                </w:p>
              </w:tc>
              <w:tc>
                <w:tcPr>
                  <w:tcW w:w="600" w:type="dxa"/>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原材料收货记录</w:t>
                  </w:r>
                </w:p>
              </w:tc>
              <w:tc>
                <w:tcPr>
                  <w:tcW w:w="808" w:type="dxa"/>
                  <w:vAlign w:val="center"/>
                </w:tcPr>
                <w:p w:rsidR="00101EAC" w:rsidRPr="008B1ECA" w:rsidRDefault="00101EAC" w:rsidP="00101EAC">
                  <w:pPr>
                    <w:adjustRightInd w:val="0"/>
                    <w:snapToGrid w:val="0"/>
                    <w:spacing w:line="260" w:lineRule="exact"/>
                    <w:jc w:val="center"/>
                    <w:textAlignment w:val="baseline"/>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运营部（采购）每年审查检测报告、供应商评定记录、每周检查验收记录</w:t>
                  </w:r>
                </w:p>
              </w:tc>
            </w:tr>
            <w:tr w:rsidR="00101EAC" w:rsidRPr="008B1ECA" w:rsidTr="00101EAC">
              <w:trPr>
                <w:trHeight w:val="605"/>
              </w:trPr>
              <w:tc>
                <w:tcPr>
                  <w:tcW w:w="988" w:type="dxa"/>
                  <w:vMerge/>
                  <w:vAlign w:val="center"/>
                </w:tcPr>
                <w:p w:rsidR="00101EAC" w:rsidRPr="008B1ECA" w:rsidRDefault="00101EAC" w:rsidP="00101EAC">
                  <w:pPr>
                    <w:snapToGrid w:val="0"/>
                    <w:jc w:val="center"/>
                    <w:rPr>
                      <w:rFonts w:asciiTheme="minorEastAsia" w:eastAsiaTheme="minorEastAsia" w:hAnsiTheme="minorEastAsia"/>
                      <w:w w:val="90"/>
                      <w:szCs w:val="21"/>
                    </w:rPr>
                  </w:pPr>
                </w:p>
              </w:tc>
              <w:tc>
                <w:tcPr>
                  <w:tcW w:w="567" w:type="dxa"/>
                  <w:vMerge w:val="restart"/>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蔬菜、水果</w:t>
                  </w:r>
                </w:p>
              </w:tc>
              <w:tc>
                <w:tcPr>
                  <w:tcW w:w="1134" w:type="dxa"/>
                  <w:vMerge w:val="restart"/>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农残（有机磷、氨基甲酸酯等）</w:t>
                  </w:r>
                </w:p>
              </w:tc>
              <w:tc>
                <w:tcPr>
                  <w:tcW w:w="1956" w:type="dxa"/>
                  <w:vAlign w:val="center"/>
                </w:tcPr>
                <w:p w:rsidR="00101EAC" w:rsidRPr="008B1ECA" w:rsidRDefault="00101EAC" w:rsidP="00101EAC">
                  <w:pPr>
                    <w:snapToGrid w:val="0"/>
                    <w:jc w:val="left"/>
                    <w:rPr>
                      <w:rFonts w:asciiTheme="minorEastAsia" w:eastAsiaTheme="minorEastAsia" w:hAnsiTheme="minorEastAsia" w:cs="宋体"/>
                      <w:w w:val="90"/>
                      <w:szCs w:val="21"/>
                    </w:rPr>
                  </w:pPr>
                  <w:r w:rsidRPr="008B1ECA">
                    <w:rPr>
                      <w:rFonts w:asciiTheme="minorEastAsia" w:eastAsiaTheme="minorEastAsia" w:hAnsiTheme="minorEastAsia" w:cs="宋体" w:hint="eastAsia"/>
                      <w:w w:val="90"/>
                      <w:szCs w:val="21"/>
                    </w:rPr>
                    <w:t>合格供方、供方提供合格检测报告，符合国家国标准要求。</w:t>
                  </w:r>
                </w:p>
                <w:p w:rsidR="00101EAC" w:rsidRPr="008B1ECA" w:rsidRDefault="00101EAC" w:rsidP="00101EAC">
                  <w:pPr>
                    <w:snapToGrid w:val="0"/>
                    <w:jc w:val="left"/>
                    <w:rPr>
                      <w:rFonts w:asciiTheme="minorEastAsia" w:eastAsiaTheme="minorEastAsia" w:hAnsiTheme="minorEastAsia" w:cs="宋体"/>
                      <w:w w:val="90"/>
                      <w:szCs w:val="21"/>
                    </w:rPr>
                  </w:pPr>
                  <w:r w:rsidRPr="008B1ECA">
                    <w:rPr>
                      <w:rFonts w:asciiTheme="minorEastAsia" w:eastAsiaTheme="minorEastAsia" w:hAnsiTheme="minorEastAsia" w:cs="宋体" w:hint="eastAsia"/>
                      <w:w w:val="90"/>
                      <w:szCs w:val="21"/>
                    </w:rPr>
                    <w:t>执行GB2763-2016《食品安全国家标准 食品中农药最大残留限量》</w:t>
                  </w:r>
                </w:p>
              </w:tc>
              <w:tc>
                <w:tcPr>
                  <w:tcW w:w="935" w:type="dxa"/>
                  <w:vAlign w:val="center"/>
                </w:tcPr>
                <w:p w:rsidR="00101EAC" w:rsidRPr="008B1ECA" w:rsidRDefault="00101EAC" w:rsidP="00101EAC">
                  <w:pPr>
                    <w:snapToGrid w:val="0"/>
                    <w:jc w:val="center"/>
                    <w:rPr>
                      <w:rFonts w:asciiTheme="minorEastAsia" w:eastAsiaTheme="minorEastAsia" w:hAnsiTheme="minorEastAsia"/>
                      <w:w w:val="90"/>
                      <w:szCs w:val="21"/>
                    </w:rPr>
                  </w:pPr>
                </w:p>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供方的检测报告</w:t>
                  </w:r>
                </w:p>
              </w:tc>
              <w:tc>
                <w:tcPr>
                  <w:tcW w:w="1165" w:type="dxa"/>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对供应商提供的合格检验报告或相关证明的验证和管理</w:t>
                  </w:r>
                </w:p>
              </w:tc>
              <w:tc>
                <w:tcPr>
                  <w:tcW w:w="843" w:type="dxa"/>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每年由供货方提供报告</w:t>
                  </w:r>
                </w:p>
              </w:tc>
              <w:tc>
                <w:tcPr>
                  <w:tcW w:w="680" w:type="dxa"/>
                  <w:vMerge w:val="restart"/>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检验员</w:t>
                  </w:r>
                </w:p>
              </w:tc>
              <w:tc>
                <w:tcPr>
                  <w:tcW w:w="946" w:type="dxa"/>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不能提供合格检验报告或相关证明的拒收</w:t>
                  </w:r>
                  <w:r w:rsidRPr="008B1ECA">
                    <w:rPr>
                      <w:rFonts w:asciiTheme="minorEastAsia" w:eastAsiaTheme="minorEastAsia" w:hAnsiTheme="minorEastAsia" w:hint="eastAsia"/>
                      <w:w w:val="90"/>
                      <w:szCs w:val="21"/>
                    </w:rPr>
                    <w:t>；取消合格供方资格</w:t>
                  </w:r>
                </w:p>
              </w:tc>
              <w:tc>
                <w:tcPr>
                  <w:tcW w:w="600" w:type="dxa"/>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原材料收货记录</w:t>
                  </w:r>
                </w:p>
              </w:tc>
              <w:tc>
                <w:tcPr>
                  <w:tcW w:w="808" w:type="dxa"/>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每年审查检测报告、供应商评定记录、每天检查验收记录</w:t>
                  </w:r>
                </w:p>
              </w:tc>
            </w:tr>
            <w:tr w:rsidR="00101EAC" w:rsidRPr="008B1ECA" w:rsidTr="00101EAC">
              <w:trPr>
                <w:trHeight w:val="671"/>
              </w:trPr>
              <w:tc>
                <w:tcPr>
                  <w:tcW w:w="988" w:type="dxa"/>
                  <w:vMerge/>
                  <w:vAlign w:val="center"/>
                </w:tcPr>
                <w:p w:rsidR="00101EAC" w:rsidRPr="008B1ECA" w:rsidRDefault="00101EAC" w:rsidP="00101EAC">
                  <w:pPr>
                    <w:snapToGrid w:val="0"/>
                    <w:jc w:val="center"/>
                    <w:rPr>
                      <w:rFonts w:asciiTheme="minorEastAsia" w:eastAsiaTheme="minorEastAsia" w:hAnsiTheme="minorEastAsia"/>
                      <w:w w:val="90"/>
                      <w:szCs w:val="21"/>
                    </w:rPr>
                  </w:pPr>
                </w:p>
              </w:tc>
              <w:tc>
                <w:tcPr>
                  <w:tcW w:w="567" w:type="dxa"/>
                  <w:vMerge/>
                  <w:vAlign w:val="center"/>
                </w:tcPr>
                <w:p w:rsidR="00101EAC" w:rsidRPr="008B1ECA" w:rsidRDefault="00101EAC" w:rsidP="00101EAC">
                  <w:pPr>
                    <w:snapToGrid w:val="0"/>
                    <w:jc w:val="center"/>
                    <w:rPr>
                      <w:rFonts w:asciiTheme="minorEastAsia" w:eastAsiaTheme="minorEastAsia" w:hAnsiTheme="minorEastAsia"/>
                      <w:w w:val="90"/>
                      <w:szCs w:val="21"/>
                    </w:rPr>
                  </w:pPr>
                </w:p>
              </w:tc>
              <w:tc>
                <w:tcPr>
                  <w:tcW w:w="1134" w:type="dxa"/>
                  <w:vMerge/>
                  <w:vAlign w:val="center"/>
                </w:tcPr>
                <w:p w:rsidR="00101EAC" w:rsidRPr="008B1ECA" w:rsidRDefault="00101EAC" w:rsidP="00101EAC">
                  <w:pPr>
                    <w:snapToGrid w:val="0"/>
                    <w:jc w:val="center"/>
                    <w:rPr>
                      <w:rFonts w:asciiTheme="minorEastAsia" w:eastAsiaTheme="minorEastAsia" w:hAnsiTheme="minorEastAsia"/>
                      <w:w w:val="90"/>
                      <w:szCs w:val="21"/>
                    </w:rPr>
                  </w:pPr>
                </w:p>
              </w:tc>
              <w:tc>
                <w:tcPr>
                  <w:tcW w:w="1956" w:type="dxa"/>
                  <w:vAlign w:val="center"/>
                </w:tcPr>
                <w:p w:rsidR="00101EAC" w:rsidRPr="008B1ECA" w:rsidRDefault="00101EAC" w:rsidP="00101EAC">
                  <w:pPr>
                    <w:snapToGrid w:val="0"/>
                    <w:jc w:val="left"/>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抑制率</w:t>
                  </w:r>
                  <w:r w:rsidRPr="008B1ECA">
                    <w:rPr>
                      <w:rFonts w:asciiTheme="minorEastAsia" w:eastAsiaTheme="minorEastAsia" w:hAnsiTheme="minorEastAsia" w:cs="宋体" w:hint="eastAsia"/>
                      <w:w w:val="90"/>
                      <w:szCs w:val="21"/>
                    </w:rPr>
                    <w:t>&lt;50%、或农残测试纸检测呈阴性等</w:t>
                  </w:r>
                </w:p>
              </w:tc>
              <w:tc>
                <w:tcPr>
                  <w:tcW w:w="935" w:type="dxa"/>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拟制率、农残测试纸检测呈阴性</w:t>
                  </w:r>
                </w:p>
              </w:tc>
              <w:tc>
                <w:tcPr>
                  <w:tcW w:w="1165" w:type="dxa"/>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农残每批检验、</w:t>
                  </w:r>
                  <w:r w:rsidRPr="008B1ECA">
                    <w:rPr>
                      <w:rFonts w:asciiTheme="minorEastAsia" w:eastAsiaTheme="minorEastAsia" w:hAnsiTheme="minorEastAsia" w:cs="宋体" w:hint="eastAsia"/>
                      <w:w w:val="90"/>
                      <w:szCs w:val="21"/>
                    </w:rPr>
                    <w:t>农残测试纸检测</w:t>
                  </w:r>
                </w:p>
              </w:tc>
              <w:tc>
                <w:tcPr>
                  <w:tcW w:w="843" w:type="dxa"/>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公司每批进行农残检测</w:t>
                  </w:r>
                </w:p>
              </w:tc>
              <w:tc>
                <w:tcPr>
                  <w:tcW w:w="680" w:type="dxa"/>
                  <w:vMerge/>
                  <w:vAlign w:val="center"/>
                </w:tcPr>
                <w:p w:rsidR="00101EAC" w:rsidRPr="008B1ECA" w:rsidRDefault="00101EAC" w:rsidP="00101EAC">
                  <w:pPr>
                    <w:snapToGrid w:val="0"/>
                    <w:jc w:val="center"/>
                    <w:rPr>
                      <w:rFonts w:asciiTheme="minorEastAsia" w:eastAsiaTheme="minorEastAsia" w:hAnsiTheme="minorEastAsia"/>
                      <w:w w:val="90"/>
                      <w:szCs w:val="21"/>
                    </w:rPr>
                  </w:pPr>
                </w:p>
              </w:tc>
              <w:tc>
                <w:tcPr>
                  <w:tcW w:w="946" w:type="dxa"/>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合格整批</w:t>
                  </w:r>
                  <w:r w:rsidRPr="008B1ECA">
                    <w:rPr>
                      <w:rFonts w:asciiTheme="minorEastAsia" w:eastAsiaTheme="minorEastAsia" w:hAnsiTheme="minorEastAsia"/>
                      <w:w w:val="90"/>
                      <w:szCs w:val="21"/>
                    </w:rPr>
                    <w:t>拒收</w:t>
                  </w:r>
                </w:p>
              </w:tc>
              <w:tc>
                <w:tcPr>
                  <w:tcW w:w="600" w:type="dxa"/>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农残检测报告</w:t>
                  </w:r>
                </w:p>
              </w:tc>
              <w:tc>
                <w:tcPr>
                  <w:tcW w:w="808" w:type="dxa"/>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运营部（采购）每批进行农残检测，保留农药残留测试报告；</w:t>
                  </w:r>
                </w:p>
              </w:tc>
            </w:tr>
            <w:tr w:rsidR="00101EAC" w:rsidRPr="008B1ECA" w:rsidTr="00101EAC">
              <w:trPr>
                <w:trHeight w:val="657"/>
              </w:trPr>
              <w:tc>
                <w:tcPr>
                  <w:tcW w:w="988" w:type="dxa"/>
                  <w:vMerge/>
                  <w:vAlign w:val="center"/>
                </w:tcPr>
                <w:p w:rsidR="00101EAC" w:rsidRPr="008B1ECA" w:rsidRDefault="00101EAC" w:rsidP="00101EAC">
                  <w:pPr>
                    <w:snapToGrid w:val="0"/>
                    <w:jc w:val="center"/>
                    <w:rPr>
                      <w:rFonts w:asciiTheme="minorEastAsia" w:eastAsiaTheme="minorEastAsia" w:hAnsiTheme="minorEastAsia"/>
                      <w:w w:val="90"/>
                      <w:szCs w:val="21"/>
                    </w:rPr>
                  </w:pPr>
                </w:p>
              </w:tc>
              <w:tc>
                <w:tcPr>
                  <w:tcW w:w="567" w:type="dxa"/>
                  <w:vMerge w:val="restart"/>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鲜、冻畜肉</w:t>
                  </w:r>
                </w:p>
              </w:tc>
              <w:tc>
                <w:tcPr>
                  <w:tcW w:w="1134" w:type="dxa"/>
                  <w:vMerge w:val="restart"/>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重金属、瘦肉精等</w:t>
                  </w:r>
                </w:p>
                <w:p w:rsidR="00101EAC" w:rsidRPr="008B1ECA" w:rsidRDefault="00101EAC" w:rsidP="00101EAC">
                  <w:pPr>
                    <w:snapToGrid w:val="0"/>
                    <w:jc w:val="center"/>
                    <w:rPr>
                      <w:rFonts w:asciiTheme="minorEastAsia" w:eastAsiaTheme="minorEastAsia" w:hAnsiTheme="minorEastAsia"/>
                      <w:w w:val="90"/>
                      <w:szCs w:val="21"/>
                    </w:rPr>
                  </w:pPr>
                </w:p>
              </w:tc>
              <w:tc>
                <w:tcPr>
                  <w:tcW w:w="1956" w:type="dxa"/>
                  <w:vMerge w:val="restart"/>
                  <w:vAlign w:val="center"/>
                </w:tcPr>
                <w:p w:rsidR="00101EAC" w:rsidRPr="008B1ECA" w:rsidRDefault="00101EAC" w:rsidP="00101EAC">
                  <w:pPr>
                    <w:snapToGrid w:val="0"/>
                    <w:jc w:val="left"/>
                    <w:rPr>
                      <w:rFonts w:asciiTheme="minorEastAsia" w:eastAsiaTheme="minorEastAsia" w:hAnsiTheme="minorEastAsia" w:cs="宋体"/>
                      <w:w w:val="90"/>
                      <w:szCs w:val="21"/>
                    </w:rPr>
                  </w:pPr>
                  <w:r w:rsidRPr="008B1ECA">
                    <w:rPr>
                      <w:rFonts w:asciiTheme="minorEastAsia" w:eastAsiaTheme="minorEastAsia" w:hAnsiTheme="minorEastAsia" w:cs="宋体" w:hint="eastAsia"/>
                      <w:w w:val="90"/>
                      <w:szCs w:val="21"/>
                    </w:rPr>
                    <w:t>合格供方、供方提供三证，符合国家国标准要求。</w:t>
                  </w:r>
                </w:p>
                <w:p w:rsidR="00101EAC" w:rsidRPr="008B1ECA" w:rsidRDefault="00101EAC" w:rsidP="00101EAC">
                  <w:pPr>
                    <w:snapToGrid w:val="0"/>
                    <w:jc w:val="left"/>
                    <w:rPr>
                      <w:rFonts w:asciiTheme="minorEastAsia" w:eastAsiaTheme="minorEastAsia" w:hAnsiTheme="minorEastAsia" w:cs="宋体"/>
                      <w:w w:val="90"/>
                      <w:szCs w:val="21"/>
                    </w:rPr>
                  </w:pPr>
                  <w:r w:rsidRPr="008B1ECA">
                    <w:rPr>
                      <w:rFonts w:asciiTheme="minorEastAsia" w:eastAsiaTheme="minorEastAsia" w:hAnsiTheme="minorEastAsia" w:cs="宋体" w:hint="eastAsia"/>
                      <w:w w:val="90"/>
                      <w:szCs w:val="21"/>
                    </w:rPr>
                    <w:t>执行GB 2707-2016《食品安全国家标准 鲜（冻）畜、禽产品》</w:t>
                  </w:r>
                </w:p>
              </w:tc>
              <w:tc>
                <w:tcPr>
                  <w:tcW w:w="935" w:type="dxa"/>
                  <w:vMerge w:val="restart"/>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供方检测报告</w:t>
                  </w:r>
                </w:p>
              </w:tc>
              <w:tc>
                <w:tcPr>
                  <w:tcW w:w="1165" w:type="dxa"/>
                  <w:vMerge w:val="restart"/>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对供应商提供的合格检验报告或相关证明的验证和管理</w:t>
                  </w:r>
                </w:p>
              </w:tc>
              <w:tc>
                <w:tcPr>
                  <w:tcW w:w="843" w:type="dxa"/>
                  <w:vMerge w:val="restart"/>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每批进货</w:t>
                  </w:r>
                </w:p>
              </w:tc>
              <w:tc>
                <w:tcPr>
                  <w:tcW w:w="680" w:type="dxa"/>
                  <w:vMerge w:val="restart"/>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检验员</w:t>
                  </w:r>
                </w:p>
              </w:tc>
              <w:tc>
                <w:tcPr>
                  <w:tcW w:w="946" w:type="dxa"/>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不能提供合格检验报告或相关证明的拒收</w:t>
                  </w:r>
                </w:p>
              </w:tc>
              <w:tc>
                <w:tcPr>
                  <w:tcW w:w="600" w:type="dxa"/>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原材料收货记录</w:t>
                  </w:r>
                </w:p>
              </w:tc>
              <w:tc>
                <w:tcPr>
                  <w:tcW w:w="808" w:type="dxa"/>
                  <w:vMerge w:val="restart"/>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运营部（采购）验证厂家资质、动物检疫合格证明</w:t>
                  </w:r>
                </w:p>
              </w:tc>
            </w:tr>
            <w:tr w:rsidR="00101EAC" w:rsidRPr="008B1ECA" w:rsidTr="00101EAC">
              <w:trPr>
                <w:trHeight w:val="518"/>
              </w:trPr>
              <w:tc>
                <w:tcPr>
                  <w:tcW w:w="988" w:type="dxa"/>
                  <w:vMerge/>
                  <w:vAlign w:val="center"/>
                </w:tcPr>
                <w:p w:rsidR="00101EAC" w:rsidRPr="008B1ECA" w:rsidRDefault="00101EAC" w:rsidP="00101EAC">
                  <w:pPr>
                    <w:snapToGrid w:val="0"/>
                    <w:jc w:val="center"/>
                    <w:rPr>
                      <w:rFonts w:asciiTheme="minorEastAsia" w:eastAsiaTheme="minorEastAsia" w:hAnsiTheme="minorEastAsia"/>
                      <w:w w:val="90"/>
                      <w:szCs w:val="21"/>
                    </w:rPr>
                  </w:pPr>
                </w:p>
              </w:tc>
              <w:tc>
                <w:tcPr>
                  <w:tcW w:w="567" w:type="dxa"/>
                  <w:vMerge/>
                  <w:vAlign w:val="center"/>
                </w:tcPr>
                <w:p w:rsidR="00101EAC" w:rsidRPr="008B1ECA" w:rsidRDefault="00101EAC" w:rsidP="00101EAC">
                  <w:pPr>
                    <w:snapToGrid w:val="0"/>
                    <w:jc w:val="center"/>
                    <w:rPr>
                      <w:rFonts w:asciiTheme="minorEastAsia" w:eastAsiaTheme="minorEastAsia" w:hAnsiTheme="minorEastAsia"/>
                      <w:w w:val="90"/>
                      <w:szCs w:val="21"/>
                    </w:rPr>
                  </w:pPr>
                </w:p>
              </w:tc>
              <w:tc>
                <w:tcPr>
                  <w:tcW w:w="1134" w:type="dxa"/>
                  <w:vMerge/>
                  <w:vAlign w:val="center"/>
                </w:tcPr>
                <w:p w:rsidR="00101EAC" w:rsidRPr="008B1ECA" w:rsidRDefault="00101EAC" w:rsidP="00101EAC">
                  <w:pPr>
                    <w:snapToGrid w:val="0"/>
                    <w:jc w:val="center"/>
                    <w:rPr>
                      <w:rFonts w:asciiTheme="minorEastAsia" w:eastAsiaTheme="minorEastAsia" w:hAnsiTheme="minorEastAsia"/>
                      <w:w w:val="90"/>
                      <w:szCs w:val="21"/>
                    </w:rPr>
                  </w:pPr>
                </w:p>
              </w:tc>
              <w:tc>
                <w:tcPr>
                  <w:tcW w:w="1956" w:type="dxa"/>
                  <w:vMerge/>
                  <w:vAlign w:val="center"/>
                </w:tcPr>
                <w:p w:rsidR="00101EAC" w:rsidRPr="008B1ECA" w:rsidRDefault="00101EAC" w:rsidP="00101EAC">
                  <w:pPr>
                    <w:snapToGrid w:val="0"/>
                    <w:jc w:val="left"/>
                    <w:rPr>
                      <w:rFonts w:asciiTheme="minorEastAsia" w:eastAsiaTheme="minorEastAsia" w:hAnsiTheme="minorEastAsia"/>
                      <w:w w:val="90"/>
                      <w:szCs w:val="21"/>
                    </w:rPr>
                  </w:pPr>
                </w:p>
              </w:tc>
              <w:tc>
                <w:tcPr>
                  <w:tcW w:w="935" w:type="dxa"/>
                  <w:vMerge/>
                  <w:vAlign w:val="center"/>
                </w:tcPr>
                <w:p w:rsidR="00101EAC" w:rsidRPr="008B1ECA" w:rsidRDefault="00101EAC" w:rsidP="00101EAC">
                  <w:pPr>
                    <w:snapToGrid w:val="0"/>
                    <w:jc w:val="center"/>
                    <w:rPr>
                      <w:rFonts w:asciiTheme="minorEastAsia" w:eastAsiaTheme="minorEastAsia" w:hAnsiTheme="minorEastAsia"/>
                      <w:w w:val="90"/>
                      <w:szCs w:val="21"/>
                    </w:rPr>
                  </w:pPr>
                </w:p>
              </w:tc>
              <w:tc>
                <w:tcPr>
                  <w:tcW w:w="1165" w:type="dxa"/>
                  <w:vMerge/>
                  <w:vAlign w:val="center"/>
                </w:tcPr>
                <w:p w:rsidR="00101EAC" w:rsidRPr="008B1ECA" w:rsidRDefault="00101EAC" w:rsidP="00101EAC">
                  <w:pPr>
                    <w:snapToGrid w:val="0"/>
                    <w:jc w:val="center"/>
                    <w:rPr>
                      <w:rFonts w:asciiTheme="minorEastAsia" w:eastAsiaTheme="minorEastAsia" w:hAnsiTheme="minorEastAsia"/>
                      <w:w w:val="90"/>
                      <w:szCs w:val="21"/>
                    </w:rPr>
                  </w:pPr>
                </w:p>
              </w:tc>
              <w:tc>
                <w:tcPr>
                  <w:tcW w:w="843" w:type="dxa"/>
                  <w:vMerge/>
                  <w:vAlign w:val="center"/>
                </w:tcPr>
                <w:p w:rsidR="00101EAC" w:rsidRPr="008B1ECA" w:rsidRDefault="00101EAC" w:rsidP="00101EAC">
                  <w:pPr>
                    <w:snapToGrid w:val="0"/>
                    <w:jc w:val="center"/>
                    <w:rPr>
                      <w:rFonts w:asciiTheme="minorEastAsia" w:eastAsiaTheme="minorEastAsia" w:hAnsiTheme="minorEastAsia"/>
                      <w:w w:val="90"/>
                      <w:szCs w:val="21"/>
                    </w:rPr>
                  </w:pPr>
                </w:p>
              </w:tc>
              <w:tc>
                <w:tcPr>
                  <w:tcW w:w="680" w:type="dxa"/>
                  <w:vMerge/>
                  <w:vAlign w:val="center"/>
                </w:tcPr>
                <w:p w:rsidR="00101EAC" w:rsidRPr="008B1ECA" w:rsidRDefault="00101EAC" w:rsidP="00101EAC">
                  <w:pPr>
                    <w:snapToGrid w:val="0"/>
                    <w:jc w:val="center"/>
                    <w:rPr>
                      <w:rFonts w:asciiTheme="minorEastAsia" w:eastAsiaTheme="minorEastAsia" w:hAnsiTheme="minorEastAsia"/>
                      <w:w w:val="90"/>
                      <w:szCs w:val="21"/>
                    </w:rPr>
                  </w:pPr>
                </w:p>
              </w:tc>
              <w:tc>
                <w:tcPr>
                  <w:tcW w:w="946" w:type="dxa"/>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不合格品拒收</w:t>
                  </w:r>
                </w:p>
              </w:tc>
              <w:tc>
                <w:tcPr>
                  <w:tcW w:w="600" w:type="dxa"/>
                  <w:vAlign w:val="center"/>
                </w:tcPr>
                <w:p w:rsidR="00101EAC" w:rsidRPr="008B1ECA" w:rsidRDefault="00101EAC" w:rsidP="00101EAC">
                  <w:pPr>
                    <w:snapToGrid w:val="0"/>
                    <w:spacing w:line="220" w:lineRule="exact"/>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原材料检验记录</w:t>
                  </w:r>
                </w:p>
              </w:tc>
              <w:tc>
                <w:tcPr>
                  <w:tcW w:w="808" w:type="dxa"/>
                  <w:vMerge/>
                  <w:vAlign w:val="center"/>
                </w:tcPr>
                <w:p w:rsidR="00101EAC" w:rsidRPr="008B1ECA" w:rsidRDefault="00101EAC" w:rsidP="00101EAC">
                  <w:pPr>
                    <w:snapToGrid w:val="0"/>
                    <w:jc w:val="center"/>
                    <w:rPr>
                      <w:rFonts w:asciiTheme="minorEastAsia" w:eastAsiaTheme="minorEastAsia" w:hAnsiTheme="minorEastAsia"/>
                      <w:w w:val="90"/>
                      <w:szCs w:val="21"/>
                    </w:rPr>
                  </w:pPr>
                </w:p>
              </w:tc>
            </w:tr>
            <w:tr w:rsidR="00101EAC" w:rsidRPr="008B1ECA" w:rsidTr="00101EAC">
              <w:trPr>
                <w:trHeight w:val="518"/>
              </w:trPr>
              <w:tc>
                <w:tcPr>
                  <w:tcW w:w="988" w:type="dxa"/>
                  <w:vMerge/>
                  <w:vAlign w:val="center"/>
                </w:tcPr>
                <w:p w:rsidR="00101EAC" w:rsidRPr="008B1ECA" w:rsidRDefault="00101EAC" w:rsidP="00101EAC">
                  <w:pPr>
                    <w:snapToGrid w:val="0"/>
                    <w:jc w:val="center"/>
                    <w:rPr>
                      <w:rFonts w:asciiTheme="minorEastAsia" w:eastAsiaTheme="minorEastAsia" w:hAnsiTheme="minorEastAsia"/>
                      <w:w w:val="90"/>
                      <w:szCs w:val="21"/>
                    </w:rPr>
                  </w:pPr>
                </w:p>
              </w:tc>
              <w:tc>
                <w:tcPr>
                  <w:tcW w:w="567" w:type="dxa"/>
                  <w:vMerge w:val="restart"/>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调味品</w:t>
                  </w:r>
                </w:p>
              </w:tc>
              <w:tc>
                <w:tcPr>
                  <w:tcW w:w="1134" w:type="dxa"/>
                  <w:vMerge w:val="restart"/>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重金属等卫生指标超标</w:t>
                  </w:r>
                </w:p>
              </w:tc>
              <w:tc>
                <w:tcPr>
                  <w:tcW w:w="1956" w:type="dxa"/>
                  <w:vMerge w:val="restart"/>
                  <w:vAlign w:val="center"/>
                </w:tcPr>
                <w:p w:rsidR="00101EAC" w:rsidRPr="008B1ECA" w:rsidRDefault="00101EAC" w:rsidP="00101EAC">
                  <w:pPr>
                    <w:snapToGrid w:val="0"/>
                    <w:jc w:val="left"/>
                    <w:rPr>
                      <w:rFonts w:asciiTheme="minorEastAsia" w:eastAsiaTheme="minorEastAsia" w:hAnsiTheme="minorEastAsia" w:cs="宋体"/>
                      <w:w w:val="90"/>
                      <w:szCs w:val="21"/>
                    </w:rPr>
                  </w:pPr>
                  <w:r w:rsidRPr="008B1ECA">
                    <w:rPr>
                      <w:rFonts w:asciiTheme="minorEastAsia" w:eastAsiaTheme="minorEastAsia" w:hAnsiTheme="minorEastAsia" w:cs="宋体" w:hint="eastAsia"/>
                      <w:w w:val="90"/>
                      <w:szCs w:val="21"/>
                    </w:rPr>
                    <w:t>合格供方、供方提供检测报告</w:t>
                  </w:r>
                </w:p>
                <w:p w:rsidR="00101EAC" w:rsidRPr="008B1ECA" w:rsidRDefault="00101EAC" w:rsidP="00101EAC">
                  <w:pPr>
                    <w:snapToGrid w:val="0"/>
                    <w:jc w:val="left"/>
                    <w:rPr>
                      <w:rFonts w:asciiTheme="minorEastAsia" w:eastAsiaTheme="minorEastAsia" w:hAnsiTheme="minorEastAsia"/>
                      <w:w w:val="90"/>
                      <w:szCs w:val="21"/>
                    </w:rPr>
                  </w:pPr>
                </w:p>
              </w:tc>
              <w:tc>
                <w:tcPr>
                  <w:tcW w:w="935" w:type="dxa"/>
                  <w:vMerge w:val="restart"/>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检测试纸报告或第三方检测报告</w:t>
                  </w:r>
                </w:p>
              </w:tc>
              <w:tc>
                <w:tcPr>
                  <w:tcW w:w="1165" w:type="dxa"/>
                  <w:vMerge w:val="restart"/>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对供应商提供的合格检验报告或相关证明的验证和管理</w:t>
                  </w:r>
                </w:p>
              </w:tc>
              <w:tc>
                <w:tcPr>
                  <w:tcW w:w="843" w:type="dxa"/>
                  <w:vMerge w:val="restart"/>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每批进货</w:t>
                  </w:r>
                </w:p>
              </w:tc>
              <w:tc>
                <w:tcPr>
                  <w:tcW w:w="680" w:type="dxa"/>
                  <w:vMerge w:val="restart"/>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检验员</w:t>
                  </w:r>
                </w:p>
              </w:tc>
              <w:tc>
                <w:tcPr>
                  <w:tcW w:w="946" w:type="dxa"/>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不能提供合格检验报告或相关证明的拒收</w:t>
                  </w:r>
                </w:p>
              </w:tc>
              <w:tc>
                <w:tcPr>
                  <w:tcW w:w="600" w:type="dxa"/>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原材料收货记录</w:t>
                  </w:r>
                </w:p>
              </w:tc>
              <w:tc>
                <w:tcPr>
                  <w:tcW w:w="808" w:type="dxa"/>
                  <w:vMerge w:val="restart"/>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运营部（采购）验证厂家资质、产品合格证明</w:t>
                  </w:r>
                </w:p>
              </w:tc>
            </w:tr>
            <w:tr w:rsidR="00101EAC" w:rsidRPr="008B1ECA" w:rsidTr="00101EAC">
              <w:trPr>
                <w:trHeight w:val="518"/>
              </w:trPr>
              <w:tc>
                <w:tcPr>
                  <w:tcW w:w="988" w:type="dxa"/>
                  <w:vMerge/>
                  <w:vAlign w:val="center"/>
                </w:tcPr>
                <w:p w:rsidR="00101EAC" w:rsidRPr="008B1ECA" w:rsidRDefault="00101EAC" w:rsidP="00101EAC">
                  <w:pPr>
                    <w:snapToGrid w:val="0"/>
                    <w:jc w:val="center"/>
                    <w:rPr>
                      <w:rFonts w:asciiTheme="minorEastAsia" w:eastAsiaTheme="minorEastAsia" w:hAnsiTheme="minorEastAsia"/>
                      <w:w w:val="90"/>
                      <w:szCs w:val="21"/>
                    </w:rPr>
                  </w:pPr>
                </w:p>
              </w:tc>
              <w:tc>
                <w:tcPr>
                  <w:tcW w:w="567" w:type="dxa"/>
                  <w:vMerge/>
                  <w:vAlign w:val="center"/>
                </w:tcPr>
                <w:p w:rsidR="00101EAC" w:rsidRPr="008B1ECA" w:rsidRDefault="00101EAC" w:rsidP="00101EAC">
                  <w:pPr>
                    <w:snapToGrid w:val="0"/>
                    <w:jc w:val="center"/>
                    <w:rPr>
                      <w:rFonts w:asciiTheme="minorEastAsia" w:eastAsiaTheme="minorEastAsia" w:hAnsiTheme="minorEastAsia"/>
                      <w:w w:val="90"/>
                      <w:szCs w:val="21"/>
                    </w:rPr>
                  </w:pPr>
                </w:p>
              </w:tc>
              <w:tc>
                <w:tcPr>
                  <w:tcW w:w="1134" w:type="dxa"/>
                  <w:vMerge/>
                  <w:vAlign w:val="center"/>
                </w:tcPr>
                <w:p w:rsidR="00101EAC" w:rsidRPr="008B1ECA" w:rsidRDefault="00101EAC" w:rsidP="00101EAC">
                  <w:pPr>
                    <w:snapToGrid w:val="0"/>
                    <w:jc w:val="center"/>
                    <w:rPr>
                      <w:rFonts w:asciiTheme="minorEastAsia" w:eastAsiaTheme="minorEastAsia" w:hAnsiTheme="minorEastAsia"/>
                      <w:w w:val="90"/>
                      <w:szCs w:val="21"/>
                    </w:rPr>
                  </w:pPr>
                </w:p>
              </w:tc>
              <w:tc>
                <w:tcPr>
                  <w:tcW w:w="1956" w:type="dxa"/>
                  <w:vMerge/>
                  <w:vAlign w:val="center"/>
                </w:tcPr>
                <w:p w:rsidR="00101EAC" w:rsidRPr="008B1ECA" w:rsidRDefault="00101EAC" w:rsidP="00101EAC">
                  <w:pPr>
                    <w:snapToGrid w:val="0"/>
                    <w:jc w:val="center"/>
                    <w:rPr>
                      <w:rFonts w:asciiTheme="minorEastAsia" w:eastAsiaTheme="minorEastAsia" w:hAnsiTheme="minorEastAsia"/>
                      <w:w w:val="90"/>
                      <w:szCs w:val="21"/>
                    </w:rPr>
                  </w:pPr>
                </w:p>
              </w:tc>
              <w:tc>
                <w:tcPr>
                  <w:tcW w:w="935" w:type="dxa"/>
                  <w:vMerge/>
                  <w:vAlign w:val="center"/>
                </w:tcPr>
                <w:p w:rsidR="00101EAC" w:rsidRPr="008B1ECA" w:rsidRDefault="00101EAC" w:rsidP="00101EAC">
                  <w:pPr>
                    <w:snapToGrid w:val="0"/>
                    <w:jc w:val="center"/>
                    <w:rPr>
                      <w:rFonts w:asciiTheme="minorEastAsia" w:eastAsiaTheme="minorEastAsia" w:hAnsiTheme="minorEastAsia"/>
                      <w:w w:val="90"/>
                      <w:szCs w:val="21"/>
                    </w:rPr>
                  </w:pPr>
                </w:p>
              </w:tc>
              <w:tc>
                <w:tcPr>
                  <w:tcW w:w="1165" w:type="dxa"/>
                  <w:vMerge/>
                  <w:vAlign w:val="center"/>
                </w:tcPr>
                <w:p w:rsidR="00101EAC" w:rsidRPr="008B1ECA" w:rsidRDefault="00101EAC" w:rsidP="00101EAC">
                  <w:pPr>
                    <w:snapToGrid w:val="0"/>
                    <w:jc w:val="center"/>
                    <w:rPr>
                      <w:rFonts w:asciiTheme="minorEastAsia" w:eastAsiaTheme="minorEastAsia" w:hAnsiTheme="minorEastAsia"/>
                      <w:w w:val="90"/>
                      <w:szCs w:val="21"/>
                    </w:rPr>
                  </w:pPr>
                </w:p>
              </w:tc>
              <w:tc>
                <w:tcPr>
                  <w:tcW w:w="843" w:type="dxa"/>
                  <w:vMerge/>
                  <w:vAlign w:val="center"/>
                </w:tcPr>
                <w:p w:rsidR="00101EAC" w:rsidRPr="008B1ECA" w:rsidRDefault="00101EAC" w:rsidP="00101EAC">
                  <w:pPr>
                    <w:snapToGrid w:val="0"/>
                    <w:jc w:val="center"/>
                    <w:rPr>
                      <w:rFonts w:asciiTheme="minorEastAsia" w:eastAsiaTheme="minorEastAsia" w:hAnsiTheme="minorEastAsia"/>
                      <w:w w:val="90"/>
                      <w:szCs w:val="21"/>
                    </w:rPr>
                  </w:pPr>
                </w:p>
              </w:tc>
              <w:tc>
                <w:tcPr>
                  <w:tcW w:w="680" w:type="dxa"/>
                  <w:vMerge/>
                  <w:vAlign w:val="center"/>
                </w:tcPr>
                <w:p w:rsidR="00101EAC" w:rsidRPr="008B1ECA" w:rsidRDefault="00101EAC" w:rsidP="00101EAC">
                  <w:pPr>
                    <w:snapToGrid w:val="0"/>
                    <w:jc w:val="center"/>
                    <w:rPr>
                      <w:rFonts w:asciiTheme="minorEastAsia" w:eastAsiaTheme="minorEastAsia" w:hAnsiTheme="minorEastAsia"/>
                      <w:w w:val="90"/>
                      <w:szCs w:val="21"/>
                    </w:rPr>
                  </w:pPr>
                </w:p>
              </w:tc>
              <w:tc>
                <w:tcPr>
                  <w:tcW w:w="946" w:type="dxa"/>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不合格品拒收</w:t>
                  </w:r>
                </w:p>
              </w:tc>
              <w:tc>
                <w:tcPr>
                  <w:tcW w:w="600" w:type="dxa"/>
                  <w:vAlign w:val="center"/>
                </w:tcPr>
                <w:p w:rsidR="00101EAC" w:rsidRPr="008B1ECA" w:rsidRDefault="00101EAC" w:rsidP="00101EAC">
                  <w:pPr>
                    <w:snapToGrid w:val="0"/>
                    <w:spacing w:line="220" w:lineRule="exact"/>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原材料检验记录</w:t>
                  </w:r>
                </w:p>
              </w:tc>
              <w:tc>
                <w:tcPr>
                  <w:tcW w:w="808" w:type="dxa"/>
                  <w:vMerge/>
                  <w:vAlign w:val="center"/>
                </w:tcPr>
                <w:p w:rsidR="00101EAC" w:rsidRPr="008B1ECA" w:rsidRDefault="00101EAC" w:rsidP="00101EAC">
                  <w:pPr>
                    <w:snapToGrid w:val="0"/>
                    <w:jc w:val="center"/>
                    <w:rPr>
                      <w:rFonts w:asciiTheme="minorEastAsia" w:eastAsiaTheme="minorEastAsia" w:hAnsiTheme="minorEastAsia"/>
                      <w:w w:val="90"/>
                      <w:szCs w:val="21"/>
                    </w:rPr>
                  </w:pPr>
                </w:p>
              </w:tc>
            </w:tr>
            <w:tr w:rsidR="00101EAC" w:rsidRPr="008B1ECA" w:rsidTr="00101EAC">
              <w:tc>
                <w:tcPr>
                  <w:tcW w:w="988" w:type="dxa"/>
                  <w:vAlign w:val="center"/>
                </w:tcPr>
                <w:p w:rsidR="008B1ECA" w:rsidRPr="008B1ECA" w:rsidRDefault="008B1ECA"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CCP1</w:t>
                  </w:r>
                </w:p>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冷藏保鲜</w:t>
                  </w:r>
                </w:p>
              </w:tc>
              <w:tc>
                <w:tcPr>
                  <w:tcW w:w="567" w:type="dxa"/>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保鲜</w:t>
                  </w:r>
                </w:p>
              </w:tc>
              <w:tc>
                <w:tcPr>
                  <w:tcW w:w="1134" w:type="dxa"/>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微生物</w:t>
                  </w:r>
                  <w:r w:rsidRPr="008B1ECA">
                    <w:rPr>
                      <w:rFonts w:asciiTheme="minorEastAsia" w:eastAsiaTheme="minorEastAsia" w:hAnsiTheme="minorEastAsia"/>
                      <w:w w:val="90"/>
                      <w:szCs w:val="21"/>
                    </w:rPr>
                    <w:t>危害：</w:t>
                  </w:r>
                  <w:r w:rsidRPr="008B1ECA">
                    <w:rPr>
                      <w:rFonts w:asciiTheme="minorEastAsia" w:eastAsiaTheme="minorEastAsia" w:hAnsiTheme="minorEastAsia" w:hint="eastAsia"/>
                      <w:w w:val="90"/>
                      <w:szCs w:val="21"/>
                    </w:rPr>
                    <w:t>有害微生物，致病菌。</w:t>
                  </w:r>
                </w:p>
              </w:tc>
              <w:tc>
                <w:tcPr>
                  <w:tcW w:w="1956" w:type="dxa"/>
                  <w:vAlign w:val="center"/>
                </w:tcPr>
                <w:p w:rsidR="00101EAC" w:rsidRPr="008B1ECA" w:rsidRDefault="00101EAC" w:rsidP="00101EAC">
                  <w:pPr>
                    <w:snapToGrid w:val="0"/>
                    <w:jc w:val="left"/>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冷藏温度0-</w:t>
                  </w:r>
                  <w:r w:rsidRPr="008B1ECA">
                    <w:rPr>
                      <w:rFonts w:asciiTheme="minorEastAsia" w:eastAsiaTheme="minorEastAsia" w:hAnsiTheme="minorEastAsia"/>
                      <w:w w:val="90"/>
                      <w:szCs w:val="21"/>
                    </w:rPr>
                    <w:t>10</w:t>
                  </w:r>
                  <w:r w:rsidRPr="008B1ECA">
                    <w:rPr>
                      <w:rFonts w:asciiTheme="minorEastAsia" w:eastAsiaTheme="minorEastAsia" w:hAnsiTheme="minorEastAsia" w:hint="eastAsia"/>
                      <w:w w:val="90"/>
                      <w:szCs w:val="21"/>
                    </w:rPr>
                    <w:t>℃</w:t>
                  </w:r>
                </w:p>
              </w:tc>
              <w:tc>
                <w:tcPr>
                  <w:tcW w:w="935" w:type="dxa"/>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保鲜库内温度</w:t>
                  </w:r>
                </w:p>
              </w:tc>
              <w:tc>
                <w:tcPr>
                  <w:tcW w:w="1165" w:type="dxa"/>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w w:val="90"/>
                      <w:szCs w:val="21"/>
                    </w:rPr>
                    <w:t>仪表连续测控</w:t>
                  </w:r>
                </w:p>
              </w:tc>
              <w:tc>
                <w:tcPr>
                  <w:tcW w:w="843" w:type="dxa"/>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每天/次</w:t>
                  </w:r>
                </w:p>
              </w:tc>
              <w:tc>
                <w:tcPr>
                  <w:tcW w:w="680" w:type="dxa"/>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仓库</w:t>
                  </w:r>
                  <w:r w:rsidRPr="008B1ECA">
                    <w:rPr>
                      <w:rFonts w:asciiTheme="minorEastAsia" w:eastAsiaTheme="minorEastAsia" w:hAnsiTheme="minorEastAsia"/>
                      <w:w w:val="90"/>
                      <w:szCs w:val="21"/>
                    </w:rPr>
                    <w:t>员工</w:t>
                  </w:r>
                </w:p>
              </w:tc>
              <w:tc>
                <w:tcPr>
                  <w:tcW w:w="946" w:type="dxa"/>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若库</w:t>
                  </w:r>
                  <w:r w:rsidRPr="008B1ECA">
                    <w:rPr>
                      <w:rFonts w:asciiTheme="minorEastAsia" w:eastAsiaTheme="minorEastAsia" w:hAnsiTheme="minorEastAsia"/>
                      <w:w w:val="90"/>
                      <w:szCs w:val="21"/>
                    </w:rPr>
                    <w:t>温不够</w:t>
                  </w:r>
                  <w:r w:rsidRPr="008B1ECA">
                    <w:rPr>
                      <w:rFonts w:asciiTheme="minorEastAsia" w:eastAsiaTheme="minorEastAsia" w:hAnsiTheme="minorEastAsia" w:hint="eastAsia"/>
                      <w:w w:val="90"/>
                      <w:szCs w:val="21"/>
                    </w:rPr>
                    <w:t>，对产品评估</w:t>
                  </w:r>
                  <w:r w:rsidRPr="008B1ECA">
                    <w:rPr>
                      <w:rFonts w:asciiTheme="minorEastAsia" w:eastAsiaTheme="minorEastAsia" w:hAnsiTheme="minorEastAsia"/>
                      <w:w w:val="90"/>
                      <w:szCs w:val="21"/>
                    </w:rPr>
                    <w:t>，</w:t>
                  </w:r>
                  <w:r w:rsidRPr="008B1ECA">
                    <w:rPr>
                      <w:rFonts w:asciiTheme="minorEastAsia" w:eastAsiaTheme="minorEastAsia" w:hAnsiTheme="minorEastAsia" w:hint="eastAsia"/>
                      <w:w w:val="90"/>
                      <w:szCs w:val="21"/>
                    </w:rPr>
                    <w:t>调至规定温度，或调至其他冷库</w:t>
                  </w:r>
                </w:p>
              </w:tc>
              <w:tc>
                <w:tcPr>
                  <w:tcW w:w="600" w:type="dxa"/>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保鲜温度登记</w:t>
                  </w:r>
                </w:p>
              </w:tc>
              <w:tc>
                <w:tcPr>
                  <w:tcW w:w="808" w:type="dxa"/>
                  <w:vAlign w:val="center"/>
                </w:tcPr>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仪表每年监测</w:t>
                  </w:r>
                </w:p>
                <w:p w:rsidR="00101EAC" w:rsidRPr="008B1ECA" w:rsidRDefault="00101EAC" w:rsidP="00101EAC">
                  <w:pPr>
                    <w:snapToGrid w:val="0"/>
                    <w:jc w:val="center"/>
                    <w:rPr>
                      <w:rFonts w:asciiTheme="minorEastAsia" w:eastAsiaTheme="minorEastAsia" w:hAnsiTheme="minorEastAsia"/>
                      <w:w w:val="90"/>
                      <w:szCs w:val="21"/>
                    </w:rPr>
                  </w:pPr>
                  <w:r w:rsidRPr="008B1ECA">
                    <w:rPr>
                      <w:rFonts w:asciiTheme="minorEastAsia" w:eastAsiaTheme="minorEastAsia" w:hAnsiTheme="minorEastAsia" w:hint="eastAsia"/>
                      <w:w w:val="90"/>
                      <w:szCs w:val="21"/>
                    </w:rPr>
                    <w:t>温度记录</w:t>
                  </w:r>
                </w:p>
              </w:tc>
            </w:tr>
            <w:tr w:rsidR="00101EAC" w:rsidRPr="00CB3112" w:rsidTr="00101EAC">
              <w:tc>
                <w:tcPr>
                  <w:tcW w:w="988" w:type="dxa"/>
                  <w:vAlign w:val="center"/>
                </w:tcPr>
                <w:p w:rsidR="008B1ECA" w:rsidRPr="00CB3112" w:rsidRDefault="008B1ECA" w:rsidP="00101EAC">
                  <w:pPr>
                    <w:snapToGrid w:val="0"/>
                    <w:jc w:val="center"/>
                    <w:rPr>
                      <w:rFonts w:asciiTheme="minorEastAsia" w:eastAsiaTheme="minorEastAsia" w:hAnsiTheme="minorEastAsia"/>
                      <w:w w:val="90"/>
                      <w:szCs w:val="21"/>
                    </w:rPr>
                  </w:pPr>
                  <w:r w:rsidRPr="00CB3112">
                    <w:rPr>
                      <w:rFonts w:asciiTheme="minorEastAsia" w:eastAsiaTheme="minorEastAsia" w:hAnsiTheme="minorEastAsia" w:hint="eastAsia"/>
                      <w:w w:val="90"/>
                      <w:szCs w:val="21"/>
                    </w:rPr>
                    <w:t>C</w:t>
                  </w:r>
                  <w:r w:rsidRPr="00CB3112">
                    <w:rPr>
                      <w:rFonts w:asciiTheme="minorEastAsia" w:eastAsiaTheme="minorEastAsia" w:hAnsiTheme="minorEastAsia"/>
                      <w:w w:val="90"/>
                      <w:szCs w:val="21"/>
                    </w:rPr>
                    <w:t>CP2</w:t>
                  </w:r>
                </w:p>
                <w:p w:rsidR="00101EAC" w:rsidRPr="00CB3112" w:rsidRDefault="00101EAC" w:rsidP="00101EAC">
                  <w:pPr>
                    <w:snapToGrid w:val="0"/>
                    <w:jc w:val="center"/>
                    <w:rPr>
                      <w:rFonts w:asciiTheme="minorEastAsia" w:eastAsiaTheme="minorEastAsia" w:hAnsiTheme="minorEastAsia"/>
                      <w:w w:val="90"/>
                      <w:szCs w:val="21"/>
                    </w:rPr>
                  </w:pPr>
                  <w:r w:rsidRPr="00CB3112">
                    <w:rPr>
                      <w:rFonts w:asciiTheme="minorEastAsia" w:eastAsiaTheme="minorEastAsia" w:hAnsiTheme="minorEastAsia" w:hint="eastAsia"/>
                      <w:w w:val="90"/>
                      <w:szCs w:val="21"/>
                    </w:rPr>
                    <w:t>冷冻</w:t>
                  </w:r>
                </w:p>
                <w:p w:rsidR="008B1ECA" w:rsidRPr="00CB3112" w:rsidRDefault="008B1ECA" w:rsidP="008B1ECA">
                  <w:pPr>
                    <w:pStyle w:val="2"/>
                    <w:ind w:left="0" w:firstLineChars="0" w:firstLine="0"/>
                  </w:pPr>
                  <w:r w:rsidRPr="00CB3112">
                    <w:rPr>
                      <w:rFonts w:hint="eastAsia"/>
                      <w:color w:val="FF0000"/>
                    </w:rPr>
                    <w:t>(不</w:t>
                  </w:r>
                  <w:r w:rsidRPr="00CB3112">
                    <w:rPr>
                      <w:color w:val="FF0000"/>
                    </w:rPr>
                    <w:t>适用</w:t>
                  </w:r>
                  <w:r w:rsidRPr="00CB3112">
                    <w:rPr>
                      <w:rFonts w:hint="eastAsia"/>
                      <w:color w:val="FF0000"/>
                    </w:rPr>
                    <w:t>)</w:t>
                  </w:r>
                </w:p>
              </w:tc>
              <w:tc>
                <w:tcPr>
                  <w:tcW w:w="567" w:type="dxa"/>
                  <w:vAlign w:val="center"/>
                </w:tcPr>
                <w:p w:rsidR="00101EAC" w:rsidRPr="00CB3112" w:rsidRDefault="00101EAC" w:rsidP="00101EAC">
                  <w:pPr>
                    <w:snapToGrid w:val="0"/>
                    <w:jc w:val="center"/>
                    <w:rPr>
                      <w:rFonts w:asciiTheme="minorEastAsia" w:eastAsiaTheme="minorEastAsia" w:hAnsiTheme="minorEastAsia"/>
                      <w:w w:val="90"/>
                      <w:szCs w:val="21"/>
                    </w:rPr>
                  </w:pPr>
                  <w:r w:rsidRPr="00CB3112">
                    <w:rPr>
                      <w:rFonts w:asciiTheme="minorEastAsia" w:eastAsiaTheme="minorEastAsia" w:hAnsiTheme="minorEastAsia" w:hint="eastAsia"/>
                      <w:w w:val="90"/>
                      <w:szCs w:val="21"/>
                    </w:rPr>
                    <w:t>肉类冷冻</w:t>
                  </w:r>
                </w:p>
              </w:tc>
              <w:tc>
                <w:tcPr>
                  <w:tcW w:w="1134" w:type="dxa"/>
                  <w:vAlign w:val="center"/>
                </w:tcPr>
                <w:p w:rsidR="00101EAC" w:rsidRPr="00CB3112" w:rsidRDefault="00101EAC" w:rsidP="00101EAC">
                  <w:pPr>
                    <w:snapToGrid w:val="0"/>
                    <w:jc w:val="center"/>
                    <w:rPr>
                      <w:rFonts w:asciiTheme="minorEastAsia" w:eastAsiaTheme="minorEastAsia" w:hAnsiTheme="minorEastAsia"/>
                      <w:w w:val="90"/>
                      <w:szCs w:val="21"/>
                    </w:rPr>
                  </w:pPr>
                  <w:r w:rsidRPr="00CB3112">
                    <w:rPr>
                      <w:rFonts w:asciiTheme="minorEastAsia" w:eastAsiaTheme="minorEastAsia" w:hAnsiTheme="minorEastAsia" w:hint="eastAsia"/>
                      <w:w w:val="90"/>
                      <w:szCs w:val="21"/>
                    </w:rPr>
                    <w:t>微生物</w:t>
                  </w:r>
                  <w:r w:rsidRPr="00CB3112">
                    <w:rPr>
                      <w:rFonts w:asciiTheme="minorEastAsia" w:eastAsiaTheme="minorEastAsia" w:hAnsiTheme="minorEastAsia"/>
                      <w:w w:val="90"/>
                      <w:szCs w:val="21"/>
                    </w:rPr>
                    <w:t>危害：</w:t>
                  </w:r>
                  <w:r w:rsidRPr="00CB3112">
                    <w:rPr>
                      <w:rFonts w:asciiTheme="minorEastAsia" w:eastAsiaTheme="minorEastAsia" w:hAnsiTheme="minorEastAsia" w:hint="eastAsia"/>
                      <w:w w:val="90"/>
                      <w:szCs w:val="21"/>
                    </w:rPr>
                    <w:t>有害微生物，致病菌</w:t>
                  </w:r>
                </w:p>
              </w:tc>
              <w:tc>
                <w:tcPr>
                  <w:tcW w:w="1956" w:type="dxa"/>
                  <w:vAlign w:val="center"/>
                </w:tcPr>
                <w:p w:rsidR="00101EAC" w:rsidRPr="00CB3112" w:rsidRDefault="00101EAC" w:rsidP="00101EAC">
                  <w:pPr>
                    <w:snapToGrid w:val="0"/>
                    <w:jc w:val="left"/>
                    <w:rPr>
                      <w:rFonts w:asciiTheme="minorEastAsia" w:eastAsiaTheme="minorEastAsia" w:hAnsiTheme="minorEastAsia"/>
                      <w:w w:val="90"/>
                      <w:szCs w:val="21"/>
                    </w:rPr>
                  </w:pPr>
                  <w:r w:rsidRPr="00CB3112">
                    <w:rPr>
                      <w:rFonts w:asciiTheme="minorEastAsia" w:eastAsiaTheme="minorEastAsia" w:hAnsiTheme="minorEastAsia" w:hint="eastAsia"/>
                      <w:w w:val="90"/>
                      <w:szCs w:val="21"/>
                    </w:rPr>
                    <w:t>肉类储藏温度≤-18℃</w:t>
                  </w:r>
                </w:p>
              </w:tc>
              <w:tc>
                <w:tcPr>
                  <w:tcW w:w="935" w:type="dxa"/>
                  <w:vAlign w:val="center"/>
                </w:tcPr>
                <w:p w:rsidR="00101EAC" w:rsidRPr="00CB3112" w:rsidRDefault="00101EAC" w:rsidP="00101EAC">
                  <w:pPr>
                    <w:snapToGrid w:val="0"/>
                    <w:jc w:val="center"/>
                    <w:rPr>
                      <w:rFonts w:asciiTheme="minorEastAsia" w:eastAsiaTheme="minorEastAsia" w:hAnsiTheme="minorEastAsia"/>
                      <w:w w:val="90"/>
                      <w:szCs w:val="21"/>
                    </w:rPr>
                  </w:pPr>
                  <w:r w:rsidRPr="00CB3112">
                    <w:rPr>
                      <w:rFonts w:asciiTheme="minorEastAsia" w:eastAsiaTheme="minorEastAsia" w:hAnsiTheme="minorEastAsia" w:hint="eastAsia"/>
                      <w:w w:val="90"/>
                      <w:szCs w:val="21"/>
                    </w:rPr>
                    <w:t>冷库温度</w:t>
                  </w:r>
                </w:p>
              </w:tc>
              <w:tc>
                <w:tcPr>
                  <w:tcW w:w="1165" w:type="dxa"/>
                  <w:vAlign w:val="center"/>
                </w:tcPr>
                <w:p w:rsidR="00101EAC" w:rsidRPr="00CB3112" w:rsidRDefault="00101EAC" w:rsidP="00101EAC">
                  <w:pPr>
                    <w:snapToGrid w:val="0"/>
                    <w:jc w:val="center"/>
                    <w:rPr>
                      <w:rFonts w:asciiTheme="minorEastAsia" w:eastAsiaTheme="minorEastAsia" w:hAnsiTheme="minorEastAsia"/>
                      <w:w w:val="90"/>
                      <w:szCs w:val="21"/>
                    </w:rPr>
                  </w:pPr>
                  <w:r w:rsidRPr="00CB3112">
                    <w:rPr>
                      <w:rFonts w:asciiTheme="minorEastAsia" w:eastAsiaTheme="minorEastAsia" w:hAnsiTheme="minorEastAsia" w:hint="eastAsia"/>
                      <w:w w:val="90"/>
                      <w:szCs w:val="21"/>
                    </w:rPr>
                    <w:t>仪表连续测控</w:t>
                  </w:r>
                </w:p>
              </w:tc>
              <w:tc>
                <w:tcPr>
                  <w:tcW w:w="843" w:type="dxa"/>
                  <w:vAlign w:val="center"/>
                </w:tcPr>
                <w:p w:rsidR="00101EAC" w:rsidRPr="00CB3112" w:rsidRDefault="00101EAC" w:rsidP="00101EAC">
                  <w:pPr>
                    <w:snapToGrid w:val="0"/>
                    <w:jc w:val="center"/>
                    <w:rPr>
                      <w:rFonts w:asciiTheme="minorEastAsia" w:eastAsiaTheme="minorEastAsia" w:hAnsiTheme="minorEastAsia"/>
                      <w:w w:val="90"/>
                      <w:szCs w:val="21"/>
                    </w:rPr>
                  </w:pPr>
                  <w:r w:rsidRPr="00CB3112">
                    <w:rPr>
                      <w:rFonts w:asciiTheme="minorEastAsia" w:eastAsiaTheme="minorEastAsia" w:hAnsiTheme="minorEastAsia" w:hint="eastAsia"/>
                      <w:w w:val="90"/>
                      <w:szCs w:val="21"/>
                    </w:rPr>
                    <w:t>每天/次</w:t>
                  </w:r>
                </w:p>
              </w:tc>
              <w:tc>
                <w:tcPr>
                  <w:tcW w:w="680" w:type="dxa"/>
                  <w:vAlign w:val="center"/>
                </w:tcPr>
                <w:p w:rsidR="00101EAC" w:rsidRPr="00CB3112" w:rsidRDefault="00101EAC" w:rsidP="00101EAC">
                  <w:pPr>
                    <w:snapToGrid w:val="0"/>
                    <w:jc w:val="center"/>
                    <w:rPr>
                      <w:rFonts w:asciiTheme="minorEastAsia" w:eastAsiaTheme="minorEastAsia" w:hAnsiTheme="minorEastAsia"/>
                      <w:w w:val="90"/>
                      <w:szCs w:val="21"/>
                    </w:rPr>
                  </w:pPr>
                  <w:r w:rsidRPr="00CB3112">
                    <w:rPr>
                      <w:rFonts w:asciiTheme="minorEastAsia" w:eastAsiaTheme="minorEastAsia" w:hAnsiTheme="minorEastAsia" w:hint="eastAsia"/>
                      <w:w w:val="90"/>
                      <w:szCs w:val="21"/>
                    </w:rPr>
                    <w:t>仓库</w:t>
                  </w:r>
                  <w:r w:rsidRPr="00CB3112">
                    <w:rPr>
                      <w:rFonts w:asciiTheme="minorEastAsia" w:eastAsiaTheme="minorEastAsia" w:hAnsiTheme="minorEastAsia"/>
                      <w:w w:val="90"/>
                      <w:szCs w:val="21"/>
                    </w:rPr>
                    <w:t>员工</w:t>
                  </w:r>
                </w:p>
              </w:tc>
              <w:tc>
                <w:tcPr>
                  <w:tcW w:w="946" w:type="dxa"/>
                  <w:vAlign w:val="center"/>
                </w:tcPr>
                <w:p w:rsidR="00101EAC" w:rsidRPr="00CB3112" w:rsidRDefault="00101EAC" w:rsidP="00101EAC">
                  <w:pPr>
                    <w:snapToGrid w:val="0"/>
                    <w:jc w:val="center"/>
                    <w:rPr>
                      <w:rFonts w:asciiTheme="minorEastAsia" w:eastAsiaTheme="minorEastAsia" w:hAnsiTheme="minorEastAsia"/>
                      <w:w w:val="90"/>
                      <w:szCs w:val="21"/>
                    </w:rPr>
                  </w:pPr>
                  <w:r w:rsidRPr="00CB3112">
                    <w:rPr>
                      <w:rFonts w:asciiTheme="minorEastAsia" w:eastAsiaTheme="minorEastAsia" w:hAnsiTheme="minorEastAsia" w:hint="eastAsia"/>
                      <w:w w:val="90"/>
                      <w:szCs w:val="21"/>
                    </w:rPr>
                    <w:t>若库</w:t>
                  </w:r>
                  <w:r w:rsidRPr="00CB3112">
                    <w:rPr>
                      <w:rFonts w:asciiTheme="minorEastAsia" w:eastAsiaTheme="minorEastAsia" w:hAnsiTheme="minorEastAsia"/>
                      <w:w w:val="90"/>
                      <w:szCs w:val="21"/>
                    </w:rPr>
                    <w:t>温不够</w:t>
                  </w:r>
                  <w:r w:rsidRPr="00CB3112">
                    <w:rPr>
                      <w:rFonts w:asciiTheme="minorEastAsia" w:eastAsiaTheme="minorEastAsia" w:hAnsiTheme="minorEastAsia" w:hint="eastAsia"/>
                      <w:w w:val="90"/>
                      <w:szCs w:val="21"/>
                    </w:rPr>
                    <w:t>，对产品评估</w:t>
                  </w:r>
                  <w:r w:rsidRPr="00CB3112">
                    <w:rPr>
                      <w:rFonts w:asciiTheme="minorEastAsia" w:eastAsiaTheme="minorEastAsia" w:hAnsiTheme="minorEastAsia"/>
                      <w:w w:val="90"/>
                      <w:szCs w:val="21"/>
                    </w:rPr>
                    <w:t>，</w:t>
                  </w:r>
                  <w:r w:rsidRPr="00CB3112">
                    <w:rPr>
                      <w:rFonts w:asciiTheme="minorEastAsia" w:eastAsiaTheme="minorEastAsia" w:hAnsiTheme="minorEastAsia" w:hint="eastAsia"/>
                      <w:w w:val="90"/>
                      <w:szCs w:val="21"/>
                    </w:rPr>
                    <w:t>调至规定温度，或调至其他冷库</w:t>
                  </w:r>
                </w:p>
              </w:tc>
              <w:tc>
                <w:tcPr>
                  <w:tcW w:w="600" w:type="dxa"/>
                  <w:vAlign w:val="center"/>
                </w:tcPr>
                <w:p w:rsidR="00101EAC" w:rsidRPr="00CB3112" w:rsidRDefault="00101EAC" w:rsidP="00101EAC">
                  <w:pPr>
                    <w:snapToGrid w:val="0"/>
                    <w:jc w:val="center"/>
                    <w:rPr>
                      <w:rFonts w:asciiTheme="minorEastAsia" w:eastAsiaTheme="minorEastAsia" w:hAnsiTheme="minorEastAsia"/>
                      <w:w w:val="90"/>
                      <w:szCs w:val="21"/>
                    </w:rPr>
                  </w:pPr>
                  <w:r w:rsidRPr="00CB3112">
                    <w:rPr>
                      <w:rFonts w:asciiTheme="minorEastAsia" w:eastAsiaTheme="minorEastAsia" w:hAnsiTheme="minorEastAsia" w:hint="eastAsia"/>
                      <w:w w:val="90"/>
                      <w:szCs w:val="21"/>
                    </w:rPr>
                    <w:t>冷藏库温度登记</w:t>
                  </w:r>
                </w:p>
              </w:tc>
              <w:tc>
                <w:tcPr>
                  <w:tcW w:w="808" w:type="dxa"/>
                  <w:vAlign w:val="center"/>
                </w:tcPr>
                <w:p w:rsidR="00101EAC" w:rsidRPr="00CB3112" w:rsidRDefault="00101EAC" w:rsidP="00101EAC">
                  <w:pPr>
                    <w:snapToGrid w:val="0"/>
                    <w:jc w:val="center"/>
                    <w:rPr>
                      <w:rFonts w:asciiTheme="minorEastAsia" w:eastAsiaTheme="minorEastAsia" w:hAnsiTheme="minorEastAsia"/>
                      <w:w w:val="90"/>
                      <w:szCs w:val="21"/>
                    </w:rPr>
                  </w:pPr>
                  <w:r w:rsidRPr="00CB3112">
                    <w:rPr>
                      <w:rFonts w:asciiTheme="minorEastAsia" w:eastAsiaTheme="minorEastAsia" w:hAnsiTheme="minorEastAsia" w:hint="eastAsia"/>
                      <w:w w:val="90"/>
                      <w:szCs w:val="21"/>
                    </w:rPr>
                    <w:t>仪表每年监测</w:t>
                  </w:r>
                </w:p>
                <w:p w:rsidR="00101EAC" w:rsidRPr="00CB3112" w:rsidRDefault="00101EAC" w:rsidP="00101EAC">
                  <w:pPr>
                    <w:snapToGrid w:val="0"/>
                    <w:jc w:val="center"/>
                    <w:rPr>
                      <w:rFonts w:asciiTheme="minorEastAsia" w:eastAsiaTheme="minorEastAsia" w:hAnsiTheme="minorEastAsia"/>
                      <w:w w:val="90"/>
                      <w:szCs w:val="21"/>
                    </w:rPr>
                  </w:pPr>
                  <w:r w:rsidRPr="00CB3112">
                    <w:rPr>
                      <w:rFonts w:asciiTheme="minorEastAsia" w:eastAsiaTheme="minorEastAsia" w:hAnsiTheme="minorEastAsia" w:hint="eastAsia"/>
                      <w:w w:val="90"/>
                      <w:szCs w:val="21"/>
                    </w:rPr>
                    <w:t>温度记录</w:t>
                  </w:r>
                </w:p>
              </w:tc>
            </w:tr>
          </w:tbl>
          <w:p w:rsidR="001D6F36" w:rsidRPr="00CB3112" w:rsidRDefault="00E612C9" w:rsidP="001D6F36">
            <w:r w:rsidRPr="00CB3112">
              <w:rPr>
                <w:rFonts w:hint="eastAsia"/>
              </w:rPr>
              <w:t>（</w:t>
            </w:r>
            <w:r w:rsidRPr="00CB3112">
              <w:t>该公司</w:t>
            </w:r>
            <w:r w:rsidRPr="00CB3112">
              <w:rPr>
                <w:rFonts w:hint="eastAsia"/>
              </w:rPr>
              <w:t>暂时</w:t>
            </w:r>
            <w:r w:rsidRPr="00CB3112">
              <w:t>未配备</w:t>
            </w:r>
            <w:r w:rsidRPr="00CB3112">
              <w:rPr>
                <w:rFonts w:hint="eastAsia"/>
              </w:rPr>
              <w:t>冷</w:t>
            </w:r>
            <w:r w:rsidRPr="00CB3112">
              <w:t>冻库，肉类冻品</w:t>
            </w:r>
            <w:r w:rsidRPr="00CB3112">
              <w:rPr>
                <w:rFonts w:hint="eastAsia"/>
              </w:rPr>
              <w:t>配</w:t>
            </w:r>
            <w:r w:rsidRPr="00CB3112">
              <w:t>送</w:t>
            </w:r>
            <w:r w:rsidRPr="00CB3112">
              <w:rPr>
                <w:rFonts w:hint="eastAsia"/>
              </w:rPr>
              <w:t>采</w:t>
            </w:r>
            <w:r w:rsidRPr="00CB3112">
              <w:t>用零库存方式，</w:t>
            </w:r>
            <w:r w:rsidRPr="00CB3112">
              <w:rPr>
                <w:rFonts w:hint="eastAsia"/>
              </w:rPr>
              <w:t>收</w:t>
            </w:r>
            <w:r w:rsidRPr="00CB3112">
              <w:t>到客户</w:t>
            </w:r>
            <w:r w:rsidRPr="00CB3112">
              <w:rPr>
                <w:rFonts w:hint="eastAsia"/>
              </w:rPr>
              <w:t>订单计</w:t>
            </w:r>
            <w:r w:rsidRPr="00CB3112">
              <w:t>划后现进现出</w:t>
            </w:r>
            <w:r w:rsidRPr="00CB3112">
              <w:rPr>
                <w:rFonts w:hint="eastAsia"/>
              </w:rPr>
              <w:t>）</w:t>
            </w:r>
          </w:p>
          <w:p w:rsidR="001D6F36" w:rsidRPr="00E612C9" w:rsidRDefault="001D6F36" w:rsidP="001D6F36">
            <w:pPr>
              <w:pStyle w:val="2"/>
            </w:pPr>
          </w:p>
          <w:p w:rsidR="001D6F36" w:rsidRPr="000620B0" w:rsidRDefault="001D6F36" w:rsidP="001D6F36">
            <w:pPr>
              <w:pStyle w:val="2"/>
            </w:pPr>
          </w:p>
        </w:tc>
        <w:tc>
          <w:tcPr>
            <w:tcW w:w="1134" w:type="dxa"/>
            <w:vMerge/>
            <w:shd w:val="clear" w:color="auto" w:fill="auto"/>
          </w:tcPr>
          <w:p w:rsidR="001D6F36" w:rsidRDefault="001D6F36" w:rsidP="001D6F36"/>
        </w:tc>
      </w:tr>
      <w:tr w:rsidR="001D6F36" w:rsidTr="00023DE3">
        <w:trPr>
          <w:gridBefore w:val="1"/>
          <w:wBefore w:w="9" w:type="dxa"/>
          <w:trHeight w:val="1057"/>
        </w:trPr>
        <w:tc>
          <w:tcPr>
            <w:tcW w:w="808" w:type="dxa"/>
            <w:vMerge/>
            <w:shd w:val="clear" w:color="auto" w:fill="auto"/>
          </w:tcPr>
          <w:p w:rsidR="001D6F36" w:rsidRDefault="001D6F36" w:rsidP="001D6F36"/>
        </w:tc>
        <w:tc>
          <w:tcPr>
            <w:tcW w:w="1134" w:type="dxa"/>
            <w:shd w:val="clear" w:color="auto" w:fill="auto"/>
          </w:tcPr>
          <w:p w:rsidR="001D6F36" w:rsidRDefault="002D71BF" w:rsidP="001D6F36">
            <w:r>
              <w:t>F</w:t>
            </w:r>
            <w:r w:rsidR="001D6F36">
              <w:t xml:space="preserve">8.5.4.4 </w:t>
            </w:r>
            <w:r w:rsidR="001D6F36">
              <w:t>超出关键限值或行动限值采取的措施</w:t>
            </w:r>
          </w:p>
          <w:p w:rsidR="001D6F36" w:rsidRDefault="001D6F36" w:rsidP="001D6F36"/>
        </w:tc>
        <w:tc>
          <w:tcPr>
            <w:tcW w:w="709" w:type="dxa"/>
            <w:shd w:val="clear" w:color="auto" w:fill="auto"/>
          </w:tcPr>
          <w:p w:rsidR="001D6F36" w:rsidRDefault="001D6F36" w:rsidP="001D6F36"/>
        </w:tc>
        <w:tc>
          <w:tcPr>
            <w:tcW w:w="11198" w:type="dxa"/>
            <w:shd w:val="clear" w:color="auto" w:fill="auto"/>
          </w:tcPr>
          <w:p w:rsidR="001D6F36" w:rsidRDefault="001D6F36" w:rsidP="001D6F36">
            <w:r>
              <w:sym w:font="Wingdings" w:char="00FE"/>
            </w:r>
            <w:r>
              <w:t>体系建立以来</w:t>
            </w:r>
            <w:r>
              <w:t>/</w:t>
            </w:r>
            <w:r>
              <w:sym w:font="Wingdings" w:char="00A8"/>
            </w:r>
            <w:r>
              <w:t>近一年</w:t>
            </w:r>
            <w:r>
              <w:t xml:space="preserve">  </w:t>
            </w:r>
            <w:r>
              <w:t>发生超出行动限值或行动限值的情况</w:t>
            </w:r>
            <w:r>
              <w:t xml:space="preserve">   </w:t>
            </w:r>
            <w:r>
              <w:sym w:font="Wingdings" w:char="00A8"/>
            </w:r>
            <w:r>
              <w:t>是</w:t>
            </w:r>
            <w:r>
              <w:t xml:space="preserve">  </w:t>
            </w:r>
            <w:r>
              <w:sym w:font="Wingdings" w:char="00FE"/>
            </w:r>
            <w:r>
              <w:t>否</w:t>
            </w:r>
          </w:p>
          <w:tbl>
            <w:tblPr>
              <w:tblStyle w:val="ac"/>
              <w:tblW w:w="9043" w:type="dxa"/>
              <w:tblLayout w:type="fixed"/>
              <w:tblLook w:val="04A0" w:firstRow="1" w:lastRow="0" w:firstColumn="1" w:lastColumn="0" w:noHBand="0" w:noVBand="1"/>
            </w:tblPr>
            <w:tblGrid>
              <w:gridCol w:w="1507"/>
              <w:gridCol w:w="1507"/>
              <w:gridCol w:w="1770"/>
              <w:gridCol w:w="2810"/>
              <w:gridCol w:w="1449"/>
            </w:tblGrid>
            <w:tr w:rsidR="001D6F36">
              <w:tc>
                <w:tcPr>
                  <w:tcW w:w="1507" w:type="dxa"/>
                </w:tcPr>
                <w:p w:rsidR="001D6F36" w:rsidRDefault="001D6F36" w:rsidP="001D6F36">
                  <w:r>
                    <w:t>发生日期</w:t>
                  </w:r>
                </w:p>
              </w:tc>
              <w:tc>
                <w:tcPr>
                  <w:tcW w:w="1507" w:type="dxa"/>
                </w:tcPr>
                <w:p w:rsidR="001D6F36" w:rsidRDefault="001D6F36" w:rsidP="001D6F36">
                  <w:r>
                    <w:t>潜在不安全产品未放行</w:t>
                  </w:r>
                </w:p>
              </w:tc>
              <w:tc>
                <w:tcPr>
                  <w:tcW w:w="1770" w:type="dxa"/>
                </w:tcPr>
                <w:p w:rsidR="001D6F36" w:rsidRDefault="001D6F36" w:rsidP="001D6F36">
                  <w:r>
                    <w:t>不符合的原因</w:t>
                  </w:r>
                </w:p>
              </w:tc>
              <w:tc>
                <w:tcPr>
                  <w:tcW w:w="2810" w:type="dxa"/>
                </w:tcPr>
                <w:p w:rsidR="001D6F36" w:rsidRDefault="001D6F36" w:rsidP="001D6F36">
                  <w:r>
                    <w:t>使</w:t>
                  </w:r>
                  <w:r>
                    <w:t>CCP</w:t>
                  </w:r>
                  <w:r>
                    <w:t>和</w:t>
                  </w:r>
                  <w:r>
                    <w:t>OPRP</w:t>
                  </w:r>
                  <w:r>
                    <w:t>控制的参数回到关键限值或行动限值内</w:t>
                  </w:r>
                </w:p>
              </w:tc>
              <w:tc>
                <w:tcPr>
                  <w:tcW w:w="1449" w:type="dxa"/>
                </w:tcPr>
                <w:p w:rsidR="001D6F36" w:rsidRDefault="001D6F36" w:rsidP="001D6F36">
                  <w:r>
                    <w:t>防止再次发生措施</w:t>
                  </w:r>
                </w:p>
              </w:tc>
            </w:tr>
            <w:tr w:rsidR="001D6F36">
              <w:tc>
                <w:tcPr>
                  <w:tcW w:w="1507" w:type="dxa"/>
                </w:tcPr>
                <w:p w:rsidR="001D6F36" w:rsidRDefault="001D6F36" w:rsidP="001D6F36">
                  <w:r>
                    <w:t>——</w:t>
                  </w:r>
                </w:p>
              </w:tc>
              <w:tc>
                <w:tcPr>
                  <w:tcW w:w="1507" w:type="dxa"/>
                </w:tcPr>
                <w:p w:rsidR="001D6F36" w:rsidRDefault="001D6F36" w:rsidP="001D6F36">
                  <w:r>
                    <w:sym w:font="Wingdings" w:char="00A8"/>
                  </w:r>
                  <w:r>
                    <w:t>是</w:t>
                  </w:r>
                  <w:r>
                    <w:t xml:space="preserve">  </w:t>
                  </w:r>
                  <w:r>
                    <w:sym w:font="Wingdings" w:char="00A8"/>
                  </w:r>
                  <w:r>
                    <w:t>否</w:t>
                  </w:r>
                </w:p>
              </w:tc>
              <w:tc>
                <w:tcPr>
                  <w:tcW w:w="1770" w:type="dxa"/>
                </w:tcPr>
                <w:p w:rsidR="001D6F36" w:rsidRDefault="001D6F36" w:rsidP="001D6F36"/>
              </w:tc>
              <w:tc>
                <w:tcPr>
                  <w:tcW w:w="2810" w:type="dxa"/>
                </w:tcPr>
                <w:p w:rsidR="001D6F36" w:rsidRDefault="001D6F36" w:rsidP="001D6F36"/>
              </w:tc>
              <w:tc>
                <w:tcPr>
                  <w:tcW w:w="1449" w:type="dxa"/>
                </w:tcPr>
                <w:p w:rsidR="001D6F36" w:rsidRDefault="001D6F36" w:rsidP="001D6F36"/>
              </w:tc>
            </w:tr>
            <w:tr w:rsidR="001D6F36">
              <w:tc>
                <w:tcPr>
                  <w:tcW w:w="1507" w:type="dxa"/>
                </w:tcPr>
                <w:p w:rsidR="001D6F36" w:rsidRDefault="001D6F36" w:rsidP="001D6F36"/>
              </w:tc>
              <w:tc>
                <w:tcPr>
                  <w:tcW w:w="1507" w:type="dxa"/>
                </w:tcPr>
                <w:p w:rsidR="001D6F36" w:rsidRDefault="001D6F36" w:rsidP="001D6F36">
                  <w:r>
                    <w:sym w:font="Wingdings" w:char="00A8"/>
                  </w:r>
                  <w:r>
                    <w:t>是</w:t>
                  </w:r>
                  <w:r>
                    <w:t xml:space="preserve">  </w:t>
                  </w:r>
                  <w:r>
                    <w:sym w:font="Wingdings" w:char="00A8"/>
                  </w:r>
                  <w:r>
                    <w:t>否</w:t>
                  </w:r>
                </w:p>
              </w:tc>
              <w:tc>
                <w:tcPr>
                  <w:tcW w:w="1770" w:type="dxa"/>
                </w:tcPr>
                <w:p w:rsidR="001D6F36" w:rsidRDefault="001D6F36" w:rsidP="001D6F36"/>
              </w:tc>
              <w:tc>
                <w:tcPr>
                  <w:tcW w:w="2810" w:type="dxa"/>
                </w:tcPr>
                <w:p w:rsidR="001D6F36" w:rsidRDefault="001D6F36" w:rsidP="001D6F36"/>
              </w:tc>
              <w:tc>
                <w:tcPr>
                  <w:tcW w:w="1449" w:type="dxa"/>
                </w:tcPr>
                <w:p w:rsidR="001D6F36" w:rsidRDefault="001D6F36" w:rsidP="001D6F36"/>
              </w:tc>
            </w:tr>
            <w:tr w:rsidR="001D6F36">
              <w:tc>
                <w:tcPr>
                  <w:tcW w:w="1507" w:type="dxa"/>
                </w:tcPr>
                <w:p w:rsidR="001D6F36" w:rsidRDefault="001D6F36" w:rsidP="001D6F36"/>
              </w:tc>
              <w:tc>
                <w:tcPr>
                  <w:tcW w:w="1507" w:type="dxa"/>
                </w:tcPr>
                <w:p w:rsidR="001D6F36" w:rsidRDefault="001D6F36" w:rsidP="001D6F36">
                  <w:r>
                    <w:sym w:font="Wingdings" w:char="00A8"/>
                  </w:r>
                  <w:r>
                    <w:t>是</w:t>
                  </w:r>
                  <w:r>
                    <w:t xml:space="preserve">  </w:t>
                  </w:r>
                  <w:r>
                    <w:sym w:font="Wingdings" w:char="00A8"/>
                  </w:r>
                  <w:r>
                    <w:t>否</w:t>
                  </w:r>
                </w:p>
              </w:tc>
              <w:tc>
                <w:tcPr>
                  <w:tcW w:w="1770" w:type="dxa"/>
                </w:tcPr>
                <w:p w:rsidR="001D6F36" w:rsidRDefault="001D6F36" w:rsidP="001D6F36"/>
              </w:tc>
              <w:tc>
                <w:tcPr>
                  <w:tcW w:w="2810" w:type="dxa"/>
                </w:tcPr>
                <w:p w:rsidR="001D6F36" w:rsidRDefault="001D6F36" w:rsidP="001D6F36"/>
              </w:tc>
              <w:tc>
                <w:tcPr>
                  <w:tcW w:w="1449" w:type="dxa"/>
                </w:tcPr>
                <w:p w:rsidR="001D6F36" w:rsidRDefault="001D6F36" w:rsidP="001D6F36"/>
              </w:tc>
            </w:tr>
          </w:tbl>
          <w:p w:rsidR="001D6F36" w:rsidRDefault="001D6F36" w:rsidP="001D6F36"/>
          <w:p w:rsidR="001D6F36" w:rsidRDefault="001D6F36" w:rsidP="001D6F36">
            <w:r>
              <w:t>组织超出行动限值或行动限值时所采取的纠正（见</w:t>
            </w:r>
            <w:r>
              <w:t>8.9.2</w:t>
            </w:r>
            <w:r>
              <w:t>）和纠正措施（见</w:t>
            </w:r>
            <w:r>
              <w:t>8.9.3</w:t>
            </w:r>
            <w:r>
              <w:t>）。</w:t>
            </w:r>
          </w:p>
          <w:p w:rsidR="001D6F36" w:rsidRDefault="001D6F36" w:rsidP="001D6F36"/>
        </w:tc>
        <w:tc>
          <w:tcPr>
            <w:tcW w:w="1134" w:type="dxa"/>
            <w:shd w:val="clear" w:color="auto" w:fill="auto"/>
          </w:tcPr>
          <w:p w:rsidR="001D6F36" w:rsidRDefault="001D6F36" w:rsidP="001D6F36">
            <w:r>
              <w:sym w:font="Wingdings" w:char="00FE"/>
            </w:r>
            <w:r>
              <w:t>符合</w:t>
            </w:r>
          </w:p>
          <w:p w:rsidR="001D6F36" w:rsidRDefault="001D6F36" w:rsidP="001D6F36">
            <w:r>
              <w:sym w:font="Wingdings" w:char="00A8"/>
            </w:r>
            <w:r>
              <w:t>不符合</w:t>
            </w:r>
          </w:p>
        </w:tc>
      </w:tr>
      <w:tr w:rsidR="001D6F36" w:rsidTr="00023DE3">
        <w:trPr>
          <w:gridBefore w:val="1"/>
          <w:wBefore w:w="9" w:type="dxa"/>
          <w:trHeight w:val="3794"/>
        </w:trPr>
        <w:tc>
          <w:tcPr>
            <w:tcW w:w="808" w:type="dxa"/>
            <w:vMerge/>
            <w:shd w:val="clear" w:color="auto" w:fill="auto"/>
          </w:tcPr>
          <w:p w:rsidR="001D6F36" w:rsidRDefault="001D6F36" w:rsidP="001D6F36"/>
        </w:tc>
        <w:tc>
          <w:tcPr>
            <w:tcW w:w="1134" w:type="dxa"/>
            <w:shd w:val="clear" w:color="auto" w:fill="auto"/>
          </w:tcPr>
          <w:p w:rsidR="001D6F36" w:rsidRDefault="002D71BF" w:rsidP="001D6F36">
            <w:r>
              <w:t>F</w:t>
            </w:r>
            <w:r w:rsidR="001D6F36">
              <w:t>8.5.4.5</w:t>
            </w:r>
            <w:r w:rsidR="001D6F36">
              <w:t>实施危害控制计划</w:t>
            </w:r>
          </w:p>
          <w:p w:rsidR="00D2698E" w:rsidRPr="00D2698E" w:rsidRDefault="00D2698E" w:rsidP="00D2698E">
            <w:pPr>
              <w:pStyle w:val="2"/>
            </w:pPr>
          </w:p>
          <w:p w:rsidR="003B30D0" w:rsidRPr="003B30D0" w:rsidRDefault="003B30D0" w:rsidP="003B30D0">
            <w:pPr>
              <w:rPr>
                <w:rFonts w:asciiTheme="minorEastAsia" w:eastAsiaTheme="minorEastAsia" w:hAnsiTheme="minorEastAsia"/>
                <w:color w:val="000000"/>
                <w:szCs w:val="21"/>
              </w:rPr>
            </w:pPr>
            <w:r w:rsidRPr="003B30D0">
              <w:rPr>
                <w:rFonts w:asciiTheme="minorEastAsia" w:eastAsiaTheme="minorEastAsia" w:hAnsiTheme="minorEastAsia"/>
                <w:color w:val="000000"/>
                <w:szCs w:val="21"/>
              </w:rPr>
              <w:t>H (V1.0)</w:t>
            </w:r>
          </w:p>
          <w:p w:rsidR="001D6F36" w:rsidRDefault="00D2698E" w:rsidP="001D6F36">
            <w:r>
              <w:t>4.3.4.3</w:t>
            </w:r>
          </w:p>
        </w:tc>
        <w:tc>
          <w:tcPr>
            <w:tcW w:w="709" w:type="dxa"/>
            <w:shd w:val="clear" w:color="auto" w:fill="auto"/>
          </w:tcPr>
          <w:p w:rsidR="001D6F36" w:rsidRDefault="001D6F36" w:rsidP="001D6F36">
            <w:r>
              <w:t>现场查看</w:t>
            </w:r>
          </w:p>
        </w:tc>
        <w:tc>
          <w:tcPr>
            <w:tcW w:w="11198" w:type="dxa"/>
            <w:shd w:val="clear" w:color="auto" w:fill="auto"/>
          </w:tcPr>
          <w:p w:rsidR="001D6F36" w:rsidRPr="00FB430B" w:rsidRDefault="001D6F36" w:rsidP="001D6F36">
            <w:r>
              <w:t>O</w:t>
            </w:r>
            <w:r w:rsidRPr="00FB430B">
              <w:t>PRP</w:t>
            </w:r>
            <w:r w:rsidRPr="00FB430B">
              <w:t>的实施情况：</w:t>
            </w:r>
            <w:r w:rsidRPr="00FB430B">
              <w:rPr>
                <w:bCs/>
              </w:rPr>
              <w:t xml:space="preserve"> (</w:t>
            </w:r>
            <w:r w:rsidRPr="00FB430B">
              <w:rPr>
                <w:rFonts w:hint="eastAsia"/>
                <w:bCs/>
              </w:rPr>
              <w:t>详</w:t>
            </w:r>
            <w:r w:rsidRPr="00FB430B">
              <w:rPr>
                <w:bCs/>
              </w:rPr>
              <w:t>见</w:t>
            </w:r>
            <w:r w:rsidR="00503C9D" w:rsidRPr="00FB430B">
              <w:rPr>
                <w:rFonts w:hint="eastAsia"/>
                <w:bCs/>
              </w:rPr>
              <w:t>运</w:t>
            </w:r>
            <w:r w:rsidR="00503C9D" w:rsidRPr="00FB430B">
              <w:rPr>
                <w:bCs/>
              </w:rPr>
              <w:t>营部（</w:t>
            </w:r>
            <w:r w:rsidRPr="00FB430B">
              <w:rPr>
                <w:rFonts w:hint="eastAsia"/>
                <w:bCs/>
              </w:rPr>
              <w:t>销售</w:t>
            </w:r>
            <w:r w:rsidR="00503C9D" w:rsidRPr="00FB430B">
              <w:rPr>
                <w:rFonts w:hint="eastAsia"/>
                <w:bCs/>
              </w:rPr>
              <w:t>）</w:t>
            </w:r>
            <w:r w:rsidRPr="00FB430B">
              <w:rPr>
                <w:bCs/>
              </w:rPr>
              <w:t>审核</w:t>
            </w:r>
            <w:r w:rsidRPr="00FB430B">
              <w:rPr>
                <w:rFonts w:hint="eastAsia"/>
                <w:bCs/>
              </w:rPr>
              <w:t>记</w:t>
            </w:r>
            <w:r w:rsidRPr="00FB430B">
              <w:rPr>
                <w:bCs/>
              </w:rPr>
              <w:t>录</w:t>
            </w:r>
            <w:r w:rsidRPr="00FB430B">
              <w:rPr>
                <w:rFonts w:hint="eastAsia"/>
                <w:bCs/>
              </w:rPr>
              <w:t>)</w:t>
            </w:r>
          </w:p>
          <w:tbl>
            <w:tblPr>
              <w:tblStyle w:val="ac"/>
              <w:tblW w:w="9043" w:type="dxa"/>
              <w:tblLayout w:type="fixed"/>
              <w:tblLook w:val="04A0" w:firstRow="1" w:lastRow="0" w:firstColumn="1" w:lastColumn="0" w:noHBand="0" w:noVBand="1"/>
            </w:tblPr>
            <w:tblGrid>
              <w:gridCol w:w="924"/>
              <w:gridCol w:w="1588"/>
              <w:gridCol w:w="1701"/>
              <w:gridCol w:w="2087"/>
              <w:gridCol w:w="1394"/>
              <w:gridCol w:w="1349"/>
            </w:tblGrid>
            <w:tr w:rsidR="001D6F36" w:rsidRPr="00FB430B">
              <w:tc>
                <w:tcPr>
                  <w:tcW w:w="924" w:type="dxa"/>
                </w:tcPr>
                <w:p w:rsidR="001D6F36" w:rsidRPr="00FB430B" w:rsidRDefault="001D6F36" w:rsidP="001D6F36"/>
              </w:tc>
              <w:tc>
                <w:tcPr>
                  <w:tcW w:w="1588" w:type="dxa"/>
                </w:tcPr>
                <w:p w:rsidR="001D6F36" w:rsidRPr="00FB430B" w:rsidRDefault="001D6F36" w:rsidP="001D6F36">
                  <w:r w:rsidRPr="00FB430B">
                    <w:t>地点</w:t>
                  </w:r>
                </w:p>
              </w:tc>
              <w:tc>
                <w:tcPr>
                  <w:tcW w:w="1701" w:type="dxa"/>
                </w:tcPr>
                <w:p w:rsidR="001D6F36" w:rsidRPr="00FB430B" w:rsidRDefault="001D6F36" w:rsidP="001D6F36">
                  <w:r w:rsidRPr="00FB430B">
                    <w:t>操作限值</w:t>
                  </w:r>
                </w:p>
              </w:tc>
              <w:tc>
                <w:tcPr>
                  <w:tcW w:w="2087" w:type="dxa"/>
                </w:tcPr>
                <w:p w:rsidR="001D6F36" w:rsidRPr="00FB430B" w:rsidRDefault="001D6F36" w:rsidP="001D6F36">
                  <w:r w:rsidRPr="00FB430B">
                    <w:t>记录情况</w:t>
                  </w:r>
                </w:p>
              </w:tc>
              <w:tc>
                <w:tcPr>
                  <w:tcW w:w="1394" w:type="dxa"/>
                </w:tcPr>
                <w:p w:rsidR="001D6F36" w:rsidRPr="00FB430B" w:rsidRDefault="001D6F36" w:rsidP="001D6F36">
                  <w:r w:rsidRPr="00FB430B">
                    <w:t>现场显示</w:t>
                  </w:r>
                </w:p>
              </w:tc>
              <w:tc>
                <w:tcPr>
                  <w:tcW w:w="1349" w:type="dxa"/>
                </w:tcPr>
                <w:p w:rsidR="001D6F36" w:rsidRPr="00FB430B" w:rsidRDefault="001D6F36" w:rsidP="001D6F36">
                  <w:r w:rsidRPr="00FB430B">
                    <w:t>结论</w:t>
                  </w:r>
                </w:p>
              </w:tc>
            </w:tr>
            <w:tr w:rsidR="001D6F36" w:rsidRPr="00FB430B">
              <w:trPr>
                <w:trHeight w:val="935"/>
              </w:trPr>
              <w:tc>
                <w:tcPr>
                  <w:tcW w:w="924" w:type="dxa"/>
                </w:tcPr>
                <w:p w:rsidR="001D6F36" w:rsidRPr="00FB430B" w:rsidRDefault="001D6F36" w:rsidP="001D6F36">
                  <w:r w:rsidRPr="00FB430B">
                    <w:t>OPRP1</w:t>
                  </w:r>
                </w:p>
              </w:tc>
              <w:tc>
                <w:tcPr>
                  <w:tcW w:w="1588" w:type="dxa"/>
                </w:tcPr>
                <w:p w:rsidR="001D6F36" w:rsidRPr="00FB430B" w:rsidRDefault="001D6F36" w:rsidP="001D6F36"/>
              </w:tc>
              <w:tc>
                <w:tcPr>
                  <w:tcW w:w="1701" w:type="dxa"/>
                </w:tcPr>
                <w:p w:rsidR="001D6F36" w:rsidRPr="00FB430B" w:rsidRDefault="001D6F36" w:rsidP="001D6F36">
                  <w:pPr>
                    <w:rPr>
                      <w:szCs w:val="22"/>
                      <w:lang w:val="fr-FR"/>
                    </w:rPr>
                  </w:pPr>
                </w:p>
              </w:tc>
              <w:tc>
                <w:tcPr>
                  <w:tcW w:w="2087" w:type="dxa"/>
                </w:tcPr>
                <w:p w:rsidR="001D6F36" w:rsidRPr="00FB430B" w:rsidRDefault="001D6F36" w:rsidP="001D6F36">
                  <w:pPr>
                    <w:rPr>
                      <w:szCs w:val="22"/>
                    </w:rPr>
                  </w:pPr>
                </w:p>
              </w:tc>
              <w:tc>
                <w:tcPr>
                  <w:tcW w:w="1394" w:type="dxa"/>
                </w:tcPr>
                <w:p w:rsidR="001D6F36" w:rsidRPr="00FB430B" w:rsidRDefault="001D6F36" w:rsidP="001D6F36"/>
              </w:tc>
              <w:tc>
                <w:tcPr>
                  <w:tcW w:w="1349" w:type="dxa"/>
                </w:tcPr>
                <w:p w:rsidR="001D6F36" w:rsidRPr="00FB430B" w:rsidRDefault="001D6F36" w:rsidP="001D6F36"/>
              </w:tc>
            </w:tr>
            <w:tr w:rsidR="001D6F36" w:rsidRPr="00FB430B">
              <w:tc>
                <w:tcPr>
                  <w:tcW w:w="924" w:type="dxa"/>
                </w:tcPr>
                <w:p w:rsidR="001D6F36" w:rsidRPr="00FB430B" w:rsidRDefault="001D6F36" w:rsidP="001D6F36">
                  <w:r w:rsidRPr="00FB430B">
                    <w:t>OPRP2</w:t>
                  </w:r>
                </w:p>
              </w:tc>
              <w:tc>
                <w:tcPr>
                  <w:tcW w:w="1588" w:type="dxa"/>
                </w:tcPr>
                <w:p w:rsidR="001D6F36" w:rsidRPr="00FB430B" w:rsidRDefault="001D6F36" w:rsidP="001D6F36">
                  <w:pPr>
                    <w:rPr>
                      <w:szCs w:val="22"/>
                    </w:rPr>
                  </w:pPr>
                </w:p>
              </w:tc>
              <w:tc>
                <w:tcPr>
                  <w:tcW w:w="1701" w:type="dxa"/>
                </w:tcPr>
                <w:p w:rsidR="001D6F36" w:rsidRPr="00FB430B" w:rsidRDefault="001D6F36" w:rsidP="001D6F36">
                  <w:pPr>
                    <w:rPr>
                      <w:szCs w:val="22"/>
                    </w:rPr>
                  </w:pPr>
                </w:p>
              </w:tc>
              <w:tc>
                <w:tcPr>
                  <w:tcW w:w="2087" w:type="dxa"/>
                </w:tcPr>
                <w:p w:rsidR="001D6F36" w:rsidRPr="00FB430B" w:rsidRDefault="001D6F36" w:rsidP="001D6F36">
                  <w:pPr>
                    <w:rPr>
                      <w:szCs w:val="22"/>
                    </w:rPr>
                  </w:pPr>
                </w:p>
              </w:tc>
              <w:tc>
                <w:tcPr>
                  <w:tcW w:w="1394" w:type="dxa"/>
                </w:tcPr>
                <w:p w:rsidR="001D6F36" w:rsidRPr="00FB430B" w:rsidRDefault="001D6F36" w:rsidP="001D6F36"/>
              </w:tc>
              <w:tc>
                <w:tcPr>
                  <w:tcW w:w="1349" w:type="dxa"/>
                </w:tcPr>
                <w:p w:rsidR="001D6F36" w:rsidRPr="00FB430B" w:rsidRDefault="001D6F36" w:rsidP="001D6F36"/>
              </w:tc>
            </w:tr>
          </w:tbl>
          <w:p w:rsidR="001D6F36" w:rsidRPr="00FB430B" w:rsidRDefault="001D6F36" w:rsidP="001D6F36">
            <w:pPr>
              <w:pStyle w:val="a9"/>
            </w:pPr>
            <w:r w:rsidRPr="00FB430B">
              <w:t>见</w:t>
            </w:r>
            <w:r w:rsidRPr="00FB430B">
              <w:t>“</w:t>
            </w:r>
            <w:r w:rsidR="009E06DA" w:rsidRPr="00FB430B">
              <w:rPr>
                <w:rFonts w:hint="eastAsia"/>
                <w:bCs/>
              </w:rPr>
              <w:t>详</w:t>
            </w:r>
            <w:r w:rsidR="009E06DA" w:rsidRPr="00FB430B">
              <w:rPr>
                <w:bCs/>
              </w:rPr>
              <w:t>见</w:t>
            </w:r>
            <w:r w:rsidR="009E06DA" w:rsidRPr="00FB430B">
              <w:rPr>
                <w:rFonts w:hint="eastAsia"/>
                <w:bCs/>
              </w:rPr>
              <w:t>运</w:t>
            </w:r>
            <w:r w:rsidR="009E06DA" w:rsidRPr="00FB430B">
              <w:rPr>
                <w:bCs/>
              </w:rPr>
              <w:t>营部（</w:t>
            </w:r>
            <w:r w:rsidR="009E06DA" w:rsidRPr="00FB430B">
              <w:rPr>
                <w:rFonts w:hint="eastAsia"/>
                <w:bCs/>
              </w:rPr>
              <w:t>销售）</w:t>
            </w:r>
            <w:r w:rsidRPr="00FB430B">
              <w:t>审核记录</w:t>
            </w:r>
            <w:r w:rsidRPr="00FB430B">
              <w:t>”</w:t>
            </w:r>
          </w:p>
          <w:p w:rsidR="001D6F36" w:rsidRPr="00FB430B" w:rsidRDefault="001D6F36" w:rsidP="001D6F36">
            <w:pPr>
              <w:pStyle w:val="2"/>
            </w:pPr>
          </w:p>
          <w:tbl>
            <w:tblPr>
              <w:tblStyle w:val="ac"/>
              <w:tblW w:w="9043" w:type="dxa"/>
              <w:tblLayout w:type="fixed"/>
              <w:tblLook w:val="04A0" w:firstRow="1" w:lastRow="0" w:firstColumn="1" w:lastColumn="0" w:noHBand="0" w:noVBand="1"/>
            </w:tblPr>
            <w:tblGrid>
              <w:gridCol w:w="1236"/>
              <w:gridCol w:w="1623"/>
              <w:gridCol w:w="1662"/>
              <w:gridCol w:w="1558"/>
              <w:gridCol w:w="1615"/>
              <w:gridCol w:w="1349"/>
            </w:tblGrid>
            <w:tr w:rsidR="001D6F36" w:rsidRPr="00FB430B">
              <w:tc>
                <w:tcPr>
                  <w:tcW w:w="1236" w:type="dxa"/>
                </w:tcPr>
                <w:p w:rsidR="001D6F36" w:rsidRPr="00FB430B" w:rsidRDefault="001D6F36" w:rsidP="001D6F36">
                  <w:pPr>
                    <w:pStyle w:val="a9"/>
                  </w:pPr>
                  <w:r w:rsidRPr="00FB430B">
                    <w:t>HACCP</w:t>
                  </w:r>
                  <w:r w:rsidRPr="00FB430B">
                    <w:t>的实施情况：见</w:t>
                  </w:r>
                  <w:r w:rsidRPr="00FB430B">
                    <w:t>“</w:t>
                  </w:r>
                  <w:r w:rsidR="009E06DA" w:rsidRPr="00FB430B">
                    <w:rPr>
                      <w:rFonts w:hint="eastAsia"/>
                      <w:bCs/>
                    </w:rPr>
                    <w:t>详</w:t>
                  </w:r>
                  <w:r w:rsidR="009E06DA" w:rsidRPr="00FB430B">
                    <w:rPr>
                      <w:bCs/>
                    </w:rPr>
                    <w:t>见</w:t>
                  </w:r>
                  <w:r w:rsidR="009E06DA" w:rsidRPr="00FB430B">
                    <w:rPr>
                      <w:rFonts w:hint="eastAsia"/>
                      <w:bCs/>
                    </w:rPr>
                    <w:t>运</w:t>
                  </w:r>
                  <w:r w:rsidR="009E06DA" w:rsidRPr="00FB430B">
                    <w:rPr>
                      <w:bCs/>
                    </w:rPr>
                    <w:t>营部（</w:t>
                  </w:r>
                  <w:r w:rsidR="009E06DA" w:rsidRPr="00FB430B">
                    <w:rPr>
                      <w:rFonts w:hint="eastAsia"/>
                      <w:bCs/>
                    </w:rPr>
                    <w:t>销售）</w:t>
                  </w:r>
                  <w:r w:rsidRPr="00FB430B">
                    <w:t>审核记录</w:t>
                  </w:r>
                  <w:r w:rsidRPr="00FB430B">
                    <w:t>”</w:t>
                  </w:r>
                </w:p>
                <w:p w:rsidR="001D6F36" w:rsidRPr="00FB430B" w:rsidRDefault="001D6F36" w:rsidP="001D6F36"/>
              </w:tc>
              <w:tc>
                <w:tcPr>
                  <w:tcW w:w="1623" w:type="dxa"/>
                </w:tcPr>
                <w:p w:rsidR="001D6F36" w:rsidRPr="00FB430B" w:rsidRDefault="001D6F36" w:rsidP="001D6F36">
                  <w:r w:rsidRPr="00FB430B">
                    <w:t>地点</w:t>
                  </w:r>
                </w:p>
              </w:tc>
              <w:tc>
                <w:tcPr>
                  <w:tcW w:w="1662" w:type="dxa"/>
                </w:tcPr>
                <w:p w:rsidR="001D6F36" w:rsidRPr="00FB430B" w:rsidRDefault="001D6F36" w:rsidP="001D6F36">
                  <w:r w:rsidRPr="00FB430B">
                    <w:t>关键限值</w:t>
                  </w:r>
                  <w:r w:rsidRPr="00FB430B">
                    <w:t>CL</w:t>
                  </w:r>
                </w:p>
              </w:tc>
              <w:tc>
                <w:tcPr>
                  <w:tcW w:w="1558" w:type="dxa"/>
                </w:tcPr>
                <w:p w:rsidR="001D6F36" w:rsidRPr="00FB430B" w:rsidRDefault="001D6F36" w:rsidP="001D6F36">
                  <w:r w:rsidRPr="00FB430B">
                    <w:t>记录情况</w:t>
                  </w:r>
                </w:p>
              </w:tc>
              <w:tc>
                <w:tcPr>
                  <w:tcW w:w="1615" w:type="dxa"/>
                </w:tcPr>
                <w:p w:rsidR="001D6F36" w:rsidRPr="00FB430B" w:rsidRDefault="001D6F36" w:rsidP="001D6F36">
                  <w:r w:rsidRPr="00FB430B">
                    <w:t>现场显示</w:t>
                  </w:r>
                </w:p>
              </w:tc>
              <w:tc>
                <w:tcPr>
                  <w:tcW w:w="1349" w:type="dxa"/>
                </w:tcPr>
                <w:p w:rsidR="001D6F36" w:rsidRPr="00FB430B" w:rsidRDefault="001D6F36" w:rsidP="001D6F36">
                  <w:r w:rsidRPr="00FB430B">
                    <w:t>结论</w:t>
                  </w:r>
                </w:p>
              </w:tc>
            </w:tr>
            <w:tr w:rsidR="001D6F36">
              <w:tc>
                <w:tcPr>
                  <w:tcW w:w="1236" w:type="dxa"/>
                </w:tcPr>
                <w:p w:rsidR="001D6F36" w:rsidRDefault="001D6F36" w:rsidP="001D6F36">
                  <w:r>
                    <w:t>CCP1</w:t>
                  </w:r>
                </w:p>
              </w:tc>
              <w:tc>
                <w:tcPr>
                  <w:tcW w:w="1623" w:type="dxa"/>
                </w:tcPr>
                <w:p w:rsidR="001D6F36" w:rsidRDefault="001D6F36" w:rsidP="001D6F36"/>
              </w:tc>
              <w:tc>
                <w:tcPr>
                  <w:tcW w:w="1662" w:type="dxa"/>
                  <w:vAlign w:val="center"/>
                </w:tcPr>
                <w:p w:rsidR="001D6F36" w:rsidRDefault="001D6F36" w:rsidP="001D6F36">
                  <w:pPr>
                    <w:jc w:val="center"/>
                    <w:rPr>
                      <w:sz w:val="24"/>
                    </w:rPr>
                  </w:pPr>
                </w:p>
              </w:tc>
              <w:tc>
                <w:tcPr>
                  <w:tcW w:w="1558" w:type="dxa"/>
                  <w:vAlign w:val="center"/>
                </w:tcPr>
                <w:p w:rsidR="001D6F36" w:rsidRDefault="001D6F36" w:rsidP="001D6F36">
                  <w:pPr>
                    <w:jc w:val="center"/>
                    <w:rPr>
                      <w:sz w:val="24"/>
                    </w:rPr>
                  </w:pPr>
                </w:p>
              </w:tc>
              <w:tc>
                <w:tcPr>
                  <w:tcW w:w="1615" w:type="dxa"/>
                  <w:vAlign w:val="center"/>
                </w:tcPr>
                <w:p w:rsidR="001D6F36" w:rsidRDefault="001D6F36" w:rsidP="001D6F36">
                  <w:pPr>
                    <w:jc w:val="center"/>
                    <w:rPr>
                      <w:sz w:val="24"/>
                    </w:rPr>
                  </w:pPr>
                </w:p>
              </w:tc>
              <w:tc>
                <w:tcPr>
                  <w:tcW w:w="1349" w:type="dxa"/>
                  <w:vAlign w:val="center"/>
                </w:tcPr>
                <w:p w:rsidR="001D6F36" w:rsidRDefault="001D6F36" w:rsidP="001D6F36">
                  <w:pPr>
                    <w:jc w:val="center"/>
                    <w:rPr>
                      <w:sz w:val="24"/>
                    </w:rPr>
                  </w:pPr>
                </w:p>
              </w:tc>
            </w:tr>
          </w:tbl>
          <w:p w:rsidR="001D6F36" w:rsidRDefault="001D6F36" w:rsidP="001D6F36">
            <w:pPr>
              <w:rPr>
                <w:color w:val="548DD4" w:themeColor="text2" w:themeTint="99"/>
              </w:rPr>
            </w:pPr>
          </w:p>
          <w:p w:rsidR="001D6F36" w:rsidRDefault="001D6F36" w:rsidP="001D6F36"/>
        </w:tc>
        <w:tc>
          <w:tcPr>
            <w:tcW w:w="1134" w:type="dxa"/>
            <w:shd w:val="clear" w:color="auto" w:fill="auto"/>
          </w:tcPr>
          <w:p w:rsidR="001D6F36" w:rsidRDefault="001D6F36" w:rsidP="001D6F36">
            <w:r>
              <w:sym w:font="Wingdings" w:char="00FE"/>
            </w:r>
            <w:r>
              <w:t>符合</w:t>
            </w:r>
          </w:p>
          <w:p w:rsidR="001D6F36" w:rsidRDefault="001D6F36" w:rsidP="001D6F36">
            <w:r>
              <w:sym w:font="Wingdings" w:char="00A8"/>
            </w:r>
            <w:r>
              <w:t>不符合</w:t>
            </w:r>
          </w:p>
          <w:p w:rsidR="001D6F36" w:rsidRDefault="001D6F36" w:rsidP="001D6F36"/>
          <w:p w:rsidR="001D6F36" w:rsidRDefault="001D6F36" w:rsidP="001D6F36"/>
          <w:p w:rsidR="001D6F36" w:rsidRDefault="001D6F36" w:rsidP="001D6F36"/>
        </w:tc>
      </w:tr>
      <w:tr w:rsidR="001D6F36" w:rsidTr="00023DE3">
        <w:trPr>
          <w:gridBefore w:val="1"/>
          <w:wBefore w:w="9" w:type="dxa"/>
          <w:trHeight w:val="486"/>
        </w:trPr>
        <w:tc>
          <w:tcPr>
            <w:tcW w:w="808" w:type="dxa"/>
            <w:vMerge w:val="restart"/>
            <w:shd w:val="clear" w:color="auto" w:fill="auto"/>
          </w:tcPr>
          <w:p w:rsidR="001D6F36" w:rsidRDefault="001D6F36" w:rsidP="001D6F36">
            <w:r>
              <w:t>PRP</w:t>
            </w:r>
            <w:r>
              <w:t>和危害控制计划文件的更新</w:t>
            </w:r>
          </w:p>
        </w:tc>
        <w:tc>
          <w:tcPr>
            <w:tcW w:w="1134" w:type="dxa"/>
            <w:vMerge w:val="restart"/>
            <w:shd w:val="clear" w:color="auto" w:fill="auto"/>
          </w:tcPr>
          <w:p w:rsidR="001D6F36" w:rsidRDefault="001D6F36" w:rsidP="001D6F36">
            <w:r>
              <w:t>F8. 6</w:t>
            </w:r>
          </w:p>
          <w:p w:rsidR="001D6F36" w:rsidRDefault="001D6F36" w:rsidP="001D6F36"/>
        </w:tc>
        <w:tc>
          <w:tcPr>
            <w:tcW w:w="709" w:type="dxa"/>
            <w:shd w:val="clear" w:color="auto" w:fill="auto"/>
          </w:tcPr>
          <w:p w:rsidR="001D6F36" w:rsidRDefault="001D6F36" w:rsidP="001D6F36">
            <w:r>
              <w:t>文件名称</w:t>
            </w:r>
          </w:p>
        </w:tc>
        <w:tc>
          <w:tcPr>
            <w:tcW w:w="11198" w:type="dxa"/>
            <w:shd w:val="clear" w:color="auto" w:fill="auto"/>
          </w:tcPr>
          <w:p w:rsidR="001D6F36" w:rsidRDefault="001D6F36" w:rsidP="001D6F36">
            <w:r>
              <w:t>如：</w:t>
            </w:r>
            <w:r>
              <w:sym w:font="Wingdings" w:char="00FE"/>
            </w:r>
            <w:r>
              <w:t>《文件控制程序》</w:t>
            </w:r>
          </w:p>
        </w:tc>
        <w:tc>
          <w:tcPr>
            <w:tcW w:w="1134" w:type="dxa"/>
            <w:vMerge w:val="restart"/>
            <w:shd w:val="clear" w:color="auto" w:fill="auto"/>
          </w:tcPr>
          <w:p w:rsidR="001D6F36" w:rsidRDefault="001D6F36" w:rsidP="001D6F36">
            <w:r>
              <w:sym w:font="Wingdings" w:char="00FE"/>
            </w:r>
            <w:r>
              <w:t>符合</w:t>
            </w:r>
          </w:p>
          <w:p w:rsidR="001D6F36" w:rsidRDefault="001D6F36" w:rsidP="001D6F36">
            <w:r>
              <w:sym w:font="Wingdings" w:char="00A8"/>
            </w:r>
            <w:r>
              <w:t>不符合</w:t>
            </w:r>
          </w:p>
        </w:tc>
      </w:tr>
      <w:tr w:rsidR="001D6F36" w:rsidTr="00023DE3">
        <w:trPr>
          <w:gridBefore w:val="1"/>
          <w:wBefore w:w="9" w:type="dxa"/>
          <w:trHeight w:val="3936"/>
        </w:trPr>
        <w:tc>
          <w:tcPr>
            <w:tcW w:w="808" w:type="dxa"/>
            <w:vMerge/>
            <w:shd w:val="clear" w:color="auto" w:fill="auto"/>
          </w:tcPr>
          <w:p w:rsidR="001D6F36" w:rsidRDefault="001D6F36" w:rsidP="001D6F36"/>
        </w:tc>
        <w:tc>
          <w:tcPr>
            <w:tcW w:w="1134" w:type="dxa"/>
            <w:vMerge/>
            <w:shd w:val="clear" w:color="auto" w:fill="auto"/>
          </w:tcPr>
          <w:p w:rsidR="001D6F36" w:rsidRDefault="001D6F36" w:rsidP="001D6F36"/>
        </w:tc>
        <w:tc>
          <w:tcPr>
            <w:tcW w:w="709" w:type="dxa"/>
            <w:shd w:val="clear" w:color="auto" w:fill="auto"/>
          </w:tcPr>
          <w:p w:rsidR="001D6F36" w:rsidRDefault="001D6F36" w:rsidP="001D6F36">
            <w:r>
              <w:t>运行证据</w:t>
            </w:r>
          </w:p>
        </w:tc>
        <w:tc>
          <w:tcPr>
            <w:tcW w:w="11198" w:type="dxa"/>
            <w:shd w:val="clear" w:color="auto" w:fill="auto"/>
          </w:tcPr>
          <w:p w:rsidR="001D6F36" w:rsidRDefault="001D6F36" w:rsidP="001D6F36">
            <w:r>
              <w:t>制定</w:t>
            </w:r>
            <w:r>
              <w:t>OPRP</w:t>
            </w:r>
            <w:r>
              <w:t>计划和（或）</w:t>
            </w:r>
            <w:r>
              <w:t xml:space="preserve"> HACCP</w:t>
            </w:r>
            <w:r>
              <w:t>计划后，</w:t>
            </w:r>
            <w:r>
              <w:t xml:space="preserve"> </w:t>
            </w:r>
            <w:r>
              <w:t>组织对如下信息进行更新：</w:t>
            </w:r>
          </w:p>
          <w:p w:rsidR="001D6F36" w:rsidRDefault="001D6F36" w:rsidP="001D6F36">
            <w:r>
              <w:sym w:font="Wingdings" w:char="00FE"/>
            </w:r>
            <w:r>
              <w:t>体系建立以来未发生</w:t>
            </w:r>
          </w:p>
          <w:tbl>
            <w:tblPr>
              <w:tblStyle w:val="ac"/>
              <w:tblW w:w="9043" w:type="dxa"/>
              <w:tblLayout w:type="fixed"/>
              <w:tblLook w:val="04A0" w:firstRow="1" w:lastRow="0" w:firstColumn="1" w:lastColumn="0" w:noHBand="0" w:noVBand="1"/>
            </w:tblPr>
            <w:tblGrid>
              <w:gridCol w:w="1925"/>
              <w:gridCol w:w="2300"/>
              <w:gridCol w:w="4818"/>
            </w:tblGrid>
            <w:tr w:rsidR="001D6F36">
              <w:tc>
                <w:tcPr>
                  <w:tcW w:w="1925" w:type="dxa"/>
                </w:tcPr>
                <w:p w:rsidR="001D6F36" w:rsidRDefault="001D6F36" w:rsidP="001D6F36">
                  <w:r>
                    <w:t>变更的内容</w:t>
                  </w:r>
                </w:p>
              </w:tc>
              <w:tc>
                <w:tcPr>
                  <w:tcW w:w="2300" w:type="dxa"/>
                </w:tcPr>
                <w:p w:rsidR="001D6F36" w:rsidRDefault="001D6F36" w:rsidP="001D6F36">
                  <w:r>
                    <w:t>变更的时间</w:t>
                  </w:r>
                </w:p>
              </w:tc>
              <w:tc>
                <w:tcPr>
                  <w:tcW w:w="4818" w:type="dxa"/>
                </w:tcPr>
                <w:p w:rsidR="001D6F36" w:rsidRDefault="001D6F36" w:rsidP="001D6F36">
                  <w:r>
                    <w:t>变更的内容</w:t>
                  </w:r>
                </w:p>
              </w:tc>
            </w:tr>
            <w:tr w:rsidR="001D6F36">
              <w:tc>
                <w:tcPr>
                  <w:tcW w:w="1925" w:type="dxa"/>
                </w:tcPr>
                <w:p w:rsidR="001D6F36" w:rsidRDefault="001D6F36" w:rsidP="001D6F36">
                  <w:r>
                    <w:t>原料、</w:t>
                  </w:r>
                  <w:r>
                    <w:t xml:space="preserve"> </w:t>
                  </w:r>
                  <w:r>
                    <w:t>辅料和与产品接触材料的特性</w:t>
                  </w:r>
                </w:p>
              </w:tc>
              <w:tc>
                <w:tcPr>
                  <w:tcW w:w="2300" w:type="dxa"/>
                </w:tcPr>
                <w:p w:rsidR="001D6F36" w:rsidRDefault="001D6F36" w:rsidP="001D6F36">
                  <w:r>
                    <w:t>——</w:t>
                  </w:r>
                </w:p>
              </w:tc>
              <w:tc>
                <w:tcPr>
                  <w:tcW w:w="4818" w:type="dxa"/>
                </w:tcPr>
                <w:p w:rsidR="001D6F36" w:rsidRDefault="001D6F36" w:rsidP="001D6F36"/>
              </w:tc>
            </w:tr>
            <w:tr w:rsidR="001D6F36">
              <w:tc>
                <w:tcPr>
                  <w:tcW w:w="1925" w:type="dxa"/>
                </w:tcPr>
                <w:p w:rsidR="001D6F36" w:rsidRDefault="001D6F36" w:rsidP="001D6F36">
                  <w:r>
                    <w:t>成品特性</w:t>
                  </w:r>
                </w:p>
              </w:tc>
              <w:tc>
                <w:tcPr>
                  <w:tcW w:w="2300" w:type="dxa"/>
                </w:tcPr>
                <w:p w:rsidR="001D6F36" w:rsidRDefault="001D6F36" w:rsidP="001D6F36">
                  <w:r>
                    <w:t>——</w:t>
                  </w:r>
                </w:p>
              </w:tc>
              <w:tc>
                <w:tcPr>
                  <w:tcW w:w="4818" w:type="dxa"/>
                </w:tcPr>
                <w:p w:rsidR="001D6F36" w:rsidRDefault="001D6F36" w:rsidP="001D6F36"/>
              </w:tc>
            </w:tr>
            <w:tr w:rsidR="001D6F36">
              <w:tc>
                <w:tcPr>
                  <w:tcW w:w="1925" w:type="dxa"/>
                </w:tcPr>
                <w:p w:rsidR="001D6F36" w:rsidRDefault="001D6F36" w:rsidP="001D6F36">
                  <w:r>
                    <w:t>预期用途</w:t>
                  </w:r>
                </w:p>
              </w:tc>
              <w:tc>
                <w:tcPr>
                  <w:tcW w:w="2300" w:type="dxa"/>
                </w:tcPr>
                <w:p w:rsidR="001D6F36" w:rsidRDefault="001D6F36" w:rsidP="001D6F36">
                  <w:r>
                    <w:t>——</w:t>
                  </w:r>
                </w:p>
              </w:tc>
              <w:tc>
                <w:tcPr>
                  <w:tcW w:w="4818" w:type="dxa"/>
                </w:tcPr>
                <w:p w:rsidR="001D6F36" w:rsidRDefault="001D6F36" w:rsidP="001D6F36"/>
              </w:tc>
            </w:tr>
            <w:tr w:rsidR="001D6F36">
              <w:tc>
                <w:tcPr>
                  <w:tcW w:w="1925" w:type="dxa"/>
                </w:tcPr>
                <w:p w:rsidR="001D6F36" w:rsidRDefault="001D6F36" w:rsidP="001D6F36">
                  <w:r>
                    <w:t>流程图、</w:t>
                  </w:r>
                  <w:r>
                    <w:t xml:space="preserve"> </w:t>
                  </w:r>
                  <w:r>
                    <w:t>工艺步骤和控制措施</w:t>
                  </w:r>
                </w:p>
              </w:tc>
              <w:tc>
                <w:tcPr>
                  <w:tcW w:w="2300" w:type="dxa"/>
                </w:tcPr>
                <w:p w:rsidR="001D6F36" w:rsidRDefault="001D6F36" w:rsidP="001D6F36">
                  <w:r>
                    <w:t>——</w:t>
                  </w:r>
                </w:p>
              </w:tc>
              <w:tc>
                <w:tcPr>
                  <w:tcW w:w="4818" w:type="dxa"/>
                </w:tcPr>
                <w:p w:rsidR="001D6F36" w:rsidRDefault="001D6F36" w:rsidP="001D6F36"/>
              </w:tc>
            </w:tr>
            <w:tr w:rsidR="001D6F36">
              <w:tc>
                <w:tcPr>
                  <w:tcW w:w="1925" w:type="dxa"/>
                </w:tcPr>
                <w:p w:rsidR="001D6F36" w:rsidRDefault="001D6F36" w:rsidP="001D6F36">
                  <w:r>
                    <w:t>PRP</w:t>
                  </w:r>
                </w:p>
              </w:tc>
              <w:tc>
                <w:tcPr>
                  <w:tcW w:w="2300" w:type="dxa"/>
                </w:tcPr>
                <w:p w:rsidR="001D6F36" w:rsidRDefault="001D6F36" w:rsidP="001D6F36">
                  <w:r>
                    <w:t>——</w:t>
                  </w:r>
                </w:p>
              </w:tc>
              <w:tc>
                <w:tcPr>
                  <w:tcW w:w="4818" w:type="dxa"/>
                </w:tcPr>
                <w:p w:rsidR="001D6F36" w:rsidRDefault="001D6F36" w:rsidP="001D6F36"/>
              </w:tc>
            </w:tr>
            <w:tr w:rsidR="001D6F36">
              <w:tc>
                <w:tcPr>
                  <w:tcW w:w="1925" w:type="dxa"/>
                </w:tcPr>
                <w:p w:rsidR="001D6F36" w:rsidRDefault="001D6F36" w:rsidP="001D6F36">
                  <w:r>
                    <w:t>OPRP</w:t>
                  </w:r>
                  <w:r>
                    <w:t>计划</w:t>
                  </w:r>
                </w:p>
              </w:tc>
              <w:tc>
                <w:tcPr>
                  <w:tcW w:w="2300" w:type="dxa"/>
                </w:tcPr>
                <w:p w:rsidR="001D6F36" w:rsidRDefault="001D6F36" w:rsidP="001D6F36">
                  <w:r>
                    <w:t>——</w:t>
                  </w:r>
                </w:p>
              </w:tc>
              <w:tc>
                <w:tcPr>
                  <w:tcW w:w="4818" w:type="dxa"/>
                </w:tcPr>
                <w:p w:rsidR="001D6F36" w:rsidRDefault="001D6F36" w:rsidP="001D6F36"/>
              </w:tc>
            </w:tr>
            <w:tr w:rsidR="001D6F36">
              <w:tc>
                <w:tcPr>
                  <w:tcW w:w="1925" w:type="dxa"/>
                </w:tcPr>
                <w:p w:rsidR="001D6F36" w:rsidRDefault="001D6F36" w:rsidP="001D6F36">
                  <w:r>
                    <w:t>HACCP</w:t>
                  </w:r>
                  <w:r>
                    <w:t>计划</w:t>
                  </w:r>
                </w:p>
              </w:tc>
              <w:tc>
                <w:tcPr>
                  <w:tcW w:w="2300" w:type="dxa"/>
                </w:tcPr>
                <w:p w:rsidR="001D6F36" w:rsidRDefault="001D6F36" w:rsidP="001D6F36">
                  <w:r>
                    <w:t>——</w:t>
                  </w:r>
                </w:p>
              </w:tc>
              <w:tc>
                <w:tcPr>
                  <w:tcW w:w="4818" w:type="dxa"/>
                </w:tcPr>
                <w:p w:rsidR="001D6F36" w:rsidRDefault="001D6F36" w:rsidP="001D6F36"/>
              </w:tc>
            </w:tr>
          </w:tbl>
          <w:p w:rsidR="001D6F36" w:rsidRDefault="001D6F36" w:rsidP="001D6F36"/>
        </w:tc>
        <w:tc>
          <w:tcPr>
            <w:tcW w:w="1134" w:type="dxa"/>
            <w:vMerge/>
            <w:shd w:val="clear" w:color="auto" w:fill="auto"/>
          </w:tcPr>
          <w:p w:rsidR="001D6F36" w:rsidRDefault="001D6F36" w:rsidP="001D6F36"/>
        </w:tc>
      </w:tr>
      <w:tr w:rsidR="001D6F36" w:rsidTr="00023DE3">
        <w:trPr>
          <w:gridBefore w:val="1"/>
          <w:wBefore w:w="9" w:type="dxa"/>
          <w:trHeight w:val="1052"/>
        </w:trPr>
        <w:tc>
          <w:tcPr>
            <w:tcW w:w="808" w:type="dxa"/>
            <w:vMerge w:val="restart"/>
            <w:shd w:val="clear" w:color="auto" w:fill="auto"/>
          </w:tcPr>
          <w:p w:rsidR="001D6F36" w:rsidRDefault="001D6F36" w:rsidP="001D6F36">
            <w:r>
              <w:t>与</w:t>
            </w:r>
            <w:r>
              <w:t xml:space="preserve"> PRP</w:t>
            </w:r>
            <w:r>
              <w:t>、危害控制计划有关的验证</w:t>
            </w:r>
          </w:p>
          <w:p w:rsidR="001D6F36" w:rsidRDefault="001D6F36" w:rsidP="001D6F36"/>
        </w:tc>
        <w:tc>
          <w:tcPr>
            <w:tcW w:w="1134" w:type="dxa"/>
            <w:vMerge w:val="restart"/>
            <w:shd w:val="clear" w:color="auto" w:fill="auto"/>
          </w:tcPr>
          <w:p w:rsidR="001D6F36" w:rsidRDefault="001D6F36" w:rsidP="001D6F36">
            <w:r>
              <w:t>F8.8.1</w:t>
            </w:r>
          </w:p>
          <w:p w:rsidR="003B30D0" w:rsidRPr="003B30D0" w:rsidRDefault="003B30D0" w:rsidP="003B30D0">
            <w:pPr>
              <w:rPr>
                <w:rFonts w:asciiTheme="minorEastAsia" w:eastAsiaTheme="minorEastAsia" w:hAnsiTheme="minorEastAsia"/>
                <w:color w:val="000000"/>
                <w:szCs w:val="21"/>
              </w:rPr>
            </w:pPr>
            <w:r w:rsidRPr="003B30D0">
              <w:rPr>
                <w:rFonts w:asciiTheme="minorEastAsia" w:eastAsiaTheme="minorEastAsia" w:hAnsiTheme="minorEastAsia"/>
                <w:color w:val="000000"/>
                <w:szCs w:val="21"/>
              </w:rPr>
              <w:t>H (V1.0)</w:t>
            </w:r>
          </w:p>
          <w:p w:rsidR="001D6F36" w:rsidRDefault="00D2698E" w:rsidP="001D6F36">
            <w:r>
              <w:t>4.4</w:t>
            </w:r>
          </w:p>
          <w:p w:rsidR="003B30D0" w:rsidRPr="003B30D0" w:rsidRDefault="003B30D0" w:rsidP="003B30D0">
            <w:pPr>
              <w:rPr>
                <w:rFonts w:asciiTheme="minorEastAsia" w:eastAsiaTheme="minorEastAsia" w:hAnsiTheme="minorEastAsia"/>
                <w:color w:val="000000"/>
                <w:szCs w:val="21"/>
              </w:rPr>
            </w:pPr>
            <w:r w:rsidRPr="003B30D0">
              <w:rPr>
                <w:rFonts w:asciiTheme="minorEastAsia" w:eastAsiaTheme="minorEastAsia" w:hAnsiTheme="minorEastAsia"/>
                <w:color w:val="000000"/>
                <w:szCs w:val="21"/>
              </w:rPr>
              <w:t>H (V1.0)</w:t>
            </w:r>
          </w:p>
          <w:p w:rsidR="00D2698E" w:rsidRPr="00D2698E" w:rsidRDefault="00D2698E" w:rsidP="00D2698E">
            <w:pPr>
              <w:pStyle w:val="2"/>
              <w:ind w:left="0" w:firstLineChars="0" w:firstLine="0"/>
            </w:pPr>
            <w:r>
              <w:t>4.5</w:t>
            </w:r>
          </w:p>
        </w:tc>
        <w:tc>
          <w:tcPr>
            <w:tcW w:w="709" w:type="dxa"/>
            <w:shd w:val="clear" w:color="auto" w:fill="auto"/>
          </w:tcPr>
          <w:p w:rsidR="001D6F36" w:rsidRDefault="001D6F36" w:rsidP="001D6F36">
            <w:r>
              <w:t>文件名称</w:t>
            </w:r>
          </w:p>
        </w:tc>
        <w:tc>
          <w:tcPr>
            <w:tcW w:w="11198" w:type="dxa"/>
            <w:shd w:val="clear" w:color="auto" w:fill="auto"/>
          </w:tcPr>
          <w:p w:rsidR="001D6F36" w:rsidRDefault="001D6F36" w:rsidP="001D6F36">
            <w:r>
              <w:t>如：</w:t>
            </w:r>
            <w:r>
              <w:sym w:font="Wingdings" w:char="00FE"/>
            </w:r>
            <w:r>
              <w:t>《确认和验证控制程序》</w:t>
            </w:r>
          </w:p>
        </w:tc>
        <w:tc>
          <w:tcPr>
            <w:tcW w:w="1134" w:type="dxa"/>
            <w:vMerge w:val="restart"/>
            <w:shd w:val="clear" w:color="auto" w:fill="auto"/>
          </w:tcPr>
          <w:p w:rsidR="001D6F36" w:rsidRDefault="001D6F36" w:rsidP="001D6F36">
            <w:r>
              <w:sym w:font="Wingdings" w:char="00FE"/>
            </w:r>
            <w:r>
              <w:t>符合</w:t>
            </w:r>
          </w:p>
          <w:p w:rsidR="001D6F36" w:rsidRDefault="001D6F36" w:rsidP="001D6F36">
            <w:r>
              <w:sym w:font="Wingdings" w:char="00A8"/>
            </w:r>
            <w:r>
              <w:t>不符合</w:t>
            </w:r>
          </w:p>
          <w:p w:rsidR="001D6F36" w:rsidRDefault="001D6F36" w:rsidP="001D6F36">
            <w:pPr>
              <w:pStyle w:val="2"/>
              <w:rPr>
                <w:rFonts w:ascii="Times New Roman" w:hAnsi="Times New Roman"/>
              </w:rPr>
            </w:pPr>
          </w:p>
          <w:p w:rsidR="001D6F36" w:rsidRDefault="001D6F36" w:rsidP="001D6F36">
            <w:pPr>
              <w:pStyle w:val="2"/>
              <w:rPr>
                <w:rFonts w:ascii="Times New Roman" w:hAnsi="Times New Roman"/>
              </w:rPr>
            </w:pPr>
          </w:p>
          <w:p w:rsidR="001D6F36" w:rsidRDefault="001D6F36" w:rsidP="001D6F36">
            <w:pPr>
              <w:pStyle w:val="2"/>
              <w:rPr>
                <w:rFonts w:ascii="Times New Roman" w:hAnsi="Times New Roman"/>
              </w:rPr>
            </w:pPr>
          </w:p>
          <w:p w:rsidR="001D6F36" w:rsidRDefault="001D6F36" w:rsidP="001D6F36">
            <w:pPr>
              <w:pStyle w:val="2"/>
              <w:rPr>
                <w:rFonts w:ascii="Times New Roman" w:hAnsi="Times New Roman"/>
              </w:rPr>
            </w:pPr>
          </w:p>
          <w:p w:rsidR="001D6F36" w:rsidRDefault="001D6F36" w:rsidP="001D6F36">
            <w:pPr>
              <w:pStyle w:val="2"/>
              <w:rPr>
                <w:rFonts w:ascii="Times New Roman" w:hAnsi="Times New Roman"/>
              </w:rPr>
            </w:pPr>
          </w:p>
          <w:p w:rsidR="001D6F36" w:rsidRDefault="001D6F36" w:rsidP="001D6F36">
            <w:pPr>
              <w:pStyle w:val="2"/>
              <w:rPr>
                <w:rFonts w:ascii="Times New Roman" w:hAnsi="Times New Roman"/>
              </w:rPr>
            </w:pPr>
          </w:p>
          <w:p w:rsidR="001D6F36" w:rsidRDefault="001D6F36" w:rsidP="001D6F36">
            <w:pPr>
              <w:pStyle w:val="2"/>
              <w:rPr>
                <w:rFonts w:ascii="Times New Roman" w:hAnsi="Times New Roman"/>
              </w:rPr>
            </w:pPr>
          </w:p>
          <w:p w:rsidR="001D6F36" w:rsidRDefault="001D6F36" w:rsidP="001D6F36">
            <w:pPr>
              <w:pStyle w:val="2"/>
              <w:rPr>
                <w:rFonts w:ascii="Times New Roman" w:hAnsi="Times New Roman"/>
              </w:rPr>
            </w:pPr>
          </w:p>
          <w:p w:rsidR="001D6F36" w:rsidRDefault="001D6F36" w:rsidP="001D6F36">
            <w:pPr>
              <w:pStyle w:val="2"/>
              <w:rPr>
                <w:rFonts w:ascii="Times New Roman" w:hAnsi="Times New Roman"/>
              </w:rPr>
            </w:pPr>
          </w:p>
          <w:p w:rsidR="001D6F36" w:rsidRDefault="001D6F36" w:rsidP="001D6F36">
            <w:pPr>
              <w:pStyle w:val="2"/>
              <w:rPr>
                <w:rFonts w:ascii="Times New Roman" w:hAnsi="Times New Roman"/>
              </w:rPr>
            </w:pPr>
          </w:p>
          <w:p w:rsidR="001D6F36" w:rsidRDefault="001D6F36" w:rsidP="001D6F36">
            <w:pPr>
              <w:pStyle w:val="2"/>
              <w:rPr>
                <w:rFonts w:ascii="Times New Roman" w:hAnsi="Times New Roman"/>
              </w:rPr>
            </w:pPr>
          </w:p>
          <w:p w:rsidR="001D6F36" w:rsidRDefault="001D6F36" w:rsidP="001D6F36">
            <w:pPr>
              <w:pStyle w:val="2"/>
              <w:rPr>
                <w:rFonts w:ascii="Times New Roman" w:hAnsi="Times New Roman"/>
              </w:rPr>
            </w:pPr>
          </w:p>
          <w:p w:rsidR="001D6F36" w:rsidRDefault="001D6F36" w:rsidP="001D6F36">
            <w:pPr>
              <w:pStyle w:val="2"/>
              <w:rPr>
                <w:rFonts w:ascii="Times New Roman" w:hAnsi="Times New Roman"/>
              </w:rPr>
            </w:pPr>
          </w:p>
          <w:p w:rsidR="001D6F36" w:rsidRDefault="001D6F36" w:rsidP="001D6F36">
            <w:pPr>
              <w:pStyle w:val="2"/>
              <w:rPr>
                <w:rFonts w:ascii="Times New Roman" w:hAnsi="Times New Roman"/>
              </w:rPr>
            </w:pPr>
          </w:p>
          <w:p w:rsidR="001D6F36" w:rsidRDefault="001D6F36" w:rsidP="001D6F36">
            <w:pPr>
              <w:pStyle w:val="2"/>
              <w:rPr>
                <w:rFonts w:ascii="Times New Roman" w:hAnsi="Times New Roman"/>
              </w:rPr>
            </w:pPr>
          </w:p>
          <w:p w:rsidR="001D6F36" w:rsidRDefault="001D6F36" w:rsidP="001D6F36">
            <w:pPr>
              <w:pStyle w:val="2"/>
              <w:rPr>
                <w:rFonts w:ascii="Times New Roman" w:hAnsi="Times New Roman"/>
              </w:rPr>
            </w:pPr>
          </w:p>
          <w:p w:rsidR="001D6F36" w:rsidRDefault="001D6F36" w:rsidP="001D6F36">
            <w:pPr>
              <w:pStyle w:val="2"/>
              <w:rPr>
                <w:rFonts w:ascii="Times New Roman" w:hAnsi="Times New Roman"/>
              </w:rPr>
            </w:pPr>
          </w:p>
          <w:p w:rsidR="001D6F36" w:rsidRDefault="001D6F36" w:rsidP="001D6F36">
            <w:pPr>
              <w:pStyle w:val="2"/>
              <w:rPr>
                <w:rFonts w:ascii="Times New Roman" w:hAnsi="Times New Roman"/>
              </w:rPr>
            </w:pPr>
          </w:p>
          <w:p w:rsidR="001D6F36" w:rsidRDefault="001D6F36" w:rsidP="001D6F36">
            <w:pPr>
              <w:pStyle w:val="2"/>
              <w:rPr>
                <w:rFonts w:ascii="Times New Roman" w:hAnsi="Times New Roman"/>
              </w:rPr>
            </w:pPr>
          </w:p>
          <w:p w:rsidR="001D6F36" w:rsidRDefault="001D6F36" w:rsidP="001D6F36">
            <w:pPr>
              <w:pStyle w:val="2"/>
              <w:rPr>
                <w:rFonts w:ascii="Times New Roman" w:hAnsi="Times New Roman"/>
              </w:rPr>
            </w:pPr>
          </w:p>
          <w:p w:rsidR="001D6F36" w:rsidRDefault="001D6F36" w:rsidP="001D6F36">
            <w:pPr>
              <w:pStyle w:val="2"/>
              <w:rPr>
                <w:rFonts w:ascii="Times New Roman" w:hAnsi="Times New Roman"/>
              </w:rPr>
            </w:pPr>
          </w:p>
          <w:p w:rsidR="001D6F36" w:rsidRDefault="001D6F36" w:rsidP="001D6F36">
            <w:pPr>
              <w:pStyle w:val="2"/>
              <w:rPr>
                <w:rFonts w:ascii="Times New Roman" w:hAnsi="Times New Roman"/>
              </w:rPr>
            </w:pPr>
          </w:p>
          <w:p w:rsidR="001D6F36" w:rsidRDefault="001D6F36" w:rsidP="001D6F36"/>
          <w:p w:rsidR="001D6F36" w:rsidRDefault="001D6F36" w:rsidP="001D6F36"/>
          <w:p w:rsidR="001D6F36" w:rsidRDefault="001D6F36" w:rsidP="001D6F36"/>
          <w:p w:rsidR="001D6F36" w:rsidRDefault="001D6F36" w:rsidP="001D6F36"/>
          <w:p w:rsidR="001D6F36" w:rsidRDefault="001D6F36" w:rsidP="001D6F36"/>
          <w:p w:rsidR="001D6F36" w:rsidRDefault="001D6F36" w:rsidP="001D6F36"/>
          <w:p w:rsidR="001D6F36" w:rsidRDefault="001D6F36" w:rsidP="001D6F36"/>
          <w:p w:rsidR="001D6F36" w:rsidRDefault="001D6F36" w:rsidP="001D6F36"/>
          <w:p w:rsidR="001D6F36" w:rsidRDefault="001D6F36" w:rsidP="001D6F36"/>
          <w:p w:rsidR="001D6F36" w:rsidRDefault="001D6F36" w:rsidP="001D6F36"/>
          <w:p w:rsidR="001D6F36" w:rsidRDefault="001D6F36" w:rsidP="001D6F36"/>
        </w:tc>
      </w:tr>
      <w:tr w:rsidR="001D6F36" w:rsidTr="00023DE3">
        <w:trPr>
          <w:gridBefore w:val="1"/>
          <w:wBefore w:w="9" w:type="dxa"/>
          <w:trHeight w:val="1683"/>
        </w:trPr>
        <w:tc>
          <w:tcPr>
            <w:tcW w:w="808" w:type="dxa"/>
            <w:vMerge/>
            <w:shd w:val="clear" w:color="auto" w:fill="auto"/>
          </w:tcPr>
          <w:p w:rsidR="001D6F36" w:rsidRDefault="001D6F36" w:rsidP="001D6F36"/>
        </w:tc>
        <w:tc>
          <w:tcPr>
            <w:tcW w:w="1134" w:type="dxa"/>
            <w:vMerge/>
            <w:shd w:val="clear" w:color="auto" w:fill="auto"/>
          </w:tcPr>
          <w:p w:rsidR="001D6F36" w:rsidRDefault="001D6F36" w:rsidP="001D6F36"/>
        </w:tc>
        <w:tc>
          <w:tcPr>
            <w:tcW w:w="709" w:type="dxa"/>
            <w:shd w:val="clear" w:color="auto" w:fill="auto"/>
          </w:tcPr>
          <w:p w:rsidR="001D6F36" w:rsidRDefault="001D6F36" w:rsidP="001D6F36">
            <w:r>
              <w:t>运行证据</w:t>
            </w:r>
          </w:p>
        </w:tc>
        <w:tc>
          <w:tcPr>
            <w:tcW w:w="11198" w:type="dxa"/>
            <w:shd w:val="clear" w:color="auto" w:fill="auto"/>
          </w:tcPr>
          <w:p w:rsidR="001D6F36" w:rsidRDefault="001D6F36" w:rsidP="001D6F36">
            <w:r>
              <w:t>组织建立、实施和保持验证活动。</w:t>
            </w:r>
          </w:p>
          <w:tbl>
            <w:tblPr>
              <w:tblStyle w:val="ac"/>
              <w:tblW w:w="9043" w:type="dxa"/>
              <w:tblLayout w:type="fixed"/>
              <w:tblLook w:val="04A0" w:firstRow="1" w:lastRow="0" w:firstColumn="1" w:lastColumn="0" w:noHBand="0" w:noVBand="1"/>
            </w:tblPr>
            <w:tblGrid>
              <w:gridCol w:w="1995"/>
              <w:gridCol w:w="1468"/>
              <w:gridCol w:w="1962"/>
              <w:gridCol w:w="1809"/>
              <w:gridCol w:w="1809"/>
            </w:tblGrid>
            <w:tr w:rsidR="001D6F36">
              <w:trPr>
                <w:trHeight w:val="90"/>
              </w:trPr>
              <w:tc>
                <w:tcPr>
                  <w:tcW w:w="1995" w:type="dxa"/>
                </w:tcPr>
                <w:p w:rsidR="001D6F36" w:rsidRDefault="001D6F36" w:rsidP="001D6F36">
                  <w:pPr>
                    <w:rPr>
                      <w:szCs w:val="21"/>
                    </w:rPr>
                  </w:pPr>
                  <w:r>
                    <w:rPr>
                      <w:szCs w:val="21"/>
                    </w:rPr>
                    <w:t>目的</w:t>
                  </w:r>
                </w:p>
              </w:tc>
              <w:tc>
                <w:tcPr>
                  <w:tcW w:w="1468" w:type="dxa"/>
                </w:tcPr>
                <w:p w:rsidR="001D6F36" w:rsidRDefault="001D6F36" w:rsidP="001D6F36">
                  <w:pPr>
                    <w:rPr>
                      <w:szCs w:val="21"/>
                    </w:rPr>
                  </w:pPr>
                  <w:r>
                    <w:rPr>
                      <w:szCs w:val="21"/>
                    </w:rPr>
                    <w:t>方法</w:t>
                  </w:r>
                </w:p>
              </w:tc>
              <w:tc>
                <w:tcPr>
                  <w:tcW w:w="1962" w:type="dxa"/>
                </w:tcPr>
                <w:p w:rsidR="001D6F36" w:rsidRDefault="001D6F36" w:rsidP="001D6F36">
                  <w:pPr>
                    <w:rPr>
                      <w:szCs w:val="21"/>
                    </w:rPr>
                  </w:pPr>
                  <w:r>
                    <w:rPr>
                      <w:szCs w:val="21"/>
                    </w:rPr>
                    <w:t>频次</w:t>
                  </w:r>
                </w:p>
              </w:tc>
              <w:tc>
                <w:tcPr>
                  <w:tcW w:w="1809" w:type="dxa"/>
                </w:tcPr>
                <w:p w:rsidR="001D6F36" w:rsidRDefault="001D6F36" w:rsidP="001D6F36">
                  <w:pPr>
                    <w:rPr>
                      <w:szCs w:val="21"/>
                    </w:rPr>
                  </w:pPr>
                  <w:r>
                    <w:rPr>
                      <w:szCs w:val="21"/>
                    </w:rPr>
                    <w:t>职责</w:t>
                  </w:r>
                </w:p>
              </w:tc>
              <w:tc>
                <w:tcPr>
                  <w:tcW w:w="1809" w:type="dxa"/>
                </w:tcPr>
                <w:p w:rsidR="001D6F36" w:rsidRDefault="001D6F36" w:rsidP="001D6F36">
                  <w:pPr>
                    <w:rPr>
                      <w:szCs w:val="21"/>
                    </w:rPr>
                  </w:pPr>
                  <w:r>
                    <w:rPr>
                      <w:szCs w:val="21"/>
                    </w:rPr>
                    <w:t>结论</w:t>
                  </w:r>
                </w:p>
              </w:tc>
            </w:tr>
            <w:tr w:rsidR="001D6F36">
              <w:tc>
                <w:tcPr>
                  <w:tcW w:w="1995" w:type="dxa"/>
                </w:tcPr>
                <w:p w:rsidR="001D6F36" w:rsidRDefault="001D6F36" w:rsidP="001D6F36">
                  <w:pPr>
                    <w:rPr>
                      <w:szCs w:val="21"/>
                    </w:rPr>
                  </w:pPr>
                  <w:r>
                    <w:rPr>
                      <w:szCs w:val="21"/>
                    </w:rPr>
                    <w:t>PRP</w:t>
                  </w:r>
                  <w:r>
                    <w:rPr>
                      <w:szCs w:val="21"/>
                    </w:rPr>
                    <w:t>已实施且有效</w:t>
                  </w:r>
                </w:p>
              </w:tc>
              <w:tc>
                <w:tcPr>
                  <w:tcW w:w="1468" w:type="dxa"/>
                </w:tcPr>
                <w:p w:rsidR="001D6F36" w:rsidRDefault="001D6F36" w:rsidP="001D6F36">
                  <w:pPr>
                    <w:rPr>
                      <w:szCs w:val="21"/>
                    </w:rPr>
                  </w:pPr>
                  <w:r>
                    <w:rPr>
                      <w:szCs w:val="21"/>
                    </w:rPr>
                    <w:t>自行检查</w:t>
                  </w:r>
                </w:p>
              </w:tc>
              <w:tc>
                <w:tcPr>
                  <w:tcW w:w="1962" w:type="dxa"/>
                </w:tcPr>
                <w:p w:rsidR="001D6F36" w:rsidRDefault="001D6F36" w:rsidP="001D6F36">
                  <w:pPr>
                    <w:rPr>
                      <w:szCs w:val="21"/>
                    </w:rPr>
                  </w:pPr>
                  <w:r>
                    <w:rPr>
                      <w:szCs w:val="21"/>
                    </w:rPr>
                    <w:t>首次运行或变更后重新运行时和不超过</w:t>
                  </w:r>
                  <w:r>
                    <w:rPr>
                      <w:szCs w:val="21"/>
                    </w:rPr>
                    <w:t>12</w:t>
                  </w:r>
                  <w:r>
                    <w:rPr>
                      <w:szCs w:val="21"/>
                    </w:rPr>
                    <w:t>个月的时间间隔进行</w:t>
                  </w:r>
                </w:p>
              </w:tc>
              <w:tc>
                <w:tcPr>
                  <w:tcW w:w="1809" w:type="dxa"/>
                </w:tcPr>
                <w:p w:rsidR="001D6F36" w:rsidRDefault="001D6F36" w:rsidP="001D6F36">
                  <w:pPr>
                    <w:rPr>
                      <w:szCs w:val="21"/>
                    </w:rPr>
                  </w:pPr>
                  <w:r>
                    <w:rPr>
                      <w:szCs w:val="21"/>
                    </w:rPr>
                    <w:t>HACCP</w:t>
                  </w:r>
                  <w:r>
                    <w:rPr>
                      <w:szCs w:val="21"/>
                    </w:rPr>
                    <w:t>小组</w:t>
                  </w:r>
                </w:p>
              </w:tc>
              <w:tc>
                <w:tcPr>
                  <w:tcW w:w="1809" w:type="dxa"/>
                </w:tcPr>
                <w:p w:rsidR="001D6F36" w:rsidRDefault="001D6F36" w:rsidP="001D6F36">
                  <w:pPr>
                    <w:rPr>
                      <w:szCs w:val="21"/>
                    </w:rPr>
                  </w:pPr>
                  <w:r>
                    <w:sym w:font="Wingdings" w:char="00FE"/>
                  </w:r>
                  <w:r>
                    <w:rPr>
                      <w:szCs w:val="21"/>
                    </w:rPr>
                    <w:t>控制有效</w:t>
                  </w:r>
                  <w:r>
                    <w:rPr>
                      <w:szCs w:val="21"/>
                    </w:rPr>
                    <w:t xml:space="preserve">   </w:t>
                  </w:r>
                </w:p>
                <w:p w:rsidR="001D6F36" w:rsidRDefault="001D6F36" w:rsidP="001D6F36">
                  <w:pPr>
                    <w:rPr>
                      <w:szCs w:val="21"/>
                    </w:rPr>
                  </w:pPr>
                  <w:r>
                    <w:rPr>
                      <w:szCs w:val="21"/>
                    </w:rPr>
                    <w:sym w:font="Wingdings" w:char="00A8"/>
                  </w:r>
                  <w:r>
                    <w:rPr>
                      <w:szCs w:val="21"/>
                    </w:rPr>
                    <w:t>控制无效</w:t>
                  </w:r>
                </w:p>
              </w:tc>
            </w:tr>
            <w:tr w:rsidR="001D6F36">
              <w:trPr>
                <w:trHeight w:val="90"/>
              </w:trPr>
              <w:tc>
                <w:tcPr>
                  <w:tcW w:w="1995" w:type="dxa"/>
                </w:tcPr>
                <w:p w:rsidR="001D6F36" w:rsidRDefault="001D6F36" w:rsidP="001D6F36">
                  <w:pPr>
                    <w:rPr>
                      <w:szCs w:val="21"/>
                    </w:rPr>
                  </w:pPr>
                  <w:r>
                    <w:rPr>
                      <w:szCs w:val="21"/>
                    </w:rPr>
                    <w:t>危害控制计划实施有效</w:t>
                  </w:r>
                </w:p>
              </w:tc>
              <w:tc>
                <w:tcPr>
                  <w:tcW w:w="1468" w:type="dxa"/>
                </w:tcPr>
                <w:p w:rsidR="001D6F36" w:rsidRDefault="001D6F36" w:rsidP="001D6F36">
                  <w:pPr>
                    <w:rPr>
                      <w:szCs w:val="21"/>
                    </w:rPr>
                  </w:pPr>
                  <w:r>
                    <w:rPr>
                      <w:szCs w:val="21"/>
                    </w:rPr>
                    <w:t>自行检查</w:t>
                  </w:r>
                </w:p>
              </w:tc>
              <w:tc>
                <w:tcPr>
                  <w:tcW w:w="1962" w:type="dxa"/>
                </w:tcPr>
                <w:p w:rsidR="001D6F36" w:rsidRDefault="001D6F36" w:rsidP="001D6F36">
                  <w:pPr>
                    <w:rPr>
                      <w:szCs w:val="21"/>
                    </w:rPr>
                  </w:pPr>
                  <w:r>
                    <w:rPr>
                      <w:szCs w:val="21"/>
                    </w:rPr>
                    <w:t>每年一次</w:t>
                  </w:r>
                </w:p>
              </w:tc>
              <w:tc>
                <w:tcPr>
                  <w:tcW w:w="1809" w:type="dxa"/>
                </w:tcPr>
                <w:p w:rsidR="001D6F36" w:rsidRDefault="001D6F36" w:rsidP="001D6F36">
                  <w:pPr>
                    <w:rPr>
                      <w:szCs w:val="21"/>
                    </w:rPr>
                  </w:pPr>
                  <w:r>
                    <w:rPr>
                      <w:szCs w:val="21"/>
                    </w:rPr>
                    <w:t>HACCP</w:t>
                  </w:r>
                  <w:r>
                    <w:rPr>
                      <w:szCs w:val="21"/>
                    </w:rPr>
                    <w:t>小组</w:t>
                  </w:r>
                </w:p>
              </w:tc>
              <w:tc>
                <w:tcPr>
                  <w:tcW w:w="1809" w:type="dxa"/>
                </w:tcPr>
                <w:p w:rsidR="001D6F36" w:rsidRDefault="001D6F36" w:rsidP="001D6F36">
                  <w:pPr>
                    <w:rPr>
                      <w:szCs w:val="21"/>
                    </w:rPr>
                  </w:pPr>
                  <w:r>
                    <w:sym w:font="Wingdings" w:char="00FE"/>
                  </w:r>
                  <w:r>
                    <w:rPr>
                      <w:szCs w:val="21"/>
                    </w:rPr>
                    <w:t>控制有效</w:t>
                  </w:r>
                  <w:r>
                    <w:rPr>
                      <w:szCs w:val="21"/>
                    </w:rPr>
                    <w:t xml:space="preserve">   </w:t>
                  </w:r>
                </w:p>
                <w:p w:rsidR="001D6F36" w:rsidRDefault="001D6F36" w:rsidP="001D6F36">
                  <w:pPr>
                    <w:rPr>
                      <w:szCs w:val="21"/>
                    </w:rPr>
                  </w:pPr>
                  <w:r>
                    <w:rPr>
                      <w:szCs w:val="21"/>
                    </w:rPr>
                    <w:sym w:font="Wingdings" w:char="00A8"/>
                  </w:r>
                  <w:r>
                    <w:rPr>
                      <w:szCs w:val="21"/>
                    </w:rPr>
                    <w:t>控制无效</w:t>
                  </w:r>
                </w:p>
              </w:tc>
            </w:tr>
            <w:tr w:rsidR="001D6F36">
              <w:tc>
                <w:tcPr>
                  <w:tcW w:w="1995" w:type="dxa"/>
                </w:tcPr>
                <w:p w:rsidR="001D6F36" w:rsidRDefault="001D6F36" w:rsidP="001D6F36">
                  <w:pPr>
                    <w:rPr>
                      <w:szCs w:val="21"/>
                    </w:rPr>
                  </w:pPr>
                  <w:r>
                    <w:rPr>
                      <w:szCs w:val="21"/>
                    </w:rPr>
                    <w:t>危害水平在确定的可接受水平之内</w:t>
                  </w:r>
                </w:p>
              </w:tc>
              <w:tc>
                <w:tcPr>
                  <w:tcW w:w="1468" w:type="dxa"/>
                </w:tcPr>
                <w:p w:rsidR="001D6F36" w:rsidRDefault="001D6F36" w:rsidP="001D6F36">
                  <w:pPr>
                    <w:rPr>
                      <w:szCs w:val="21"/>
                    </w:rPr>
                  </w:pPr>
                  <w:r>
                    <w:rPr>
                      <w:bCs/>
                    </w:rPr>
                    <w:t>向供方索取检测报告</w:t>
                  </w:r>
                </w:p>
              </w:tc>
              <w:tc>
                <w:tcPr>
                  <w:tcW w:w="1962" w:type="dxa"/>
                </w:tcPr>
                <w:p w:rsidR="001D6F36" w:rsidRDefault="001D6F36" w:rsidP="001D6F36">
                  <w:r>
                    <w:t>每年一次</w:t>
                  </w:r>
                </w:p>
                <w:p w:rsidR="001D6F36" w:rsidRDefault="001D6F36" w:rsidP="001D6F36">
                  <w:pPr>
                    <w:pStyle w:val="2"/>
                    <w:ind w:left="0" w:firstLineChars="0" w:firstLine="0"/>
                  </w:pPr>
                  <w:r>
                    <w:rPr>
                      <w:rFonts w:ascii="Times New Roman" w:hAnsi="Times New Roman" w:hint="eastAsia"/>
                      <w:szCs w:val="21"/>
                    </w:rPr>
                    <w:t>每批次（鲜畜禽肉）</w:t>
                  </w:r>
                </w:p>
              </w:tc>
              <w:tc>
                <w:tcPr>
                  <w:tcW w:w="1809" w:type="dxa"/>
                </w:tcPr>
                <w:p w:rsidR="001D6F36" w:rsidRDefault="001D6F36" w:rsidP="001D6F36">
                  <w:pPr>
                    <w:rPr>
                      <w:szCs w:val="21"/>
                    </w:rPr>
                  </w:pPr>
                  <w:r>
                    <w:rPr>
                      <w:szCs w:val="21"/>
                    </w:rPr>
                    <w:t>HACCP</w:t>
                  </w:r>
                  <w:r>
                    <w:rPr>
                      <w:szCs w:val="21"/>
                    </w:rPr>
                    <w:t>小组</w:t>
                  </w:r>
                </w:p>
              </w:tc>
              <w:tc>
                <w:tcPr>
                  <w:tcW w:w="1809" w:type="dxa"/>
                </w:tcPr>
                <w:p w:rsidR="001D6F36" w:rsidRDefault="001D6F36" w:rsidP="001D6F36">
                  <w:pPr>
                    <w:rPr>
                      <w:szCs w:val="21"/>
                    </w:rPr>
                  </w:pPr>
                  <w:r>
                    <w:sym w:font="Wingdings" w:char="00FE"/>
                  </w:r>
                  <w:r>
                    <w:rPr>
                      <w:szCs w:val="21"/>
                    </w:rPr>
                    <w:t>控制有效</w:t>
                  </w:r>
                  <w:r>
                    <w:rPr>
                      <w:szCs w:val="21"/>
                    </w:rPr>
                    <w:t xml:space="preserve">   </w:t>
                  </w:r>
                </w:p>
                <w:p w:rsidR="001D6F36" w:rsidRDefault="001D6F36" w:rsidP="001D6F36">
                  <w:pPr>
                    <w:rPr>
                      <w:szCs w:val="21"/>
                    </w:rPr>
                  </w:pPr>
                  <w:r>
                    <w:rPr>
                      <w:szCs w:val="21"/>
                    </w:rPr>
                    <w:sym w:font="Wingdings" w:char="00A8"/>
                  </w:r>
                  <w:r>
                    <w:rPr>
                      <w:szCs w:val="21"/>
                    </w:rPr>
                    <w:t>控制无效</w:t>
                  </w:r>
                </w:p>
              </w:tc>
            </w:tr>
            <w:tr w:rsidR="001D6F36">
              <w:tc>
                <w:tcPr>
                  <w:tcW w:w="1995" w:type="dxa"/>
                </w:tcPr>
                <w:p w:rsidR="001D6F36" w:rsidRDefault="001D6F36" w:rsidP="001D6F36">
                  <w:pPr>
                    <w:rPr>
                      <w:szCs w:val="21"/>
                    </w:rPr>
                  </w:pPr>
                  <w:r>
                    <w:rPr>
                      <w:szCs w:val="21"/>
                    </w:rPr>
                    <w:t>危害分析输入的更新</w:t>
                  </w:r>
                </w:p>
              </w:tc>
              <w:tc>
                <w:tcPr>
                  <w:tcW w:w="1468" w:type="dxa"/>
                </w:tcPr>
                <w:p w:rsidR="001D6F36" w:rsidRDefault="001D6F36" w:rsidP="001D6F36">
                  <w:pPr>
                    <w:rPr>
                      <w:szCs w:val="21"/>
                    </w:rPr>
                  </w:pPr>
                  <w:r>
                    <w:rPr>
                      <w:szCs w:val="21"/>
                    </w:rPr>
                    <w:t>检查</w:t>
                  </w:r>
                </w:p>
              </w:tc>
              <w:tc>
                <w:tcPr>
                  <w:tcW w:w="1962" w:type="dxa"/>
                </w:tcPr>
                <w:p w:rsidR="001D6F36" w:rsidRDefault="001D6F36" w:rsidP="001D6F36">
                  <w:pPr>
                    <w:rPr>
                      <w:szCs w:val="21"/>
                    </w:rPr>
                  </w:pPr>
                  <w:r>
                    <w:rPr>
                      <w:szCs w:val="21"/>
                    </w:rPr>
                    <w:t>首次运行或变更后重新运行时和不超过</w:t>
                  </w:r>
                  <w:r>
                    <w:rPr>
                      <w:szCs w:val="21"/>
                    </w:rPr>
                    <w:t>12</w:t>
                  </w:r>
                  <w:r>
                    <w:rPr>
                      <w:szCs w:val="21"/>
                    </w:rPr>
                    <w:t>个月的时间间隔进行</w:t>
                  </w:r>
                </w:p>
              </w:tc>
              <w:tc>
                <w:tcPr>
                  <w:tcW w:w="1809" w:type="dxa"/>
                </w:tcPr>
                <w:p w:rsidR="001D6F36" w:rsidRDefault="001D6F36" w:rsidP="001D6F36">
                  <w:pPr>
                    <w:rPr>
                      <w:szCs w:val="21"/>
                    </w:rPr>
                  </w:pPr>
                  <w:r>
                    <w:rPr>
                      <w:szCs w:val="21"/>
                    </w:rPr>
                    <w:t>HACCP</w:t>
                  </w:r>
                  <w:r>
                    <w:rPr>
                      <w:szCs w:val="21"/>
                    </w:rPr>
                    <w:t>小组</w:t>
                  </w:r>
                </w:p>
              </w:tc>
              <w:tc>
                <w:tcPr>
                  <w:tcW w:w="1809" w:type="dxa"/>
                </w:tcPr>
                <w:p w:rsidR="001D6F36" w:rsidRDefault="001D6F36" w:rsidP="001D6F36">
                  <w:pPr>
                    <w:rPr>
                      <w:szCs w:val="21"/>
                    </w:rPr>
                  </w:pPr>
                  <w:r>
                    <w:sym w:font="Wingdings" w:char="00FE"/>
                  </w:r>
                  <w:r>
                    <w:rPr>
                      <w:szCs w:val="21"/>
                    </w:rPr>
                    <w:t>控制有效</w:t>
                  </w:r>
                  <w:r>
                    <w:rPr>
                      <w:szCs w:val="21"/>
                    </w:rPr>
                    <w:t xml:space="preserve">   </w:t>
                  </w:r>
                </w:p>
                <w:p w:rsidR="001D6F36" w:rsidRDefault="001D6F36" w:rsidP="001D6F36">
                  <w:pPr>
                    <w:rPr>
                      <w:szCs w:val="21"/>
                    </w:rPr>
                  </w:pPr>
                  <w:r>
                    <w:rPr>
                      <w:szCs w:val="21"/>
                    </w:rPr>
                    <w:sym w:font="Wingdings" w:char="00A8"/>
                  </w:r>
                  <w:r>
                    <w:rPr>
                      <w:szCs w:val="21"/>
                    </w:rPr>
                    <w:t>控制无效</w:t>
                  </w:r>
                </w:p>
              </w:tc>
            </w:tr>
            <w:tr w:rsidR="001D6F36">
              <w:tc>
                <w:tcPr>
                  <w:tcW w:w="1995" w:type="dxa"/>
                </w:tcPr>
                <w:p w:rsidR="001D6F36" w:rsidRDefault="001D6F36" w:rsidP="001D6F36">
                  <w:pPr>
                    <w:rPr>
                      <w:szCs w:val="21"/>
                    </w:rPr>
                  </w:pPr>
                  <w:r>
                    <w:rPr>
                      <w:szCs w:val="21"/>
                    </w:rPr>
                    <w:t>组织确定的其他措施得以实施且有效</w:t>
                  </w:r>
                </w:p>
              </w:tc>
              <w:tc>
                <w:tcPr>
                  <w:tcW w:w="1468" w:type="dxa"/>
                </w:tcPr>
                <w:p w:rsidR="001D6F36" w:rsidRDefault="001D6F36" w:rsidP="001D6F36">
                  <w:pPr>
                    <w:rPr>
                      <w:szCs w:val="21"/>
                    </w:rPr>
                  </w:pPr>
                  <w:r>
                    <w:rPr>
                      <w:szCs w:val="21"/>
                    </w:rPr>
                    <w:t>——</w:t>
                  </w:r>
                </w:p>
              </w:tc>
              <w:tc>
                <w:tcPr>
                  <w:tcW w:w="1962" w:type="dxa"/>
                </w:tcPr>
                <w:p w:rsidR="001D6F36" w:rsidRDefault="001D6F36" w:rsidP="001D6F36">
                  <w:pPr>
                    <w:rPr>
                      <w:szCs w:val="21"/>
                    </w:rPr>
                  </w:pPr>
                  <w:r>
                    <w:rPr>
                      <w:szCs w:val="21"/>
                    </w:rPr>
                    <w:t>——</w:t>
                  </w:r>
                </w:p>
              </w:tc>
              <w:tc>
                <w:tcPr>
                  <w:tcW w:w="1809" w:type="dxa"/>
                </w:tcPr>
                <w:p w:rsidR="001D6F36" w:rsidRDefault="001D6F36" w:rsidP="001D6F36">
                  <w:pPr>
                    <w:rPr>
                      <w:szCs w:val="21"/>
                    </w:rPr>
                  </w:pPr>
                  <w:r>
                    <w:rPr>
                      <w:szCs w:val="21"/>
                    </w:rPr>
                    <w:t>——</w:t>
                  </w:r>
                </w:p>
              </w:tc>
              <w:tc>
                <w:tcPr>
                  <w:tcW w:w="1809" w:type="dxa"/>
                </w:tcPr>
                <w:p w:rsidR="001D6F36" w:rsidRDefault="001D6F36" w:rsidP="001D6F36">
                  <w:pPr>
                    <w:rPr>
                      <w:szCs w:val="21"/>
                    </w:rPr>
                  </w:pPr>
                  <w:r>
                    <w:sym w:font="Wingdings" w:char="00FE"/>
                  </w:r>
                  <w:r>
                    <w:rPr>
                      <w:szCs w:val="21"/>
                    </w:rPr>
                    <w:t>控制有效</w:t>
                  </w:r>
                  <w:r>
                    <w:rPr>
                      <w:szCs w:val="21"/>
                    </w:rPr>
                    <w:t xml:space="preserve">   </w:t>
                  </w:r>
                </w:p>
                <w:p w:rsidR="001D6F36" w:rsidRDefault="001D6F36" w:rsidP="001D6F36">
                  <w:pPr>
                    <w:rPr>
                      <w:szCs w:val="21"/>
                    </w:rPr>
                  </w:pPr>
                  <w:r>
                    <w:rPr>
                      <w:szCs w:val="21"/>
                    </w:rPr>
                    <w:sym w:font="Wingdings" w:char="00A8"/>
                  </w:r>
                  <w:r>
                    <w:rPr>
                      <w:szCs w:val="21"/>
                    </w:rPr>
                    <w:t>控制无效</w:t>
                  </w:r>
                </w:p>
              </w:tc>
            </w:tr>
          </w:tbl>
          <w:p w:rsidR="001D6F36" w:rsidRDefault="001D6F36" w:rsidP="001D6F36">
            <w:pPr>
              <w:rPr>
                <w:highlight w:val="cyan"/>
              </w:rPr>
            </w:pPr>
            <w:r>
              <w:t>组织应确保验证活动不是由负责同一活动监控的人员进行的。</w:t>
            </w:r>
            <w:r>
              <w:sym w:font="Wingdings" w:char="00FE"/>
            </w:r>
            <w:r>
              <w:t>是</w:t>
            </w:r>
            <w:r>
              <w:t xml:space="preserve">   </w:t>
            </w:r>
            <w:r>
              <w:sym w:font="Wingdings" w:char="00A8"/>
            </w:r>
            <w:r>
              <w:t>否</w:t>
            </w:r>
          </w:p>
          <w:p w:rsidR="001D6F36" w:rsidRDefault="001D6F36" w:rsidP="001D6F36"/>
          <w:p w:rsidR="001D6F36" w:rsidRDefault="001D6F36" w:rsidP="001D6F36">
            <w:pPr>
              <w:rPr>
                <w:color w:val="000000" w:themeColor="text1"/>
              </w:rPr>
            </w:pPr>
            <w:r>
              <w:t>见《验证报告》和《检验报告》</w:t>
            </w:r>
          </w:p>
          <w:p w:rsidR="001D6F36" w:rsidRDefault="001D6F36" w:rsidP="001D6F36">
            <w:pPr>
              <w:rPr>
                <w:u w:val="single"/>
              </w:rPr>
            </w:pPr>
            <w:r>
              <w:rPr>
                <w:color w:val="000000" w:themeColor="text1"/>
              </w:rPr>
              <w:t>抽取作业环境（人员、空气、工器具、接触面等）检验相关记录名称：</w:t>
            </w:r>
            <w:r>
              <w:rPr>
                <w:color w:val="000000" w:themeColor="text1"/>
                <w:u w:val="single"/>
              </w:rPr>
              <w:t>《</w:t>
            </w:r>
            <w:r>
              <w:rPr>
                <w:rFonts w:hint="eastAsia"/>
                <w:color w:val="000000" w:themeColor="text1"/>
                <w:u w:val="single"/>
              </w:rPr>
              <w:t>现场</w:t>
            </w:r>
            <w:r>
              <w:rPr>
                <w:color w:val="000000" w:themeColor="text1"/>
                <w:u w:val="single"/>
              </w:rPr>
              <w:t>检</w:t>
            </w:r>
            <w:r>
              <w:rPr>
                <w:rFonts w:hint="eastAsia"/>
                <w:color w:val="000000" w:themeColor="text1"/>
                <w:u w:val="single"/>
              </w:rPr>
              <w:t>查记</w:t>
            </w:r>
            <w:r>
              <w:rPr>
                <w:color w:val="000000" w:themeColor="text1"/>
                <w:u w:val="single"/>
              </w:rPr>
              <w:t>录表</w:t>
            </w:r>
            <w:r>
              <w:rPr>
                <w:u w:val="single"/>
              </w:rPr>
              <w:t>》</w:t>
            </w:r>
          </w:p>
          <w:tbl>
            <w:tblPr>
              <w:tblStyle w:val="ac"/>
              <w:tblW w:w="9043" w:type="dxa"/>
              <w:tblLayout w:type="fixed"/>
              <w:tblLook w:val="04A0" w:firstRow="1" w:lastRow="0" w:firstColumn="1" w:lastColumn="0" w:noHBand="0" w:noVBand="1"/>
            </w:tblPr>
            <w:tblGrid>
              <w:gridCol w:w="1452"/>
              <w:gridCol w:w="1348"/>
              <w:gridCol w:w="778"/>
              <w:gridCol w:w="1853"/>
              <w:gridCol w:w="1566"/>
              <w:gridCol w:w="2046"/>
            </w:tblGrid>
            <w:tr w:rsidR="00BE228C" w:rsidRPr="00B45C6C" w:rsidTr="00B67AD6">
              <w:tc>
                <w:tcPr>
                  <w:tcW w:w="1452" w:type="dxa"/>
                </w:tcPr>
                <w:p w:rsidR="001D6F36" w:rsidRPr="00B45C6C" w:rsidRDefault="001D6F36" w:rsidP="001D6F36">
                  <w:pPr>
                    <w:rPr>
                      <w:rFonts w:asciiTheme="minorEastAsia" w:eastAsiaTheme="minorEastAsia" w:hAnsiTheme="minorEastAsia"/>
                      <w:szCs w:val="21"/>
                    </w:rPr>
                  </w:pPr>
                  <w:r w:rsidRPr="00B45C6C">
                    <w:rPr>
                      <w:rFonts w:asciiTheme="minorEastAsia" w:eastAsiaTheme="minorEastAsia" w:hAnsiTheme="minorEastAsia"/>
                      <w:szCs w:val="21"/>
                    </w:rPr>
                    <w:t>日期</w:t>
                  </w:r>
                </w:p>
              </w:tc>
              <w:tc>
                <w:tcPr>
                  <w:tcW w:w="1348" w:type="dxa"/>
                </w:tcPr>
                <w:p w:rsidR="001D6F36" w:rsidRPr="00B45C6C" w:rsidRDefault="001D6F36" w:rsidP="001D6F36">
                  <w:pPr>
                    <w:rPr>
                      <w:rFonts w:asciiTheme="minorEastAsia" w:eastAsiaTheme="minorEastAsia" w:hAnsiTheme="minorEastAsia"/>
                      <w:szCs w:val="21"/>
                    </w:rPr>
                  </w:pPr>
                  <w:r w:rsidRPr="00B45C6C">
                    <w:rPr>
                      <w:rFonts w:asciiTheme="minorEastAsia" w:eastAsiaTheme="minorEastAsia" w:hAnsiTheme="minorEastAsia"/>
                      <w:szCs w:val="21"/>
                    </w:rPr>
                    <w:t>样品名称</w:t>
                  </w:r>
                </w:p>
              </w:tc>
              <w:tc>
                <w:tcPr>
                  <w:tcW w:w="778" w:type="dxa"/>
                </w:tcPr>
                <w:p w:rsidR="001D6F36" w:rsidRPr="00B45C6C" w:rsidRDefault="001D6F36" w:rsidP="001D6F36">
                  <w:pPr>
                    <w:rPr>
                      <w:rFonts w:asciiTheme="minorEastAsia" w:eastAsiaTheme="minorEastAsia" w:hAnsiTheme="minorEastAsia"/>
                      <w:szCs w:val="21"/>
                    </w:rPr>
                  </w:pPr>
                  <w:r w:rsidRPr="00B45C6C">
                    <w:rPr>
                      <w:rFonts w:asciiTheme="minorEastAsia" w:eastAsiaTheme="minorEastAsia" w:hAnsiTheme="minorEastAsia"/>
                      <w:szCs w:val="21"/>
                    </w:rPr>
                    <w:t>抽样比例</w:t>
                  </w:r>
                </w:p>
              </w:tc>
              <w:tc>
                <w:tcPr>
                  <w:tcW w:w="1853" w:type="dxa"/>
                </w:tcPr>
                <w:p w:rsidR="001D6F36" w:rsidRPr="00B45C6C" w:rsidRDefault="001D6F36" w:rsidP="001D6F36">
                  <w:pPr>
                    <w:rPr>
                      <w:rFonts w:asciiTheme="minorEastAsia" w:eastAsiaTheme="minorEastAsia" w:hAnsiTheme="minorEastAsia"/>
                      <w:szCs w:val="21"/>
                    </w:rPr>
                  </w:pPr>
                  <w:r w:rsidRPr="00B45C6C">
                    <w:rPr>
                      <w:rFonts w:asciiTheme="minorEastAsia" w:eastAsiaTheme="minorEastAsia" w:hAnsiTheme="minorEastAsia"/>
                      <w:bCs/>
                      <w:szCs w:val="21"/>
                    </w:rPr>
                    <w:t>关键特性</w:t>
                  </w:r>
                  <w:r w:rsidRPr="00B45C6C">
                    <w:rPr>
                      <w:rFonts w:asciiTheme="minorEastAsia" w:eastAsiaTheme="minorEastAsia" w:hAnsiTheme="minorEastAsia"/>
                      <w:szCs w:val="21"/>
                    </w:rPr>
                    <w:t>要求</w:t>
                  </w:r>
                </w:p>
              </w:tc>
              <w:tc>
                <w:tcPr>
                  <w:tcW w:w="1566" w:type="dxa"/>
                </w:tcPr>
                <w:p w:rsidR="001D6F36" w:rsidRPr="00B45C6C" w:rsidRDefault="001D6F36" w:rsidP="001D6F36">
                  <w:pPr>
                    <w:rPr>
                      <w:rFonts w:asciiTheme="minorEastAsia" w:eastAsiaTheme="minorEastAsia" w:hAnsiTheme="minorEastAsia"/>
                      <w:szCs w:val="21"/>
                    </w:rPr>
                  </w:pPr>
                  <w:r w:rsidRPr="00B45C6C">
                    <w:rPr>
                      <w:rFonts w:asciiTheme="minorEastAsia" w:eastAsiaTheme="minorEastAsia" w:hAnsiTheme="minorEastAsia"/>
                      <w:szCs w:val="21"/>
                    </w:rPr>
                    <w:t>实测结果</w:t>
                  </w:r>
                </w:p>
              </w:tc>
              <w:tc>
                <w:tcPr>
                  <w:tcW w:w="2046" w:type="dxa"/>
                </w:tcPr>
                <w:p w:rsidR="001D6F36" w:rsidRPr="00B45C6C" w:rsidRDefault="001D6F36" w:rsidP="001D6F36">
                  <w:pPr>
                    <w:rPr>
                      <w:rFonts w:asciiTheme="minorEastAsia" w:eastAsiaTheme="minorEastAsia" w:hAnsiTheme="minorEastAsia"/>
                      <w:szCs w:val="21"/>
                    </w:rPr>
                  </w:pPr>
                  <w:r w:rsidRPr="00B45C6C">
                    <w:rPr>
                      <w:rFonts w:asciiTheme="minorEastAsia" w:eastAsiaTheme="minorEastAsia" w:hAnsiTheme="minorEastAsia"/>
                      <w:szCs w:val="21"/>
                    </w:rPr>
                    <w:t>验证结论</w:t>
                  </w:r>
                </w:p>
              </w:tc>
            </w:tr>
            <w:tr w:rsidR="00BE228C" w:rsidRPr="00B45C6C" w:rsidTr="00B67AD6">
              <w:tc>
                <w:tcPr>
                  <w:tcW w:w="1452" w:type="dxa"/>
                </w:tcPr>
                <w:p w:rsidR="001D6F36" w:rsidRPr="00B45C6C" w:rsidRDefault="00C948D2" w:rsidP="00DC2409">
                  <w:pPr>
                    <w:rPr>
                      <w:rFonts w:asciiTheme="minorEastAsia" w:eastAsiaTheme="minorEastAsia" w:hAnsiTheme="minorEastAsia"/>
                      <w:szCs w:val="21"/>
                    </w:rPr>
                  </w:pPr>
                  <w:r>
                    <w:rPr>
                      <w:rFonts w:asciiTheme="minorEastAsia" w:eastAsiaTheme="minorEastAsia" w:hAnsiTheme="minorEastAsia"/>
                      <w:szCs w:val="21"/>
                    </w:rPr>
                    <w:t>2021</w:t>
                  </w:r>
                  <w:r>
                    <w:rPr>
                      <w:rFonts w:asciiTheme="minorEastAsia" w:eastAsiaTheme="minorEastAsia" w:hAnsiTheme="minorEastAsia" w:hint="eastAsia"/>
                      <w:szCs w:val="21"/>
                    </w:rPr>
                    <w:t>年1月-10月</w:t>
                  </w:r>
                </w:p>
              </w:tc>
              <w:tc>
                <w:tcPr>
                  <w:tcW w:w="1348" w:type="dxa"/>
                </w:tcPr>
                <w:p w:rsidR="001D6F36" w:rsidRPr="00B45C6C" w:rsidRDefault="00DC2409" w:rsidP="001D6F36">
                  <w:pPr>
                    <w:jc w:val="center"/>
                    <w:rPr>
                      <w:rFonts w:asciiTheme="minorEastAsia" w:eastAsiaTheme="minorEastAsia" w:hAnsiTheme="minorEastAsia"/>
                      <w:szCs w:val="21"/>
                    </w:rPr>
                  </w:pPr>
                  <w:r w:rsidRPr="00B45C6C">
                    <w:rPr>
                      <w:rFonts w:asciiTheme="minorEastAsia" w:eastAsiaTheme="minorEastAsia" w:hAnsiTheme="minorEastAsia" w:hint="eastAsia"/>
                      <w:bCs/>
                      <w:szCs w:val="21"/>
                    </w:rPr>
                    <w:t>冷藏</w:t>
                  </w:r>
                  <w:r w:rsidR="00132E03" w:rsidRPr="00B45C6C">
                    <w:rPr>
                      <w:rFonts w:asciiTheme="minorEastAsia" w:eastAsiaTheme="minorEastAsia" w:hAnsiTheme="minorEastAsia" w:hint="eastAsia"/>
                      <w:bCs/>
                      <w:szCs w:val="21"/>
                    </w:rPr>
                    <w:t>库</w:t>
                  </w:r>
                  <w:r w:rsidR="00132E03" w:rsidRPr="00B45C6C">
                    <w:rPr>
                      <w:rFonts w:asciiTheme="minorEastAsia" w:eastAsiaTheme="minorEastAsia" w:hAnsiTheme="minorEastAsia"/>
                      <w:bCs/>
                      <w:szCs w:val="21"/>
                    </w:rPr>
                    <w:t>贮藏记录表</w:t>
                  </w:r>
                </w:p>
              </w:tc>
              <w:tc>
                <w:tcPr>
                  <w:tcW w:w="778" w:type="dxa"/>
                </w:tcPr>
                <w:p w:rsidR="001D6F36" w:rsidRPr="00B45C6C" w:rsidRDefault="001D6F36" w:rsidP="001D6F36">
                  <w:pPr>
                    <w:rPr>
                      <w:rFonts w:asciiTheme="minorEastAsia" w:eastAsiaTheme="minorEastAsia" w:hAnsiTheme="minorEastAsia"/>
                      <w:szCs w:val="21"/>
                    </w:rPr>
                  </w:pPr>
                  <w:r w:rsidRPr="00B45C6C">
                    <w:rPr>
                      <w:rFonts w:asciiTheme="minorEastAsia" w:eastAsiaTheme="minorEastAsia" w:hAnsiTheme="minorEastAsia" w:hint="eastAsia"/>
                      <w:szCs w:val="21"/>
                    </w:rPr>
                    <w:t>100%</w:t>
                  </w:r>
                </w:p>
              </w:tc>
              <w:tc>
                <w:tcPr>
                  <w:tcW w:w="1853" w:type="dxa"/>
                </w:tcPr>
                <w:p w:rsidR="001D6F36" w:rsidRPr="00B45C6C" w:rsidRDefault="00132E03" w:rsidP="001D6F36">
                  <w:pPr>
                    <w:pStyle w:val="2"/>
                    <w:ind w:left="0" w:firstLineChars="0" w:firstLine="0"/>
                    <w:rPr>
                      <w:rFonts w:asciiTheme="minorEastAsia" w:eastAsiaTheme="minorEastAsia" w:hAnsiTheme="minorEastAsia"/>
                      <w:szCs w:val="21"/>
                    </w:rPr>
                  </w:pPr>
                  <w:r w:rsidRPr="00B45C6C">
                    <w:rPr>
                      <w:rFonts w:asciiTheme="minorEastAsia" w:eastAsiaTheme="minorEastAsia" w:hAnsiTheme="minorEastAsia" w:hint="eastAsia"/>
                      <w:szCs w:val="21"/>
                    </w:rPr>
                    <w:t>产品标识、区域标识</w:t>
                  </w:r>
                </w:p>
                <w:p w:rsidR="00132E03" w:rsidRPr="00B45C6C" w:rsidRDefault="00132E03" w:rsidP="001D6F36">
                  <w:pPr>
                    <w:pStyle w:val="2"/>
                    <w:ind w:left="0" w:firstLineChars="0" w:firstLine="0"/>
                    <w:rPr>
                      <w:rFonts w:asciiTheme="minorEastAsia" w:eastAsiaTheme="minorEastAsia" w:hAnsiTheme="minorEastAsia"/>
                      <w:szCs w:val="21"/>
                    </w:rPr>
                  </w:pPr>
                  <w:r w:rsidRPr="00B45C6C">
                    <w:rPr>
                      <w:rFonts w:asciiTheme="minorEastAsia" w:eastAsiaTheme="minorEastAsia" w:hAnsiTheme="minorEastAsia" w:hint="eastAsia"/>
                      <w:szCs w:val="21"/>
                    </w:rPr>
                    <w:t>帐、卡、物符合情况</w:t>
                  </w:r>
                </w:p>
                <w:p w:rsidR="00132E03" w:rsidRPr="00B45C6C" w:rsidRDefault="00132E03" w:rsidP="001D6F36">
                  <w:pPr>
                    <w:pStyle w:val="2"/>
                    <w:ind w:left="0" w:firstLineChars="0" w:firstLine="0"/>
                    <w:rPr>
                      <w:rFonts w:asciiTheme="minorEastAsia" w:eastAsiaTheme="minorEastAsia" w:hAnsiTheme="minorEastAsia"/>
                      <w:szCs w:val="21"/>
                    </w:rPr>
                  </w:pPr>
                  <w:r w:rsidRPr="00B45C6C">
                    <w:rPr>
                      <w:rFonts w:asciiTheme="minorEastAsia" w:eastAsiaTheme="minorEastAsia" w:hAnsiTheme="minorEastAsia" w:hint="eastAsia"/>
                      <w:szCs w:val="21"/>
                    </w:rPr>
                    <w:t>摆放、现场卫生</w:t>
                  </w:r>
                </w:p>
                <w:p w:rsidR="00132E03" w:rsidRPr="00B45C6C" w:rsidRDefault="00132E03" w:rsidP="001D6F36">
                  <w:pPr>
                    <w:pStyle w:val="2"/>
                    <w:ind w:left="0" w:firstLineChars="0" w:firstLine="0"/>
                    <w:rPr>
                      <w:rFonts w:asciiTheme="minorEastAsia" w:eastAsiaTheme="minorEastAsia" w:hAnsiTheme="minorEastAsia"/>
                      <w:szCs w:val="21"/>
                    </w:rPr>
                  </w:pPr>
                  <w:r w:rsidRPr="00B45C6C">
                    <w:rPr>
                      <w:rFonts w:asciiTheme="minorEastAsia" w:eastAsiaTheme="minorEastAsia" w:hAnsiTheme="minorEastAsia" w:hint="eastAsia"/>
                      <w:szCs w:val="21"/>
                    </w:rPr>
                    <w:t>贮存数量</w:t>
                  </w:r>
                </w:p>
              </w:tc>
              <w:tc>
                <w:tcPr>
                  <w:tcW w:w="1566" w:type="dxa"/>
                </w:tcPr>
                <w:p w:rsidR="001D6F36" w:rsidRPr="00B45C6C" w:rsidRDefault="001D6F36" w:rsidP="001D6F36">
                  <w:pPr>
                    <w:rPr>
                      <w:rFonts w:asciiTheme="minorEastAsia" w:eastAsiaTheme="minorEastAsia" w:hAnsiTheme="minorEastAsia"/>
                      <w:szCs w:val="21"/>
                    </w:rPr>
                  </w:pPr>
                  <w:r w:rsidRPr="00B45C6C">
                    <w:rPr>
                      <w:rFonts w:asciiTheme="minorEastAsia" w:eastAsiaTheme="minorEastAsia" w:hAnsiTheme="minorEastAsia" w:hint="eastAsia"/>
                      <w:szCs w:val="21"/>
                    </w:rPr>
                    <w:t>每</w:t>
                  </w:r>
                  <w:r w:rsidRPr="00B45C6C">
                    <w:rPr>
                      <w:rFonts w:asciiTheme="minorEastAsia" w:eastAsiaTheme="minorEastAsia" w:hAnsiTheme="minorEastAsia"/>
                      <w:szCs w:val="21"/>
                    </w:rPr>
                    <w:t>天</w:t>
                  </w:r>
                  <w:r w:rsidR="00132E03" w:rsidRPr="00B45C6C">
                    <w:rPr>
                      <w:rFonts w:asciiTheme="minorEastAsia" w:eastAsiaTheme="minorEastAsia" w:hAnsiTheme="minorEastAsia" w:hint="eastAsia"/>
                      <w:szCs w:val="21"/>
                    </w:rPr>
                    <w:t>检查</w:t>
                  </w:r>
                  <w:r w:rsidR="00132E03" w:rsidRPr="00B45C6C">
                    <w:rPr>
                      <w:rFonts w:asciiTheme="minorEastAsia" w:eastAsiaTheme="minorEastAsia" w:hAnsiTheme="minorEastAsia"/>
                      <w:szCs w:val="21"/>
                    </w:rPr>
                    <w:t>清理</w:t>
                  </w:r>
                </w:p>
                <w:p w:rsidR="001D6F36" w:rsidRPr="00B45C6C" w:rsidRDefault="001D6F36" w:rsidP="001D6F36">
                  <w:pPr>
                    <w:rPr>
                      <w:rFonts w:asciiTheme="minorEastAsia" w:eastAsiaTheme="minorEastAsia" w:hAnsiTheme="minorEastAsia"/>
                      <w:szCs w:val="21"/>
                    </w:rPr>
                  </w:pPr>
                  <w:r w:rsidRPr="00B45C6C">
                    <w:rPr>
                      <w:rFonts w:asciiTheme="minorEastAsia" w:eastAsiaTheme="minorEastAsia" w:hAnsiTheme="minorEastAsia" w:hint="eastAsia"/>
                      <w:szCs w:val="21"/>
                    </w:rPr>
                    <w:t>符</w:t>
                  </w:r>
                  <w:r w:rsidRPr="00B45C6C">
                    <w:rPr>
                      <w:rFonts w:asciiTheme="minorEastAsia" w:eastAsiaTheme="minorEastAsia" w:hAnsiTheme="minorEastAsia"/>
                      <w:szCs w:val="21"/>
                    </w:rPr>
                    <w:t>合要</w:t>
                  </w:r>
                  <w:r w:rsidRPr="00B45C6C">
                    <w:rPr>
                      <w:rFonts w:asciiTheme="minorEastAsia" w:eastAsiaTheme="minorEastAsia" w:hAnsiTheme="minorEastAsia" w:hint="eastAsia"/>
                      <w:szCs w:val="21"/>
                    </w:rPr>
                    <w:t>求</w:t>
                  </w:r>
                </w:p>
                <w:p w:rsidR="001D6F36" w:rsidRPr="00B45C6C" w:rsidRDefault="001D6F36" w:rsidP="001D6F36">
                  <w:pPr>
                    <w:pStyle w:val="2"/>
                    <w:ind w:left="0" w:firstLineChars="0" w:firstLine="0"/>
                    <w:rPr>
                      <w:rFonts w:asciiTheme="minorEastAsia" w:eastAsiaTheme="minorEastAsia" w:hAnsiTheme="minorEastAsia"/>
                      <w:szCs w:val="21"/>
                    </w:rPr>
                  </w:pPr>
                  <w:r w:rsidRPr="00B45C6C">
                    <w:rPr>
                      <w:rFonts w:asciiTheme="minorEastAsia" w:eastAsiaTheme="minorEastAsia" w:hAnsiTheme="minorEastAsia" w:hint="eastAsia"/>
                      <w:szCs w:val="21"/>
                    </w:rPr>
                    <w:t>消</w:t>
                  </w:r>
                  <w:r w:rsidRPr="00B45C6C">
                    <w:rPr>
                      <w:rFonts w:asciiTheme="minorEastAsia" w:eastAsiaTheme="minorEastAsia" w:hAnsiTheme="minorEastAsia"/>
                      <w:szCs w:val="21"/>
                    </w:rPr>
                    <w:t>毒人：</w:t>
                  </w:r>
                  <w:r w:rsidR="00B45C6C" w:rsidRPr="00B45C6C">
                    <w:rPr>
                      <w:rFonts w:asciiTheme="minorEastAsia" w:eastAsiaTheme="minorEastAsia" w:hAnsiTheme="minorEastAsia" w:hint="eastAsia"/>
                      <w:bCs/>
                      <w:szCs w:val="21"/>
                    </w:rPr>
                    <w:t>李婉霞</w:t>
                  </w:r>
                </w:p>
                <w:p w:rsidR="001D6F36" w:rsidRPr="00B45C6C" w:rsidRDefault="001D6F36" w:rsidP="001D6F36">
                  <w:pPr>
                    <w:pStyle w:val="2"/>
                    <w:rPr>
                      <w:rFonts w:asciiTheme="minorEastAsia" w:eastAsiaTheme="minorEastAsia" w:hAnsiTheme="minorEastAsia"/>
                      <w:szCs w:val="21"/>
                    </w:rPr>
                  </w:pPr>
                </w:p>
                <w:p w:rsidR="001D6F36" w:rsidRPr="00B45C6C" w:rsidRDefault="001D6F36" w:rsidP="001D6F36">
                  <w:pPr>
                    <w:pStyle w:val="2"/>
                    <w:rPr>
                      <w:rFonts w:asciiTheme="minorEastAsia" w:eastAsiaTheme="minorEastAsia" w:hAnsiTheme="minorEastAsia"/>
                      <w:szCs w:val="21"/>
                    </w:rPr>
                  </w:pPr>
                </w:p>
              </w:tc>
              <w:tc>
                <w:tcPr>
                  <w:tcW w:w="2046" w:type="dxa"/>
                </w:tcPr>
                <w:p w:rsidR="001D6F36" w:rsidRPr="00B45C6C" w:rsidRDefault="001D6F36" w:rsidP="001D6F36">
                  <w:pPr>
                    <w:rPr>
                      <w:rFonts w:asciiTheme="minorEastAsia" w:eastAsiaTheme="minorEastAsia" w:hAnsiTheme="minorEastAsia"/>
                      <w:szCs w:val="21"/>
                    </w:rPr>
                  </w:pPr>
                  <w:r w:rsidRPr="00B45C6C">
                    <w:rPr>
                      <w:rFonts w:asciiTheme="minorEastAsia" w:eastAsiaTheme="minorEastAsia" w:hAnsiTheme="minorEastAsia"/>
                      <w:szCs w:val="21"/>
                    </w:rPr>
                    <w:sym w:font="Wingdings" w:char="00FE"/>
                  </w:r>
                  <w:r w:rsidRPr="00B45C6C">
                    <w:rPr>
                      <w:rFonts w:asciiTheme="minorEastAsia" w:eastAsiaTheme="minorEastAsia" w:hAnsiTheme="minorEastAsia"/>
                      <w:szCs w:val="21"/>
                    </w:rPr>
                    <w:t>合格 □不合格</w:t>
                  </w:r>
                </w:p>
              </w:tc>
            </w:tr>
            <w:tr w:rsidR="00BE228C" w:rsidRPr="00B45C6C" w:rsidTr="00B67AD6">
              <w:tc>
                <w:tcPr>
                  <w:tcW w:w="1452" w:type="dxa"/>
                </w:tcPr>
                <w:p w:rsidR="001D6F36" w:rsidRPr="00B45C6C" w:rsidRDefault="00C948D2" w:rsidP="006D2493">
                  <w:pPr>
                    <w:rPr>
                      <w:rFonts w:asciiTheme="minorEastAsia" w:eastAsiaTheme="minorEastAsia" w:hAnsiTheme="minorEastAsia"/>
                      <w:szCs w:val="21"/>
                    </w:rPr>
                  </w:pPr>
                  <w:r>
                    <w:rPr>
                      <w:rFonts w:asciiTheme="minorEastAsia" w:eastAsiaTheme="minorEastAsia" w:hAnsiTheme="minorEastAsia"/>
                      <w:szCs w:val="21"/>
                    </w:rPr>
                    <w:t>2021</w:t>
                  </w:r>
                  <w:r>
                    <w:rPr>
                      <w:rFonts w:asciiTheme="minorEastAsia" w:eastAsiaTheme="minorEastAsia" w:hAnsiTheme="minorEastAsia" w:hint="eastAsia"/>
                      <w:szCs w:val="21"/>
                    </w:rPr>
                    <w:t>年1月-10月</w:t>
                  </w:r>
                </w:p>
              </w:tc>
              <w:tc>
                <w:tcPr>
                  <w:tcW w:w="1348" w:type="dxa"/>
                </w:tcPr>
                <w:p w:rsidR="001D6F36" w:rsidRPr="00B45C6C" w:rsidRDefault="002F7A43" w:rsidP="001D6F36">
                  <w:pPr>
                    <w:widowControl/>
                    <w:jc w:val="center"/>
                    <w:rPr>
                      <w:rFonts w:asciiTheme="minorEastAsia" w:eastAsiaTheme="minorEastAsia" w:hAnsiTheme="minorEastAsia" w:cs="宋体"/>
                      <w:kern w:val="0"/>
                      <w:szCs w:val="21"/>
                    </w:rPr>
                  </w:pPr>
                  <w:r w:rsidRPr="00B45C6C">
                    <w:rPr>
                      <w:rFonts w:asciiTheme="minorEastAsia" w:eastAsiaTheme="minorEastAsia" w:hAnsiTheme="minorEastAsia" w:cs="宋体" w:hint="eastAsia"/>
                      <w:kern w:val="0"/>
                      <w:szCs w:val="21"/>
                    </w:rPr>
                    <w:t>运</w:t>
                  </w:r>
                  <w:r w:rsidRPr="00B45C6C">
                    <w:rPr>
                      <w:rFonts w:asciiTheme="minorEastAsia" w:eastAsiaTheme="minorEastAsia" w:hAnsiTheme="minorEastAsia" w:cs="宋体"/>
                      <w:kern w:val="0"/>
                      <w:szCs w:val="21"/>
                    </w:rPr>
                    <w:t>输</w:t>
                  </w:r>
                  <w:r w:rsidR="001D6F36" w:rsidRPr="00B45C6C">
                    <w:rPr>
                      <w:rFonts w:asciiTheme="minorEastAsia" w:eastAsiaTheme="minorEastAsia" w:hAnsiTheme="minorEastAsia" w:cs="宋体" w:hint="eastAsia"/>
                      <w:kern w:val="0"/>
                      <w:szCs w:val="21"/>
                    </w:rPr>
                    <w:t>车辆卫生检查记录</w:t>
                  </w:r>
                </w:p>
                <w:p w:rsidR="001D6F36" w:rsidRPr="00B45C6C" w:rsidRDefault="001D6F36" w:rsidP="001D6F36">
                  <w:pPr>
                    <w:rPr>
                      <w:rFonts w:asciiTheme="minorEastAsia" w:eastAsiaTheme="minorEastAsia" w:hAnsiTheme="minorEastAsia"/>
                      <w:szCs w:val="21"/>
                    </w:rPr>
                  </w:pPr>
                </w:p>
              </w:tc>
              <w:tc>
                <w:tcPr>
                  <w:tcW w:w="778" w:type="dxa"/>
                </w:tcPr>
                <w:p w:rsidR="001D6F36" w:rsidRPr="00B45C6C" w:rsidRDefault="001D6F36" w:rsidP="001D6F36">
                  <w:pPr>
                    <w:rPr>
                      <w:rFonts w:asciiTheme="minorEastAsia" w:eastAsiaTheme="minorEastAsia" w:hAnsiTheme="minorEastAsia"/>
                      <w:szCs w:val="21"/>
                    </w:rPr>
                  </w:pPr>
                  <w:r w:rsidRPr="00B45C6C">
                    <w:rPr>
                      <w:rFonts w:asciiTheme="minorEastAsia" w:eastAsiaTheme="minorEastAsia" w:hAnsiTheme="minorEastAsia" w:hint="eastAsia"/>
                      <w:szCs w:val="21"/>
                    </w:rPr>
                    <w:t>100%</w:t>
                  </w:r>
                </w:p>
              </w:tc>
              <w:tc>
                <w:tcPr>
                  <w:tcW w:w="1853" w:type="dxa"/>
                </w:tcPr>
                <w:p w:rsidR="001D6F36" w:rsidRPr="00B45C6C" w:rsidRDefault="001D6F36" w:rsidP="001D6F36">
                  <w:pPr>
                    <w:rPr>
                      <w:rFonts w:asciiTheme="minorEastAsia" w:eastAsiaTheme="minorEastAsia" w:hAnsiTheme="minorEastAsia"/>
                      <w:szCs w:val="21"/>
                    </w:rPr>
                  </w:pPr>
                  <w:r w:rsidRPr="00B45C6C">
                    <w:rPr>
                      <w:rFonts w:asciiTheme="minorEastAsia" w:eastAsiaTheme="minorEastAsia" w:hAnsiTheme="minorEastAsia" w:hint="eastAsia"/>
                      <w:szCs w:val="21"/>
                    </w:rPr>
                    <w:t>车辆有无防晒、防雨水措施。</w:t>
                  </w:r>
                </w:p>
                <w:p w:rsidR="001D6F36" w:rsidRPr="00B45C6C" w:rsidRDefault="001D6F36" w:rsidP="001D6F36">
                  <w:pPr>
                    <w:pStyle w:val="2"/>
                    <w:ind w:left="0" w:firstLineChars="0" w:firstLine="0"/>
                    <w:rPr>
                      <w:rFonts w:asciiTheme="minorEastAsia" w:eastAsiaTheme="minorEastAsia" w:hAnsiTheme="minorEastAsia"/>
                      <w:szCs w:val="21"/>
                    </w:rPr>
                  </w:pPr>
                  <w:r w:rsidRPr="00B45C6C">
                    <w:rPr>
                      <w:rFonts w:asciiTheme="minorEastAsia" w:eastAsiaTheme="minorEastAsia" w:hAnsiTheme="minorEastAsia" w:hint="eastAsia"/>
                      <w:szCs w:val="21"/>
                    </w:rPr>
                    <w:t>有无虫害活动现象和异物等</w:t>
                  </w:r>
                </w:p>
                <w:p w:rsidR="001D6F36" w:rsidRPr="00B45C6C" w:rsidRDefault="001D6F36" w:rsidP="001D6F36">
                  <w:pPr>
                    <w:pStyle w:val="2"/>
                    <w:ind w:left="0" w:firstLineChars="0" w:firstLine="0"/>
                    <w:rPr>
                      <w:rFonts w:asciiTheme="minorEastAsia" w:eastAsiaTheme="minorEastAsia" w:hAnsiTheme="minorEastAsia"/>
                      <w:szCs w:val="21"/>
                    </w:rPr>
                  </w:pPr>
                  <w:r w:rsidRPr="00B45C6C">
                    <w:rPr>
                      <w:rFonts w:asciiTheme="minorEastAsia" w:eastAsiaTheme="minorEastAsia" w:hAnsiTheme="minorEastAsia" w:hint="eastAsia"/>
                      <w:szCs w:val="21"/>
                    </w:rPr>
                    <w:t>有无化学品混装等污染物。</w:t>
                  </w:r>
                </w:p>
                <w:p w:rsidR="001D6F36" w:rsidRPr="00B45C6C" w:rsidRDefault="001D6F36" w:rsidP="001D6F36">
                  <w:pPr>
                    <w:pStyle w:val="2"/>
                    <w:rPr>
                      <w:rFonts w:asciiTheme="minorEastAsia" w:eastAsiaTheme="minorEastAsia" w:hAnsiTheme="minorEastAsia"/>
                      <w:szCs w:val="21"/>
                    </w:rPr>
                  </w:pPr>
                </w:p>
              </w:tc>
              <w:tc>
                <w:tcPr>
                  <w:tcW w:w="1566" w:type="dxa"/>
                </w:tcPr>
                <w:p w:rsidR="001D6F36" w:rsidRPr="00B45C6C" w:rsidRDefault="001D6F36" w:rsidP="001D6F36">
                  <w:pPr>
                    <w:rPr>
                      <w:rFonts w:asciiTheme="minorEastAsia" w:eastAsiaTheme="minorEastAsia" w:hAnsiTheme="minorEastAsia"/>
                      <w:szCs w:val="21"/>
                    </w:rPr>
                  </w:pPr>
                  <w:r w:rsidRPr="00B45C6C">
                    <w:rPr>
                      <w:rFonts w:asciiTheme="minorEastAsia" w:eastAsiaTheme="minorEastAsia" w:hAnsiTheme="minorEastAsia" w:hint="eastAsia"/>
                      <w:szCs w:val="21"/>
                    </w:rPr>
                    <w:t>符</w:t>
                  </w:r>
                  <w:r w:rsidRPr="00B45C6C">
                    <w:rPr>
                      <w:rFonts w:asciiTheme="minorEastAsia" w:eastAsiaTheme="minorEastAsia" w:hAnsiTheme="minorEastAsia"/>
                      <w:szCs w:val="21"/>
                    </w:rPr>
                    <w:t>合要</w:t>
                  </w:r>
                  <w:r w:rsidRPr="00B45C6C">
                    <w:rPr>
                      <w:rFonts w:asciiTheme="minorEastAsia" w:eastAsiaTheme="minorEastAsia" w:hAnsiTheme="minorEastAsia" w:hint="eastAsia"/>
                      <w:szCs w:val="21"/>
                    </w:rPr>
                    <w:t>求</w:t>
                  </w:r>
                </w:p>
                <w:p w:rsidR="00B45C6C" w:rsidRPr="00B45C6C" w:rsidRDefault="001D6F36" w:rsidP="00B45C6C">
                  <w:pPr>
                    <w:pStyle w:val="2"/>
                    <w:ind w:left="0" w:firstLineChars="0" w:firstLine="0"/>
                    <w:rPr>
                      <w:rFonts w:asciiTheme="minorEastAsia" w:eastAsiaTheme="minorEastAsia" w:hAnsiTheme="minorEastAsia"/>
                      <w:szCs w:val="21"/>
                    </w:rPr>
                  </w:pPr>
                  <w:r w:rsidRPr="00B45C6C">
                    <w:rPr>
                      <w:rFonts w:asciiTheme="minorEastAsia" w:eastAsiaTheme="minorEastAsia" w:hAnsiTheme="minorEastAsia" w:hint="eastAsia"/>
                      <w:szCs w:val="21"/>
                    </w:rPr>
                    <w:t>检</w:t>
                  </w:r>
                  <w:r w:rsidRPr="00B45C6C">
                    <w:rPr>
                      <w:rFonts w:asciiTheme="minorEastAsia" w:eastAsiaTheme="minorEastAsia" w:hAnsiTheme="minorEastAsia"/>
                      <w:szCs w:val="21"/>
                    </w:rPr>
                    <w:t>查员：</w:t>
                  </w:r>
                  <w:r w:rsidR="00B45C6C" w:rsidRPr="00B45C6C">
                    <w:rPr>
                      <w:rFonts w:asciiTheme="minorEastAsia" w:eastAsiaTheme="minorEastAsia" w:hAnsiTheme="minorEastAsia" w:hint="eastAsia"/>
                      <w:bCs/>
                      <w:szCs w:val="21"/>
                    </w:rPr>
                    <w:t>李婉霞</w:t>
                  </w:r>
                </w:p>
                <w:p w:rsidR="001D6F36" w:rsidRPr="00B45C6C" w:rsidRDefault="001D6F36" w:rsidP="001D6F36">
                  <w:pPr>
                    <w:pStyle w:val="2"/>
                    <w:ind w:left="0" w:firstLineChars="0" w:firstLine="0"/>
                    <w:rPr>
                      <w:rFonts w:asciiTheme="minorEastAsia" w:eastAsiaTheme="minorEastAsia" w:hAnsiTheme="minorEastAsia"/>
                      <w:szCs w:val="21"/>
                    </w:rPr>
                  </w:pPr>
                </w:p>
              </w:tc>
              <w:tc>
                <w:tcPr>
                  <w:tcW w:w="2046" w:type="dxa"/>
                </w:tcPr>
                <w:p w:rsidR="001D6F36" w:rsidRPr="00B45C6C" w:rsidRDefault="001D6F36" w:rsidP="001D6F36">
                  <w:pPr>
                    <w:rPr>
                      <w:rFonts w:asciiTheme="minorEastAsia" w:eastAsiaTheme="minorEastAsia" w:hAnsiTheme="minorEastAsia"/>
                      <w:szCs w:val="21"/>
                    </w:rPr>
                  </w:pPr>
                  <w:r w:rsidRPr="00B45C6C">
                    <w:rPr>
                      <w:rFonts w:asciiTheme="minorEastAsia" w:eastAsiaTheme="minorEastAsia" w:hAnsiTheme="minorEastAsia"/>
                      <w:szCs w:val="21"/>
                    </w:rPr>
                    <w:sym w:font="Wingdings" w:char="00FE"/>
                  </w:r>
                  <w:r w:rsidRPr="00B45C6C">
                    <w:rPr>
                      <w:rFonts w:asciiTheme="minorEastAsia" w:eastAsiaTheme="minorEastAsia" w:hAnsiTheme="minorEastAsia"/>
                      <w:szCs w:val="21"/>
                    </w:rPr>
                    <w:t>合格 □不合格</w:t>
                  </w:r>
                </w:p>
              </w:tc>
            </w:tr>
            <w:tr w:rsidR="00BE228C" w:rsidRPr="00B45C6C" w:rsidTr="00B67AD6">
              <w:tc>
                <w:tcPr>
                  <w:tcW w:w="1452" w:type="dxa"/>
                </w:tcPr>
                <w:p w:rsidR="001D6F36" w:rsidRPr="00B45C6C" w:rsidRDefault="00B45C6C" w:rsidP="001D6F36">
                  <w:pPr>
                    <w:rPr>
                      <w:rFonts w:asciiTheme="minorEastAsia" w:eastAsiaTheme="minorEastAsia" w:hAnsiTheme="minorEastAsia"/>
                      <w:szCs w:val="21"/>
                    </w:rPr>
                  </w:pPr>
                  <w:r w:rsidRPr="00B45C6C">
                    <w:rPr>
                      <w:rFonts w:asciiTheme="minorEastAsia" w:eastAsiaTheme="minorEastAsia" w:hAnsiTheme="minorEastAsia" w:hint="eastAsia"/>
                      <w:szCs w:val="21"/>
                    </w:rPr>
                    <w:t>20</w:t>
                  </w:r>
                  <w:r w:rsidR="00C948D2">
                    <w:rPr>
                      <w:rFonts w:asciiTheme="minorEastAsia" w:eastAsiaTheme="minorEastAsia" w:hAnsiTheme="minorEastAsia"/>
                      <w:szCs w:val="21"/>
                    </w:rPr>
                    <w:t>21</w:t>
                  </w:r>
                  <w:r w:rsidR="00C948D2">
                    <w:rPr>
                      <w:rFonts w:asciiTheme="minorEastAsia" w:eastAsiaTheme="minorEastAsia" w:hAnsiTheme="minorEastAsia" w:hint="eastAsia"/>
                      <w:szCs w:val="21"/>
                    </w:rPr>
                    <w:t>年</w:t>
                  </w:r>
                  <w:r w:rsidRPr="00B45C6C">
                    <w:rPr>
                      <w:rFonts w:asciiTheme="minorEastAsia" w:eastAsiaTheme="minorEastAsia" w:hAnsiTheme="minorEastAsia"/>
                      <w:szCs w:val="21"/>
                    </w:rPr>
                    <w:t>4</w:t>
                  </w:r>
                  <w:r w:rsidR="00C948D2">
                    <w:rPr>
                      <w:rFonts w:asciiTheme="minorEastAsia" w:eastAsiaTheme="minorEastAsia" w:hAnsiTheme="minorEastAsia" w:hint="eastAsia"/>
                      <w:szCs w:val="21"/>
                    </w:rPr>
                    <w:t>月</w:t>
                  </w:r>
                  <w:r w:rsidRPr="00B45C6C">
                    <w:rPr>
                      <w:rFonts w:asciiTheme="minorEastAsia" w:eastAsiaTheme="minorEastAsia" w:hAnsiTheme="minorEastAsia"/>
                      <w:szCs w:val="21"/>
                    </w:rPr>
                    <w:t>-10</w:t>
                  </w:r>
                  <w:r w:rsidRPr="00B45C6C">
                    <w:rPr>
                      <w:rFonts w:asciiTheme="minorEastAsia" w:eastAsiaTheme="minorEastAsia" w:hAnsiTheme="minorEastAsia" w:hint="eastAsia"/>
                      <w:szCs w:val="21"/>
                    </w:rPr>
                    <w:t>月</w:t>
                  </w:r>
                </w:p>
              </w:tc>
              <w:tc>
                <w:tcPr>
                  <w:tcW w:w="1348" w:type="dxa"/>
                </w:tcPr>
                <w:p w:rsidR="001D6F36" w:rsidRPr="00B45C6C" w:rsidRDefault="002F7A43" w:rsidP="001D6F36">
                  <w:pPr>
                    <w:widowControl/>
                    <w:jc w:val="center"/>
                    <w:rPr>
                      <w:rFonts w:asciiTheme="minorEastAsia" w:eastAsiaTheme="minorEastAsia" w:hAnsiTheme="minorEastAsia" w:cs="宋体"/>
                      <w:kern w:val="0"/>
                      <w:szCs w:val="21"/>
                    </w:rPr>
                  </w:pPr>
                  <w:r w:rsidRPr="00B45C6C">
                    <w:rPr>
                      <w:rFonts w:asciiTheme="minorEastAsia" w:eastAsiaTheme="minorEastAsia" w:hAnsiTheme="minorEastAsia" w:cs="宋体" w:hint="eastAsia"/>
                      <w:kern w:val="0"/>
                      <w:szCs w:val="21"/>
                    </w:rPr>
                    <w:t>运输车</w:t>
                  </w:r>
                  <w:r w:rsidR="001D6F36" w:rsidRPr="00B45C6C">
                    <w:rPr>
                      <w:rFonts w:asciiTheme="minorEastAsia" w:eastAsiaTheme="minorEastAsia" w:hAnsiTheme="minorEastAsia" w:cs="宋体"/>
                      <w:kern w:val="0"/>
                      <w:szCs w:val="21"/>
                    </w:rPr>
                    <w:t>辆</w:t>
                  </w:r>
                  <w:r w:rsidR="001D6F36" w:rsidRPr="00B45C6C">
                    <w:rPr>
                      <w:rFonts w:asciiTheme="minorEastAsia" w:eastAsiaTheme="minorEastAsia" w:hAnsiTheme="minorEastAsia" w:cs="宋体" w:hint="eastAsia"/>
                      <w:kern w:val="0"/>
                      <w:szCs w:val="21"/>
                    </w:rPr>
                    <w:t>清</w:t>
                  </w:r>
                  <w:r w:rsidR="001D6F36" w:rsidRPr="00B45C6C">
                    <w:rPr>
                      <w:rFonts w:asciiTheme="minorEastAsia" w:eastAsiaTheme="minorEastAsia" w:hAnsiTheme="minorEastAsia" w:cs="宋体"/>
                      <w:kern w:val="0"/>
                      <w:szCs w:val="21"/>
                    </w:rPr>
                    <w:t>洗</w:t>
                  </w:r>
                  <w:r w:rsidR="001D6F36" w:rsidRPr="00B45C6C">
                    <w:rPr>
                      <w:rFonts w:asciiTheme="minorEastAsia" w:eastAsiaTheme="minorEastAsia" w:hAnsiTheme="minorEastAsia" w:cs="宋体" w:hint="eastAsia"/>
                      <w:kern w:val="0"/>
                      <w:szCs w:val="21"/>
                    </w:rPr>
                    <w:t>消</w:t>
                  </w:r>
                  <w:r w:rsidR="001D6F36" w:rsidRPr="00B45C6C">
                    <w:rPr>
                      <w:rFonts w:asciiTheme="minorEastAsia" w:eastAsiaTheme="minorEastAsia" w:hAnsiTheme="minorEastAsia" w:cs="宋体"/>
                      <w:kern w:val="0"/>
                      <w:szCs w:val="21"/>
                    </w:rPr>
                    <w:t>毒记录</w:t>
                  </w:r>
                </w:p>
              </w:tc>
              <w:tc>
                <w:tcPr>
                  <w:tcW w:w="778" w:type="dxa"/>
                </w:tcPr>
                <w:p w:rsidR="001D6F36" w:rsidRPr="00B45C6C" w:rsidRDefault="001D6F36" w:rsidP="001D6F36">
                  <w:pPr>
                    <w:rPr>
                      <w:rFonts w:asciiTheme="minorEastAsia" w:eastAsiaTheme="minorEastAsia" w:hAnsiTheme="minorEastAsia"/>
                      <w:szCs w:val="21"/>
                    </w:rPr>
                  </w:pPr>
                  <w:r w:rsidRPr="00B45C6C">
                    <w:rPr>
                      <w:rFonts w:asciiTheme="minorEastAsia" w:eastAsiaTheme="minorEastAsia" w:hAnsiTheme="minorEastAsia" w:hint="eastAsia"/>
                      <w:szCs w:val="21"/>
                    </w:rPr>
                    <w:t>100%</w:t>
                  </w:r>
                </w:p>
              </w:tc>
              <w:tc>
                <w:tcPr>
                  <w:tcW w:w="1853" w:type="dxa"/>
                </w:tcPr>
                <w:p w:rsidR="001D6F36" w:rsidRPr="00B45C6C" w:rsidRDefault="002F7A43" w:rsidP="001D6F36">
                  <w:pPr>
                    <w:pStyle w:val="2"/>
                    <w:ind w:left="0" w:firstLineChars="0" w:firstLine="0"/>
                    <w:rPr>
                      <w:rFonts w:asciiTheme="minorEastAsia" w:eastAsiaTheme="minorEastAsia" w:hAnsiTheme="minorEastAsia"/>
                      <w:szCs w:val="21"/>
                    </w:rPr>
                  </w:pPr>
                  <w:r w:rsidRPr="00B45C6C">
                    <w:rPr>
                      <w:rStyle w:val="af"/>
                      <w:rFonts w:asciiTheme="minorEastAsia" w:eastAsiaTheme="minorEastAsia" w:hAnsiTheme="minorEastAsia"/>
                      <w:szCs w:val="21"/>
                    </w:rPr>
                    <w:t>车辆</w:t>
                  </w:r>
                  <w:r w:rsidRPr="00B45C6C">
                    <w:rPr>
                      <w:rFonts w:asciiTheme="minorEastAsia" w:eastAsiaTheme="minorEastAsia" w:hAnsiTheme="minorEastAsia"/>
                      <w:szCs w:val="21"/>
                    </w:rPr>
                    <w:t>的地面</w:t>
                  </w:r>
                  <w:r w:rsidRPr="00B45C6C">
                    <w:rPr>
                      <w:rFonts w:asciiTheme="minorEastAsia" w:eastAsiaTheme="minorEastAsia" w:hAnsiTheme="minorEastAsia" w:hint="eastAsia"/>
                      <w:szCs w:val="21"/>
                    </w:rPr>
                    <w:t>先清扫、</w:t>
                  </w:r>
                  <w:r w:rsidRPr="00B45C6C">
                    <w:rPr>
                      <w:rFonts w:asciiTheme="minorEastAsia" w:eastAsiaTheme="minorEastAsia" w:hAnsiTheme="minorEastAsia"/>
                      <w:szCs w:val="21"/>
                    </w:rPr>
                    <w:t>清洗</w:t>
                  </w:r>
                  <w:r w:rsidRPr="00B45C6C">
                    <w:rPr>
                      <w:rFonts w:asciiTheme="minorEastAsia" w:eastAsiaTheme="minorEastAsia" w:hAnsiTheme="minorEastAsia" w:hint="eastAsia"/>
                      <w:szCs w:val="21"/>
                    </w:rPr>
                    <w:t>、</w:t>
                  </w:r>
                  <w:r w:rsidRPr="00B45C6C">
                    <w:rPr>
                      <w:rFonts w:asciiTheme="minorEastAsia" w:eastAsiaTheme="minorEastAsia" w:hAnsiTheme="minorEastAsia"/>
                      <w:szCs w:val="21"/>
                    </w:rPr>
                    <w:t>干净，</w:t>
                  </w:r>
                  <w:r w:rsidRPr="00B45C6C">
                    <w:rPr>
                      <w:rFonts w:asciiTheme="minorEastAsia" w:eastAsiaTheme="minorEastAsia" w:hAnsiTheme="minorEastAsia" w:hint="eastAsia"/>
                      <w:szCs w:val="21"/>
                    </w:rPr>
                    <w:t>然后用200ppm次氯酸钠溶液</w:t>
                  </w:r>
                  <w:r w:rsidRPr="00B45C6C">
                    <w:rPr>
                      <w:rFonts w:asciiTheme="minorEastAsia" w:eastAsiaTheme="minorEastAsia" w:hAnsiTheme="minorEastAsia"/>
                      <w:szCs w:val="21"/>
                    </w:rPr>
                    <w:t>喷洒</w:t>
                  </w:r>
                  <w:r w:rsidRPr="00B45C6C">
                    <w:rPr>
                      <w:rFonts w:asciiTheme="minorEastAsia" w:eastAsiaTheme="minorEastAsia" w:hAnsiTheme="minorEastAsia" w:hint="eastAsia"/>
                      <w:szCs w:val="21"/>
                    </w:rPr>
                    <w:t>。</w:t>
                  </w:r>
                </w:p>
                <w:p w:rsidR="00176337" w:rsidRPr="00B45C6C" w:rsidRDefault="00176337" w:rsidP="001D6F36">
                  <w:pPr>
                    <w:pStyle w:val="2"/>
                    <w:ind w:left="0" w:firstLineChars="0" w:firstLine="0"/>
                    <w:rPr>
                      <w:rFonts w:asciiTheme="minorEastAsia" w:eastAsiaTheme="minorEastAsia" w:hAnsiTheme="minorEastAsia"/>
                      <w:szCs w:val="21"/>
                    </w:rPr>
                  </w:pPr>
                  <w:r w:rsidRPr="00B45C6C">
                    <w:rPr>
                      <w:rFonts w:asciiTheme="minorEastAsia" w:eastAsiaTheme="minorEastAsia" w:hAnsiTheme="minorEastAsia" w:hint="eastAsia"/>
                      <w:szCs w:val="21"/>
                    </w:rPr>
                    <w:t>消毒开始时间：7：20</w:t>
                  </w:r>
                </w:p>
                <w:p w:rsidR="00176337" w:rsidRPr="00B45C6C" w:rsidRDefault="00176337" w:rsidP="001D6F36">
                  <w:pPr>
                    <w:pStyle w:val="2"/>
                    <w:ind w:left="0" w:firstLineChars="0" w:firstLine="0"/>
                    <w:rPr>
                      <w:rFonts w:asciiTheme="minorEastAsia" w:eastAsiaTheme="minorEastAsia" w:hAnsiTheme="minorEastAsia"/>
                      <w:szCs w:val="21"/>
                    </w:rPr>
                  </w:pPr>
                  <w:r w:rsidRPr="00B45C6C">
                    <w:rPr>
                      <w:rFonts w:asciiTheme="minorEastAsia" w:eastAsiaTheme="minorEastAsia" w:hAnsiTheme="minorEastAsia" w:hint="eastAsia"/>
                      <w:szCs w:val="21"/>
                    </w:rPr>
                    <w:t>结</w:t>
                  </w:r>
                  <w:r w:rsidRPr="00B45C6C">
                    <w:rPr>
                      <w:rFonts w:asciiTheme="minorEastAsia" w:eastAsiaTheme="minorEastAsia" w:hAnsiTheme="minorEastAsia"/>
                      <w:szCs w:val="21"/>
                    </w:rPr>
                    <w:t>束时间</w:t>
                  </w:r>
                  <w:r w:rsidRPr="00B45C6C">
                    <w:rPr>
                      <w:rFonts w:asciiTheme="minorEastAsia" w:eastAsiaTheme="minorEastAsia" w:hAnsiTheme="minorEastAsia" w:hint="eastAsia"/>
                      <w:szCs w:val="21"/>
                    </w:rPr>
                    <w:t>：7：30</w:t>
                  </w:r>
                </w:p>
              </w:tc>
              <w:tc>
                <w:tcPr>
                  <w:tcW w:w="1566" w:type="dxa"/>
                </w:tcPr>
                <w:p w:rsidR="001D6F36" w:rsidRPr="00B45C6C" w:rsidRDefault="001D6F36" w:rsidP="001D6F36">
                  <w:pPr>
                    <w:rPr>
                      <w:rFonts w:asciiTheme="minorEastAsia" w:eastAsiaTheme="minorEastAsia" w:hAnsiTheme="minorEastAsia"/>
                      <w:szCs w:val="21"/>
                    </w:rPr>
                  </w:pPr>
                  <w:r w:rsidRPr="00B45C6C">
                    <w:rPr>
                      <w:rFonts w:asciiTheme="minorEastAsia" w:eastAsiaTheme="minorEastAsia" w:hAnsiTheme="minorEastAsia" w:hint="eastAsia"/>
                      <w:szCs w:val="21"/>
                    </w:rPr>
                    <w:t>符</w:t>
                  </w:r>
                  <w:r w:rsidRPr="00B45C6C">
                    <w:rPr>
                      <w:rFonts w:asciiTheme="minorEastAsia" w:eastAsiaTheme="minorEastAsia" w:hAnsiTheme="minorEastAsia"/>
                      <w:szCs w:val="21"/>
                    </w:rPr>
                    <w:t>合要求</w:t>
                  </w:r>
                </w:p>
                <w:p w:rsidR="001D6F36" w:rsidRPr="00B45C6C" w:rsidRDefault="001D6F36" w:rsidP="002F7A43">
                  <w:pPr>
                    <w:pStyle w:val="2"/>
                    <w:ind w:left="0" w:firstLineChars="0" w:firstLine="0"/>
                    <w:rPr>
                      <w:rFonts w:asciiTheme="minorEastAsia" w:eastAsiaTheme="minorEastAsia" w:hAnsiTheme="minorEastAsia"/>
                      <w:szCs w:val="21"/>
                    </w:rPr>
                  </w:pPr>
                  <w:r w:rsidRPr="00B45C6C">
                    <w:rPr>
                      <w:rFonts w:asciiTheme="minorEastAsia" w:eastAsiaTheme="minorEastAsia" w:hAnsiTheme="minorEastAsia" w:hint="eastAsia"/>
                      <w:szCs w:val="21"/>
                    </w:rPr>
                    <w:t>操</w:t>
                  </w:r>
                  <w:r w:rsidRPr="00B45C6C">
                    <w:rPr>
                      <w:rFonts w:asciiTheme="minorEastAsia" w:eastAsiaTheme="minorEastAsia" w:hAnsiTheme="minorEastAsia"/>
                      <w:szCs w:val="21"/>
                    </w:rPr>
                    <w:t>作人：</w:t>
                  </w:r>
                  <w:r w:rsidR="00B45C6C" w:rsidRPr="00B45C6C">
                    <w:rPr>
                      <w:rFonts w:asciiTheme="minorEastAsia" w:eastAsiaTheme="minorEastAsia" w:hAnsiTheme="minorEastAsia" w:hint="eastAsia"/>
                      <w:szCs w:val="21"/>
                    </w:rPr>
                    <w:t>李杰</w:t>
                  </w:r>
                </w:p>
              </w:tc>
              <w:tc>
                <w:tcPr>
                  <w:tcW w:w="2046" w:type="dxa"/>
                </w:tcPr>
                <w:p w:rsidR="001D6F36" w:rsidRPr="00B45C6C" w:rsidRDefault="00BD6282" w:rsidP="001D6F36">
                  <w:pPr>
                    <w:rPr>
                      <w:rFonts w:asciiTheme="minorEastAsia" w:eastAsiaTheme="minorEastAsia" w:hAnsiTheme="minorEastAsia"/>
                      <w:szCs w:val="21"/>
                    </w:rPr>
                  </w:pPr>
                  <w:r w:rsidRPr="00B45C6C">
                    <w:rPr>
                      <w:rFonts w:asciiTheme="minorEastAsia" w:eastAsiaTheme="minorEastAsia" w:hAnsiTheme="minorEastAsia"/>
                      <w:szCs w:val="21"/>
                    </w:rPr>
                    <w:t>□</w:t>
                  </w:r>
                  <w:r w:rsidR="002F7A43" w:rsidRPr="00B45C6C">
                    <w:rPr>
                      <w:rFonts w:asciiTheme="minorEastAsia" w:eastAsiaTheme="minorEastAsia" w:hAnsiTheme="minorEastAsia"/>
                      <w:szCs w:val="21"/>
                    </w:rPr>
                    <w:t xml:space="preserve">合格 </w:t>
                  </w:r>
                  <w:r w:rsidRPr="00B45C6C">
                    <w:rPr>
                      <w:rFonts w:asciiTheme="minorEastAsia" w:eastAsiaTheme="minorEastAsia" w:hAnsiTheme="minorEastAsia"/>
                      <w:szCs w:val="21"/>
                    </w:rPr>
                    <w:sym w:font="Wingdings" w:char="00FE"/>
                  </w:r>
                  <w:r w:rsidR="002F7A43" w:rsidRPr="00B45C6C">
                    <w:rPr>
                      <w:rFonts w:asciiTheme="minorEastAsia" w:eastAsiaTheme="minorEastAsia" w:hAnsiTheme="minorEastAsia"/>
                      <w:szCs w:val="21"/>
                    </w:rPr>
                    <w:t>不合格</w:t>
                  </w:r>
                </w:p>
              </w:tc>
            </w:tr>
            <w:tr w:rsidR="00BE228C" w:rsidRPr="00B45C6C" w:rsidTr="00B67AD6">
              <w:tc>
                <w:tcPr>
                  <w:tcW w:w="1452" w:type="dxa"/>
                </w:tcPr>
                <w:p w:rsidR="001D6F36" w:rsidRPr="00B45C6C" w:rsidRDefault="00C948D2" w:rsidP="001D6F36">
                  <w:pPr>
                    <w:rPr>
                      <w:rFonts w:asciiTheme="minorEastAsia" w:eastAsiaTheme="minorEastAsia" w:hAnsiTheme="minorEastAsia"/>
                      <w:szCs w:val="21"/>
                    </w:rPr>
                  </w:pPr>
                  <w:r>
                    <w:rPr>
                      <w:rFonts w:asciiTheme="minorEastAsia" w:eastAsiaTheme="minorEastAsia" w:hAnsiTheme="minorEastAsia"/>
                      <w:szCs w:val="21"/>
                    </w:rPr>
                    <w:t>2021</w:t>
                  </w:r>
                  <w:r>
                    <w:rPr>
                      <w:rFonts w:asciiTheme="minorEastAsia" w:eastAsiaTheme="minorEastAsia" w:hAnsiTheme="minorEastAsia" w:hint="eastAsia"/>
                      <w:szCs w:val="21"/>
                    </w:rPr>
                    <w:t>年</w:t>
                  </w:r>
                  <w:r w:rsidR="001D6F36" w:rsidRPr="00B45C6C">
                    <w:rPr>
                      <w:rFonts w:asciiTheme="minorEastAsia" w:eastAsiaTheme="minorEastAsia" w:hAnsiTheme="minorEastAsia"/>
                      <w:szCs w:val="21"/>
                    </w:rPr>
                    <w:t>5</w:t>
                  </w:r>
                  <w:r>
                    <w:rPr>
                      <w:rFonts w:asciiTheme="minorEastAsia" w:eastAsiaTheme="minorEastAsia" w:hAnsiTheme="minorEastAsia" w:hint="eastAsia"/>
                      <w:szCs w:val="21"/>
                    </w:rPr>
                    <w:t>月</w:t>
                  </w:r>
                  <w:r w:rsidR="001D6F36" w:rsidRPr="00B45C6C">
                    <w:rPr>
                      <w:rFonts w:asciiTheme="minorEastAsia" w:eastAsiaTheme="minorEastAsia" w:hAnsiTheme="minorEastAsia"/>
                      <w:szCs w:val="21"/>
                    </w:rPr>
                    <w:t>~10</w:t>
                  </w:r>
                  <w:r w:rsidR="001D6F36" w:rsidRPr="00B45C6C">
                    <w:rPr>
                      <w:rFonts w:asciiTheme="minorEastAsia" w:eastAsiaTheme="minorEastAsia" w:hAnsiTheme="minorEastAsia" w:hint="eastAsia"/>
                      <w:szCs w:val="21"/>
                    </w:rPr>
                    <w:t>月</w:t>
                  </w:r>
                </w:p>
              </w:tc>
              <w:tc>
                <w:tcPr>
                  <w:tcW w:w="1348" w:type="dxa"/>
                </w:tcPr>
                <w:p w:rsidR="001D6F36" w:rsidRPr="00B45C6C" w:rsidRDefault="001D6F36" w:rsidP="001D6F36">
                  <w:pPr>
                    <w:widowControl/>
                    <w:jc w:val="center"/>
                    <w:rPr>
                      <w:rFonts w:asciiTheme="minorEastAsia" w:eastAsiaTheme="minorEastAsia" w:hAnsiTheme="minorEastAsia" w:cs="宋体"/>
                      <w:kern w:val="0"/>
                      <w:szCs w:val="21"/>
                    </w:rPr>
                  </w:pPr>
                  <w:r w:rsidRPr="00B45C6C">
                    <w:rPr>
                      <w:rFonts w:asciiTheme="minorEastAsia" w:eastAsiaTheme="minorEastAsia" w:hAnsiTheme="minorEastAsia" w:cs="宋体" w:hint="eastAsia"/>
                      <w:kern w:val="0"/>
                      <w:szCs w:val="21"/>
                    </w:rPr>
                    <w:t xml:space="preserve">虫鼠害防治及日常巡查记录表   </w:t>
                  </w:r>
                </w:p>
              </w:tc>
              <w:tc>
                <w:tcPr>
                  <w:tcW w:w="778" w:type="dxa"/>
                </w:tcPr>
                <w:p w:rsidR="001D6F36" w:rsidRPr="00B45C6C" w:rsidRDefault="001D6F36" w:rsidP="001D6F36">
                  <w:pPr>
                    <w:rPr>
                      <w:rFonts w:asciiTheme="minorEastAsia" w:eastAsiaTheme="minorEastAsia" w:hAnsiTheme="minorEastAsia"/>
                      <w:szCs w:val="21"/>
                    </w:rPr>
                  </w:pPr>
                  <w:r w:rsidRPr="00B45C6C">
                    <w:rPr>
                      <w:rFonts w:asciiTheme="minorEastAsia" w:eastAsiaTheme="minorEastAsia" w:hAnsiTheme="minorEastAsia" w:hint="eastAsia"/>
                      <w:szCs w:val="21"/>
                    </w:rPr>
                    <w:t>100%</w:t>
                  </w:r>
                </w:p>
              </w:tc>
              <w:tc>
                <w:tcPr>
                  <w:tcW w:w="1853" w:type="dxa"/>
                </w:tcPr>
                <w:p w:rsidR="001D6F36" w:rsidRPr="00B45C6C" w:rsidRDefault="001D6F36" w:rsidP="001D6F36">
                  <w:pPr>
                    <w:rPr>
                      <w:rFonts w:asciiTheme="minorEastAsia" w:eastAsiaTheme="minorEastAsia" w:hAnsiTheme="minorEastAsia"/>
                      <w:szCs w:val="21"/>
                    </w:rPr>
                  </w:pPr>
                  <w:r w:rsidRPr="00B45C6C">
                    <w:rPr>
                      <w:rFonts w:asciiTheme="minorEastAsia" w:eastAsiaTheme="minorEastAsia" w:hAnsiTheme="minorEastAsia" w:hint="eastAsia"/>
                      <w:szCs w:val="21"/>
                    </w:rPr>
                    <w:t>加</w:t>
                  </w:r>
                  <w:r w:rsidRPr="00B45C6C">
                    <w:rPr>
                      <w:rFonts w:asciiTheme="minorEastAsia" w:eastAsiaTheme="minorEastAsia" w:hAnsiTheme="minorEastAsia"/>
                      <w:szCs w:val="21"/>
                    </w:rPr>
                    <w:t>工区</w:t>
                  </w:r>
                  <w:r w:rsidRPr="00B45C6C">
                    <w:rPr>
                      <w:rFonts w:asciiTheme="minorEastAsia" w:eastAsiaTheme="minorEastAsia" w:hAnsiTheme="minorEastAsia" w:hint="eastAsia"/>
                      <w:szCs w:val="21"/>
                    </w:rPr>
                    <w:t>、</w:t>
                  </w:r>
                  <w:r w:rsidRPr="00B45C6C">
                    <w:rPr>
                      <w:rFonts w:asciiTheme="minorEastAsia" w:eastAsiaTheme="minorEastAsia" w:hAnsiTheme="minorEastAsia"/>
                      <w:szCs w:val="21"/>
                    </w:rPr>
                    <w:t>办公室、冻库、</w:t>
                  </w:r>
                  <w:r w:rsidRPr="00B45C6C">
                    <w:rPr>
                      <w:rFonts w:asciiTheme="minorEastAsia" w:eastAsiaTheme="minorEastAsia" w:hAnsiTheme="minorEastAsia" w:hint="eastAsia"/>
                      <w:szCs w:val="21"/>
                    </w:rPr>
                    <w:t>垃</w:t>
                  </w:r>
                  <w:r w:rsidRPr="00B45C6C">
                    <w:rPr>
                      <w:rFonts w:asciiTheme="minorEastAsia" w:eastAsiaTheme="minorEastAsia" w:hAnsiTheme="minorEastAsia"/>
                      <w:szCs w:val="21"/>
                    </w:rPr>
                    <w:t>圾区</w:t>
                  </w:r>
                </w:p>
                <w:p w:rsidR="001D6F36" w:rsidRPr="00B45C6C" w:rsidRDefault="001D6F36" w:rsidP="001D6F36">
                  <w:pPr>
                    <w:pStyle w:val="2"/>
                    <w:ind w:left="0" w:firstLineChars="0" w:firstLine="0"/>
                    <w:rPr>
                      <w:rFonts w:asciiTheme="minorEastAsia" w:eastAsiaTheme="minorEastAsia" w:hAnsiTheme="minorEastAsia"/>
                      <w:szCs w:val="21"/>
                    </w:rPr>
                  </w:pPr>
                  <w:r w:rsidRPr="00B45C6C">
                    <w:rPr>
                      <w:rFonts w:asciiTheme="minorEastAsia" w:eastAsiaTheme="minorEastAsia" w:hAnsiTheme="minorEastAsia" w:hint="eastAsia"/>
                      <w:szCs w:val="21"/>
                    </w:rPr>
                    <w:t>杀虫灭鼠实施情况记录</w:t>
                  </w:r>
                </w:p>
              </w:tc>
              <w:tc>
                <w:tcPr>
                  <w:tcW w:w="1566" w:type="dxa"/>
                </w:tcPr>
                <w:p w:rsidR="001D6F36" w:rsidRPr="00B45C6C" w:rsidRDefault="001D6F36" w:rsidP="001D6F36">
                  <w:pPr>
                    <w:rPr>
                      <w:rFonts w:asciiTheme="minorEastAsia" w:eastAsiaTheme="minorEastAsia" w:hAnsiTheme="minorEastAsia"/>
                      <w:szCs w:val="21"/>
                    </w:rPr>
                  </w:pPr>
                  <w:r w:rsidRPr="00B45C6C">
                    <w:rPr>
                      <w:rFonts w:asciiTheme="minorEastAsia" w:eastAsiaTheme="minorEastAsia" w:hAnsiTheme="minorEastAsia" w:hint="eastAsia"/>
                      <w:szCs w:val="21"/>
                    </w:rPr>
                    <w:t>符</w:t>
                  </w:r>
                  <w:r w:rsidRPr="00B45C6C">
                    <w:rPr>
                      <w:rFonts w:asciiTheme="minorEastAsia" w:eastAsiaTheme="minorEastAsia" w:hAnsiTheme="minorEastAsia"/>
                      <w:szCs w:val="21"/>
                    </w:rPr>
                    <w:t>合要</w:t>
                  </w:r>
                  <w:r w:rsidRPr="00B45C6C">
                    <w:rPr>
                      <w:rFonts w:asciiTheme="minorEastAsia" w:eastAsiaTheme="minorEastAsia" w:hAnsiTheme="minorEastAsia" w:hint="eastAsia"/>
                      <w:szCs w:val="21"/>
                    </w:rPr>
                    <w:t>求</w:t>
                  </w:r>
                </w:p>
                <w:p w:rsidR="001D6F36" w:rsidRPr="00B45C6C" w:rsidRDefault="001D6F36" w:rsidP="001D6F36">
                  <w:pPr>
                    <w:rPr>
                      <w:rFonts w:asciiTheme="minorEastAsia" w:eastAsiaTheme="minorEastAsia" w:hAnsiTheme="minorEastAsia"/>
                      <w:szCs w:val="21"/>
                    </w:rPr>
                  </w:pPr>
                  <w:r w:rsidRPr="00B45C6C">
                    <w:rPr>
                      <w:rFonts w:asciiTheme="minorEastAsia" w:eastAsiaTheme="minorEastAsia" w:hAnsiTheme="minorEastAsia" w:hint="eastAsia"/>
                      <w:szCs w:val="21"/>
                    </w:rPr>
                    <w:t>监</w:t>
                  </w:r>
                  <w:r w:rsidRPr="00B45C6C">
                    <w:rPr>
                      <w:rFonts w:asciiTheme="minorEastAsia" w:eastAsiaTheme="minorEastAsia" w:hAnsiTheme="minorEastAsia"/>
                      <w:szCs w:val="21"/>
                    </w:rPr>
                    <w:t>督人</w:t>
                  </w:r>
                  <w:r w:rsidRPr="00B45C6C">
                    <w:rPr>
                      <w:rFonts w:asciiTheme="minorEastAsia" w:eastAsiaTheme="minorEastAsia" w:hAnsiTheme="minorEastAsia" w:hint="eastAsia"/>
                      <w:szCs w:val="21"/>
                    </w:rPr>
                    <w:t>：</w:t>
                  </w:r>
                  <w:r w:rsidR="00B45C6C" w:rsidRPr="00B45C6C">
                    <w:rPr>
                      <w:rFonts w:asciiTheme="minorEastAsia" w:eastAsiaTheme="minorEastAsia" w:hAnsiTheme="minorEastAsia" w:hint="eastAsia"/>
                      <w:szCs w:val="21"/>
                    </w:rPr>
                    <w:t>李婉霞</w:t>
                  </w:r>
                </w:p>
                <w:p w:rsidR="001D6F36" w:rsidRPr="00B45C6C" w:rsidRDefault="001D6F36" w:rsidP="001D6F36">
                  <w:pPr>
                    <w:pStyle w:val="2"/>
                    <w:rPr>
                      <w:rFonts w:asciiTheme="minorEastAsia" w:eastAsiaTheme="minorEastAsia" w:hAnsiTheme="minorEastAsia"/>
                      <w:szCs w:val="21"/>
                    </w:rPr>
                  </w:pPr>
                </w:p>
                <w:p w:rsidR="001D6F36" w:rsidRPr="00B45C6C" w:rsidRDefault="001D6F36" w:rsidP="001D6F36">
                  <w:pPr>
                    <w:pStyle w:val="2"/>
                    <w:rPr>
                      <w:rFonts w:asciiTheme="minorEastAsia" w:eastAsiaTheme="minorEastAsia" w:hAnsiTheme="minorEastAsia"/>
                      <w:szCs w:val="21"/>
                    </w:rPr>
                  </w:pPr>
                </w:p>
              </w:tc>
              <w:tc>
                <w:tcPr>
                  <w:tcW w:w="2046" w:type="dxa"/>
                </w:tcPr>
                <w:p w:rsidR="001D6F36" w:rsidRPr="00B45C6C" w:rsidRDefault="001D6F36" w:rsidP="001D6F36">
                  <w:pPr>
                    <w:rPr>
                      <w:rFonts w:asciiTheme="minorEastAsia" w:eastAsiaTheme="minorEastAsia" w:hAnsiTheme="minorEastAsia"/>
                      <w:szCs w:val="21"/>
                    </w:rPr>
                  </w:pPr>
                  <w:r w:rsidRPr="00B45C6C">
                    <w:rPr>
                      <w:rFonts w:asciiTheme="minorEastAsia" w:eastAsiaTheme="minorEastAsia" w:hAnsiTheme="minorEastAsia"/>
                      <w:szCs w:val="21"/>
                    </w:rPr>
                    <w:sym w:font="Wingdings" w:char="00FE"/>
                  </w:r>
                  <w:r w:rsidRPr="00B45C6C">
                    <w:rPr>
                      <w:rFonts w:asciiTheme="minorEastAsia" w:eastAsiaTheme="minorEastAsia" w:hAnsiTheme="minorEastAsia"/>
                      <w:szCs w:val="21"/>
                    </w:rPr>
                    <w:t>合格 □不合格</w:t>
                  </w:r>
                </w:p>
              </w:tc>
            </w:tr>
            <w:tr w:rsidR="00BE228C" w:rsidRPr="00B45C6C" w:rsidTr="00B67AD6">
              <w:tc>
                <w:tcPr>
                  <w:tcW w:w="1452" w:type="dxa"/>
                </w:tcPr>
                <w:p w:rsidR="001D6F36" w:rsidRPr="00B45C6C" w:rsidRDefault="001D6F36" w:rsidP="00B45C6C">
                  <w:pPr>
                    <w:rPr>
                      <w:rFonts w:asciiTheme="minorEastAsia" w:eastAsiaTheme="minorEastAsia" w:hAnsiTheme="minorEastAsia"/>
                      <w:szCs w:val="21"/>
                    </w:rPr>
                  </w:pPr>
                  <w:r w:rsidRPr="00B45C6C">
                    <w:rPr>
                      <w:rFonts w:asciiTheme="minorEastAsia" w:eastAsiaTheme="minorEastAsia" w:hAnsiTheme="minorEastAsia" w:hint="eastAsia"/>
                      <w:szCs w:val="21"/>
                    </w:rPr>
                    <w:t>2021</w:t>
                  </w:r>
                  <w:r w:rsidR="00C948D2">
                    <w:rPr>
                      <w:rFonts w:asciiTheme="minorEastAsia" w:eastAsiaTheme="minorEastAsia" w:hAnsiTheme="minorEastAsia" w:hint="eastAsia"/>
                      <w:szCs w:val="21"/>
                    </w:rPr>
                    <w:t>年</w:t>
                  </w:r>
                  <w:r w:rsidR="00B45C6C">
                    <w:rPr>
                      <w:rFonts w:asciiTheme="minorEastAsia" w:eastAsiaTheme="minorEastAsia" w:hAnsiTheme="minorEastAsia"/>
                      <w:szCs w:val="21"/>
                    </w:rPr>
                    <w:t>4</w:t>
                  </w:r>
                  <w:r w:rsidR="00C948D2">
                    <w:rPr>
                      <w:rFonts w:asciiTheme="minorEastAsia" w:eastAsiaTheme="minorEastAsia" w:hAnsiTheme="minorEastAsia" w:hint="eastAsia"/>
                      <w:szCs w:val="21"/>
                    </w:rPr>
                    <w:t>月</w:t>
                  </w:r>
                  <w:r w:rsidRPr="00B45C6C">
                    <w:rPr>
                      <w:rFonts w:asciiTheme="minorEastAsia" w:eastAsiaTheme="minorEastAsia" w:hAnsiTheme="minorEastAsia"/>
                      <w:szCs w:val="21"/>
                    </w:rPr>
                    <w:t>~</w:t>
                  </w:r>
                  <w:r w:rsidRPr="00B45C6C">
                    <w:rPr>
                      <w:rFonts w:asciiTheme="minorEastAsia" w:eastAsiaTheme="minorEastAsia" w:hAnsiTheme="minorEastAsia" w:hint="eastAsia"/>
                      <w:szCs w:val="21"/>
                    </w:rPr>
                    <w:t>10月</w:t>
                  </w:r>
                </w:p>
              </w:tc>
              <w:tc>
                <w:tcPr>
                  <w:tcW w:w="1348" w:type="dxa"/>
                </w:tcPr>
                <w:p w:rsidR="001D6F36" w:rsidRPr="00B45C6C" w:rsidRDefault="001D6F36" w:rsidP="001D6F36">
                  <w:pPr>
                    <w:jc w:val="center"/>
                    <w:rPr>
                      <w:rFonts w:asciiTheme="minorEastAsia" w:eastAsiaTheme="minorEastAsia" w:hAnsiTheme="minorEastAsia"/>
                      <w:szCs w:val="21"/>
                    </w:rPr>
                  </w:pPr>
                  <w:r w:rsidRPr="00B45C6C">
                    <w:rPr>
                      <w:rFonts w:asciiTheme="minorEastAsia" w:eastAsiaTheme="minorEastAsia" w:hAnsiTheme="minorEastAsia" w:hint="eastAsia"/>
                      <w:szCs w:val="21"/>
                    </w:rPr>
                    <w:t>日常检查情况记录表</w:t>
                  </w:r>
                </w:p>
                <w:p w:rsidR="001D6F36" w:rsidRPr="00B45C6C" w:rsidRDefault="001D6F36" w:rsidP="001D6F36">
                  <w:pPr>
                    <w:widowControl/>
                    <w:jc w:val="center"/>
                    <w:rPr>
                      <w:rFonts w:asciiTheme="minorEastAsia" w:eastAsiaTheme="minorEastAsia" w:hAnsiTheme="minorEastAsia" w:cs="宋体"/>
                      <w:kern w:val="0"/>
                      <w:szCs w:val="21"/>
                    </w:rPr>
                  </w:pPr>
                </w:p>
              </w:tc>
              <w:tc>
                <w:tcPr>
                  <w:tcW w:w="778" w:type="dxa"/>
                </w:tcPr>
                <w:p w:rsidR="001D6F36" w:rsidRPr="00B45C6C" w:rsidRDefault="001D6F36" w:rsidP="001D6F36">
                  <w:pPr>
                    <w:rPr>
                      <w:rFonts w:asciiTheme="minorEastAsia" w:eastAsiaTheme="minorEastAsia" w:hAnsiTheme="minorEastAsia"/>
                      <w:szCs w:val="21"/>
                    </w:rPr>
                  </w:pPr>
                  <w:r w:rsidRPr="00B45C6C">
                    <w:rPr>
                      <w:rFonts w:asciiTheme="minorEastAsia" w:eastAsiaTheme="minorEastAsia" w:hAnsiTheme="minorEastAsia" w:hint="eastAsia"/>
                      <w:szCs w:val="21"/>
                    </w:rPr>
                    <w:t>100%</w:t>
                  </w:r>
                </w:p>
              </w:tc>
              <w:tc>
                <w:tcPr>
                  <w:tcW w:w="1853" w:type="dxa"/>
                </w:tcPr>
                <w:p w:rsidR="001D6F36" w:rsidRPr="00B45C6C" w:rsidRDefault="001D6F36" w:rsidP="001D6F36">
                  <w:pPr>
                    <w:rPr>
                      <w:rFonts w:asciiTheme="minorEastAsia" w:eastAsiaTheme="minorEastAsia" w:hAnsiTheme="minorEastAsia"/>
                      <w:szCs w:val="21"/>
                    </w:rPr>
                  </w:pPr>
                  <w:r w:rsidRPr="00B45C6C">
                    <w:rPr>
                      <w:rFonts w:asciiTheme="minorEastAsia" w:eastAsiaTheme="minorEastAsia" w:hAnsiTheme="minorEastAsia" w:hint="eastAsia"/>
                      <w:szCs w:val="21"/>
                    </w:rPr>
                    <w:t>卫生管理</w:t>
                  </w:r>
                </w:p>
                <w:p w:rsidR="001D6F36" w:rsidRPr="00B45C6C" w:rsidRDefault="001D6F36" w:rsidP="001D6F36">
                  <w:pPr>
                    <w:rPr>
                      <w:rFonts w:asciiTheme="minorEastAsia" w:eastAsiaTheme="minorEastAsia" w:hAnsiTheme="minorEastAsia"/>
                      <w:szCs w:val="21"/>
                    </w:rPr>
                  </w:pPr>
                  <w:r w:rsidRPr="00B45C6C">
                    <w:rPr>
                      <w:rFonts w:asciiTheme="minorEastAsia" w:eastAsiaTheme="minorEastAsia" w:hAnsiTheme="minorEastAsia" w:hint="eastAsia"/>
                      <w:szCs w:val="21"/>
                    </w:rPr>
                    <w:t>原料进货贮存管理</w:t>
                  </w:r>
                </w:p>
                <w:p w:rsidR="001D6F36" w:rsidRPr="00B45C6C" w:rsidRDefault="001D6F36" w:rsidP="001D6F36">
                  <w:pPr>
                    <w:rPr>
                      <w:rFonts w:asciiTheme="minorEastAsia" w:eastAsiaTheme="minorEastAsia" w:hAnsiTheme="minorEastAsia"/>
                      <w:szCs w:val="21"/>
                    </w:rPr>
                  </w:pPr>
                  <w:r w:rsidRPr="00B45C6C">
                    <w:rPr>
                      <w:rFonts w:asciiTheme="minorEastAsia" w:eastAsiaTheme="minorEastAsia" w:hAnsiTheme="minorEastAsia" w:hint="eastAsia"/>
                      <w:szCs w:val="21"/>
                    </w:rPr>
                    <w:t>环境卫生及卫生设施</w:t>
                  </w:r>
                </w:p>
                <w:p w:rsidR="001D6F36" w:rsidRPr="00B45C6C" w:rsidRDefault="001D6F36" w:rsidP="001D6F36">
                  <w:pPr>
                    <w:pStyle w:val="2"/>
                    <w:ind w:left="0" w:firstLineChars="0" w:firstLine="0"/>
                    <w:rPr>
                      <w:rFonts w:asciiTheme="minorEastAsia" w:eastAsiaTheme="minorEastAsia" w:hAnsiTheme="minorEastAsia"/>
                      <w:szCs w:val="21"/>
                    </w:rPr>
                  </w:pPr>
                  <w:r w:rsidRPr="00B45C6C">
                    <w:rPr>
                      <w:rFonts w:asciiTheme="minorEastAsia" w:eastAsiaTheme="minorEastAsia" w:hAnsiTheme="minorEastAsia" w:hint="eastAsia"/>
                      <w:szCs w:val="21"/>
                    </w:rPr>
                    <w:t>工器具消毒及保洁</w:t>
                  </w:r>
                </w:p>
                <w:p w:rsidR="001D6F36" w:rsidRPr="00B45C6C" w:rsidRDefault="001D6F36" w:rsidP="001D6F36">
                  <w:pPr>
                    <w:rPr>
                      <w:rFonts w:asciiTheme="minorEastAsia" w:eastAsiaTheme="minorEastAsia" w:hAnsiTheme="minorEastAsia"/>
                      <w:szCs w:val="21"/>
                    </w:rPr>
                  </w:pPr>
                  <w:r w:rsidRPr="00B45C6C">
                    <w:rPr>
                      <w:rFonts w:asciiTheme="minorEastAsia" w:eastAsiaTheme="minorEastAsia" w:hAnsiTheme="minorEastAsia" w:hint="eastAsia"/>
                      <w:szCs w:val="21"/>
                    </w:rPr>
                    <w:t>安全管理</w:t>
                  </w:r>
                </w:p>
                <w:p w:rsidR="001D6F36" w:rsidRPr="00B45C6C" w:rsidRDefault="001D6F36" w:rsidP="001D6F36">
                  <w:pPr>
                    <w:pStyle w:val="2"/>
                    <w:rPr>
                      <w:rFonts w:asciiTheme="minorEastAsia" w:eastAsiaTheme="minorEastAsia" w:hAnsiTheme="minorEastAsia"/>
                      <w:szCs w:val="21"/>
                    </w:rPr>
                  </w:pPr>
                </w:p>
              </w:tc>
              <w:tc>
                <w:tcPr>
                  <w:tcW w:w="1566" w:type="dxa"/>
                </w:tcPr>
                <w:p w:rsidR="001D6F36" w:rsidRPr="00B45C6C" w:rsidRDefault="001D6F36" w:rsidP="001D6F36">
                  <w:pPr>
                    <w:rPr>
                      <w:rFonts w:asciiTheme="minorEastAsia" w:eastAsiaTheme="minorEastAsia" w:hAnsiTheme="minorEastAsia"/>
                      <w:szCs w:val="21"/>
                    </w:rPr>
                  </w:pPr>
                  <w:r w:rsidRPr="00B45C6C">
                    <w:rPr>
                      <w:rFonts w:asciiTheme="minorEastAsia" w:eastAsiaTheme="minorEastAsia" w:hAnsiTheme="minorEastAsia" w:hint="eastAsia"/>
                      <w:szCs w:val="21"/>
                    </w:rPr>
                    <w:t>符</w:t>
                  </w:r>
                  <w:r w:rsidRPr="00B45C6C">
                    <w:rPr>
                      <w:rFonts w:asciiTheme="minorEastAsia" w:eastAsiaTheme="minorEastAsia" w:hAnsiTheme="minorEastAsia"/>
                      <w:szCs w:val="21"/>
                    </w:rPr>
                    <w:t>合要求</w:t>
                  </w:r>
                </w:p>
                <w:p w:rsidR="00B45C6C" w:rsidRPr="00B45C6C" w:rsidRDefault="001D6F36" w:rsidP="00B45C6C">
                  <w:pPr>
                    <w:rPr>
                      <w:rFonts w:asciiTheme="minorEastAsia" w:eastAsiaTheme="minorEastAsia" w:hAnsiTheme="minorEastAsia"/>
                      <w:szCs w:val="21"/>
                    </w:rPr>
                  </w:pPr>
                  <w:r w:rsidRPr="00B45C6C">
                    <w:rPr>
                      <w:rFonts w:asciiTheme="minorEastAsia" w:eastAsiaTheme="minorEastAsia" w:hAnsiTheme="minorEastAsia" w:hint="eastAsia"/>
                      <w:szCs w:val="21"/>
                    </w:rPr>
                    <w:t>操</w:t>
                  </w:r>
                  <w:r w:rsidRPr="00B45C6C">
                    <w:rPr>
                      <w:rFonts w:asciiTheme="minorEastAsia" w:eastAsiaTheme="minorEastAsia" w:hAnsiTheme="minorEastAsia"/>
                      <w:szCs w:val="21"/>
                    </w:rPr>
                    <w:t>作人：</w:t>
                  </w:r>
                  <w:r w:rsidR="00B45C6C" w:rsidRPr="00B45C6C">
                    <w:rPr>
                      <w:rFonts w:asciiTheme="minorEastAsia" w:eastAsiaTheme="minorEastAsia" w:hAnsiTheme="minorEastAsia" w:hint="eastAsia"/>
                      <w:color w:val="000000"/>
                      <w:szCs w:val="21"/>
                    </w:rPr>
                    <w:t>李婉霞</w:t>
                  </w:r>
                </w:p>
                <w:p w:rsidR="001D6F36" w:rsidRPr="00B45C6C" w:rsidRDefault="001D6F36" w:rsidP="00176337">
                  <w:pPr>
                    <w:pStyle w:val="2"/>
                    <w:ind w:left="0" w:firstLineChars="0" w:firstLine="0"/>
                    <w:rPr>
                      <w:rFonts w:asciiTheme="minorEastAsia" w:eastAsiaTheme="minorEastAsia" w:hAnsiTheme="minorEastAsia"/>
                      <w:szCs w:val="21"/>
                    </w:rPr>
                  </w:pPr>
                </w:p>
              </w:tc>
              <w:tc>
                <w:tcPr>
                  <w:tcW w:w="2046" w:type="dxa"/>
                </w:tcPr>
                <w:p w:rsidR="001D6F36" w:rsidRPr="00B45C6C" w:rsidRDefault="001D6F36" w:rsidP="001D6F36">
                  <w:pPr>
                    <w:rPr>
                      <w:rFonts w:asciiTheme="minorEastAsia" w:eastAsiaTheme="minorEastAsia" w:hAnsiTheme="minorEastAsia"/>
                      <w:szCs w:val="21"/>
                    </w:rPr>
                  </w:pPr>
                  <w:r w:rsidRPr="00B45C6C">
                    <w:rPr>
                      <w:rFonts w:asciiTheme="minorEastAsia" w:eastAsiaTheme="minorEastAsia" w:hAnsiTheme="minorEastAsia"/>
                      <w:szCs w:val="21"/>
                    </w:rPr>
                    <w:sym w:font="Wingdings" w:char="00FE"/>
                  </w:r>
                  <w:r w:rsidRPr="00B45C6C">
                    <w:rPr>
                      <w:rFonts w:asciiTheme="minorEastAsia" w:eastAsiaTheme="minorEastAsia" w:hAnsiTheme="minorEastAsia"/>
                      <w:szCs w:val="21"/>
                    </w:rPr>
                    <w:t>合格 □不合格</w:t>
                  </w:r>
                </w:p>
              </w:tc>
            </w:tr>
          </w:tbl>
          <w:p w:rsidR="001D6F36" w:rsidRDefault="001D6F36" w:rsidP="001D6F36">
            <w:pPr>
              <w:rPr>
                <w:u w:val="single"/>
              </w:rPr>
            </w:pPr>
            <w:r>
              <w:t>抽取生产用水、蒸汽、冰</w:t>
            </w:r>
            <w:r>
              <w:rPr>
                <w:b/>
                <w:bCs/>
              </w:rPr>
              <w:t>检验</w:t>
            </w:r>
            <w:r>
              <w:t>相关记录名称：</w:t>
            </w:r>
            <w:r>
              <w:rPr>
                <w:u w:val="single"/>
              </w:rPr>
              <w:t>《</w:t>
            </w:r>
            <w:r>
              <w:rPr>
                <w:u w:val="single"/>
              </w:rPr>
              <w:t xml:space="preserve">    </w:t>
            </w:r>
            <w:r>
              <w:rPr>
                <w:rFonts w:hint="eastAsia"/>
                <w:u w:val="single"/>
              </w:rPr>
              <w:t>不涉及</w:t>
            </w:r>
            <w:r>
              <w:rPr>
                <w:u w:val="single"/>
              </w:rPr>
              <w:t xml:space="preserve">   </w:t>
            </w:r>
            <w:r>
              <w:rPr>
                <w:u w:val="single"/>
              </w:rPr>
              <w:t>》</w:t>
            </w:r>
          </w:p>
          <w:tbl>
            <w:tblPr>
              <w:tblStyle w:val="ac"/>
              <w:tblW w:w="9043" w:type="dxa"/>
              <w:tblLayout w:type="fixed"/>
              <w:tblLook w:val="04A0" w:firstRow="1" w:lastRow="0" w:firstColumn="1" w:lastColumn="0" w:noHBand="0" w:noVBand="1"/>
            </w:tblPr>
            <w:tblGrid>
              <w:gridCol w:w="1076"/>
              <w:gridCol w:w="1714"/>
              <w:gridCol w:w="1202"/>
              <w:gridCol w:w="1952"/>
              <w:gridCol w:w="2138"/>
              <w:gridCol w:w="961"/>
            </w:tblGrid>
            <w:tr w:rsidR="001D6F36">
              <w:tc>
                <w:tcPr>
                  <w:tcW w:w="1076" w:type="dxa"/>
                </w:tcPr>
                <w:p w:rsidR="001D6F36" w:rsidRDefault="001D6F36" w:rsidP="001D6F36">
                  <w:pPr>
                    <w:rPr>
                      <w:sz w:val="18"/>
                      <w:szCs w:val="18"/>
                    </w:rPr>
                  </w:pPr>
                  <w:r>
                    <w:rPr>
                      <w:sz w:val="18"/>
                      <w:szCs w:val="18"/>
                    </w:rPr>
                    <w:t>日期</w:t>
                  </w:r>
                </w:p>
              </w:tc>
              <w:tc>
                <w:tcPr>
                  <w:tcW w:w="1714" w:type="dxa"/>
                </w:tcPr>
                <w:p w:rsidR="001D6F36" w:rsidRDefault="001D6F36" w:rsidP="001D6F36">
                  <w:pPr>
                    <w:rPr>
                      <w:sz w:val="18"/>
                      <w:szCs w:val="18"/>
                    </w:rPr>
                  </w:pPr>
                  <w:r>
                    <w:rPr>
                      <w:sz w:val="18"/>
                      <w:szCs w:val="18"/>
                    </w:rPr>
                    <w:t>成品名称</w:t>
                  </w:r>
                  <w:r>
                    <w:rPr>
                      <w:sz w:val="18"/>
                      <w:szCs w:val="18"/>
                    </w:rPr>
                    <w:t>/</w:t>
                  </w:r>
                  <w:r>
                    <w:rPr>
                      <w:sz w:val="18"/>
                      <w:szCs w:val="18"/>
                    </w:rPr>
                    <w:t>批次</w:t>
                  </w:r>
                </w:p>
              </w:tc>
              <w:tc>
                <w:tcPr>
                  <w:tcW w:w="1202" w:type="dxa"/>
                </w:tcPr>
                <w:p w:rsidR="001D6F36" w:rsidRDefault="001D6F36" w:rsidP="001D6F36">
                  <w:pPr>
                    <w:rPr>
                      <w:sz w:val="18"/>
                      <w:szCs w:val="18"/>
                    </w:rPr>
                  </w:pPr>
                  <w:r>
                    <w:rPr>
                      <w:sz w:val="18"/>
                      <w:szCs w:val="18"/>
                    </w:rPr>
                    <w:t>抽样比例</w:t>
                  </w:r>
                </w:p>
              </w:tc>
              <w:tc>
                <w:tcPr>
                  <w:tcW w:w="1952" w:type="dxa"/>
                </w:tcPr>
                <w:p w:rsidR="001D6F36" w:rsidRDefault="001D6F36" w:rsidP="001D6F36">
                  <w:pPr>
                    <w:rPr>
                      <w:sz w:val="18"/>
                      <w:szCs w:val="18"/>
                    </w:rPr>
                  </w:pPr>
                  <w:r>
                    <w:rPr>
                      <w:b/>
                      <w:bCs/>
                      <w:sz w:val="18"/>
                      <w:szCs w:val="18"/>
                    </w:rPr>
                    <w:t>关键特性</w:t>
                  </w:r>
                  <w:r>
                    <w:rPr>
                      <w:sz w:val="18"/>
                      <w:szCs w:val="18"/>
                    </w:rPr>
                    <w:t>要求</w:t>
                  </w:r>
                </w:p>
              </w:tc>
              <w:tc>
                <w:tcPr>
                  <w:tcW w:w="2138" w:type="dxa"/>
                </w:tcPr>
                <w:p w:rsidR="001D6F36" w:rsidRDefault="001D6F36" w:rsidP="001D6F36">
                  <w:pPr>
                    <w:rPr>
                      <w:sz w:val="18"/>
                      <w:szCs w:val="18"/>
                    </w:rPr>
                  </w:pPr>
                  <w:r>
                    <w:rPr>
                      <w:sz w:val="18"/>
                      <w:szCs w:val="18"/>
                    </w:rPr>
                    <w:t>实测结果</w:t>
                  </w:r>
                </w:p>
              </w:tc>
              <w:tc>
                <w:tcPr>
                  <w:tcW w:w="961" w:type="dxa"/>
                </w:tcPr>
                <w:p w:rsidR="001D6F36" w:rsidRDefault="001D6F36" w:rsidP="001D6F36">
                  <w:pPr>
                    <w:rPr>
                      <w:sz w:val="18"/>
                      <w:szCs w:val="18"/>
                    </w:rPr>
                  </w:pPr>
                  <w:r>
                    <w:rPr>
                      <w:sz w:val="18"/>
                      <w:szCs w:val="18"/>
                    </w:rPr>
                    <w:t>验证结论</w:t>
                  </w:r>
                </w:p>
              </w:tc>
            </w:tr>
            <w:tr w:rsidR="001D6F36">
              <w:tc>
                <w:tcPr>
                  <w:tcW w:w="1076" w:type="dxa"/>
                </w:tcPr>
                <w:p w:rsidR="001D6F36" w:rsidRDefault="001D6F36" w:rsidP="001D6F36">
                  <w:pPr>
                    <w:rPr>
                      <w:sz w:val="18"/>
                      <w:szCs w:val="18"/>
                    </w:rPr>
                  </w:pPr>
                  <w:r>
                    <w:rPr>
                      <w:rFonts w:hint="eastAsia"/>
                      <w:sz w:val="18"/>
                      <w:szCs w:val="18"/>
                    </w:rPr>
                    <w:t>——</w:t>
                  </w:r>
                </w:p>
              </w:tc>
              <w:tc>
                <w:tcPr>
                  <w:tcW w:w="1714" w:type="dxa"/>
                </w:tcPr>
                <w:p w:rsidR="001D6F36" w:rsidRDefault="001D6F36" w:rsidP="001D6F36">
                  <w:pPr>
                    <w:rPr>
                      <w:sz w:val="18"/>
                      <w:szCs w:val="18"/>
                    </w:rPr>
                  </w:pPr>
                </w:p>
              </w:tc>
              <w:tc>
                <w:tcPr>
                  <w:tcW w:w="1202" w:type="dxa"/>
                </w:tcPr>
                <w:p w:rsidR="001D6F36" w:rsidRDefault="001D6F36" w:rsidP="001D6F36">
                  <w:pPr>
                    <w:rPr>
                      <w:sz w:val="18"/>
                      <w:szCs w:val="18"/>
                    </w:rPr>
                  </w:pPr>
                </w:p>
              </w:tc>
              <w:tc>
                <w:tcPr>
                  <w:tcW w:w="1952" w:type="dxa"/>
                </w:tcPr>
                <w:p w:rsidR="001D6F36" w:rsidRDefault="001D6F36" w:rsidP="001D6F36">
                  <w:pPr>
                    <w:rPr>
                      <w:sz w:val="18"/>
                      <w:szCs w:val="18"/>
                    </w:rPr>
                  </w:pPr>
                </w:p>
              </w:tc>
              <w:tc>
                <w:tcPr>
                  <w:tcW w:w="2138" w:type="dxa"/>
                </w:tcPr>
                <w:p w:rsidR="001D6F36" w:rsidRDefault="001D6F36" w:rsidP="001D6F36">
                  <w:pPr>
                    <w:rPr>
                      <w:sz w:val="18"/>
                      <w:szCs w:val="18"/>
                    </w:rPr>
                  </w:pPr>
                </w:p>
              </w:tc>
              <w:tc>
                <w:tcPr>
                  <w:tcW w:w="961" w:type="dxa"/>
                </w:tcPr>
                <w:p w:rsidR="001D6F36" w:rsidRDefault="001D6F36" w:rsidP="001D6F36">
                  <w:pPr>
                    <w:rPr>
                      <w:sz w:val="18"/>
                      <w:szCs w:val="18"/>
                    </w:rPr>
                  </w:pPr>
                  <w:r>
                    <w:sym w:font="Wingdings" w:char="00A8"/>
                  </w:r>
                  <w:r>
                    <w:rPr>
                      <w:sz w:val="18"/>
                      <w:szCs w:val="18"/>
                    </w:rPr>
                    <w:t>合格</w:t>
                  </w:r>
                  <w:r>
                    <w:rPr>
                      <w:sz w:val="18"/>
                      <w:szCs w:val="18"/>
                    </w:rPr>
                    <w:t xml:space="preserve"> </w:t>
                  </w:r>
                </w:p>
                <w:p w:rsidR="001D6F36" w:rsidRDefault="001D6F36" w:rsidP="001D6F36">
                  <w:pPr>
                    <w:rPr>
                      <w:sz w:val="18"/>
                      <w:szCs w:val="18"/>
                    </w:rPr>
                  </w:pPr>
                  <w:r>
                    <w:rPr>
                      <w:sz w:val="18"/>
                      <w:szCs w:val="18"/>
                    </w:rPr>
                    <w:t>□</w:t>
                  </w:r>
                  <w:r>
                    <w:rPr>
                      <w:sz w:val="18"/>
                      <w:szCs w:val="18"/>
                    </w:rPr>
                    <w:t>不合格</w:t>
                  </w:r>
                </w:p>
              </w:tc>
            </w:tr>
          </w:tbl>
          <w:p w:rsidR="001D6F36" w:rsidRDefault="001D6F36" w:rsidP="001D6F36"/>
          <w:p w:rsidR="001D6F36" w:rsidRDefault="001D6F36" w:rsidP="001D6F36">
            <w:r>
              <w:rPr>
                <w:szCs w:val="21"/>
              </w:rPr>
              <w:t>当体系验证是基于终产品的测试，且测试的样品不符合食品安全危害的可接受水平时，受影响批次的产品应按照潜在不安全产品处置。</w:t>
            </w:r>
            <w:r>
              <w:rPr>
                <w:b/>
                <w:bCs/>
                <w:szCs w:val="21"/>
                <w:u w:val="single"/>
              </w:rPr>
              <w:t>未发现不安全产品</w:t>
            </w:r>
          </w:p>
          <w:p w:rsidR="001D6F36" w:rsidRDefault="001D6F36" w:rsidP="001D6F36"/>
          <w:p w:rsidR="00C805F0" w:rsidRDefault="00C805F0" w:rsidP="00C805F0">
            <w:pPr>
              <w:pStyle w:val="2"/>
            </w:pPr>
          </w:p>
          <w:p w:rsidR="00C805F0" w:rsidRDefault="00C805F0" w:rsidP="00C805F0">
            <w:r>
              <w:rPr>
                <w:rFonts w:hint="eastAsia"/>
              </w:rPr>
              <w:t>验证程序包括：</w:t>
            </w:r>
          </w:p>
          <w:p w:rsidR="00C805F0" w:rsidRDefault="00ED76CA" w:rsidP="00C805F0">
            <w:r>
              <w:sym w:font="Wingdings" w:char="00FE"/>
            </w:r>
            <w:r w:rsidR="00C805F0">
              <w:rPr>
                <w:rFonts w:hint="eastAsia"/>
              </w:rPr>
              <w:t>验证的依据和方法、</w:t>
            </w:r>
            <w:r>
              <w:sym w:font="Wingdings" w:char="00FE"/>
            </w:r>
            <w:r w:rsidR="00C805F0">
              <w:rPr>
                <w:rFonts w:hint="eastAsia"/>
              </w:rPr>
              <w:t>验证的频率、</w:t>
            </w:r>
            <w:r>
              <w:sym w:font="Wingdings" w:char="00FE"/>
            </w:r>
            <w:r w:rsidR="00C805F0">
              <w:rPr>
                <w:rFonts w:hint="eastAsia"/>
              </w:rPr>
              <w:t>验证的人员、</w:t>
            </w:r>
            <w:r>
              <w:sym w:font="Wingdings" w:char="00FE"/>
            </w:r>
            <w:r w:rsidR="00C805F0">
              <w:rPr>
                <w:rFonts w:hint="eastAsia"/>
              </w:rPr>
              <w:t>验证的人员、</w:t>
            </w:r>
            <w:r>
              <w:sym w:font="Wingdings" w:char="00FE"/>
            </w:r>
            <w:r w:rsidR="00C805F0">
              <w:rPr>
                <w:rFonts w:hint="eastAsia"/>
              </w:rPr>
              <w:t>验证的内容、</w:t>
            </w:r>
          </w:p>
          <w:p w:rsidR="00C805F0" w:rsidRDefault="00ED76CA" w:rsidP="00C805F0">
            <w:r>
              <w:sym w:font="Wingdings" w:char="00FE"/>
            </w:r>
            <w:r w:rsidR="00C805F0">
              <w:rPr>
                <w:rFonts w:hint="eastAsia"/>
              </w:rPr>
              <w:t>验证结果及采取的措施、</w:t>
            </w:r>
            <w:r w:rsidR="00C805F0">
              <w:rPr>
                <w:rFonts w:hint="eastAsia"/>
              </w:rPr>
              <w:sym w:font="Wingdings" w:char="00A8"/>
            </w:r>
            <w:r w:rsidR="00C805F0">
              <w:rPr>
                <w:rFonts w:hint="eastAsia"/>
              </w:rPr>
              <w:t>验证记录、</w:t>
            </w:r>
            <w:r w:rsidR="00C805F0">
              <w:rPr>
                <w:rFonts w:hint="eastAsia"/>
              </w:rPr>
              <w:sym w:font="Wingdings" w:char="00A8"/>
            </w:r>
            <w:r w:rsidR="00C805F0">
              <w:rPr>
                <w:rFonts w:hint="eastAsia"/>
              </w:rPr>
              <w:t>其他</w:t>
            </w:r>
          </w:p>
          <w:p w:rsidR="00C805F0" w:rsidRDefault="00C805F0" w:rsidP="00C805F0"/>
          <w:p w:rsidR="00C805F0" w:rsidRDefault="00C805F0" w:rsidP="00C805F0">
            <w:r>
              <w:rPr>
                <w:rFonts w:hint="eastAsia"/>
              </w:rPr>
              <w:t>验证内容包括：</w:t>
            </w:r>
          </w:p>
          <w:p w:rsidR="00C805F0" w:rsidRDefault="00C805F0" w:rsidP="00C805F0">
            <w:r>
              <w:rPr>
                <w:rFonts w:hint="eastAsia"/>
              </w:rPr>
              <w:t>a</w:t>
            </w:r>
            <w:r>
              <w:rPr>
                <w:rFonts w:hint="eastAsia"/>
              </w:rPr>
              <w:t>）评审监控记录以确定关键控制点处于受控状态；</w:t>
            </w:r>
            <w:r>
              <w:rPr>
                <w:rFonts w:hint="eastAsia"/>
              </w:rPr>
              <w:t xml:space="preserve">                             </w:t>
            </w:r>
            <w:r w:rsidR="00ED76CA">
              <w:sym w:font="Wingdings" w:char="00FE"/>
            </w:r>
            <w:r>
              <w:rPr>
                <w:rFonts w:hint="eastAsia"/>
              </w:rPr>
              <w:t>是</w:t>
            </w:r>
            <w:r>
              <w:rPr>
                <w:rFonts w:hint="eastAsia"/>
              </w:rPr>
              <w:t xml:space="preserve">  </w:t>
            </w:r>
            <w:r>
              <w:rPr>
                <w:rFonts w:hint="eastAsia"/>
              </w:rPr>
              <w:sym w:font="Wingdings" w:char="00A8"/>
            </w:r>
            <w:r>
              <w:rPr>
                <w:rFonts w:hint="eastAsia"/>
              </w:rPr>
              <w:t>否</w:t>
            </w:r>
          </w:p>
          <w:p w:rsidR="00C805F0" w:rsidRDefault="00C805F0" w:rsidP="00C805F0">
            <w:r>
              <w:rPr>
                <w:rFonts w:hint="eastAsia"/>
              </w:rPr>
              <w:t>b</w:t>
            </w:r>
            <w:r>
              <w:rPr>
                <w:rFonts w:hint="eastAsia"/>
              </w:rPr>
              <w:t>）评审纠正措施记录，包括具体的偏离、产品处置和分析，以确定偏离的根本原因；</w:t>
            </w:r>
            <w:r w:rsidR="00ED76CA">
              <w:sym w:font="Wingdings" w:char="00FE"/>
            </w:r>
            <w:r>
              <w:rPr>
                <w:rFonts w:hint="eastAsia"/>
              </w:rPr>
              <w:t>是</w:t>
            </w:r>
            <w:r>
              <w:rPr>
                <w:rFonts w:hint="eastAsia"/>
              </w:rPr>
              <w:t xml:space="preserve">  </w:t>
            </w:r>
            <w:r>
              <w:rPr>
                <w:rFonts w:hint="eastAsia"/>
              </w:rPr>
              <w:sym w:font="Wingdings" w:char="00A8"/>
            </w:r>
            <w:r>
              <w:rPr>
                <w:rFonts w:hint="eastAsia"/>
              </w:rPr>
              <w:t>否</w:t>
            </w:r>
          </w:p>
          <w:p w:rsidR="00C805F0" w:rsidRDefault="00C805F0" w:rsidP="00C805F0">
            <w:r>
              <w:rPr>
                <w:rFonts w:hint="eastAsia"/>
              </w:rPr>
              <w:t>c</w:t>
            </w:r>
            <w:r>
              <w:rPr>
                <w:rFonts w:hint="eastAsia"/>
              </w:rPr>
              <w:t>）校准或检查计量器具的准确性；</w:t>
            </w:r>
            <w:r>
              <w:rPr>
                <w:rFonts w:hint="eastAsia"/>
              </w:rPr>
              <w:t xml:space="preserve">                                            </w:t>
            </w:r>
            <w:r w:rsidR="00ED76CA">
              <w:sym w:font="Wingdings" w:char="00FE"/>
            </w:r>
            <w:r>
              <w:rPr>
                <w:rFonts w:hint="eastAsia"/>
              </w:rPr>
              <w:t>是</w:t>
            </w:r>
            <w:r>
              <w:rPr>
                <w:rFonts w:hint="eastAsia"/>
              </w:rPr>
              <w:t xml:space="preserve">  </w:t>
            </w:r>
            <w:r>
              <w:rPr>
                <w:rFonts w:hint="eastAsia"/>
              </w:rPr>
              <w:sym w:font="Wingdings" w:char="00A8"/>
            </w:r>
            <w:r>
              <w:rPr>
                <w:rFonts w:hint="eastAsia"/>
              </w:rPr>
              <w:t>否</w:t>
            </w:r>
          </w:p>
          <w:p w:rsidR="00C805F0" w:rsidRDefault="00C805F0" w:rsidP="00C805F0">
            <w:r>
              <w:rPr>
                <w:rFonts w:hint="eastAsia"/>
              </w:rPr>
              <w:t>d</w:t>
            </w:r>
            <w:r>
              <w:rPr>
                <w:rFonts w:hint="eastAsia"/>
              </w:rPr>
              <w:t>）观察控制措施是否按照</w:t>
            </w:r>
            <w:r>
              <w:rPr>
                <w:rFonts w:hint="eastAsia"/>
              </w:rPr>
              <w:t>HACCP</w:t>
            </w:r>
            <w:r>
              <w:rPr>
                <w:rFonts w:hint="eastAsia"/>
              </w:rPr>
              <w:t>计划实施；</w:t>
            </w:r>
            <w:r>
              <w:rPr>
                <w:rFonts w:hint="eastAsia"/>
              </w:rPr>
              <w:t xml:space="preserve">                                  </w:t>
            </w:r>
            <w:r w:rsidR="00ED76CA">
              <w:sym w:font="Wingdings" w:char="00FE"/>
            </w:r>
            <w:r>
              <w:rPr>
                <w:rFonts w:hint="eastAsia"/>
              </w:rPr>
              <w:t>是</w:t>
            </w:r>
            <w:r>
              <w:rPr>
                <w:rFonts w:hint="eastAsia"/>
              </w:rPr>
              <w:t xml:space="preserve">  </w:t>
            </w:r>
            <w:r>
              <w:rPr>
                <w:rFonts w:hint="eastAsia"/>
              </w:rPr>
              <w:sym w:font="Wingdings" w:char="00A8"/>
            </w:r>
            <w:r>
              <w:rPr>
                <w:rFonts w:hint="eastAsia"/>
              </w:rPr>
              <w:t>否</w:t>
            </w:r>
          </w:p>
          <w:p w:rsidR="00C805F0" w:rsidRDefault="00C805F0" w:rsidP="00C805F0">
            <w:r>
              <w:rPr>
                <w:rFonts w:hint="eastAsia"/>
              </w:rPr>
              <w:t>e</w:t>
            </w:r>
            <w:r>
              <w:rPr>
                <w:rFonts w:hint="eastAsia"/>
              </w:rPr>
              <w:t>）抽样检测验证产品的安全性；</w:t>
            </w:r>
            <w:r>
              <w:rPr>
                <w:rFonts w:hint="eastAsia"/>
              </w:rPr>
              <w:t xml:space="preserve">                                              </w:t>
            </w:r>
            <w:r w:rsidR="00ED76CA">
              <w:sym w:font="Wingdings" w:char="00FE"/>
            </w:r>
            <w:r>
              <w:rPr>
                <w:rFonts w:hint="eastAsia"/>
              </w:rPr>
              <w:t>是</w:t>
            </w:r>
            <w:r>
              <w:rPr>
                <w:rFonts w:hint="eastAsia"/>
              </w:rPr>
              <w:t xml:space="preserve">  </w:t>
            </w:r>
            <w:r>
              <w:rPr>
                <w:rFonts w:hint="eastAsia"/>
              </w:rPr>
              <w:sym w:font="Wingdings" w:char="00A8"/>
            </w:r>
            <w:r>
              <w:rPr>
                <w:rFonts w:hint="eastAsia"/>
              </w:rPr>
              <w:t>否</w:t>
            </w:r>
          </w:p>
          <w:p w:rsidR="00C805F0" w:rsidRDefault="00C805F0" w:rsidP="00C805F0">
            <w:r>
              <w:rPr>
                <w:rFonts w:hint="eastAsia"/>
              </w:rPr>
              <w:t>f</w:t>
            </w:r>
            <w:r>
              <w:rPr>
                <w:rFonts w:hint="eastAsia"/>
              </w:rPr>
              <w:t>）环境采样和检测；</w:t>
            </w:r>
            <w:r>
              <w:rPr>
                <w:rFonts w:hint="eastAsia"/>
              </w:rPr>
              <w:t xml:space="preserve">                                                       </w:t>
            </w:r>
            <w:r w:rsidR="00ED76CA">
              <w:sym w:font="Wingdings" w:char="00FE"/>
            </w:r>
            <w:r>
              <w:rPr>
                <w:rFonts w:hint="eastAsia"/>
              </w:rPr>
              <w:t>是</w:t>
            </w:r>
            <w:r>
              <w:rPr>
                <w:rFonts w:hint="eastAsia"/>
              </w:rPr>
              <w:t xml:space="preserve">  </w:t>
            </w:r>
            <w:r>
              <w:rPr>
                <w:rFonts w:hint="eastAsia"/>
              </w:rPr>
              <w:sym w:font="Wingdings" w:char="00A8"/>
            </w:r>
            <w:r>
              <w:rPr>
                <w:rFonts w:hint="eastAsia"/>
              </w:rPr>
              <w:t>否</w:t>
            </w:r>
          </w:p>
          <w:p w:rsidR="00C805F0" w:rsidRDefault="00C805F0" w:rsidP="00C805F0">
            <w:r>
              <w:rPr>
                <w:rFonts w:hint="eastAsia"/>
              </w:rPr>
              <w:t>g</w:t>
            </w:r>
            <w:r>
              <w:rPr>
                <w:rFonts w:hint="eastAsia"/>
              </w:rPr>
              <w:t>）</w:t>
            </w:r>
            <w:r>
              <w:rPr>
                <w:rFonts w:hint="eastAsia"/>
              </w:rPr>
              <w:t>HACCP</w:t>
            </w:r>
            <w:r>
              <w:rPr>
                <w:rFonts w:hint="eastAsia"/>
              </w:rPr>
              <w:t>体系审核。</w:t>
            </w:r>
            <w:r>
              <w:rPr>
                <w:rFonts w:hint="eastAsia"/>
              </w:rPr>
              <w:t xml:space="preserve">                                                       </w:t>
            </w:r>
            <w:r w:rsidR="00ED76CA">
              <w:sym w:font="Wingdings" w:char="00FE"/>
            </w:r>
            <w:r>
              <w:rPr>
                <w:rFonts w:hint="eastAsia"/>
              </w:rPr>
              <w:t>是</w:t>
            </w:r>
            <w:r>
              <w:rPr>
                <w:rFonts w:hint="eastAsia"/>
              </w:rPr>
              <w:t xml:space="preserve">  </w:t>
            </w:r>
            <w:r>
              <w:rPr>
                <w:rFonts w:hint="eastAsia"/>
              </w:rPr>
              <w:sym w:font="Wingdings" w:char="00A8"/>
            </w:r>
            <w:r>
              <w:rPr>
                <w:rFonts w:hint="eastAsia"/>
              </w:rPr>
              <w:t>否</w:t>
            </w:r>
          </w:p>
          <w:p w:rsidR="00C805F0" w:rsidRDefault="00C805F0" w:rsidP="00C805F0"/>
          <w:p w:rsidR="00C805F0" w:rsidRDefault="00C805F0" w:rsidP="00C805F0">
            <w:r>
              <w:rPr>
                <w:rFonts w:hint="eastAsia"/>
              </w:rPr>
              <w:t>验证活动采用方式：</w:t>
            </w:r>
          </w:p>
          <w:p w:rsidR="00C805F0" w:rsidRDefault="00C805F0" w:rsidP="00C805F0">
            <w:r>
              <w:rPr>
                <w:rFonts w:hint="eastAsia"/>
              </w:rPr>
              <w:sym w:font="Wingdings" w:char="00A8"/>
            </w:r>
            <w:r>
              <w:rPr>
                <w:rFonts w:hint="eastAsia"/>
              </w:rPr>
              <w:t>观察、</w:t>
            </w:r>
            <w:r w:rsidR="00ED76CA">
              <w:sym w:font="Wingdings" w:char="00FE"/>
            </w:r>
            <w:r>
              <w:rPr>
                <w:rFonts w:hint="eastAsia"/>
              </w:rPr>
              <w:t>内部审核</w:t>
            </w:r>
            <w:r>
              <w:rPr>
                <w:rFonts w:hint="eastAsia"/>
              </w:rPr>
              <w:t xml:space="preserve"> </w:t>
            </w:r>
            <w:r w:rsidR="00ED76CA">
              <w:sym w:font="Wingdings" w:char="00FE"/>
            </w:r>
            <w:r>
              <w:rPr>
                <w:rFonts w:hint="eastAsia"/>
              </w:rPr>
              <w:t>外部审核</w:t>
            </w:r>
            <w:r>
              <w:rPr>
                <w:rFonts w:hint="eastAsia"/>
              </w:rPr>
              <w:t xml:space="preserve">  </w:t>
            </w:r>
            <w:r>
              <w:rPr>
                <w:rFonts w:hint="eastAsia"/>
              </w:rPr>
              <w:sym w:font="Wingdings" w:char="00A8"/>
            </w:r>
            <w:r>
              <w:rPr>
                <w:rFonts w:hint="eastAsia"/>
              </w:rPr>
              <w:t>校准</w:t>
            </w:r>
            <w:r>
              <w:rPr>
                <w:rFonts w:hint="eastAsia"/>
              </w:rPr>
              <w:t xml:space="preserve">  </w:t>
            </w:r>
            <w:r>
              <w:rPr>
                <w:rFonts w:hint="eastAsia"/>
              </w:rPr>
              <w:sym w:font="Wingdings" w:char="00A8"/>
            </w:r>
            <w:r>
              <w:rPr>
                <w:rFonts w:hint="eastAsia"/>
              </w:rPr>
              <w:t>抽样检测</w:t>
            </w:r>
            <w:r>
              <w:rPr>
                <w:rFonts w:hint="eastAsia"/>
              </w:rPr>
              <w:t xml:space="preserve">  </w:t>
            </w:r>
            <w:r>
              <w:rPr>
                <w:rFonts w:hint="eastAsia"/>
              </w:rPr>
              <w:sym w:font="Wingdings" w:char="00A8"/>
            </w:r>
            <w:r>
              <w:rPr>
                <w:rFonts w:hint="eastAsia"/>
              </w:rPr>
              <w:t>记录评审</w:t>
            </w:r>
            <w:r>
              <w:rPr>
                <w:rFonts w:hint="eastAsia"/>
              </w:rPr>
              <w:t xml:space="preserve"> </w:t>
            </w:r>
            <w:r>
              <w:rPr>
                <w:rFonts w:hint="eastAsia"/>
              </w:rPr>
              <w:sym w:font="Wingdings" w:char="00A8"/>
            </w:r>
            <w:r>
              <w:rPr>
                <w:rFonts w:hint="eastAsia"/>
              </w:rPr>
              <w:t>。</w:t>
            </w:r>
          </w:p>
          <w:p w:rsidR="00C805F0" w:rsidRDefault="00C805F0" w:rsidP="00C805F0">
            <w:pPr>
              <w:rPr>
                <w:color w:val="0000FF"/>
              </w:rPr>
            </w:pPr>
          </w:p>
          <w:p w:rsidR="00C805F0" w:rsidRDefault="00C805F0" w:rsidP="00C805F0">
            <w:r>
              <w:rPr>
                <w:rFonts w:hint="eastAsia"/>
              </w:rPr>
              <w:t>《验证控制程序》的内容包括：</w:t>
            </w:r>
            <w:r>
              <w:rPr>
                <w:rFonts w:hint="eastAsia"/>
              </w:rPr>
              <w:sym w:font="Wingdings" w:char="00FE"/>
            </w:r>
            <w:r>
              <w:rPr>
                <w:rFonts w:hint="eastAsia"/>
              </w:rPr>
              <w:t>内容全面</w:t>
            </w:r>
            <w:r>
              <w:rPr>
                <w:rFonts w:hint="eastAsia"/>
              </w:rPr>
              <w:t xml:space="preserve">   </w:t>
            </w:r>
            <w:r>
              <w:rPr>
                <w:rFonts w:hint="eastAsia"/>
              </w:rPr>
              <w:sym w:font="Wingdings" w:char="00A8"/>
            </w:r>
            <w:r>
              <w:rPr>
                <w:rFonts w:hint="eastAsia"/>
              </w:rPr>
              <w:t>内容不全面，说明：</w:t>
            </w:r>
            <w:r>
              <w:rPr>
                <w:rFonts w:hint="eastAsia"/>
                <w:u w:val="single"/>
              </w:rPr>
              <w:t xml:space="preserve">                    </w:t>
            </w:r>
          </w:p>
          <w:p w:rsidR="00C805F0" w:rsidRDefault="00C805F0" w:rsidP="00C805F0"/>
          <w:p w:rsidR="00C805F0" w:rsidRDefault="00C805F0" w:rsidP="00C805F0">
            <w:pPr>
              <w:rPr>
                <w:color w:val="000000"/>
                <w:szCs w:val="21"/>
              </w:rPr>
            </w:pPr>
          </w:p>
          <w:p w:rsidR="00C805F0" w:rsidRDefault="00C805F0" w:rsidP="00C805F0">
            <w:pPr>
              <w:rPr>
                <w:color w:val="000000"/>
                <w:szCs w:val="21"/>
              </w:rPr>
            </w:pPr>
            <w:r>
              <w:rPr>
                <w:rFonts w:hint="eastAsia"/>
                <w:color w:val="000000"/>
                <w:szCs w:val="21"/>
              </w:rPr>
              <w:t>了解用于食品安全检测的监视和测量资源种类：</w:t>
            </w:r>
            <w:r>
              <w:rPr>
                <w:rFonts w:hint="eastAsia"/>
                <w:color w:val="000000"/>
                <w:szCs w:val="21"/>
              </w:rPr>
              <w:t xml:space="preserve"> </w:t>
            </w:r>
          </w:p>
          <w:p w:rsidR="00C805F0" w:rsidRDefault="00C805F0" w:rsidP="00C805F0">
            <w:r>
              <w:rPr>
                <w:rFonts w:hint="eastAsia"/>
              </w:rPr>
              <w:sym w:font="Wingdings" w:char="00A8"/>
            </w:r>
            <w:r>
              <w:rPr>
                <w:rFonts w:hint="eastAsia"/>
              </w:rPr>
              <w:t>计量器具</w:t>
            </w:r>
            <w:r>
              <w:rPr>
                <w:rFonts w:hint="eastAsia"/>
              </w:rPr>
              <w:t xml:space="preserve"> </w:t>
            </w:r>
            <w:r>
              <w:rPr>
                <w:rFonts w:hint="eastAsia"/>
              </w:rPr>
              <w:t>：</w:t>
            </w:r>
            <w:r>
              <w:rPr>
                <w:rFonts w:hint="eastAsia"/>
              </w:rPr>
              <w:t xml:space="preserve"> </w:t>
            </w:r>
            <w:r>
              <w:rPr>
                <w:rFonts w:hint="eastAsia"/>
              </w:rPr>
              <w:sym w:font="Wingdings" w:char="00A8"/>
            </w:r>
            <w:r>
              <w:rPr>
                <w:rFonts w:hint="eastAsia"/>
              </w:rPr>
              <w:t>压力表</w:t>
            </w:r>
            <w:r>
              <w:rPr>
                <w:rFonts w:hint="eastAsia"/>
              </w:rPr>
              <w:t xml:space="preserve">  </w:t>
            </w:r>
            <w:r>
              <w:rPr>
                <w:rFonts w:hint="eastAsia"/>
              </w:rPr>
              <w:sym w:font="Wingdings" w:char="00A8"/>
            </w:r>
            <w:r>
              <w:rPr>
                <w:rFonts w:hint="eastAsia"/>
              </w:rPr>
              <w:t>温度计</w:t>
            </w:r>
            <w:r>
              <w:rPr>
                <w:rFonts w:hint="eastAsia"/>
              </w:rPr>
              <w:t xml:space="preserve">  </w:t>
            </w:r>
            <w:r>
              <w:rPr>
                <w:rFonts w:hint="eastAsia"/>
              </w:rPr>
              <w:sym w:font="Wingdings" w:char="00A8"/>
            </w:r>
            <w:r>
              <w:rPr>
                <w:rFonts w:hint="eastAsia"/>
              </w:rPr>
              <w:t>酸度计</w:t>
            </w:r>
            <w:r>
              <w:rPr>
                <w:rFonts w:hint="eastAsia"/>
              </w:rPr>
              <w:t xml:space="preserve">  </w:t>
            </w:r>
            <w:r>
              <w:rPr>
                <w:rFonts w:hint="eastAsia"/>
              </w:rPr>
              <w:sym w:font="Wingdings" w:char="00A8"/>
            </w:r>
            <w:r>
              <w:rPr>
                <w:rFonts w:hint="eastAsia"/>
              </w:rPr>
              <w:t>干燥箱</w:t>
            </w:r>
            <w:r>
              <w:rPr>
                <w:rFonts w:hint="eastAsia"/>
              </w:rPr>
              <w:t xml:space="preserve">  </w:t>
            </w:r>
            <w:r>
              <w:rPr>
                <w:rFonts w:hint="eastAsia"/>
              </w:rPr>
              <w:sym w:font="Wingdings" w:char="00A8"/>
            </w:r>
            <w:r>
              <w:rPr>
                <w:rFonts w:hint="eastAsia"/>
              </w:rPr>
              <w:t>水分测定仪</w:t>
            </w:r>
            <w:r>
              <w:rPr>
                <w:rFonts w:hint="eastAsia"/>
              </w:rPr>
              <w:t xml:space="preserve">   </w:t>
            </w:r>
            <w:r w:rsidR="009D0FE6">
              <w:rPr>
                <w:rFonts w:hint="eastAsia"/>
              </w:rPr>
              <w:sym w:font="Wingdings" w:char="00FE"/>
            </w:r>
            <w:r>
              <w:rPr>
                <w:rFonts w:hint="eastAsia"/>
              </w:rPr>
              <w:t>电子</w:t>
            </w:r>
            <w:r w:rsidR="009D0FE6">
              <w:rPr>
                <w:rFonts w:hint="eastAsia"/>
              </w:rPr>
              <w:t>秤</w:t>
            </w:r>
          </w:p>
          <w:p w:rsidR="00C805F0" w:rsidRDefault="00C805F0" w:rsidP="00C805F0">
            <w:pPr>
              <w:ind w:firstLineChars="700" w:firstLine="1470"/>
            </w:pPr>
            <w:r>
              <w:rPr>
                <w:rFonts w:hint="eastAsia"/>
              </w:rPr>
              <w:sym w:font="Wingdings" w:char="00A8"/>
            </w:r>
            <w:r>
              <w:rPr>
                <w:rFonts w:hint="eastAsia"/>
              </w:rPr>
              <w:t>分光光度计</w:t>
            </w:r>
            <w:r>
              <w:rPr>
                <w:rFonts w:hint="eastAsia"/>
              </w:rPr>
              <w:t xml:space="preserve">  </w:t>
            </w:r>
            <w:r>
              <w:rPr>
                <w:rFonts w:hint="eastAsia"/>
              </w:rPr>
              <w:sym w:font="Wingdings" w:char="00A8"/>
            </w:r>
            <w:r>
              <w:rPr>
                <w:rFonts w:hint="eastAsia"/>
              </w:rPr>
              <w:t>气相色谱仪</w:t>
            </w:r>
            <w:r>
              <w:rPr>
                <w:rFonts w:hint="eastAsia"/>
              </w:rPr>
              <w:t xml:space="preserve">  </w:t>
            </w:r>
            <w:r>
              <w:rPr>
                <w:rFonts w:hint="eastAsia"/>
              </w:rPr>
              <w:sym w:font="Wingdings" w:char="00A8"/>
            </w:r>
            <w:r>
              <w:rPr>
                <w:rFonts w:hint="eastAsia"/>
              </w:rPr>
              <w:t>液相色谱仪</w:t>
            </w:r>
            <w:r>
              <w:rPr>
                <w:rFonts w:hint="eastAsia"/>
              </w:rPr>
              <w:t xml:space="preserve"> </w:t>
            </w:r>
            <w:r>
              <w:rPr>
                <w:rFonts w:hint="eastAsia"/>
              </w:rPr>
              <w:sym w:font="Wingdings" w:char="00A8"/>
            </w:r>
            <w:r>
              <w:rPr>
                <w:rFonts w:hint="eastAsia"/>
              </w:rPr>
              <w:t>恒温培养箱</w:t>
            </w:r>
            <w:r>
              <w:rPr>
                <w:rFonts w:hint="eastAsia"/>
              </w:rPr>
              <w:t xml:space="preserve">   </w:t>
            </w:r>
            <w:r w:rsidR="004A63EC">
              <w:rPr>
                <w:rFonts w:hint="eastAsia"/>
              </w:rPr>
              <w:sym w:font="Wingdings" w:char="00FE"/>
            </w:r>
            <w:r>
              <w:rPr>
                <w:rFonts w:hint="eastAsia"/>
              </w:rPr>
              <w:t>其他</w:t>
            </w:r>
            <w:r w:rsidR="004A63EC">
              <w:rPr>
                <w:rFonts w:hint="eastAsia"/>
              </w:rPr>
              <w:t>（</w:t>
            </w:r>
            <w:r w:rsidR="004A63EC">
              <w:t>快速检</w:t>
            </w:r>
            <w:r w:rsidR="004A63EC">
              <w:rPr>
                <w:rFonts w:hint="eastAsia"/>
              </w:rPr>
              <w:t>测</w:t>
            </w:r>
            <w:r w:rsidR="004A63EC">
              <w:t>仪</w:t>
            </w:r>
            <w:r w:rsidR="004A63EC">
              <w:rPr>
                <w:rFonts w:hint="eastAsia"/>
              </w:rPr>
              <w:t>）</w:t>
            </w:r>
          </w:p>
          <w:p w:rsidR="00C805F0" w:rsidRDefault="00C805F0" w:rsidP="00C805F0">
            <w:r>
              <w:rPr>
                <w:rFonts w:hint="eastAsia"/>
              </w:rPr>
              <w:sym w:font="Wingdings" w:char="00A8"/>
            </w:r>
            <w:r>
              <w:rPr>
                <w:rFonts w:hint="eastAsia"/>
              </w:rPr>
              <w:t>监视设备</w:t>
            </w:r>
            <w:r>
              <w:rPr>
                <w:rFonts w:hint="eastAsia"/>
              </w:rPr>
              <w:t xml:space="preserve"> </w:t>
            </w:r>
            <w:r>
              <w:rPr>
                <w:rFonts w:hint="eastAsia"/>
              </w:rPr>
              <w:t>：</w:t>
            </w:r>
            <w:r>
              <w:rPr>
                <w:rFonts w:hint="eastAsia"/>
              </w:rPr>
              <w:t xml:space="preserve"> </w:t>
            </w:r>
            <w:r>
              <w:rPr>
                <w:rFonts w:hint="eastAsia"/>
              </w:rPr>
              <w:sym w:font="Wingdings" w:char="00A8"/>
            </w:r>
          </w:p>
          <w:p w:rsidR="00C805F0" w:rsidRDefault="00C805F0" w:rsidP="00C805F0">
            <w:r>
              <w:rPr>
                <w:rFonts w:hint="eastAsia"/>
              </w:rPr>
              <w:t>监视设备：</w:t>
            </w:r>
            <w:r>
              <w:rPr>
                <w:rFonts w:hint="eastAsia"/>
              </w:rPr>
              <w:sym w:font="Wingdings" w:char="00A8"/>
            </w:r>
            <w:r>
              <w:rPr>
                <w:rFonts w:hint="eastAsia"/>
              </w:rPr>
              <w:t>定期验证的计划，频次：</w:t>
            </w:r>
            <w:r>
              <w:rPr>
                <w:rFonts w:hint="eastAsia"/>
              </w:rPr>
              <w:t xml:space="preserve"> </w:t>
            </w:r>
          </w:p>
          <w:p w:rsidR="00C805F0" w:rsidRDefault="00C805F0" w:rsidP="00C805F0">
            <w:pPr>
              <w:ind w:firstLineChars="500" w:firstLine="1050"/>
              <w:rPr>
                <w:u w:val="single"/>
              </w:rPr>
            </w:pPr>
            <w:r>
              <w:rPr>
                <w:rFonts w:hint="eastAsia"/>
              </w:rPr>
              <w:sym w:font="Wingdings" w:char="00A8"/>
            </w:r>
            <w:r>
              <w:rPr>
                <w:rFonts w:hint="eastAsia"/>
              </w:rPr>
              <w:t>抽查验证记录日期：</w:t>
            </w:r>
            <w:r>
              <w:rPr>
                <w:rFonts w:hint="eastAsia"/>
                <w:u w:val="single"/>
              </w:rPr>
              <w:t xml:space="preserve">                </w:t>
            </w:r>
            <w:r>
              <w:rPr>
                <w:rFonts w:hint="eastAsia"/>
                <w:u w:val="single"/>
              </w:rPr>
              <w:t>；</w:t>
            </w:r>
            <w:r>
              <w:rPr>
                <w:rFonts w:hint="eastAsia"/>
                <w:u w:val="single"/>
              </w:rPr>
              <w:t xml:space="preserve">             </w:t>
            </w:r>
            <w:r>
              <w:rPr>
                <w:rFonts w:hint="eastAsia"/>
                <w:u w:val="single"/>
              </w:rPr>
              <w:t>；</w:t>
            </w:r>
            <w:r>
              <w:rPr>
                <w:rFonts w:hint="eastAsia"/>
                <w:u w:val="single"/>
              </w:rPr>
              <w:t xml:space="preserve">               </w:t>
            </w:r>
          </w:p>
          <w:p w:rsidR="00C805F0" w:rsidRDefault="00C805F0" w:rsidP="00C805F0">
            <w:pPr>
              <w:ind w:firstLineChars="500" w:firstLine="1050"/>
              <w:rPr>
                <w:u w:val="single"/>
              </w:rPr>
            </w:pPr>
            <w:r>
              <w:rPr>
                <w:rFonts w:hint="eastAsia"/>
              </w:rPr>
              <w:sym w:font="Wingdings" w:char="00A8"/>
            </w:r>
            <w:r>
              <w:rPr>
                <w:rFonts w:hint="eastAsia"/>
              </w:rPr>
              <w:t>按照验证计划实施</w:t>
            </w:r>
            <w:r>
              <w:rPr>
                <w:rFonts w:hint="eastAsia"/>
              </w:rPr>
              <w:t xml:space="preserve"> </w:t>
            </w:r>
            <w:r>
              <w:rPr>
                <w:rFonts w:hint="eastAsia"/>
              </w:rPr>
              <w:sym w:font="Wingdings" w:char="00A8"/>
            </w:r>
            <w:r>
              <w:rPr>
                <w:rFonts w:hint="eastAsia"/>
              </w:rPr>
              <w:t>未按照验证计划实施；说明</w:t>
            </w:r>
            <w:r>
              <w:rPr>
                <w:rFonts w:hint="eastAsia"/>
                <w:u w:val="single"/>
              </w:rPr>
              <w:t xml:space="preserve">                         </w:t>
            </w:r>
          </w:p>
          <w:p w:rsidR="00C805F0" w:rsidRDefault="00C805F0" w:rsidP="00C805F0"/>
          <w:p w:rsidR="00C805F0" w:rsidRDefault="00C805F0" w:rsidP="00C805F0">
            <w:r>
              <w:rPr>
                <w:rFonts w:hint="eastAsia"/>
              </w:rPr>
              <w:t>查看《计量器具台账》，抽查外部检定或校准情况</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3"/>
              <w:gridCol w:w="2248"/>
              <w:gridCol w:w="1739"/>
              <w:gridCol w:w="2923"/>
            </w:tblGrid>
            <w:tr w:rsidR="005F6A20" w:rsidRPr="005F6A20" w:rsidTr="00462E39">
              <w:tc>
                <w:tcPr>
                  <w:tcW w:w="2133" w:type="dxa"/>
                </w:tcPr>
                <w:p w:rsidR="00C805F0" w:rsidRPr="005F6A20" w:rsidRDefault="00C805F0" w:rsidP="00C805F0">
                  <w:r w:rsidRPr="005F6A20">
                    <w:rPr>
                      <w:rFonts w:hint="eastAsia"/>
                    </w:rPr>
                    <w:t>计量器具名称</w:t>
                  </w:r>
                </w:p>
              </w:tc>
              <w:tc>
                <w:tcPr>
                  <w:tcW w:w="2248" w:type="dxa"/>
                </w:tcPr>
                <w:p w:rsidR="00C805F0" w:rsidRPr="005F6A20" w:rsidRDefault="00C805F0" w:rsidP="00C805F0">
                  <w:r w:rsidRPr="005F6A20">
                    <w:rPr>
                      <w:rFonts w:hint="eastAsia"/>
                    </w:rPr>
                    <w:t>检定或校准证书编号</w:t>
                  </w:r>
                </w:p>
              </w:tc>
              <w:tc>
                <w:tcPr>
                  <w:tcW w:w="1739" w:type="dxa"/>
                </w:tcPr>
                <w:p w:rsidR="00C805F0" w:rsidRPr="005F6A20" w:rsidRDefault="00C805F0" w:rsidP="00C805F0">
                  <w:r w:rsidRPr="005F6A20">
                    <w:rPr>
                      <w:rFonts w:hint="eastAsia"/>
                    </w:rPr>
                    <w:t>有限期限至</w:t>
                  </w:r>
                </w:p>
              </w:tc>
              <w:tc>
                <w:tcPr>
                  <w:tcW w:w="2923" w:type="dxa"/>
                </w:tcPr>
                <w:p w:rsidR="00C805F0" w:rsidRPr="005F6A20" w:rsidRDefault="00C805F0" w:rsidP="00C805F0">
                  <w:r w:rsidRPr="005F6A20">
                    <w:rPr>
                      <w:rFonts w:hint="eastAsia"/>
                    </w:rPr>
                    <w:t>使用场所</w:t>
                  </w:r>
                </w:p>
              </w:tc>
            </w:tr>
            <w:tr w:rsidR="00ED517D" w:rsidRPr="005F6A20" w:rsidTr="00462E39">
              <w:tc>
                <w:tcPr>
                  <w:tcW w:w="2133" w:type="dxa"/>
                </w:tcPr>
                <w:p w:rsidR="00ED517D" w:rsidRPr="003C138A" w:rsidRDefault="00ED517D" w:rsidP="00ED517D">
                  <w:pPr>
                    <w:rPr>
                      <w:rFonts w:asciiTheme="minorEastAsia" w:eastAsiaTheme="minorEastAsia" w:hAnsiTheme="minorEastAsia"/>
                    </w:rPr>
                  </w:pPr>
                  <w:r w:rsidRPr="003C138A">
                    <w:rPr>
                      <w:rFonts w:asciiTheme="minorEastAsia" w:eastAsiaTheme="minorEastAsia" w:hAnsiTheme="minorEastAsia" w:hint="eastAsia"/>
                    </w:rPr>
                    <w:t>电子秤</w:t>
                  </w:r>
                </w:p>
              </w:tc>
              <w:tc>
                <w:tcPr>
                  <w:tcW w:w="2248" w:type="dxa"/>
                </w:tcPr>
                <w:p w:rsidR="00ED517D" w:rsidRPr="003C138A" w:rsidRDefault="00ED517D" w:rsidP="00ED517D">
                  <w:pPr>
                    <w:rPr>
                      <w:rFonts w:asciiTheme="minorEastAsia" w:eastAsiaTheme="minorEastAsia" w:hAnsiTheme="minorEastAsia"/>
                    </w:rPr>
                  </w:pPr>
                  <w:r w:rsidRPr="003C138A">
                    <w:rPr>
                      <w:rFonts w:asciiTheme="minorEastAsia" w:eastAsiaTheme="minorEastAsia" w:hAnsiTheme="minorEastAsia" w:hint="eastAsia"/>
                    </w:rPr>
                    <w:t>ZD202109221111</w:t>
                  </w:r>
                </w:p>
              </w:tc>
              <w:tc>
                <w:tcPr>
                  <w:tcW w:w="1739" w:type="dxa"/>
                </w:tcPr>
                <w:p w:rsidR="00ED517D" w:rsidRPr="003C138A" w:rsidRDefault="00ED517D" w:rsidP="00ED517D">
                  <w:pPr>
                    <w:rPr>
                      <w:rFonts w:asciiTheme="minorEastAsia" w:eastAsiaTheme="minorEastAsia" w:hAnsiTheme="minorEastAsia"/>
                    </w:rPr>
                  </w:pPr>
                  <w:r w:rsidRPr="003C138A">
                    <w:rPr>
                      <w:rFonts w:asciiTheme="minorEastAsia" w:eastAsiaTheme="minorEastAsia" w:hAnsiTheme="minorEastAsia" w:hint="eastAsia"/>
                    </w:rPr>
                    <w:t>2022-09-22</w:t>
                  </w:r>
                </w:p>
              </w:tc>
              <w:tc>
                <w:tcPr>
                  <w:tcW w:w="2923" w:type="dxa"/>
                </w:tcPr>
                <w:p w:rsidR="00ED517D" w:rsidRPr="003C138A" w:rsidRDefault="00ED517D" w:rsidP="00ED517D">
                  <w:pPr>
                    <w:rPr>
                      <w:rFonts w:asciiTheme="minorEastAsia" w:eastAsiaTheme="minorEastAsia" w:hAnsiTheme="minorEastAsia"/>
                    </w:rPr>
                  </w:pPr>
                  <w:r w:rsidRPr="003C138A">
                    <w:rPr>
                      <w:rFonts w:asciiTheme="minorEastAsia" w:eastAsiaTheme="minorEastAsia" w:hAnsiTheme="minorEastAsia" w:hint="eastAsia"/>
                    </w:rPr>
                    <w:sym w:font="Wingdings" w:char="00FE"/>
                  </w:r>
                  <w:r w:rsidRPr="003C138A">
                    <w:rPr>
                      <w:rFonts w:asciiTheme="minorEastAsia" w:eastAsiaTheme="minorEastAsia" w:hAnsiTheme="minorEastAsia" w:hint="eastAsia"/>
                    </w:rPr>
                    <w:t>分拣</w:t>
                  </w:r>
                  <w:r w:rsidRPr="003C138A">
                    <w:rPr>
                      <w:rFonts w:asciiTheme="minorEastAsia" w:eastAsiaTheme="minorEastAsia" w:hAnsiTheme="minorEastAsia"/>
                    </w:rPr>
                    <w:t>区</w:t>
                  </w:r>
                  <w:r w:rsidRPr="003C138A">
                    <w:rPr>
                      <w:rFonts w:asciiTheme="minorEastAsia" w:eastAsiaTheme="minorEastAsia" w:hAnsiTheme="minorEastAsia" w:hint="eastAsia"/>
                    </w:rPr>
                    <w:t xml:space="preserve"> </w:t>
                  </w:r>
                  <w:r w:rsidRPr="003C138A">
                    <w:rPr>
                      <w:rFonts w:asciiTheme="minorEastAsia" w:eastAsiaTheme="minorEastAsia" w:hAnsiTheme="minorEastAsia" w:hint="eastAsia"/>
                    </w:rPr>
                    <w:sym w:font="Wingdings" w:char="00A8"/>
                  </w:r>
                  <w:r w:rsidRPr="003C138A">
                    <w:rPr>
                      <w:rFonts w:asciiTheme="minorEastAsia" w:eastAsiaTheme="minorEastAsia" w:hAnsiTheme="minorEastAsia" w:hint="eastAsia"/>
                    </w:rPr>
                    <w:t>仓</w:t>
                  </w:r>
                  <w:r w:rsidRPr="003C138A">
                    <w:rPr>
                      <w:rFonts w:asciiTheme="minorEastAsia" w:eastAsiaTheme="minorEastAsia" w:hAnsiTheme="minorEastAsia"/>
                    </w:rPr>
                    <w:t>库</w:t>
                  </w:r>
                </w:p>
              </w:tc>
            </w:tr>
            <w:tr w:rsidR="00ED517D" w:rsidRPr="005F6A20" w:rsidTr="00462E39">
              <w:tc>
                <w:tcPr>
                  <w:tcW w:w="2133" w:type="dxa"/>
                </w:tcPr>
                <w:p w:rsidR="00ED517D" w:rsidRPr="003C138A" w:rsidRDefault="00ED517D" w:rsidP="00ED517D">
                  <w:pPr>
                    <w:rPr>
                      <w:rFonts w:asciiTheme="minorEastAsia" w:eastAsiaTheme="minorEastAsia" w:hAnsiTheme="minorEastAsia"/>
                    </w:rPr>
                  </w:pPr>
                  <w:r w:rsidRPr="003C138A">
                    <w:rPr>
                      <w:rFonts w:asciiTheme="minorEastAsia" w:eastAsiaTheme="minorEastAsia" w:hAnsiTheme="minorEastAsia" w:hint="eastAsia"/>
                    </w:rPr>
                    <w:t>YR-100便携式食品快检分析系统</w:t>
                  </w:r>
                </w:p>
              </w:tc>
              <w:tc>
                <w:tcPr>
                  <w:tcW w:w="2248" w:type="dxa"/>
                </w:tcPr>
                <w:p w:rsidR="00ED517D" w:rsidRPr="003C138A" w:rsidRDefault="00ED517D" w:rsidP="00ED517D">
                  <w:pPr>
                    <w:rPr>
                      <w:rFonts w:asciiTheme="minorEastAsia" w:eastAsiaTheme="minorEastAsia" w:hAnsiTheme="minorEastAsia"/>
                    </w:rPr>
                  </w:pPr>
                  <w:r w:rsidRPr="003C138A">
                    <w:rPr>
                      <w:rFonts w:asciiTheme="minorEastAsia" w:eastAsiaTheme="minorEastAsia" w:hAnsiTheme="minorEastAsia" w:hint="eastAsia"/>
                    </w:rPr>
                    <w:t>HYQ</w:t>
                  </w:r>
                  <w:r w:rsidRPr="003C138A">
                    <w:rPr>
                      <w:rFonts w:asciiTheme="minorEastAsia" w:eastAsiaTheme="minorEastAsia" w:hAnsiTheme="minorEastAsia"/>
                    </w:rPr>
                    <w:t>202152231</w:t>
                  </w:r>
                </w:p>
              </w:tc>
              <w:tc>
                <w:tcPr>
                  <w:tcW w:w="1739" w:type="dxa"/>
                </w:tcPr>
                <w:p w:rsidR="00ED517D" w:rsidRPr="003C138A" w:rsidRDefault="00ED517D" w:rsidP="00ED517D">
                  <w:pPr>
                    <w:rPr>
                      <w:rFonts w:asciiTheme="minorEastAsia" w:eastAsiaTheme="minorEastAsia" w:hAnsiTheme="minorEastAsia"/>
                    </w:rPr>
                  </w:pPr>
                  <w:r w:rsidRPr="003C138A">
                    <w:rPr>
                      <w:rFonts w:asciiTheme="minorEastAsia" w:eastAsiaTheme="minorEastAsia" w:hAnsiTheme="minorEastAsia" w:hint="eastAsia"/>
                    </w:rPr>
                    <w:t>2022-8-25</w:t>
                  </w:r>
                </w:p>
              </w:tc>
              <w:tc>
                <w:tcPr>
                  <w:tcW w:w="2923" w:type="dxa"/>
                </w:tcPr>
                <w:p w:rsidR="00ED517D" w:rsidRPr="003C138A" w:rsidRDefault="00ED517D" w:rsidP="00ED517D">
                  <w:pPr>
                    <w:rPr>
                      <w:rFonts w:asciiTheme="minorEastAsia" w:eastAsiaTheme="minorEastAsia" w:hAnsiTheme="minorEastAsia"/>
                    </w:rPr>
                  </w:pPr>
                  <w:r w:rsidRPr="003C138A">
                    <w:rPr>
                      <w:rFonts w:asciiTheme="minorEastAsia" w:eastAsiaTheme="minorEastAsia" w:hAnsiTheme="minorEastAsia" w:hint="eastAsia"/>
                    </w:rPr>
                    <w:sym w:font="Wingdings" w:char="00A8"/>
                  </w:r>
                  <w:r w:rsidRPr="003C138A">
                    <w:rPr>
                      <w:rFonts w:asciiTheme="minorEastAsia" w:eastAsiaTheme="minorEastAsia" w:hAnsiTheme="minorEastAsia" w:hint="eastAsia"/>
                    </w:rPr>
                    <w:t xml:space="preserve">分拣区 </w:t>
                  </w:r>
                  <w:r w:rsidRPr="003C138A">
                    <w:rPr>
                      <w:rFonts w:asciiTheme="minorEastAsia" w:eastAsiaTheme="minorEastAsia" w:hAnsiTheme="minorEastAsia" w:hint="eastAsia"/>
                    </w:rPr>
                    <w:sym w:font="Wingdings" w:char="00FE"/>
                  </w:r>
                  <w:r w:rsidRPr="003C138A">
                    <w:rPr>
                      <w:rFonts w:asciiTheme="minorEastAsia" w:eastAsiaTheme="minorEastAsia" w:hAnsiTheme="minorEastAsia" w:hint="eastAsia"/>
                    </w:rPr>
                    <w:t>检验室</w:t>
                  </w:r>
                </w:p>
              </w:tc>
            </w:tr>
          </w:tbl>
          <w:p w:rsidR="00C805F0" w:rsidRPr="004A63EC" w:rsidRDefault="00C805F0" w:rsidP="00C805F0">
            <w:pPr>
              <w:rPr>
                <w:color w:val="FF0000"/>
              </w:rPr>
            </w:pPr>
          </w:p>
          <w:p w:rsidR="00C805F0" w:rsidRPr="005F6A20" w:rsidRDefault="00C805F0" w:rsidP="00C805F0">
            <w:r w:rsidRPr="005F6A20">
              <w:rPr>
                <w:rFonts w:hint="eastAsia"/>
              </w:rPr>
              <w:t>抽查内部校准情况；抽查《内部校准计划》</w:t>
            </w:r>
            <w:r w:rsidRPr="005F6A20">
              <w:rPr>
                <w:rFonts w:hint="eastAsia"/>
              </w:rPr>
              <w:t xml:space="preserve">  </w:t>
            </w:r>
            <w:r w:rsidRPr="005F6A20">
              <w:rPr>
                <w:rFonts w:hint="eastAsia"/>
              </w:rPr>
              <w:t>《校准规程》</w:t>
            </w:r>
            <w:r w:rsidRPr="005F6A20">
              <w:rPr>
                <w:rFonts w:hint="eastAsia"/>
              </w:rPr>
              <w:t xml:space="preserve">  </w:t>
            </w:r>
            <w:r w:rsidRPr="005F6A20">
              <w:rPr>
                <w:rFonts w:hint="eastAsia"/>
              </w:rPr>
              <w:t>《校准记录》</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3"/>
              <w:gridCol w:w="2248"/>
              <w:gridCol w:w="2626"/>
              <w:gridCol w:w="2036"/>
            </w:tblGrid>
            <w:tr w:rsidR="005F6A20" w:rsidRPr="005F6A20" w:rsidTr="00462E39">
              <w:tc>
                <w:tcPr>
                  <w:tcW w:w="2133" w:type="dxa"/>
                </w:tcPr>
                <w:p w:rsidR="00C805F0" w:rsidRPr="005F6A20" w:rsidRDefault="00C805F0" w:rsidP="00C805F0">
                  <w:r w:rsidRPr="005F6A20">
                    <w:rPr>
                      <w:rFonts w:hint="eastAsia"/>
                    </w:rPr>
                    <w:t>计量器具名称</w:t>
                  </w:r>
                </w:p>
              </w:tc>
              <w:tc>
                <w:tcPr>
                  <w:tcW w:w="2248" w:type="dxa"/>
                </w:tcPr>
                <w:p w:rsidR="00C805F0" w:rsidRPr="005F6A20" w:rsidRDefault="00C805F0" w:rsidP="00C805F0">
                  <w:r w:rsidRPr="005F6A20">
                    <w:rPr>
                      <w:rFonts w:hint="eastAsia"/>
                    </w:rPr>
                    <w:t>校准日期</w:t>
                  </w:r>
                </w:p>
              </w:tc>
              <w:tc>
                <w:tcPr>
                  <w:tcW w:w="2626" w:type="dxa"/>
                </w:tcPr>
                <w:p w:rsidR="00C805F0" w:rsidRPr="005F6A20" w:rsidRDefault="00C805F0" w:rsidP="00C805F0">
                  <w:r w:rsidRPr="005F6A20">
                    <w:rPr>
                      <w:rFonts w:hint="eastAsia"/>
                    </w:rPr>
                    <w:t>计划期限至</w:t>
                  </w:r>
                </w:p>
              </w:tc>
              <w:tc>
                <w:tcPr>
                  <w:tcW w:w="2036" w:type="dxa"/>
                </w:tcPr>
                <w:p w:rsidR="00C805F0" w:rsidRPr="005F6A20" w:rsidRDefault="00C805F0" w:rsidP="00C805F0">
                  <w:r w:rsidRPr="005F6A20">
                    <w:rPr>
                      <w:rFonts w:hint="eastAsia"/>
                    </w:rPr>
                    <w:t>使用场所</w:t>
                  </w:r>
                </w:p>
              </w:tc>
            </w:tr>
            <w:tr w:rsidR="005F6A20" w:rsidRPr="005F6A20" w:rsidTr="00462E39">
              <w:tc>
                <w:tcPr>
                  <w:tcW w:w="2133" w:type="dxa"/>
                </w:tcPr>
                <w:p w:rsidR="00C805F0" w:rsidRPr="00C707CF" w:rsidRDefault="00C707CF" w:rsidP="00C805F0">
                  <w:pPr>
                    <w:rPr>
                      <w:color w:val="FF0000"/>
                    </w:rPr>
                  </w:pPr>
                  <w:r w:rsidRPr="00C707CF">
                    <w:rPr>
                      <w:rFonts w:hint="eastAsia"/>
                      <w:color w:val="FF0000"/>
                    </w:rPr>
                    <w:t>冷</w:t>
                  </w:r>
                  <w:r w:rsidRPr="00C707CF">
                    <w:rPr>
                      <w:color w:val="FF0000"/>
                    </w:rPr>
                    <w:t>藏</w:t>
                  </w:r>
                  <w:r w:rsidRPr="00C707CF">
                    <w:rPr>
                      <w:rFonts w:hint="eastAsia"/>
                      <w:color w:val="FF0000"/>
                    </w:rPr>
                    <w:t>柜</w:t>
                  </w:r>
                  <w:r w:rsidRPr="00C707CF">
                    <w:rPr>
                      <w:color w:val="FF0000"/>
                    </w:rPr>
                    <w:t>温控显示</w:t>
                  </w:r>
                </w:p>
              </w:tc>
              <w:tc>
                <w:tcPr>
                  <w:tcW w:w="2248" w:type="dxa"/>
                </w:tcPr>
                <w:p w:rsidR="00C805F0" w:rsidRPr="00C707CF" w:rsidRDefault="00C707CF" w:rsidP="00C707CF">
                  <w:pPr>
                    <w:rPr>
                      <w:color w:val="FF0000"/>
                    </w:rPr>
                  </w:pPr>
                  <w:r w:rsidRPr="00C707CF">
                    <w:rPr>
                      <w:rFonts w:hint="eastAsia"/>
                      <w:color w:val="FF0000"/>
                    </w:rPr>
                    <w:t>未定</w:t>
                  </w:r>
                  <w:r w:rsidRPr="00C707CF">
                    <w:rPr>
                      <w:color w:val="FF0000"/>
                    </w:rPr>
                    <w:t>期进行内</w:t>
                  </w:r>
                  <w:r w:rsidRPr="00C707CF">
                    <w:rPr>
                      <w:rFonts w:hint="eastAsia"/>
                      <w:color w:val="FF0000"/>
                    </w:rPr>
                    <w:t>校</w:t>
                  </w:r>
                </w:p>
              </w:tc>
              <w:tc>
                <w:tcPr>
                  <w:tcW w:w="2626" w:type="dxa"/>
                </w:tcPr>
                <w:p w:rsidR="00C805F0" w:rsidRPr="00C707CF" w:rsidRDefault="00C805F0" w:rsidP="00C805F0">
                  <w:pPr>
                    <w:rPr>
                      <w:color w:val="FF0000"/>
                    </w:rPr>
                  </w:pPr>
                </w:p>
              </w:tc>
              <w:tc>
                <w:tcPr>
                  <w:tcW w:w="2036" w:type="dxa"/>
                </w:tcPr>
                <w:p w:rsidR="00C805F0" w:rsidRPr="005F6A20" w:rsidRDefault="00C805F0" w:rsidP="00C805F0">
                  <w:r w:rsidRPr="005F6A20">
                    <w:rPr>
                      <w:rFonts w:hint="eastAsia"/>
                    </w:rPr>
                    <w:sym w:font="Wingdings" w:char="00A8"/>
                  </w:r>
                  <w:r w:rsidRPr="005F6A20">
                    <w:rPr>
                      <w:rFonts w:hint="eastAsia"/>
                    </w:rPr>
                    <w:t>车间</w:t>
                  </w:r>
                  <w:r w:rsidRPr="005F6A20">
                    <w:rPr>
                      <w:rFonts w:hint="eastAsia"/>
                    </w:rPr>
                    <w:t xml:space="preserve"> </w:t>
                  </w:r>
                  <w:r w:rsidR="00365E37">
                    <w:rPr>
                      <w:rFonts w:hint="eastAsia"/>
                    </w:rPr>
                    <w:sym w:font="Wingdings" w:char="00FE"/>
                  </w:r>
                  <w:r w:rsidR="00365E37">
                    <w:rPr>
                      <w:rFonts w:hint="eastAsia"/>
                    </w:rPr>
                    <w:t>检</w:t>
                  </w:r>
                  <w:r w:rsidR="00365E37">
                    <w:t>验室</w:t>
                  </w:r>
                </w:p>
              </w:tc>
            </w:tr>
            <w:tr w:rsidR="005F6A20" w:rsidRPr="005F6A20" w:rsidTr="00462E39">
              <w:tc>
                <w:tcPr>
                  <w:tcW w:w="2133" w:type="dxa"/>
                </w:tcPr>
                <w:p w:rsidR="00C805F0" w:rsidRPr="005F6A20" w:rsidRDefault="00C805F0" w:rsidP="00C805F0"/>
              </w:tc>
              <w:tc>
                <w:tcPr>
                  <w:tcW w:w="2248" w:type="dxa"/>
                </w:tcPr>
                <w:p w:rsidR="00C805F0" w:rsidRPr="005F6A20" w:rsidRDefault="00C805F0" w:rsidP="00C805F0"/>
              </w:tc>
              <w:tc>
                <w:tcPr>
                  <w:tcW w:w="2626" w:type="dxa"/>
                </w:tcPr>
                <w:p w:rsidR="00C805F0" w:rsidRPr="005F6A20" w:rsidRDefault="00C805F0" w:rsidP="00C805F0"/>
              </w:tc>
              <w:tc>
                <w:tcPr>
                  <w:tcW w:w="2036" w:type="dxa"/>
                </w:tcPr>
                <w:p w:rsidR="00C805F0" w:rsidRPr="005F6A20" w:rsidRDefault="00C805F0" w:rsidP="00C805F0">
                  <w:r w:rsidRPr="005F6A20">
                    <w:rPr>
                      <w:rFonts w:hint="eastAsia"/>
                    </w:rPr>
                    <w:sym w:font="Wingdings" w:char="00A8"/>
                  </w:r>
                  <w:r w:rsidRPr="005F6A20">
                    <w:rPr>
                      <w:rFonts w:hint="eastAsia"/>
                    </w:rPr>
                    <w:t>车间</w:t>
                  </w:r>
                  <w:r w:rsidRPr="005F6A20">
                    <w:rPr>
                      <w:rFonts w:hint="eastAsia"/>
                    </w:rPr>
                    <w:t xml:space="preserve"> </w:t>
                  </w:r>
                  <w:r w:rsidRPr="005F6A20">
                    <w:rPr>
                      <w:rFonts w:hint="eastAsia"/>
                    </w:rPr>
                    <w:sym w:font="Wingdings" w:char="00A8"/>
                  </w:r>
                </w:p>
              </w:tc>
            </w:tr>
            <w:tr w:rsidR="005F6A20" w:rsidRPr="005F6A20" w:rsidTr="00462E39">
              <w:tc>
                <w:tcPr>
                  <w:tcW w:w="2133" w:type="dxa"/>
                </w:tcPr>
                <w:p w:rsidR="00C805F0" w:rsidRPr="005F6A20" w:rsidRDefault="00C805F0" w:rsidP="00C805F0"/>
              </w:tc>
              <w:tc>
                <w:tcPr>
                  <w:tcW w:w="2248" w:type="dxa"/>
                </w:tcPr>
                <w:p w:rsidR="00C805F0" w:rsidRPr="005F6A20" w:rsidRDefault="00C805F0" w:rsidP="00C805F0"/>
              </w:tc>
              <w:tc>
                <w:tcPr>
                  <w:tcW w:w="2626" w:type="dxa"/>
                </w:tcPr>
                <w:p w:rsidR="00C805F0" w:rsidRPr="005F6A20" w:rsidRDefault="00C805F0" w:rsidP="00C805F0"/>
              </w:tc>
              <w:tc>
                <w:tcPr>
                  <w:tcW w:w="2036" w:type="dxa"/>
                </w:tcPr>
                <w:p w:rsidR="00C805F0" w:rsidRPr="005F6A20" w:rsidRDefault="00C805F0" w:rsidP="00C805F0">
                  <w:r w:rsidRPr="005F6A20">
                    <w:rPr>
                      <w:rFonts w:hint="eastAsia"/>
                    </w:rPr>
                    <w:sym w:font="Wingdings" w:char="00A8"/>
                  </w:r>
                  <w:r w:rsidRPr="005F6A20">
                    <w:rPr>
                      <w:rFonts w:hint="eastAsia"/>
                    </w:rPr>
                    <w:t>车间</w:t>
                  </w:r>
                  <w:r w:rsidRPr="005F6A20">
                    <w:rPr>
                      <w:rFonts w:hint="eastAsia"/>
                    </w:rPr>
                    <w:t xml:space="preserve"> </w:t>
                  </w:r>
                  <w:r w:rsidRPr="005F6A20">
                    <w:rPr>
                      <w:rFonts w:hint="eastAsia"/>
                    </w:rPr>
                    <w:sym w:font="Wingdings" w:char="00A8"/>
                  </w:r>
                </w:p>
              </w:tc>
            </w:tr>
          </w:tbl>
          <w:p w:rsidR="00C805F0" w:rsidRPr="009B62F2" w:rsidRDefault="00C707CF" w:rsidP="00C805F0">
            <w:pPr>
              <w:rPr>
                <w:color w:val="FF0000"/>
              </w:rPr>
            </w:pPr>
            <w:r w:rsidRPr="009B62F2">
              <w:rPr>
                <w:rFonts w:hint="eastAsia"/>
                <w:color w:val="FF0000"/>
              </w:rPr>
              <w:t>（已</w:t>
            </w:r>
            <w:r w:rsidRPr="009B62F2">
              <w:rPr>
                <w:color w:val="FF0000"/>
              </w:rPr>
              <w:t>开不符合项整</w:t>
            </w:r>
            <w:r w:rsidRPr="009B62F2">
              <w:rPr>
                <w:rFonts w:hint="eastAsia"/>
                <w:color w:val="FF0000"/>
              </w:rPr>
              <w:t>改</w:t>
            </w:r>
            <w:r w:rsidRPr="009B62F2">
              <w:rPr>
                <w:color w:val="FF0000"/>
              </w:rPr>
              <w:t>）</w:t>
            </w:r>
          </w:p>
          <w:p w:rsidR="00C805F0" w:rsidRDefault="00C805F0" w:rsidP="00C805F0">
            <w:r>
              <w:rPr>
                <w:rFonts w:hint="eastAsia"/>
              </w:rPr>
              <w:t>计量器具的失效控制：</w:t>
            </w:r>
            <w:r>
              <w:rPr>
                <w:rFonts w:hint="eastAsia"/>
              </w:rPr>
              <w:sym w:font="Wingdings" w:char="00A8"/>
            </w:r>
            <w:r>
              <w:rPr>
                <w:rFonts w:hint="eastAsia"/>
              </w:rPr>
              <w:t>未发生</w:t>
            </w:r>
            <w:r>
              <w:rPr>
                <w:rFonts w:hint="eastAsia"/>
              </w:rPr>
              <w:t xml:space="preserve"> </w:t>
            </w:r>
            <w:r>
              <w:rPr>
                <w:rFonts w:hint="eastAsia"/>
              </w:rPr>
              <w:sym w:font="Wingdings" w:char="00A8"/>
            </w:r>
            <w:r>
              <w:rPr>
                <w:rFonts w:hint="eastAsia"/>
              </w:rPr>
              <w:t>已发生，</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3"/>
              <w:gridCol w:w="2248"/>
              <w:gridCol w:w="2626"/>
              <w:gridCol w:w="2036"/>
            </w:tblGrid>
            <w:tr w:rsidR="00C805F0" w:rsidTr="00462E39">
              <w:tc>
                <w:tcPr>
                  <w:tcW w:w="2133" w:type="dxa"/>
                </w:tcPr>
                <w:p w:rsidR="00C805F0" w:rsidRDefault="00C805F0" w:rsidP="00C805F0">
                  <w:r>
                    <w:rPr>
                      <w:rFonts w:hint="eastAsia"/>
                    </w:rPr>
                    <w:t>失效计量器具名称</w:t>
                  </w:r>
                </w:p>
              </w:tc>
              <w:tc>
                <w:tcPr>
                  <w:tcW w:w="2248" w:type="dxa"/>
                </w:tcPr>
                <w:p w:rsidR="00C805F0" w:rsidRDefault="00C805F0" w:rsidP="00C805F0">
                  <w:r>
                    <w:rPr>
                      <w:rFonts w:hint="eastAsia"/>
                    </w:rPr>
                    <w:t>失效情况</w:t>
                  </w:r>
                </w:p>
              </w:tc>
              <w:tc>
                <w:tcPr>
                  <w:tcW w:w="2626" w:type="dxa"/>
                </w:tcPr>
                <w:p w:rsidR="00C805F0" w:rsidRDefault="00C805F0" w:rsidP="00C805F0">
                  <w:r>
                    <w:rPr>
                      <w:rFonts w:hint="eastAsia"/>
                    </w:rPr>
                    <w:t>处理</w:t>
                  </w:r>
                </w:p>
              </w:tc>
              <w:tc>
                <w:tcPr>
                  <w:tcW w:w="2036" w:type="dxa"/>
                </w:tcPr>
                <w:p w:rsidR="00C805F0" w:rsidRDefault="00C805F0" w:rsidP="00C805F0">
                  <w:r>
                    <w:rPr>
                      <w:rFonts w:hint="eastAsia"/>
                    </w:rPr>
                    <w:t>数据追溯描述</w:t>
                  </w:r>
                </w:p>
              </w:tc>
            </w:tr>
            <w:tr w:rsidR="00C805F0" w:rsidTr="00462E39">
              <w:tc>
                <w:tcPr>
                  <w:tcW w:w="2133" w:type="dxa"/>
                </w:tcPr>
                <w:p w:rsidR="00C805F0" w:rsidRDefault="00C805F0" w:rsidP="00C805F0"/>
              </w:tc>
              <w:tc>
                <w:tcPr>
                  <w:tcW w:w="2248" w:type="dxa"/>
                </w:tcPr>
                <w:p w:rsidR="00C805F0" w:rsidRDefault="00C805F0" w:rsidP="00C805F0"/>
              </w:tc>
              <w:tc>
                <w:tcPr>
                  <w:tcW w:w="2626" w:type="dxa"/>
                </w:tcPr>
                <w:p w:rsidR="00C805F0" w:rsidRDefault="00C805F0" w:rsidP="00C805F0">
                  <w:r>
                    <w:rPr>
                      <w:rFonts w:hint="eastAsia"/>
                    </w:rPr>
                    <w:sym w:font="Wingdings" w:char="00A8"/>
                  </w:r>
                  <w:r>
                    <w:rPr>
                      <w:rFonts w:hint="eastAsia"/>
                    </w:rPr>
                    <w:t>报废</w:t>
                  </w:r>
                  <w:r>
                    <w:rPr>
                      <w:rFonts w:hint="eastAsia"/>
                    </w:rPr>
                    <w:t xml:space="preserve"> </w:t>
                  </w:r>
                  <w:r>
                    <w:rPr>
                      <w:rFonts w:hint="eastAsia"/>
                    </w:rPr>
                    <w:sym w:font="Wingdings" w:char="00A8"/>
                  </w:r>
                  <w:r>
                    <w:rPr>
                      <w:rFonts w:hint="eastAsia"/>
                    </w:rPr>
                    <w:t>维修</w:t>
                  </w:r>
                  <w:r>
                    <w:rPr>
                      <w:rFonts w:hint="eastAsia"/>
                    </w:rPr>
                    <w:t xml:space="preserve"> </w:t>
                  </w:r>
                  <w:r>
                    <w:rPr>
                      <w:rFonts w:hint="eastAsia"/>
                    </w:rPr>
                    <w:sym w:font="Wingdings" w:char="00A8"/>
                  </w:r>
                  <w:r>
                    <w:rPr>
                      <w:rFonts w:hint="eastAsia"/>
                    </w:rPr>
                    <w:t>再校准</w:t>
                  </w:r>
                </w:p>
              </w:tc>
              <w:tc>
                <w:tcPr>
                  <w:tcW w:w="2036" w:type="dxa"/>
                </w:tcPr>
                <w:p w:rsidR="00C805F0" w:rsidRDefault="00C805F0" w:rsidP="00C805F0"/>
              </w:tc>
            </w:tr>
            <w:tr w:rsidR="00C805F0" w:rsidTr="00462E39">
              <w:tc>
                <w:tcPr>
                  <w:tcW w:w="2133" w:type="dxa"/>
                </w:tcPr>
                <w:p w:rsidR="00C805F0" w:rsidRDefault="00C805F0" w:rsidP="00C805F0"/>
              </w:tc>
              <w:tc>
                <w:tcPr>
                  <w:tcW w:w="2248" w:type="dxa"/>
                </w:tcPr>
                <w:p w:rsidR="00C805F0" w:rsidRDefault="00C805F0" w:rsidP="00C805F0"/>
              </w:tc>
              <w:tc>
                <w:tcPr>
                  <w:tcW w:w="2626" w:type="dxa"/>
                </w:tcPr>
                <w:p w:rsidR="00C805F0" w:rsidRDefault="00C805F0" w:rsidP="00C805F0">
                  <w:r>
                    <w:rPr>
                      <w:rFonts w:hint="eastAsia"/>
                    </w:rPr>
                    <w:sym w:font="Wingdings" w:char="00A8"/>
                  </w:r>
                  <w:r>
                    <w:rPr>
                      <w:rFonts w:hint="eastAsia"/>
                    </w:rPr>
                    <w:t>报废</w:t>
                  </w:r>
                  <w:r>
                    <w:rPr>
                      <w:rFonts w:hint="eastAsia"/>
                    </w:rPr>
                    <w:t xml:space="preserve"> </w:t>
                  </w:r>
                  <w:r>
                    <w:rPr>
                      <w:rFonts w:hint="eastAsia"/>
                    </w:rPr>
                    <w:sym w:font="Wingdings" w:char="00A8"/>
                  </w:r>
                  <w:r>
                    <w:rPr>
                      <w:rFonts w:hint="eastAsia"/>
                    </w:rPr>
                    <w:t>维修</w:t>
                  </w:r>
                  <w:r>
                    <w:rPr>
                      <w:rFonts w:hint="eastAsia"/>
                    </w:rPr>
                    <w:t xml:space="preserve"> </w:t>
                  </w:r>
                  <w:r>
                    <w:rPr>
                      <w:rFonts w:hint="eastAsia"/>
                    </w:rPr>
                    <w:sym w:font="Wingdings" w:char="00A8"/>
                  </w:r>
                  <w:r>
                    <w:rPr>
                      <w:rFonts w:hint="eastAsia"/>
                    </w:rPr>
                    <w:t>再校准</w:t>
                  </w:r>
                </w:p>
              </w:tc>
              <w:tc>
                <w:tcPr>
                  <w:tcW w:w="2036" w:type="dxa"/>
                </w:tcPr>
                <w:p w:rsidR="00C805F0" w:rsidRDefault="00C805F0" w:rsidP="00C805F0"/>
              </w:tc>
            </w:tr>
            <w:tr w:rsidR="00C805F0" w:rsidTr="00462E39">
              <w:tc>
                <w:tcPr>
                  <w:tcW w:w="2133" w:type="dxa"/>
                </w:tcPr>
                <w:p w:rsidR="00C805F0" w:rsidRDefault="00C805F0" w:rsidP="00C805F0"/>
              </w:tc>
              <w:tc>
                <w:tcPr>
                  <w:tcW w:w="2248" w:type="dxa"/>
                </w:tcPr>
                <w:p w:rsidR="00C805F0" w:rsidRDefault="00C805F0" w:rsidP="00C805F0"/>
              </w:tc>
              <w:tc>
                <w:tcPr>
                  <w:tcW w:w="2626" w:type="dxa"/>
                </w:tcPr>
                <w:p w:rsidR="00C805F0" w:rsidRDefault="00C805F0" w:rsidP="00C805F0">
                  <w:r>
                    <w:rPr>
                      <w:rFonts w:hint="eastAsia"/>
                    </w:rPr>
                    <w:sym w:font="Wingdings" w:char="00A8"/>
                  </w:r>
                  <w:r>
                    <w:rPr>
                      <w:rFonts w:hint="eastAsia"/>
                    </w:rPr>
                    <w:t>报废</w:t>
                  </w:r>
                  <w:r>
                    <w:rPr>
                      <w:rFonts w:hint="eastAsia"/>
                    </w:rPr>
                    <w:t xml:space="preserve"> </w:t>
                  </w:r>
                  <w:r>
                    <w:rPr>
                      <w:rFonts w:hint="eastAsia"/>
                    </w:rPr>
                    <w:sym w:font="Wingdings" w:char="00A8"/>
                  </w:r>
                  <w:r>
                    <w:rPr>
                      <w:rFonts w:hint="eastAsia"/>
                    </w:rPr>
                    <w:t>维修</w:t>
                  </w:r>
                  <w:r>
                    <w:rPr>
                      <w:rFonts w:hint="eastAsia"/>
                    </w:rPr>
                    <w:t xml:space="preserve"> </w:t>
                  </w:r>
                  <w:r>
                    <w:rPr>
                      <w:rFonts w:hint="eastAsia"/>
                    </w:rPr>
                    <w:sym w:font="Wingdings" w:char="00A8"/>
                  </w:r>
                  <w:r>
                    <w:rPr>
                      <w:rFonts w:hint="eastAsia"/>
                    </w:rPr>
                    <w:t>再校准</w:t>
                  </w:r>
                </w:p>
              </w:tc>
              <w:tc>
                <w:tcPr>
                  <w:tcW w:w="2036" w:type="dxa"/>
                </w:tcPr>
                <w:p w:rsidR="00C805F0" w:rsidRDefault="00C805F0" w:rsidP="00C805F0"/>
              </w:tc>
            </w:tr>
          </w:tbl>
          <w:p w:rsidR="00C805F0" w:rsidRDefault="00C805F0" w:rsidP="00C805F0"/>
          <w:p w:rsidR="00C805F0" w:rsidRDefault="00C805F0" w:rsidP="00C805F0">
            <w:r>
              <w:rPr>
                <w:rFonts w:hint="eastAsia"/>
              </w:rPr>
              <w:t>标准溶液控制：</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881"/>
              <w:gridCol w:w="1689"/>
              <w:gridCol w:w="2105"/>
              <w:gridCol w:w="1569"/>
              <w:gridCol w:w="1547"/>
            </w:tblGrid>
            <w:tr w:rsidR="00C805F0" w:rsidTr="00462E39">
              <w:tc>
                <w:tcPr>
                  <w:tcW w:w="1252" w:type="dxa"/>
                </w:tcPr>
                <w:p w:rsidR="00C805F0" w:rsidRDefault="00C805F0" w:rsidP="00C805F0">
                  <w:r>
                    <w:rPr>
                      <w:rFonts w:hint="eastAsia"/>
                    </w:rPr>
                    <w:t>溶液名称</w:t>
                  </w:r>
                </w:p>
              </w:tc>
              <w:tc>
                <w:tcPr>
                  <w:tcW w:w="881" w:type="dxa"/>
                </w:tcPr>
                <w:p w:rsidR="00C805F0" w:rsidRDefault="00C805F0" w:rsidP="00C805F0">
                  <w:r>
                    <w:rPr>
                      <w:rFonts w:hint="eastAsia"/>
                    </w:rPr>
                    <w:t>浓度</w:t>
                  </w:r>
                </w:p>
              </w:tc>
              <w:tc>
                <w:tcPr>
                  <w:tcW w:w="1689" w:type="dxa"/>
                </w:tcPr>
                <w:p w:rsidR="00C805F0" w:rsidRDefault="00C805F0" w:rsidP="00C805F0">
                  <w:r>
                    <w:rPr>
                      <w:rFonts w:hint="eastAsia"/>
                    </w:rPr>
                    <w:t>基准物质种类</w:t>
                  </w:r>
                </w:p>
              </w:tc>
              <w:tc>
                <w:tcPr>
                  <w:tcW w:w="2105" w:type="dxa"/>
                </w:tcPr>
                <w:p w:rsidR="00C805F0" w:rsidRDefault="00C805F0" w:rsidP="00C805F0">
                  <w:r>
                    <w:rPr>
                      <w:rFonts w:hint="eastAsia"/>
                    </w:rPr>
                    <w:t>标定方法</w:t>
                  </w:r>
                </w:p>
              </w:tc>
              <w:tc>
                <w:tcPr>
                  <w:tcW w:w="1569" w:type="dxa"/>
                </w:tcPr>
                <w:p w:rsidR="00C805F0" w:rsidRDefault="00C805F0" w:rsidP="00C805F0">
                  <w:r>
                    <w:rPr>
                      <w:rFonts w:hint="eastAsia"/>
                    </w:rPr>
                    <w:t>标准偏差合格</w:t>
                  </w:r>
                </w:p>
              </w:tc>
              <w:tc>
                <w:tcPr>
                  <w:tcW w:w="1547" w:type="dxa"/>
                </w:tcPr>
                <w:p w:rsidR="00C805F0" w:rsidRDefault="00C805F0" w:rsidP="00C805F0">
                  <w:r>
                    <w:rPr>
                      <w:rFonts w:hint="eastAsia"/>
                    </w:rPr>
                    <w:t>在有效期内</w:t>
                  </w:r>
                </w:p>
              </w:tc>
            </w:tr>
            <w:tr w:rsidR="00C805F0" w:rsidTr="00462E39">
              <w:tc>
                <w:tcPr>
                  <w:tcW w:w="1252" w:type="dxa"/>
                </w:tcPr>
                <w:p w:rsidR="00C805F0" w:rsidRDefault="00C805F0" w:rsidP="00C805F0"/>
              </w:tc>
              <w:tc>
                <w:tcPr>
                  <w:tcW w:w="881" w:type="dxa"/>
                </w:tcPr>
                <w:p w:rsidR="00C805F0" w:rsidRDefault="00C805F0" w:rsidP="00C805F0"/>
              </w:tc>
              <w:tc>
                <w:tcPr>
                  <w:tcW w:w="1689" w:type="dxa"/>
                </w:tcPr>
                <w:p w:rsidR="00C805F0" w:rsidRDefault="00C805F0" w:rsidP="00C805F0"/>
              </w:tc>
              <w:tc>
                <w:tcPr>
                  <w:tcW w:w="2105" w:type="dxa"/>
                </w:tcPr>
                <w:p w:rsidR="00C805F0" w:rsidRDefault="00C805F0" w:rsidP="00C805F0"/>
              </w:tc>
              <w:tc>
                <w:tcPr>
                  <w:tcW w:w="1569" w:type="dxa"/>
                </w:tcPr>
                <w:p w:rsidR="00C805F0" w:rsidRDefault="00C805F0" w:rsidP="00C805F0">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547" w:type="dxa"/>
                </w:tcPr>
                <w:p w:rsidR="00C805F0" w:rsidRDefault="00C805F0" w:rsidP="00C805F0">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r w:rsidR="00C805F0" w:rsidTr="00462E39">
              <w:tc>
                <w:tcPr>
                  <w:tcW w:w="1252" w:type="dxa"/>
                </w:tcPr>
                <w:p w:rsidR="00C805F0" w:rsidRDefault="00C805F0" w:rsidP="00C805F0"/>
              </w:tc>
              <w:tc>
                <w:tcPr>
                  <w:tcW w:w="881" w:type="dxa"/>
                </w:tcPr>
                <w:p w:rsidR="00C805F0" w:rsidRDefault="00C805F0" w:rsidP="00C805F0"/>
              </w:tc>
              <w:tc>
                <w:tcPr>
                  <w:tcW w:w="1689" w:type="dxa"/>
                </w:tcPr>
                <w:p w:rsidR="00C805F0" w:rsidRDefault="00C805F0" w:rsidP="00C805F0"/>
              </w:tc>
              <w:tc>
                <w:tcPr>
                  <w:tcW w:w="2105" w:type="dxa"/>
                </w:tcPr>
                <w:p w:rsidR="00C805F0" w:rsidRDefault="00C805F0" w:rsidP="00C805F0"/>
              </w:tc>
              <w:tc>
                <w:tcPr>
                  <w:tcW w:w="1569" w:type="dxa"/>
                </w:tcPr>
                <w:p w:rsidR="00C805F0" w:rsidRDefault="00C805F0" w:rsidP="00C805F0">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547" w:type="dxa"/>
                </w:tcPr>
                <w:p w:rsidR="00C805F0" w:rsidRDefault="00C805F0" w:rsidP="00C805F0">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r w:rsidR="00C805F0" w:rsidTr="00462E39">
              <w:tc>
                <w:tcPr>
                  <w:tcW w:w="1252" w:type="dxa"/>
                </w:tcPr>
                <w:p w:rsidR="00C805F0" w:rsidRDefault="00C805F0" w:rsidP="00C805F0"/>
              </w:tc>
              <w:tc>
                <w:tcPr>
                  <w:tcW w:w="881" w:type="dxa"/>
                </w:tcPr>
                <w:p w:rsidR="00C805F0" w:rsidRDefault="00C805F0" w:rsidP="00C805F0"/>
              </w:tc>
              <w:tc>
                <w:tcPr>
                  <w:tcW w:w="1689" w:type="dxa"/>
                </w:tcPr>
                <w:p w:rsidR="00C805F0" w:rsidRDefault="00C805F0" w:rsidP="00C805F0"/>
              </w:tc>
              <w:tc>
                <w:tcPr>
                  <w:tcW w:w="2105" w:type="dxa"/>
                </w:tcPr>
                <w:p w:rsidR="00C805F0" w:rsidRDefault="00C805F0" w:rsidP="00C805F0"/>
              </w:tc>
              <w:tc>
                <w:tcPr>
                  <w:tcW w:w="1569" w:type="dxa"/>
                </w:tcPr>
                <w:p w:rsidR="00C805F0" w:rsidRDefault="00C805F0" w:rsidP="00C805F0">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547" w:type="dxa"/>
                </w:tcPr>
                <w:p w:rsidR="00C805F0" w:rsidRDefault="00C805F0" w:rsidP="00C805F0">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r>
          </w:tbl>
          <w:p w:rsidR="00C805F0" w:rsidRDefault="00C805F0" w:rsidP="00C805F0"/>
          <w:p w:rsidR="00C805F0" w:rsidRDefault="00C805F0" w:rsidP="00C805F0">
            <w:r>
              <w:rPr>
                <w:rFonts w:hint="eastAsia"/>
              </w:rPr>
              <w:t>验证的结果需要输入到管理评审中，以确保这些重要数据资源能被适当考虑并对整个</w:t>
            </w:r>
            <w:r>
              <w:rPr>
                <w:rFonts w:hint="eastAsia"/>
              </w:rPr>
              <w:t>H</w:t>
            </w:r>
            <w:r>
              <w:t>ACCP</w:t>
            </w:r>
            <w:r>
              <w:rPr>
                <w:rFonts w:hint="eastAsia"/>
              </w:rPr>
              <w:t>体系持续改进其作用；</w:t>
            </w:r>
          </w:p>
          <w:p w:rsidR="00C805F0" w:rsidRDefault="00C805F0" w:rsidP="00C805F0">
            <w:pPr>
              <w:rPr>
                <w:color w:val="000000"/>
                <w:szCs w:val="21"/>
              </w:rPr>
            </w:pPr>
            <w:r>
              <w:rPr>
                <w:rFonts w:hint="eastAsia"/>
              </w:rPr>
              <w:t>见</w:t>
            </w:r>
            <w:r>
              <w:rPr>
                <w:rFonts w:hint="eastAsia"/>
                <w:color w:val="0000FF"/>
                <w:u w:val="single"/>
              </w:rPr>
              <w:t>《管理评审》、《验证结果分析分析报告》</w:t>
            </w:r>
          </w:p>
          <w:p w:rsidR="00C805F0" w:rsidRDefault="00C805F0" w:rsidP="00C805F0">
            <w:pPr>
              <w:rPr>
                <w:u w:val="single"/>
              </w:rPr>
            </w:pPr>
          </w:p>
          <w:p w:rsidR="00C805F0" w:rsidRDefault="00C805F0" w:rsidP="00C805F0">
            <w:r>
              <w:rPr>
                <w:rFonts w:hint="eastAsia"/>
              </w:rPr>
              <w:t>当验证结果不符合要求时，应采取纠正措施并进行再验证。</w:t>
            </w:r>
          </w:p>
          <w:p w:rsidR="00C805F0" w:rsidRDefault="00C805F0" w:rsidP="00C805F0">
            <w:pPr>
              <w:pStyle w:val="2"/>
            </w:pPr>
          </w:p>
          <w:p w:rsidR="00C805F0" w:rsidRDefault="00C805F0" w:rsidP="00C805F0">
            <w:r>
              <w:rPr>
                <w:rFonts w:hint="eastAsia"/>
              </w:rPr>
              <w:t>验证活动证实：</w:t>
            </w:r>
          </w:p>
          <w:p w:rsidR="00C805F0" w:rsidRDefault="00C805F0" w:rsidP="00C805F0">
            <w:r>
              <w:rPr>
                <w:rFonts w:hint="eastAsia"/>
              </w:rPr>
              <w:t>—</w:t>
            </w:r>
            <w:r>
              <w:rPr>
                <w:rFonts w:hint="eastAsia"/>
              </w:rPr>
              <w:t>HACCP</w:t>
            </w:r>
            <w:r>
              <w:rPr>
                <w:rFonts w:hint="eastAsia"/>
              </w:rPr>
              <w:t>计划得以实施，并持续控制危害；</w:t>
            </w:r>
            <w:r>
              <w:rPr>
                <w:rFonts w:hint="eastAsia"/>
                <w:color w:val="0000FF"/>
              </w:rPr>
              <w:sym w:font="Wingdings" w:char="00FE"/>
            </w:r>
            <w:r>
              <w:rPr>
                <w:rFonts w:hint="eastAsia"/>
                <w:color w:val="0000FF"/>
              </w:rPr>
              <w:t>有效</w:t>
            </w:r>
            <w:r>
              <w:rPr>
                <w:color w:val="0000FF"/>
              </w:rPr>
              <w:t xml:space="preserve">  </w:t>
            </w:r>
            <w:r>
              <w:rPr>
                <w:rFonts w:hint="eastAsia"/>
                <w:color w:val="0000FF"/>
              </w:rPr>
              <w:t xml:space="preserve"> </w:t>
            </w:r>
            <w:r>
              <w:rPr>
                <w:rFonts w:hint="eastAsia"/>
                <w:color w:val="0000FF"/>
              </w:rPr>
              <w:sym w:font="Wingdings" w:char="00A8"/>
            </w:r>
            <w:r>
              <w:rPr>
                <w:rFonts w:hint="eastAsia"/>
                <w:color w:val="0000FF"/>
              </w:rPr>
              <w:t>失效，说明</w:t>
            </w:r>
            <w:r>
              <w:rPr>
                <w:rFonts w:hint="eastAsia"/>
                <w:color w:val="0000FF"/>
                <w:u w:val="single"/>
              </w:rPr>
              <w:t xml:space="preserve">                                 </w:t>
            </w:r>
          </w:p>
          <w:p w:rsidR="00C805F0" w:rsidRDefault="00C805F0" w:rsidP="00C805F0">
            <w:r>
              <w:rPr>
                <w:rFonts w:hint="eastAsia"/>
              </w:rPr>
              <w:t>—控制措施按照预期有效控制相应危害。</w:t>
            </w:r>
            <w:r>
              <w:rPr>
                <w:rFonts w:hint="eastAsia"/>
              </w:rPr>
              <w:t xml:space="preserve">   </w:t>
            </w:r>
            <w:r>
              <w:rPr>
                <w:rFonts w:hint="eastAsia"/>
                <w:color w:val="0000FF"/>
              </w:rPr>
              <w:sym w:font="Wingdings" w:char="00FE"/>
            </w:r>
            <w:r>
              <w:rPr>
                <w:rFonts w:hint="eastAsia"/>
                <w:color w:val="0000FF"/>
              </w:rPr>
              <w:t>有效</w:t>
            </w:r>
            <w:r>
              <w:rPr>
                <w:color w:val="0000FF"/>
              </w:rPr>
              <w:t xml:space="preserve">  </w:t>
            </w:r>
            <w:r>
              <w:rPr>
                <w:rFonts w:hint="eastAsia"/>
                <w:color w:val="0000FF"/>
              </w:rPr>
              <w:t xml:space="preserve"> </w:t>
            </w:r>
            <w:r>
              <w:rPr>
                <w:rFonts w:hint="eastAsia"/>
                <w:color w:val="0000FF"/>
              </w:rPr>
              <w:sym w:font="Wingdings" w:char="00A8"/>
            </w:r>
            <w:r>
              <w:rPr>
                <w:rFonts w:hint="eastAsia"/>
                <w:color w:val="0000FF"/>
              </w:rPr>
              <w:t>失效，说明</w:t>
            </w:r>
            <w:r>
              <w:rPr>
                <w:rFonts w:hint="eastAsia"/>
                <w:color w:val="0000FF"/>
                <w:u w:val="single"/>
              </w:rPr>
              <w:t xml:space="preserve">                           </w:t>
            </w:r>
          </w:p>
          <w:p w:rsidR="00C805F0" w:rsidRDefault="00C805F0" w:rsidP="00C805F0"/>
          <w:p w:rsidR="00C805F0" w:rsidRDefault="00C805F0" w:rsidP="00C805F0">
            <w:r>
              <w:rPr>
                <w:rFonts w:hint="eastAsia"/>
              </w:rPr>
              <w:t>验证不应由实施监控和纠正措施的人员进行。</w:t>
            </w:r>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p w:rsidR="00C805F0" w:rsidRDefault="00C805F0" w:rsidP="00C805F0"/>
          <w:p w:rsidR="00C805F0" w:rsidRDefault="00C805F0" w:rsidP="00C805F0">
            <w:r>
              <w:rPr>
                <w:rFonts w:hint="eastAsia"/>
              </w:rPr>
              <w:t>如部分验证活动无法由企业内部实施，可委托具备能力的外部专家或第三方实施。</w:t>
            </w:r>
            <w:r w:rsidR="0064136B">
              <w:rPr>
                <w:rFonts w:hint="eastAsia"/>
              </w:rPr>
              <w:t>（</w:t>
            </w:r>
            <w:r w:rsidR="0064136B">
              <w:t>不涉及</w:t>
            </w:r>
            <w:r w:rsidR="0064136B">
              <w:rPr>
                <w:rFonts w:hint="eastAsia"/>
              </w:rPr>
              <w:t>）</w:t>
            </w:r>
          </w:p>
          <w:p w:rsidR="00C805F0" w:rsidRDefault="00C805F0" w:rsidP="00C805F0">
            <w:pPr>
              <w:rPr>
                <w:u w:val="single"/>
              </w:rPr>
            </w:pPr>
            <w:r>
              <w:rPr>
                <w:rFonts w:hint="eastAsia"/>
              </w:rPr>
              <w:t>外部专家或第三方名称：</w:t>
            </w:r>
            <w:r>
              <w:rPr>
                <w:rFonts w:hint="eastAsia"/>
                <w:u w:val="single"/>
              </w:rPr>
              <w:t xml:space="preserve">                      </w:t>
            </w:r>
            <w:r>
              <w:rPr>
                <w:rFonts w:hint="eastAsia"/>
                <w:u w:val="single"/>
              </w:rPr>
              <w:t>；</w:t>
            </w:r>
          </w:p>
          <w:p w:rsidR="00C805F0" w:rsidRDefault="00C805F0" w:rsidP="00C805F0">
            <w:pPr>
              <w:rPr>
                <w:u w:val="single"/>
              </w:rPr>
            </w:pPr>
            <w:r>
              <w:rPr>
                <w:rFonts w:hint="eastAsia"/>
              </w:rPr>
              <w:t>外委验证的内容：</w:t>
            </w:r>
            <w:r>
              <w:rPr>
                <w:rFonts w:hint="eastAsia"/>
                <w:u w:val="single"/>
              </w:rPr>
              <w:t xml:space="preserve">                         </w:t>
            </w:r>
            <w:r>
              <w:rPr>
                <w:rFonts w:hint="eastAsia"/>
                <w:u w:val="single"/>
              </w:rPr>
              <w:t>；</w:t>
            </w:r>
          </w:p>
          <w:p w:rsidR="00C805F0" w:rsidRDefault="00C805F0" w:rsidP="00C805F0"/>
          <w:p w:rsidR="00C805F0" w:rsidRPr="00C805F0" w:rsidRDefault="00C805F0" w:rsidP="00C805F0">
            <w:pPr>
              <w:pStyle w:val="2"/>
            </w:pPr>
            <w:r>
              <w:rPr>
                <w:rFonts w:hint="eastAsia"/>
              </w:rPr>
              <w:t>应定期对HACCP体系充分性进行评审，适用时进行重新评审。</w:t>
            </w:r>
          </w:p>
          <w:p w:rsidR="00C805F0" w:rsidRPr="00C805F0" w:rsidRDefault="00C805F0" w:rsidP="00C805F0">
            <w:pPr>
              <w:pStyle w:val="2"/>
            </w:pPr>
          </w:p>
        </w:tc>
        <w:tc>
          <w:tcPr>
            <w:tcW w:w="1134" w:type="dxa"/>
            <w:vMerge/>
            <w:shd w:val="clear" w:color="auto" w:fill="auto"/>
          </w:tcPr>
          <w:p w:rsidR="001D6F36" w:rsidRDefault="001D6F36" w:rsidP="001D6F36"/>
        </w:tc>
      </w:tr>
      <w:tr w:rsidR="009F7105" w:rsidTr="00023DE3">
        <w:trPr>
          <w:gridBefore w:val="1"/>
          <w:wBefore w:w="9" w:type="dxa"/>
          <w:trHeight w:val="486"/>
        </w:trPr>
        <w:tc>
          <w:tcPr>
            <w:tcW w:w="808" w:type="dxa"/>
            <w:shd w:val="clear" w:color="auto" w:fill="auto"/>
          </w:tcPr>
          <w:p w:rsidR="009F7105" w:rsidRDefault="009F7105" w:rsidP="009F7105"/>
        </w:tc>
        <w:tc>
          <w:tcPr>
            <w:tcW w:w="1134" w:type="dxa"/>
            <w:shd w:val="clear" w:color="auto" w:fill="auto"/>
          </w:tcPr>
          <w:p w:rsidR="003B30D0" w:rsidRPr="003B30D0" w:rsidRDefault="003B30D0" w:rsidP="003B30D0">
            <w:pPr>
              <w:rPr>
                <w:rFonts w:asciiTheme="minorEastAsia" w:eastAsiaTheme="minorEastAsia" w:hAnsiTheme="minorEastAsia"/>
                <w:color w:val="000000"/>
                <w:szCs w:val="21"/>
              </w:rPr>
            </w:pPr>
            <w:r w:rsidRPr="003B30D0">
              <w:rPr>
                <w:rFonts w:asciiTheme="minorEastAsia" w:eastAsiaTheme="minorEastAsia" w:hAnsiTheme="minorEastAsia"/>
                <w:color w:val="000000"/>
                <w:szCs w:val="21"/>
              </w:rPr>
              <w:t>H (V1.0)</w:t>
            </w:r>
          </w:p>
          <w:p w:rsidR="009F7105" w:rsidRDefault="009F7105" w:rsidP="005B5ACF">
            <w:bookmarkStart w:id="0" w:name="_GoBack"/>
            <w:bookmarkEnd w:id="0"/>
            <w:r>
              <w:rPr>
                <w:rFonts w:hint="eastAsia"/>
              </w:rPr>
              <w:t xml:space="preserve">4.6  </w:t>
            </w:r>
          </w:p>
        </w:tc>
        <w:tc>
          <w:tcPr>
            <w:tcW w:w="709" w:type="dxa"/>
            <w:shd w:val="clear" w:color="auto" w:fill="auto"/>
          </w:tcPr>
          <w:p w:rsidR="009F7105" w:rsidRDefault="009F7105" w:rsidP="009F7105">
            <w:r>
              <w:rPr>
                <w:rFonts w:hint="eastAsia"/>
              </w:rPr>
              <w:t>文件名称</w:t>
            </w:r>
          </w:p>
        </w:tc>
        <w:tc>
          <w:tcPr>
            <w:tcW w:w="11198" w:type="dxa"/>
            <w:shd w:val="clear" w:color="auto" w:fill="auto"/>
          </w:tcPr>
          <w:p w:rsidR="009F7105" w:rsidRDefault="009F7105" w:rsidP="009F7105">
            <w:r>
              <w:rPr>
                <w:rFonts w:hint="eastAsia"/>
              </w:rPr>
              <w:t>《记录控制程序》、《</w:t>
            </w:r>
            <w:r>
              <w:rPr>
                <w:rFonts w:hint="eastAsia"/>
              </w:rPr>
              <w:t>HACCP</w:t>
            </w:r>
            <w:r>
              <w:rPr>
                <w:rFonts w:hint="eastAsia"/>
              </w:rPr>
              <w:t>手册》第</w:t>
            </w:r>
            <w:r>
              <w:rPr>
                <w:rFonts w:hint="eastAsia"/>
              </w:rPr>
              <w:t>4.6</w:t>
            </w:r>
            <w:r>
              <w:rPr>
                <w:rFonts w:hint="eastAsia"/>
              </w:rPr>
              <w:t>章节</w:t>
            </w:r>
          </w:p>
        </w:tc>
        <w:tc>
          <w:tcPr>
            <w:tcW w:w="1134" w:type="dxa"/>
            <w:shd w:val="clear" w:color="auto" w:fill="auto"/>
          </w:tcPr>
          <w:p w:rsidR="00D05081" w:rsidRDefault="00D05081" w:rsidP="00D05081">
            <w:r>
              <w:fldChar w:fldCharType="begin"/>
            </w:r>
            <w:r>
              <w:instrText xml:space="preserve"> eq \o\ac(□,√)</w:instrText>
            </w:r>
            <w:r>
              <w:fldChar w:fldCharType="end"/>
            </w:r>
            <w:r>
              <w:t>符合</w:t>
            </w:r>
          </w:p>
          <w:p w:rsidR="009F7105" w:rsidRDefault="00D05081" w:rsidP="00D05081">
            <w:r>
              <w:fldChar w:fldCharType="begin"/>
            </w:r>
            <w:r>
              <w:instrText xml:space="preserve"> eq \o\ac(□)</w:instrText>
            </w:r>
            <w:r>
              <w:fldChar w:fldCharType="end"/>
            </w:r>
            <w:r>
              <w:t>不符合</w:t>
            </w:r>
          </w:p>
        </w:tc>
      </w:tr>
      <w:tr w:rsidR="009F7105" w:rsidTr="00023DE3">
        <w:trPr>
          <w:gridBefore w:val="1"/>
          <w:wBefore w:w="9" w:type="dxa"/>
          <w:trHeight w:val="486"/>
        </w:trPr>
        <w:tc>
          <w:tcPr>
            <w:tcW w:w="808" w:type="dxa"/>
            <w:shd w:val="clear" w:color="auto" w:fill="auto"/>
          </w:tcPr>
          <w:p w:rsidR="009F7105" w:rsidRDefault="009F7105" w:rsidP="009F7105"/>
        </w:tc>
        <w:tc>
          <w:tcPr>
            <w:tcW w:w="1134" w:type="dxa"/>
            <w:shd w:val="clear" w:color="auto" w:fill="auto"/>
          </w:tcPr>
          <w:p w:rsidR="009F7105" w:rsidRDefault="009F7105" w:rsidP="009F7105"/>
        </w:tc>
        <w:tc>
          <w:tcPr>
            <w:tcW w:w="709" w:type="dxa"/>
            <w:shd w:val="clear" w:color="auto" w:fill="auto"/>
          </w:tcPr>
          <w:p w:rsidR="009F7105" w:rsidRDefault="009F7105" w:rsidP="009F7105">
            <w:r>
              <w:rPr>
                <w:rFonts w:hint="eastAsia"/>
              </w:rPr>
              <w:t>运行证据</w:t>
            </w:r>
          </w:p>
        </w:tc>
        <w:tc>
          <w:tcPr>
            <w:tcW w:w="11198" w:type="dxa"/>
            <w:shd w:val="clear" w:color="auto" w:fill="auto"/>
          </w:tcPr>
          <w:p w:rsidR="009F7105" w:rsidRDefault="009F7105" w:rsidP="009F7105">
            <w:r>
              <w:rPr>
                <w:rFonts w:hint="eastAsia"/>
              </w:rPr>
              <w:t>应保持</w:t>
            </w:r>
            <w:r>
              <w:rPr>
                <w:rFonts w:hint="eastAsia"/>
              </w:rPr>
              <w:t>H</w:t>
            </w:r>
            <w:r>
              <w:t>ACCP</w:t>
            </w:r>
            <w:r>
              <w:rPr>
                <w:rFonts w:hint="eastAsia"/>
              </w:rPr>
              <w:t>计划建立、运行、验证、更新等记录。</w:t>
            </w:r>
          </w:p>
          <w:p w:rsidR="009F7105" w:rsidRDefault="009F7105" w:rsidP="009F7105">
            <w:r>
              <w:rPr>
                <w:rFonts w:hint="eastAsia"/>
              </w:rPr>
              <w:t>H</w:t>
            </w:r>
            <w:r>
              <w:t>ACCP</w:t>
            </w:r>
            <w:r>
              <w:rPr>
                <w:rFonts w:hint="eastAsia"/>
              </w:rPr>
              <w:t>计划记录的控制应与体系记录的控制一致。</w:t>
            </w:r>
          </w:p>
          <w:p w:rsidR="009F7105" w:rsidRDefault="009F7105" w:rsidP="009F7105">
            <w:r>
              <w:t>HACCP</w:t>
            </w:r>
            <w:r>
              <w:rPr>
                <w:rFonts w:hint="eastAsia"/>
              </w:rPr>
              <w:t>计划记录应包括相关信息。</w:t>
            </w:r>
          </w:p>
          <w:p w:rsidR="009F7105" w:rsidRDefault="009F7105" w:rsidP="009F7105">
            <w:r>
              <w:rPr>
                <w:rFonts w:hint="eastAsia"/>
              </w:rPr>
              <w:t>验证记录应包括的信息：</w:t>
            </w:r>
          </w:p>
          <w:p w:rsidR="009F7105" w:rsidRDefault="009F7105" w:rsidP="009F7105">
            <w:r>
              <w:t>a</w:t>
            </w:r>
            <w:r>
              <w:rPr>
                <w:rFonts w:hint="eastAsia"/>
              </w:rPr>
              <w:t>）产品描述记录：</w:t>
            </w:r>
            <w:r w:rsidR="004D1379">
              <w:rPr>
                <w:rFonts w:hint="eastAsia"/>
              </w:rPr>
              <w:sym w:font="Wingdings" w:char="00FE"/>
            </w:r>
            <w:r>
              <w:rPr>
                <w:rFonts w:hint="eastAsia"/>
              </w:rPr>
              <w:t>企业名称和地址、</w:t>
            </w:r>
            <w:r>
              <w:rPr>
                <w:rFonts w:hint="eastAsia"/>
              </w:rPr>
              <w:sym w:font="Wingdings" w:char="00A8"/>
            </w:r>
            <w:r>
              <w:rPr>
                <w:rFonts w:hint="eastAsia"/>
              </w:rPr>
              <w:t>加工类别、</w:t>
            </w:r>
            <w:r w:rsidR="004D1379">
              <w:rPr>
                <w:rFonts w:hint="eastAsia"/>
              </w:rPr>
              <w:sym w:font="Wingdings" w:char="00FE"/>
            </w:r>
            <w:r>
              <w:rPr>
                <w:rFonts w:hint="eastAsia"/>
              </w:rPr>
              <w:t>产品类型、</w:t>
            </w:r>
            <w:r w:rsidR="004D1379">
              <w:rPr>
                <w:rFonts w:hint="eastAsia"/>
              </w:rPr>
              <w:sym w:font="Wingdings" w:char="00FE"/>
            </w:r>
            <w:r>
              <w:rPr>
                <w:rFonts w:hint="eastAsia"/>
              </w:rPr>
              <w:t>产品名称、</w:t>
            </w:r>
            <w:r>
              <w:rPr>
                <w:rFonts w:hint="eastAsia"/>
              </w:rPr>
              <w:sym w:font="Wingdings" w:char="00A8"/>
            </w:r>
            <w:r>
              <w:rPr>
                <w:rFonts w:hint="eastAsia"/>
              </w:rPr>
              <w:t>产品配料、</w:t>
            </w:r>
            <w:r w:rsidR="004D1379">
              <w:rPr>
                <w:rFonts w:hint="eastAsia"/>
              </w:rPr>
              <w:sym w:font="Wingdings" w:char="00FE"/>
            </w:r>
            <w:r>
              <w:rPr>
                <w:rFonts w:hint="eastAsia"/>
              </w:rPr>
              <w:t>产品特性、</w:t>
            </w:r>
            <w:r w:rsidR="004D1379">
              <w:rPr>
                <w:rFonts w:hint="eastAsia"/>
              </w:rPr>
              <w:sym w:font="Wingdings" w:char="00FE"/>
            </w:r>
            <w:r>
              <w:rPr>
                <w:rFonts w:hint="eastAsia"/>
              </w:rPr>
              <w:t>预期用途和顾客对象、</w:t>
            </w:r>
            <w:r w:rsidR="004D1379">
              <w:rPr>
                <w:rFonts w:hint="eastAsia"/>
              </w:rPr>
              <w:sym w:font="Wingdings" w:char="00FE"/>
            </w:r>
            <w:r>
              <w:rPr>
                <w:rFonts w:hint="eastAsia"/>
              </w:rPr>
              <w:t>食用（使用）方法、</w:t>
            </w:r>
            <w:r w:rsidR="004D1379">
              <w:rPr>
                <w:rFonts w:hint="eastAsia"/>
              </w:rPr>
              <w:sym w:font="Wingdings" w:char="00FE"/>
            </w:r>
            <w:r>
              <w:rPr>
                <w:rFonts w:hint="eastAsia"/>
              </w:rPr>
              <w:t>包装类型、</w:t>
            </w:r>
            <w:r w:rsidR="004D1379">
              <w:rPr>
                <w:rFonts w:hint="eastAsia"/>
              </w:rPr>
              <w:sym w:font="Wingdings" w:char="00FE"/>
            </w:r>
            <w:r>
              <w:rPr>
                <w:rFonts w:hint="eastAsia"/>
              </w:rPr>
              <w:t>贮存条件和保质期、</w:t>
            </w:r>
            <w:r w:rsidR="004D1379">
              <w:rPr>
                <w:rFonts w:hint="eastAsia"/>
              </w:rPr>
              <w:sym w:font="Wingdings" w:char="00FE"/>
            </w:r>
            <w:r>
              <w:rPr>
                <w:rFonts w:hint="eastAsia"/>
              </w:rPr>
              <w:t>标签说明、</w:t>
            </w:r>
            <w:r w:rsidR="004D1379">
              <w:rPr>
                <w:rFonts w:hint="eastAsia"/>
              </w:rPr>
              <w:sym w:font="Wingdings" w:char="00FE"/>
            </w:r>
            <w:r>
              <w:rPr>
                <w:rFonts w:hint="eastAsia"/>
              </w:rPr>
              <w:t>销售和运输要求、</w:t>
            </w:r>
            <w:r>
              <w:rPr>
                <w:rFonts w:hint="eastAsia"/>
              </w:rPr>
              <w:sym w:font="Wingdings" w:char="00A8"/>
            </w:r>
            <w:r>
              <w:rPr>
                <w:rFonts w:hint="eastAsia"/>
              </w:rPr>
              <w:t>其他</w:t>
            </w:r>
          </w:p>
          <w:p w:rsidR="009F7105" w:rsidRDefault="009F7105" w:rsidP="009F7105">
            <w:pPr>
              <w:rPr>
                <w:color w:val="0000FF"/>
              </w:rPr>
            </w:pPr>
            <w:r>
              <w:rPr>
                <w:rFonts w:hint="eastAsia"/>
                <w:color w:val="0000FF"/>
              </w:rPr>
              <w:t>《产品描述记录》的内容包括：</w:t>
            </w:r>
            <w:r>
              <w:rPr>
                <w:rFonts w:hint="eastAsia"/>
                <w:color w:val="0000FF"/>
              </w:rPr>
              <w:sym w:font="Wingdings" w:char="00FE"/>
            </w:r>
            <w:r>
              <w:rPr>
                <w:rFonts w:hint="eastAsia"/>
                <w:color w:val="0000FF"/>
              </w:rPr>
              <w:t>内容全面</w:t>
            </w:r>
            <w:r>
              <w:rPr>
                <w:rFonts w:hint="eastAsia"/>
                <w:color w:val="0000FF"/>
              </w:rPr>
              <w:t xml:space="preserve">   </w:t>
            </w:r>
            <w:r>
              <w:rPr>
                <w:rFonts w:hint="eastAsia"/>
                <w:color w:val="0000FF"/>
              </w:rPr>
              <w:sym w:font="Wingdings" w:char="00A8"/>
            </w:r>
            <w:r>
              <w:rPr>
                <w:rFonts w:hint="eastAsia"/>
                <w:color w:val="0000FF"/>
              </w:rPr>
              <w:t>内容不全面，说明：</w:t>
            </w:r>
            <w:r>
              <w:rPr>
                <w:rFonts w:hint="eastAsia"/>
                <w:color w:val="0000FF"/>
                <w:u w:val="single"/>
              </w:rPr>
              <w:t xml:space="preserve">                    </w:t>
            </w:r>
          </w:p>
          <w:p w:rsidR="009F7105" w:rsidRDefault="009F7105" w:rsidP="009F7105"/>
          <w:p w:rsidR="009F7105" w:rsidRDefault="009F7105" w:rsidP="009F7105">
            <w:r>
              <w:rPr>
                <w:rFonts w:hint="eastAsia"/>
              </w:rPr>
              <w:t>b</w:t>
            </w:r>
            <w:r>
              <w:t xml:space="preserve">) </w:t>
            </w:r>
            <w:r>
              <w:rPr>
                <w:rFonts w:hint="eastAsia"/>
              </w:rPr>
              <w:t>监控记录：</w:t>
            </w:r>
            <w:r w:rsidR="004D1379">
              <w:rPr>
                <w:rFonts w:hint="eastAsia"/>
              </w:rPr>
              <w:sym w:font="Wingdings" w:char="00FE"/>
            </w:r>
            <w:r>
              <w:rPr>
                <w:rFonts w:hint="eastAsia"/>
              </w:rPr>
              <w:t>企业名称和地址、</w:t>
            </w:r>
            <w:r w:rsidR="004D1379">
              <w:rPr>
                <w:rFonts w:hint="eastAsia"/>
              </w:rPr>
              <w:sym w:font="Wingdings" w:char="00FE"/>
            </w:r>
            <w:r>
              <w:rPr>
                <w:rFonts w:hint="eastAsia"/>
              </w:rPr>
              <w:t>产品名称、</w:t>
            </w:r>
            <w:r>
              <w:rPr>
                <w:rFonts w:hint="eastAsia"/>
              </w:rPr>
              <w:sym w:font="Wingdings" w:char="00A8"/>
            </w:r>
            <w:r>
              <w:rPr>
                <w:rFonts w:hint="eastAsia"/>
              </w:rPr>
              <w:t>加工日期、</w:t>
            </w:r>
            <w:r>
              <w:rPr>
                <w:rFonts w:hint="eastAsia"/>
              </w:rPr>
              <w:sym w:font="Wingdings" w:char="00A8"/>
            </w:r>
            <w:r>
              <w:rPr>
                <w:rFonts w:hint="eastAsia"/>
              </w:rPr>
              <w:t>操作步骤、</w:t>
            </w:r>
            <w:r w:rsidR="004D1379">
              <w:rPr>
                <w:rFonts w:hint="eastAsia"/>
              </w:rPr>
              <w:sym w:font="Wingdings" w:char="00FE"/>
            </w:r>
            <w:r>
              <w:rPr>
                <w:rFonts w:hint="eastAsia"/>
              </w:rPr>
              <w:t>C</w:t>
            </w:r>
            <w:r>
              <w:t>CP</w:t>
            </w:r>
            <w:r>
              <w:rPr>
                <w:rFonts w:hint="eastAsia"/>
              </w:rPr>
              <w:t>、</w:t>
            </w:r>
            <w:r w:rsidR="004D1379">
              <w:rPr>
                <w:rFonts w:hint="eastAsia"/>
              </w:rPr>
              <w:sym w:font="Wingdings" w:char="00FE"/>
            </w:r>
            <w:r>
              <w:rPr>
                <w:rFonts w:hint="eastAsia"/>
              </w:rPr>
              <w:t>显著危害、</w:t>
            </w:r>
            <w:r w:rsidR="004D1379">
              <w:rPr>
                <w:rFonts w:hint="eastAsia"/>
              </w:rPr>
              <w:sym w:font="Wingdings" w:char="00FE"/>
            </w:r>
            <w:r>
              <w:rPr>
                <w:rFonts w:hint="eastAsia"/>
              </w:rPr>
              <w:t>关键限值（操作限值）、</w:t>
            </w:r>
            <w:r w:rsidR="004D1379">
              <w:rPr>
                <w:rFonts w:hint="eastAsia"/>
              </w:rPr>
              <w:sym w:font="Wingdings" w:char="00FE"/>
            </w:r>
            <w:r>
              <w:rPr>
                <w:rFonts w:hint="eastAsia"/>
              </w:rPr>
              <w:t>控制措施、</w:t>
            </w:r>
            <w:r>
              <w:rPr>
                <w:rFonts w:hint="eastAsia"/>
              </w:rPr>
              <w:sym w:font="Wingdings" w:char="00A8"/>
            </w:r>
            <w:r>
              <w:rPr>
                <w:rFonts w:hint="eastAsia"/>
              </w:rPr>
              <w:t>产品配料、</w:t>
            </w:r>
            <w:r>
              <w:rPr>
                <w:rFonts w:hint="eastAsia"/>
              </w:rPr>
              <w:sym w:font="Wingdings" w:char="00A8"/>
            </w:r>
            <w:r>
              <w:rPr>
                <w:rFonts w:hint="eastAsia"/>
              </w:rPr>
              <w:t>产品特性、</w:t>
            </w:r>
            <w:r w:rsidR="004D1379">
              <w:rPr>
                <w:rFonts w:hint="eastAsia"/>
              </w:rPr>
              <w:sym w:font="Wingdings" w:char="00FE"/>
            </w:r>
            <w:r>
              <w:rPr>
                <w:rFonts w:hint="eastAsia"/>
              </w:rPr>
              <w:t>预期用途和顾客对象、</w:t>
            </w:r>
            <w:r>
              <w:rPr>
                <w:rFonts w:hint="eastAsia"/>
              </w:rPr>
              <w:sym w:font="Wingdings" w:char="00A8"/>
            </w:r>
            <w:r>
              <w:rPr>
                <w:rFonts w:hint="eastAsia"/>
              </w:rPr>
              <w:t>食用（使用）方法、</w:t>
            </w:r>
            <w:r w:rsidR="004D1379">
              <w:rPr>
                <w:rFonts w:hint="eastAsia"/>
              </w:rPr>
              <w:sym w:font="Wingdings" w:char="00FE"/>
            </w:r>
            <w:r>
              <w:rPr>
                <w:rFonts w:hint="eastAsia"/>
              </w:rPr>
              <w:t>包装类型、</w:t>
            </w:r>
            <w:r w:rsidR="004D1379">
              <w:rPr>
                <w:rFonts w:hint="eastAsia"/>
              </w:rPr>
              <w:sym w:font="Wingdings" w:char="00FE"/>
            </w:r>
            <w:r>
              <w:rPr>
                <w:rFonts w:hint="eastAsia"/>
              </w:rPr>
              <w:t>贮存条件和保质期、</w:t>
            </w:r>
            <w:r>
              <w:rPr>
                <w:rFonts w:hint="eastAsia"/>
              </w:rPr>
              <w:sym w:font="Wingdings" w:char="00A8"/>
            </w:r>
            <w:r>
              <w:rPr>
                <w:rFonts w:hint="eastAsia"/>
              </w:rPr>
              <w:t>标签说明、</w:t>
            </w:r>
            <w:r w:rsidR="004D1379">
              <w:rPr>
                <w:rFonts w:hint="eastAsia"/>
              </w:rPr>
              <w:sym w:font="Wingdings" w:char="00FE"/>
            </w:r>
            <w:r>
              <w:rPr>
                <w:rFonts w:hint="eastAsia"/>
              </w:rPr>
              <w:t>销售和运输要求、</w:t>
            </w:r>
            <w:r>
              <w:rPr>
                <w:rFonts w:hint="eastAsia"/>
              </w:rPr>
              <w:sym w:font="Wingdings" w:char="00A8"/>
            </w:r>
            <w:r>
              <w:rPr>
                <w:rFonts w:hint="eastAsia"/>
              </w:rPr>
              <w:t>其他</w:t>
            </w:r>
          </w:p>
          <w:p w:rsidR="009F7105" w:rsidRDefault="009F7105" w:rsidP="009F7105">
            <w:pPr>
              <w:rPr>
                <w:color w:val="0000FF"/>
              </w:rPr>
            </w:pPr>
            <w:r>
              <w:rPr>
                <w:rFonts w:hint="eastAsia"/>
                <w:color w:val="0000FF"/>
              </w:rPr>
              <w:t>《监控记录》的内容包括：</w:t>
            </w:r>
            <w:r>
              <w:rPr>
                <w:rFonts w:hint="eastAsia"/>
                <w:color w:val="0000FF"/>
              </w:rPr>
              <w:sym w:font="Wingdings" w:char="00FE"/>
            </w:r>
            <w:r>
              <w:rPr>
                <w:rFonts w:hint="eastAsia"/>
                <w:color w:val="0000FF"/>
              </w:rPr>
              <w:t>内容全面</w:t>
            </w:r>
            <w:r>
              <w:rPr>
                <w:rFonts w:hint="eastAsia"/>
                <w:color w:val="0000FF"/>
              </w:rPr>
              <w:t xml:space="preserve">   </w:t>
            </w:r>
            <w:r>
              <w:rPr>
                <w:rFonts w:hint="eastAsia"/>
                <w:color w:val="0000FF"/>
              </w:rPr>
              <w:sym w:font="Wingdings" w:char="00A8"/>
            </w:r>
            <w:r>
              <w:rPr>
                <w:rFonts w:hint="eastAsia"/>
                <w:color w:val="0000FF"/>
              </w:rPr>
              <w:t>内容不全面，说明：</w:t>
            </w:r>
            <w:r>
              <w:rPr>
                <w:rFonts w:hint="eastAsia"/>
                <w:color w:val="0000FF"/>
                <w:u w:val="single"/>
              </w:rPr>
              <w:t xml:space="preserve">                    </w:t>
            </w:r>
          </w:p>
          <w:p w:rsidR="009F7105" w:rsidRDefault="009F7105" w:rsidP="009F7105"/>
          <w:p w:rsidR="009F7105" w:rsidRDefault="009F7105" w:rsidP="009F7105">
            <w:r>
              <w:rPr>
                <w:rFonts w:hint="eastAsia"/>
              </w:rPr>
              <w:t>c</w:t>
            </w:r>
            <w:r>
              <w:t xml:space="preserve">) </w:t>
            </w:r>
            <w:r>
              <w:rPr>
                <w:rFonts w:hint="eastAsia"/>
              </w:rPr>
              <w:t>纠偏记录：</w:t>
            </w:r>
            <w:r w:rsidR="004D1379">
              <w:rPr>
                <w:rFonts w:hint="eastAsia"/>
              </w:rPr>
              <w:sym w:font="Wingdings" w:char="00FE"/>
            </w:r>
            <w:r>
              <w:rPr>
                <w:rFonts w:hint="eastAsia"/>
              </w:rPr>
              <w:t>企业名称和地址、</w:t>
            </w:r>
            <w:r w:rsidR="004D1379">
              <w:rPr>
                <w:rFonts w:hint="eastAsia"/>
              </w:rPr>
              <w:sym w:font="Wingdings" w:char="00FE"/>
            </w:r>
            <w:r>
              <w:rPr>
                <w:rFonts w:hint="eastAsia"/>
              </w:rPr>
              <w:t>产品名称、</w:t>
            </w:r>
            <w:r>
              <w:rPr>
                <w:rFonts w:hint="eastAsia"/>
              </w:rPr>
              <w:sym w:font="Wingdings" w:char="00A8"/>
            </w:r>
            <w:r>
              <w:rPr>
                <w:rFonts w:hint="eastAsia"/>
              </w:rPr>
              <w:t>加工日期、</w:t>
            </w:r>
            <w:r w:rsidR="004D1379">
              <w:rPr>
                <w:rFonts w:hint="eastAsia"/>
              </w:rPr>
              <w:sym w:font="Wingdings" w:char="00FE"/>
            </w:r>
            <w:r>
              <w:rPr>
                <w:rFonts w:hint="eastAsia"/>
              </w:rPr>
              <w:t>偏离的描述和原因、采取纠偏措施及结果、</w:t>
            </w:r>
            <w:r w:rsidR="004D1379">
              <w:rPr>
                <w:rFonts w:hint="eastAsia"/>
              </w:rPr>
              <w:sym w:font="Wingdings" w:char="00FE"/>
            </w:r>
            <w:r>
              <w:rPr>
                <w:rFonts w:hint="eastAsia"/>
              </w:rPr>
              <w:t>受影响产品的批次和隔离的位置、</w:t>
            </w:r>
            <w:r>
              <w:rPr>
                <w:rFonts w:hint="eastAsia"/>
              </w:rPr>
              <w:sym w:font="Wingdings" w:char="00A8"/>
            </w:r>
            <w:r>
              <w:rPr>
                <w:rFonts w:hint="eastAsia"/>
              </w:rPr>
              <w:t>受影响产品的评估方法和结果、</w:t>
            </w:r>
            <w:r>
              <w:rPr>
                <w:rFonts w:hint="eastAsia"/>
              </w:rPr>
              <w:sym w:font="Wingdings" w:char="00A8"/>
            </w:r>
            <w:r>
              <w:rPr>
                <w:rFonts w:hint="eastAsia"/>
              </w:rPr>
              <w:t>受影响产品的最终处置、</w:t>
            </w:r>
            <w:r>
              <w:rPr>
                <w:rFonts w:hint="eastAsia"/>
              </w:rPr>
              <w:sym w:font="Wingdings" w:char="00A8"/>
            </w:r>
            <w:r>
              <w:rPr>
                <w:rFonts w:hint="eastAsia"/>
              </w:rPr>
              <w:t>纠偏人员签名和纠偏日期、</w:t>
            </w:r>
            <w:r>
              <w:rPr>
                <w:rFonts w:hint="eastAsia"/>
              </w:rPr>
              <w:sym w:font="Wingdings" w:char="00A8"/>
            </w:r>
            <w:r>
              <w:rPr>
                <w:rFonts w:hint="eastAsia"/>
              </w:rPr>
              <w:t>纠偏记录审核签名和日期、</w:t>
            </w:r>
            <w:r>
              <w:rPr>
                <w:rFonts w:hint="eastAsia"/>
              </w:rPr>
              <w:sym w:font="Wingdings" w:char="00A8"/>
            </w:r>
            <w:r>
              <w:rPr>
                <w:rFonts w:hint="eastAsia"/>
              </w:rPr>
              <w:t>其他</w:t>
            </w:r>
          </w:p>
          <w:p w:rsidR="009F7105" w:rsidRDefault="009F7105" w:rsidP="009F7105">
            <w:pPr>
              <w:rPr>
                <w:color w:val="0000FF"/>
              </w:rPr>
            </w:pPr>
            <w:r>
              <w:rPr>
                <w:rFonts w:hint="eastAsia"/>
                <w:color w:val="0000FF"/>
              </w:rPr>
              <w:t>《纠偏记录》的内容包括：</w:t>
            </w:r>
            <w:r>
              <w:rPr>
                <w:rFonts w:hint="eastAsia"/>
                <w:color w:val="0000FF"/>
              </w:rPr>
              <w:sym w:font="Wingdings" w:char="00FE"/>
            </w:r>
            <w:r>
              <w:rPr>
                <w:rFonts w:hint="eastAsia"/>
                <w:color w:val="0000FF"/>
              </w:rPr>
              <w:t>内容全面</w:t>
            </w:r>
            <w:r>
              <w:rPr>
                <w:rFonts w:hint="eastAsia"/>
                <w:color w:val="0000FF"/>
              </w:rPr>
              <w:t xml:space="preserve">   </w:t>
            </w:r>
            <w:r>
              <w:rPr>
                <w:rFonts w:hint="eastAsia"/>
                <w:color w:val="0000FF"/>
              </w:rPr>
              <w:sym w:font="Wingdings" w:char="00A8"/>
            </w:r>
            <w:r>
              <w:rPr>
                <w:rFonts w:hint="eastAsia"/>
                <w:color w:val="0000FF"/>
              </w:rPr>
              <w:t>内容不全面，说明：</w:t>
            </w:r>
            <w:r>
              <w:rPr>
                <w:rFonts w:hint="eastAsia"/>
                <w:color w:val="0000FF"/>
                <w:u w:val="single"/>
              </w:rPr>
              <w:t xml:space="preserve">                    </w:t>
            </w:r>
          </w:p>
          <w:p w:rsidR="009F7105" w:rsidRDefault="009F7105" w:rsidP="009F7105"/>
          <w:p w:rsidR="009F7105" w:rsidRDefault="009F7105" w:rsidP="009F7105">
            <w:r>
              <w:rPr>
                <w:rFonts w:hint="eastAsia"/>
              </w:rPr>
              <w:t>d</w:t>
            </w:r>
            <w:r>
              <w:rPr>
                <w:rFonts w:hint="eastAsia"/>
              </w:rPr>
              <w:t>）应保持</w:t>
            </w:r>
            <w:r>
              <w:rPr>
                <w:rFonts w:hint="eastAsia"/>
              </w:rPr>
              <w:t>H</w:t>
            </w:r>
            <w:r>
              <w:t>ACCP</w:t>
            </w:r>
            <w:r>
              <w:rPr>
                <w:rFonts w:hint="eastAsia"/>
              </w:rPr>
              <w:t>计划应有的记录。例如，应保持验证活动记录的主要记录：</w:t>
            </w:r>
            <w:r w:rsidR="004D1379">
              <w:rPr>
                <w:rFonts w:hint="eastAsia"/>
              </w:rPr>
              <w:sym w:font="Wingdings" w:char="00FE"/>
            </w:r>
            <w:r>
              <w:t>HACCP</w:t>
            </w:r>
            <w:r>
              <w:rPr>
                <w:rFonts w:hint="eastAsia"/>
              </w:rPr>
              <w:t>计划修改记录、</w:t>
            </w:r>
            <w:r>
              <w:rPr>
                <w:rFonts w:hint="eastAsia"/>
              </w:rPr>
              <w:sym w:font="Wingdings" w:char="00A8"/>
            </w:r>
            <w:r>
              <w:rPr>
                <w:rFonts w:hint="eastAsia"/>
              </w:rPr>
              <w:t>半成品成品定期检测记录、</w:t>
            </w:r>
            <w:r w:rsidR="004D1379">
              <w:rPr>
                <w:rFonts w:hint="eastAsia"/>
              </w:rPr>
              <w:sym w:font="Wingdings" w:char="00FE"/>
            </w:r>
            <w:r>
              <w:t>CCP</w:t>
            </w:r>
            <w:r>
              <w:rPr>
                <w:rFonts w:hint="eastAsia"/>
              </w:rPr>
              <w:t>监控审核记录、</w:t>
            </w:r>
            <w:r>
              <w:rPr>
                <w:rFonts w:hint="eastAsia"/>
              </w:rPr>
              <w:sym w:font="Wingdings" w:char="00A8"/>
            </w:r>
            <w:r>
              <w:t>CCP</w:t>
            </w:r>
            <w:r>
              <w:rPr>
                <w:rFonts w:hint="eastAsia"/>
              </w:rPr>
              <w:t>纠偏审核记录、</w:t>
            </w:r>
            <w:r w:rsidR="004D1379">
              <w:rPr>
                <w:rFonts w:hint="eastAsia"/>
              </w:rPr>
              <w:sym w:font="Wingdings" w:char="00FE"/>
            </w:r>
            <w:r>
              <w:rPr>
                <w:rFonts w:hint="eastAsia"/>
              </w:rPr>
              <w:t>C</w:t>
            </w:r>
            <w:r>
              <w:t>CP</w:t>
            </w:r>
            <w:r>
              <w:rPr>
                <w:rFonts w:hint="eastAsia"/>
              </w:rPr>
              <w:t>现场验证记录、</w:t>
            </w:r>
            <w:r>
              <w:rPr>
                <w:rFonts w:hint="eastAsia"/>
              </w:rPr>
              <w:sym w:font="Wingdings" w:char="00A8"/>
            </w:r>
            <w:r>
              <w:rPr>
                <w:rFonts w:hint="eastAsia"/>
              </w:rPr>
              <w:t>其他。</w:t>
            </w:r>
          </w:p>
          <w:p w:rsidR="009F7105" w:rsidRDefault="009F7105" w:rsidP="009F7105">
            <w:pPr>
              <w:rPr>
                <w:color w:val="0000FF"/>
              </w:rPr>
            </w:pPr>
            <w:r>
              <w:rPr>
                <w:rFonts w:hint="eastAsia"/>
                <w:color w:val="0000FF"/>
              </w:rPr>
              <w:t>《</w:t>
            </w:r>
            <w:r>
              <w:rPr>
                <w:rFonts w:hint="eastAsia"/>
                <w:color w:val="0000FF"/>
              </w:rPr>
              <w:t>H</w:t>
            </w:r>
            <w:r>
              <w:rPr>
                <w:color w:val="0000FF"/>
              </w:rPr>
              <w:t>ACCP</w:t>
            </w:r>
            <w:r>
              <w:rPr>
                <w:rFonts w:hint="eastAsia"/>
                <w:color w:val="0000FF"/>
              </w:rPr>
              <w:t>计划记录》的内容包括：</w:t>
            </w:r>
            <w:r>
              <w:rPr>
                <w:rFonts w:hint="eastAsia"/>
                <w:color w:val="0000FF"/>
              </w:rPr>
              <w:sym w:font="Wingdings" w:char="00FE"/>
            </w:r>
            <w:r>
              <w:rPr>
                <w:rFonts w:hint="eastAsia"/>
                <w:color w:val="0000FF"/>
              </w:rPr>
              <w:t>内容全面</w:t>
            </w:r>
            <w:r>
              <w:rPr>
                <w:rFonts w:hint="eastAsia"/>
                <w:color w:val="0000FF"/>
              </w:rPr>
              <w:t xml:space="preserve">   </w:t>
            </w:r>
            <w:r>
              <w:rPr>
                <w:rFonts w:hint="eastAsia"/>
                <w:color w:val="0000FF"/>
              </w:rPr>
              <w:sym w:font="Wingdings" w:char="00A8"/>
            </w:r>
            <w:r>
              <w:rPr>
                <w:rFonts w:hint="eastAsia"/>
                <w:color w:val="0000FF"/>
              </w:rPr>
              <w:t>内容不全面，说明：</w:t>
            </w:r>
            <w:r>
              <w:rPr>
                <w:rFonts w:hint="eastAsia"/>
                <w:color w:val="0000FF"/>
                <w:u w:val="single"/>
              </w:rPr>
              <w:t xml:space="preserve">                    </w:t>
            </w:r>
          </w:p>
          <w:p w:rsidR="009F7105" w:rsidRDefault="009F7105" w:rsidP="009F7105"/>
          <w:p w:rsidR="009F7105" w:rsidRDefault="009F7105" w:rsidP="009F7105">
            <w:r>
              <w:rPr>
                <w:rFonts w:hint="eastAsia"/>
              </w:rPr>
              <w:t>HACCP</w:t>
            </w:r>
            <w:r>
              <w:rPr>
                <w:rFonts w:hint="eastAsia"/>
              </w:rPr>
              <w:t>计划记录的控制应与体系记录的控制一致。见</w:t>
            </w:r>
            <w:r>
              <w:rPr>
                <w:rFonts w:hint="eastAsia"/>
              </w:rPr>
              <w:t>1.2.4</w:t>
            </w:r>
            <w:r>
              <w:rPr>
                <w:rFonts w:hint="eastAsia"/>
              </w:rPr>
              <w:t>章节</w:t>
            </w:r>
          </w:p>
        </w:tc>
        <w:tc>
          <w:tcPr>
            <w:tcW w:w="1134" w:type="dxa"/>
            <w:shd w:val="clear" w:color="auto" w:fill="auto"/>
          </w:tcPr>
          <w:p w:rsidR="009F7105" w:rsidRDefault="009F7105" w:rsidP="009F7105"/>
        </w:tc>
      </w:tr>
      <w:tr w:rsidR="009F7105" w:rsidTr="00023DE3">
        <w:trPr>
          <w:gridBefore w:val="1"/>
          <w:wBefore w:w="9" w:type="dxa"/>
          <w:trHeight w:val="486"/>
        </w:trPr>
        <w:tc>
          <w:tcPr>
            <w:tcW w:w="808" w:type="dxa"/>
            <w:vMerge w:val="restart"/>
            <w:shd w:val="clear" w:color="auto" w:fill="auto"/>
          </w:tcPr>
          <w:p w:rsidR="009F7105" w:rsidRDefault="009F7105" w:rsidP="009F7105">
            <w:r>
              <w:t>验证活动结果的分析</w:t>
            </w:r>
          </w:p>
        </w:tc>
        <w:tc>
          <w:tcPr>
            <w:tcW w:w="1134" w:type="dxa"/>
            <w:vMerge w:val="restart"/>
            <w:shd w:val="clear" w:color="auto" w:fill="auto"/>
          </w:tcPr>
          <w:p w:rsidR="009F7105" w:rsidRDefault="009F7105" w:rsidP="009F7105">
            <w:r>
              <w:t>F8.8.2</w:t>
            </w:r>
          </w:p>
          <w:p w:rsidR="009F7105" w:rsidRDefault="009F7105" w:rsidP="009F7105"/>
        </w:tc>
        <w:tc>
          <w:tcPr>
            <w:tcW w:w="709" w:type="dxa"/>
            <w:shd w:val="clear" w:color="auto" w:fill="auto"/>
          </w:tcPr>
          <w:p w:rsidR="009F7105" w:rsidRDefault="009F7105" w:rsidP="009F7105">
            <w:r>
              <w:t>文件名称</w:t>
            </w:r>
          </w:p>
        </w:tc>
        <w:tc>
          <w:tcPr>
            <w:tcW w:w="11198" w:type="dxa"/>
            <w:shd w:val="clear" w:color="auto" w:fill="auto"/>
          </w:tcPr>
          <w:p w:rsidR="009F7105" w:rsidRDefault="009F7105" w:rsidP="009F7105">
            <w:r>
              <w:t>如：</w:t>
            </w:r>
            <w:r>
              <w:t xml:space="preserve"> </w:t>
            </w:r>
            <w:r>
              <w:sym w:font="Wingdings" w:char="00FE"/>
            </w:r>
            <w:r>
              <w:t>《验证和确认控制程序》</w:t>
            </w:r>
            <w:r>
              <w:t xml:space="preserve"> </w:t>
            </w:r>
            <w:r>
              <w:sym w:font="Wingdings" w:char="00A8"/>
            </w:r>
            <w:r>
              <w:t>《</w:t>
            </w:r>
            <w:r>
              <w:rPr>
                <w:sz w:val="18"/>
                <w:szCs w:val="18"/>
              </w:rPr>
              <w:t>食品安全验证控制程序》</w:t>
            </w:r>
          </w:p>
        </w:tc>
        <w:tc>
          <w:tcPr>
            <w:tcW w:w="1134" w:type="dxa"/>
            <w:vMerge w:val="restart"/>
            <w:shd w:val="clear" w:color="auto" w:fill="auto"/>
          </w:tcPr>
          <w:p w:rsidR="009F7105" w:rsidRDefault="009F7105" w:rsidP="009F7105">
            <w:r>
              <w:sym w:font="Wingdings" w:char="00FE"/>
            </w:r>
            <w:r>
              <w:t>符合</w:t>
            </w:r>
          </w:p>
          <w:p w:rsidR="009F7105" w:rsidRDefault="009F7105" w:rsidP="009F7105">
            <w:r>
              <w:sym w:font="Wingdings" w:char="00A8"/>
            </w:r>
            <w:r>
              <w:t>不符合</w:t>
            </w:r>
          </w:p>
        </w:tc>
      </w:tr>
      <w:tr w:rsidR="009F7105" w:rsidTr="00023DE3">
        <w:trPr>
          <w:gridBefore w:val="1"/>
          <w:wBefore w:w="9" w:type="dxa"/>
          <w:trHeight w:val="90"/>
        </w:trPr>
        <w:tc>
          <w:tcPr>
            <w:tcW w:w="808" w:type="dxa"/>
            <w:vMerge/>
            <w:shd w:val="clear" w:color="auto" w:fill="auto"/>
          </w:tcPr>
          <w:p w:rsidR="009F7105" w:rsidRDefault="009F7105" w:rsidP="009F7105"/>
        </w:tc>
        <w:tc>
          <w:tcPr>
            <w:tcW w:w="1134" w:type="dxa"/>
            <w:vMerge/>
            <w:shd w:val="clear" w:color="auto" w:fill="auto"/>
          </w:tcPr>
          <w:p w:rsidR="009F7105" w:rsidRDefault="009F7105" w:rsidP="009F7105"/>
        </w:tc>
        <w:tc>
          <w:tcPr>
            <w:tcW w:w="709" w:type="dxa"/>
            <w:shd w:val="clear" w:color="auto" w:fill="auto"/>
          </w:tcPr>
          <w:p w:rsidR="009F7105" w:rsidRDefault="009F7105" w:rsidP="009F7105">
            <w:r>
              <w:t>运行证据</w:t>
            </w:r>
          </w:p>
        </w:tc>
        <w:tc>
          <w:tcPr>
            <w:tcW w:w="11198" w:type="dxa"/>
            <w:shd w:val="clear" w:color="auto" w:fill="auto"/>
          </w:tcPr>
          <w:p w:rsidR="009F7105" w:rsidRDefault="009F7105" w:rsidP="009F7105">
            <w:r>
              <w:t>食品安全小组对验证结果进行分析，并将其作为食品安全管理体系绩效评估的输入</w:t>
            </w:r>
          </w:p>
          <w:p w:rsidR="009F7105" w:rsidRDefault="009F7105" w:rsidP="009F7105"/>
          <w:p w:rsidR="009F7105" w:rsidRDefault="009F7105" w:rsidP="009F7105">
            <w:pPr>
              <w:adjustRightInd w:val="0"/>
              <w:snapToGrid w:val="0"/>
              <w:spacing w:line="240" w:lineRule="atLeast"/>
              <w:rPr>
                <w:b/>
                <w:bCs/>
                <w:szCs w:val="21"/>
                <w:u w:val="single"/>
              </w:rPr>
            </w:pPr>
            <w:r>
              <w:rPr>
                <w:b/>
                <w:bCs/>
                <w:szCs w:val="21"/>
                <w:u w:val="single"/>
              </w:rPr>
              <w:t>有《</w:t>
            </w:r>
            <w:r>
              <w:rPr>
                <w:b/>
                <w:bCs/>
                <w:szCs w:val="21"/>
                <w:u w:val="single"/>
              </w:rPr>
              <w:t>PRP</w:t>
            </w:r>
            <w:r>
              <w:rPr>
                <w:b/>
                <w:bCs/>
                <w:szCs w:val="21"/>
                <w:u w:val="single"/>
              </w:rPr>
              <w:t>验证记录表》，</w:t>
            </w:r>
            <w:r>
              <w:rPr>
                <w:b/>
                <w:bCs/>
                <w:szCs w:val="21"/>
                <w:u w:val="single"/>
              </w:rPr>
              <w:t>2021-08-</w:t>
            </w:r>
            <w:r w:rsidR="0031121E">
              <w:rPr>
                <w:b/>
                <w:bCs/>
                <w:szCs w:val="21"/>
                <w:u w:val="single"/>
              </w:rPr>
              <w:t>07</w:t>
            </w:r>
            <w:r>
              <w:rPr>
                <w:b/>
                <w:bCs/>
                <w:szCs w:val="21"/>
                <w:u w:val="single"/>
              </w:rPr>
              <w:t>，结论：控制有效</w:t>
            </w:r>
          </w:p>
          <w:p w:rsidR="009F7105" w:rsidRDefault="009F7105" w:rsidP="009F7105">
            <w:pPr>
              <w:adjustRightInd w:val="0"/>
              <w:snapToGrid w:val="0"/>
              <w:spacing w:line="240" w:lineRule="atLeast"/>
              <w:ind w:firstLineChars="100" w:firstLine="211"/>
              <w:rPr>
                <w:b/>
                <w:bCs/>
                <w:szCs w:val="21"/>
                <w:u w:val="single"/>
              </w:rPr>
            </w:pPr>
            <w:r>
              <w:rPr>
                <w:b/>
                <w:bCs/>
                <w:szCs w:val="21"/>
                <w:u w:val="single"/>
              </w:rPr>
              <w:t>《</w:t>
            </w:r>
            <w:bookmarkStart w:id="1" w:name="_Toc61861016"/>
            <w:r>
              <w:rPr>
                <w:b/>
                <w:bCs/>
                <w:szCs w:val="21"/>
                <w:u w:val="single"/>
              </w:rPr>
              <w:t>OPRP</w:t>
            </w:r>
            <w:bookmarkEnd w:id="1"/>
            <w:r>
              <w:rPr>
                <w:b/>
                <w:bCs/>
                <w:szCs w:val="21"/>
                <w:u w:val="single"/>
              </w:rPr>
              <w:t>验证记录表》，</w:t>
            </w:r>
            <w:r w:rsidR="0031121E">
              <w:rPr>
                <w:b/>
                <w:bCs/>
                <w:szCs w:val="21"/>
                <w:u w:val="single"/>
              </w:rPr>
              <w:t>2021-08-07</w:t>
            </w:r>
            <w:r>
              <w:rPr>
                <w:b/>
                <w:bCs/>
                <w:szCs w:val="21"/>
                <w:u w:val="single"/>
              </w:rPr>
              <w:t>，结论：控制有效</w:t>
            </w:r>
          </w:p>
          <w:p w:rsidR="009F7105" w:rsidRDefault="009F7105" w:rsidP="009F7105">
            <w:pPr>
              <w:adjustRightInd w:val="0"/>
              <w:snapToGrid w:val="0"/>
              <w:spacing w:line="240" w:lineRule="atLeast"/>
              <w:ind w:firstLineChars="100" w:firstLine="211"/>
              <w:rPr>
                <w:b/>
                <w:bCs/>
                <w:szCs w:val="21"/>
                <w:u w:val="single"/>
              </w:rPr>
            </w:pPr>
            <w:r>
              <w:rPr>
                <w:b/>
                <w:bCs/>
                <w:szCs w:val="21"/>
                <w:u w:val="single"/>
              </w:rPr>
              <w:t>《验证活动结果分析报告》，</w:t>
            </w:r>
            <w:r w:rsidR="0031121E">
              <w:rPr>
                <w:b/>
                <w:bCs/>
                <w:szCs w:val="21"/>
                <w:u w:val="single"/>
              </w:rPr>
              <w:t>2021-08-07</w:t>
            </w:r>
            <w:r>
              <w:rPr>
                <w:b/>
                <w:bCs/>
                <w:szCs w:val="21"/>
                <w:u w:val="single"/>
              </w:rPr>
              <w:t>，结论：控制有效。</w:t>
            </w:r>
          </w:p>
          <w:p w:rsidR="009F7105" w:rsidRDefault="009F7105" w:rsidP="009F7105"/>
        </w:tc>
        <w:tc>
          <w:tcPr>
            <w:tcW w:w="1134" w:type="dxa"/>
            <w:vMerge/>
            <w:shd w:val="clear" w:color="auto" w:fill="auto"/>
          </w:tcPr>
          <w:p w:rsidR="009F7105" w:rsidRDefault="009F7105" w:rsidP="009F7105"/>
        </w:tc>
      </w:tr>
      <w:tr w:rsidR="009F7105" w:rsidTr="00023DE3">
        <w:trPr>
          <w:gridBefore w:val="1"/>
          <w:wBefore w:w="9" w:type="dxa"/>
          <w:trHeight w:val="486"/>
        </w:trPr>
        <w:tc>
          <w:tcPr>
            <w:tcW w:w="808" w:type="dxa"/>
            <w:vMerge w:val="restart"/>
          </w:tcPr>
          <w:p w:rsidR="009F7105" w:rsidRDefault="009F7105" w:rsidP="009F7105">
            <w:r>
              <w:t>分析与评价</w:t>
            </w:r>
          </w:p>
        </w:tc>
        <w:tc>
          <w:tcPr>
            <w:tcW w:w="1134" w:type="dxa"/>
            <w:vMerge w:val="restart"/>
          </w:tcPr>
          <w:p w:rsidR="009F7105" w:rsidRDefault="009F7105" w:rsidP="009F7105">
            <w:r>
              <w:t>F9.1.2</w:t>
            </w:r>
          </w:p>
        </w:tc>
        <w:tc>
          <w:tcPr>
            <w:tcW w:w="709" w:type="dxa"/>
          </w:tcPr>
          <w:p w:rsidR="009F7105" w:rsidRDefault="009F7105" w:rsidP="009F7105">
            <w:r>
              <w:t>文件名称</w:t>
            </w:r>
          </w:p>
        </w:tc>
        <w:tc>
          <w:tcPr>
            <w:tcW w:w="11198" w:type="dxa"/>
          </w:tcPr>
          <w:p w:rsidR="009F7105" w:rsidRDefault="009F7105" w:rsidP="009F7105">
            <w:r>
              <w:t>如：</w:t>
            </w:r>
            <w:r>
              <w:rPr>
                <w:color w:val="000000"/>
                <w:szCs w:val="21"/>
              </w:rPr>
              <w:t>☑</w:t>
            </w:r>
            <w:r>
              <w:t>《产品监视和测量控制程序》</w:t>
            </w:r>
          </w:p>
        </w:tc>
        <w:tc>
          <w:tcPr>
            <w:tcW w:w="1134" w:type="dxa"/>
            <w:vMerge w:val="restart"/>
          </w:tcPr>
          <w:p w:rsidR="009F7105" w:rsidRDefault="009F7105" w:rsidP="009F7105">
            <w:r>
              <w:sym w:font="Wingdings" w:char="00FE"/>
            </w:r>
            <w:r>
              <w:t>符合</w:t>
            </w:r>
          </w:p>
          <w:p w:rsidR="009F7105" w:rsidRDefault="009F7105" w:rsidP="009F7105">
            <w:r>
              <w:sym w:font="Wingdings" w:char="00A8"/>
            </w:r>
            <w:r>
              <w:t>不符合</w:t>
            </w:r>
          </w:p>
        </w:tc>
      </w:tr>
      <w:tr w:rsidR="009F7105" w:rsidTr="00023DE3">
        <w:trPr>
          <w:gridBefore w:val="1"/>
          <w:wBefore w:w="9" w:type="dxa"/>
          <w:trHeight w:val="1590"/>
        </w:trPr>
        <w:tc>
          <w:tcPr>
            <w:tcW w:w="808" w:type="dxa"/>
            <w:vMerge/>
          </w:tcPr>
          <w:p w:rsidR="009F7105" w:rsidRDefault="009F7105" w:rsidP="009F7105"/>
        </w:tc>
        <w:tc>
          <w:tcPr>
            <w:tcW w:w="1134" w:type="dxa"/>
            <w:vMerge/>
          </w:tcPr>
          <w:p w:rsidR="009F7105" w:rsidRDefault="009F7105" w:rsidP="009F7105"/>
        </w:tc>
        <w:tc>
          <w:tcPr>
            <w:tcW w:w="709" w:type="dxa"/>
          </w:tcPr>
          <w:p w:rsidR="009F7105" w:rsidRDefault="009F7105" w:rsidP="009F7105">
            <w:r>
              <w:t>运行证据</w:t>
            </w:r>
          </w:p>
        </w:tc>
        <w:tc>
          <w:tcPr>
            <w:tcW w:w="11198" w:type="dxa"/>
          </w:tcPr>
          <w:p w:rsidR="009F7105" w:rsidRDefault="009F7105" w:rsidP="009F7105">
            <w:r>
              <w:t>组织对下列监测和测量产生的适当数据和信息进行分析和评估，包括：</w:t>
            </w:r>
          </w:p>
          <w:p w:rsidR="009F7105" w:rsidRDefault="009F7105" w:rsidP="009F7105">
            <w:r>
              <w:sym w:font="Wingdings" w:char="00FE"/>
            </w:r>
            <w:r>
              <w:rPr>
                <w:color w:val="000000"/>
                <w:szCs w:val="21"/>
              </w:rPr>
              <w:t xml:space="preserve"> </w:t>
            </w:r>
            <w:r>
              <w:t>与</w:t>
            </w:r>
            <w:r>
              <w:t>PRP</w:t>
            </w:r>
            <w:r>
              <w:t>验证的结果</w:t>
            </w:r>
          </w:p>
          <w:p w:rsidR="009F7105" w:rsidRDefault="009F7105" w:rsidP="009F7105">
            <w:r>
              <w:sym w:font="Wingdings" w:char="00FE"/>
            </w:r>
            <w:r>
              <w:rPr>
                <w:color w:val="000000"/>
                <w:szCs w:val="21"/>
              </w:rPr>
              <w:t xml:space="preserve"> </w:t>
            </w:r>
            <w:r>
              <w:t>危害控制计划验证的结果</w:t>
            </w:r>
          </w:p>
          <w:p w:rsidR="009F7105" w:rsidRDefault="009F7105" w:rsidP="009F7105">
            <w:r>
              <w:sym w:font="Wingdings" w:char="00FE"/>
            </w:r>
            <w:r>
              <w:rPr>
                <w:color w:val="000000"/>
                <w:szCs w:val="21"/>
              </w:rPr>
              <w:t xml:space="preserve"> </w:t>
            </w:r>
            <w:r>
              <w:t>内部审核验证的结果</w:t>
            </w:r>
          </w:p>
          <w:p w:rsidR="009F7105" w:rsidRDefault="009F7105" w:rsidP="009F7105">
            <w:r>
              <w:sym w:font="Wingdings" w:char="00FE"/>
            </w:r>
            <w:r>
              <w:t>外部审核有关的验证的结果。</w:t>
            </w:r>
          </w:p>
          <w:p w:rsidR="009F7105" w:rsidRDefault="009F7105" w:rsidP="009F7105"/>
          <w:p w:rsidR="009F7105" w:rsidRDefault="009F7105" w:rsidP="009F7105">
            <w:r>
              <w:t>分析数据的统计技术包括：</w:t>
            </w:r>
          </w:p>
          <w:p w:rsidR="009F7105" w:rsidRDefault="009F7105" w:rsidP="009F7105">
            <w:r>
              <w:rPr>
                <w:color w:val="000000"/>
                <w:szCs w:val="21"/>
              </w:rPr>
              <w:t>□</w:t>
            </w:r>
            <w:r>
              <w:rPr>
                <w:color w:val="000000"/>
                <w:szCs w:val="21"/>
              </w:rPr>
              <w:t>因果图</w:t>
            </w:r>
            <w:r>
              <w:rPr>
                <w:color w:val="000000"/>
                <w:szCs w:val="21"/>
              </w:rPr>
              <w:t xml:space="preserve"> □</w:t>
            </w:r>
            <w:r>
              <w:rPr>
                <w:color w:val="000000"/>
                <w:szCs w:val="21"/>
              </w:rPr>
              <w:t>柱状图</w:t>
            </w:r>
            <w:r>
              <w:rPr>
                <w:color w:val="000000"/>
                <w:szCs w:val="21"/>
              </w:rPr>
              <w:t xml:space="preserve"> □ </w:t>
            </w:r>
            <w:r>
              <w:rPr>
                <w:color w:val="000000"/>
                <w:szCs w:val="21"/>
              </w:rPr>
              <w:t>饼状图</w:t>
            </w:r>
            <w:r>
              <w:rPr>
                <w:color w:val="000000"/>
                <w:szCs w:val="21"/>
              </w:rPr>
              <w:t xml:space="preserve"> □SPC</w:t>
            </w:r>
            <w:r>
              <w:rPr>
                <w:color w:val="000000"/>
                <w:szCs w:val="21"/>
              </w:rPr>
              <w:t>图</w:t>
            </w:r>
            <w:r>
              <w:rPr>
                <w:color w:val="000000"/>
                <w:szCs w:val="21"/>
              </w:rPr>
              <w:t xml:space="preserve"> □</w:t>
            </w:r>
            <w:r>
              <w:rPr>
                <w:color w:val="000000"/>
                <w:szCs w:val="21"/>
              </w:rPr>
              <w:t>排列图</w:t>
            </w:r>
            <w:r>
              <w:sym w:font="Wingdings" w:char="00FE"/>
            </w:r>
            <w:r>
              <w:rPr>
                <w:color w:val="000000"/>
                <w:szCs w:val="21"/>
              </w:rPr>
              <w:t>其他</w:t>
            </w:r>
          </w:p>
          <w:p w:rsidR="009F7105" w:rsidRDefault="009F7105" w:rsidP="009F7105"/>
          <w:p w:rsidR="009F7105" w:rsidRDefault="009F7105" w:rsidP="009F7105">
            <w:r>
              <w:t>进行分析：</w:t>
            </w:r>
          </w:p>
          <w:p w:rsidR="009F7105" w:rsidRDefault="009F7105" w:rsidP="009F7105">
            <w:r>
              <w:sym w:font="Wingdings" w:char="00FE"/>
            </w:r>
            <w:r>
              <w:t>确认系统的总体绩效满足</w:t>
            </w:r>
            <w:r>
              <w:t xml:space="preserve"> </w:t>
            </w:r>
            <w:r>
              <w:t>组织制定的计划安排和</w:t>
            </w:r>
            <w:r>
              <w:t>FSMS</w:t>
            </w:r>
            <w:r>
              <w:t>要求；</w:t>
            </w:r>
          </w:p>
          <w:p w:rsidR="009F7105" w:rsidRDefault="009F7105" w:rsidP="009F7105">
            <w:r>
              <w:sym w:font="Wingdings" w:char="00FE"/>
            </w:r>
            <w:r>
              <w:t>确定更新或改进</w:t>
            </w:r>
            <w:r>
              <w:t>FSMS</w:t>
            </w:r>
            <w:r>
              <w:t>的必要性；</w:t>
            </w:r>
          </w:p>
          <w:p w:rsidR="009F7105" w:rsidRDefault="009F7105" w:rsidP="009F7105">
            <w:r>
              <w:sym w:font="Wingdings" w:char="00FE"/>
            </w:r>
            <w:r>
              <w:t xml:space="preserve"> </w:t>
            </w:r>
            <w:r>
              <w:t>识别潜在不安全产品或工艺故障发生率较高的趋势；</w:t>
            </w:r>
          </w:p>
          <w:p w:rsidR="009F7105" w:rsidRDefault="009F7105" w:rsidP="009F7105">
            <w:r>
              <w:sym w:font="Wingdings" w:char="00FE"/>
            </w:r>
            <w:r>
              <w:t xml:space="preserve"> </w:t>
            </w:r>
            <w:r>
              <w:t>建立与拟审核领域的现状和重要性有关的内部审核方案策划信息；</w:t>
            </w:r>
          </w:p>
          <w:p w:rsidR="009F7105" w:rsidRDefault="009F7105" w:rsidP="009F7105">
            <w:r>
              <w:sym w:font="Wingdings" w:char="00FE"/>
            </w:r>
            <w:r>
              <w:t xml:space="preserve"> </w:t>
            </w:r>
            <w:r>
              <w:t>提供纠正和纠正措施有效的证据。</w:t>
            </w:r>
          </w:p>
          <w:p w:rsidR="009F7105" w:rsidRDefault="009F7105" w:rsidP="009F7105"/>
          <w:p w:rsidR="009F7105" w:rsidRDefault="009F7105" w:rsidP="009F7105">
            <w:r>
              <w:t>见《验证结果分析报告》</w:t>
            </w:r>
          </w:p>
        </w:tc>
        <w:tc>
          <w:tcPr>
            <w:tcW w:w="1134" w:type="dxa"/>
            <w:vMerge/>
          </w:tcPr>
          <w:p w:rsidR="009F7105" w:rsidRDefault="009F7105" w:rsidP="009F7105"/>
        </w:tc>
      </w:tr>
    </w:tbl>
    <w:p w:rsidR="005F60AD" w:rsidRDefault="005F60AD"/>
    <w:p w:rsidR="005F60AD" w:rsidRDefault="00EF39A1">
      <w:pPr>
        <w:pStyle w:val="a7"/>
      </w:pPr>
      <w:r>
        <w:rPr>
          <w:rFonts w:hint="eastAsia"/>
        </w:rPr>
        <w:t>说明：不符合标注</w:t>
      </w:r>
      <w:r>
        <w:rPr>
          <w:rFonts w:hint="eastAsia"/>
        </w:rPr>
        <w:t>N</w:t>
      </w:r>
    </w:p>
    <w:sectPr w:rsidR="005F60AD">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349" w:rsidRDefault="00693349">
      <w:r>
        <w:separator/>
      </w:r>
    </w:p>
  </w:endnote>
  <w:endnote w:type="continuationSeparator" w:id="0">
    <w:p w:rsidR="00693349" w:rsidRDefault="00693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A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2164B3" w:rsidRDefault="002164B3">
            <w:pPr>
              <w:pStyle w:val="a7"/>
              <w:jc w:val="center"/>
            </w:pPr>
            <w:r>
              <w:rPr>
                <w:b/>
                <w:sz w:val="24"/>
                <w:szCs w:val="24"/>
              </w:rPr>
              <w:fldChar w:fldCharType="begin"/>
            </w:r>
            <w:r>
              <w:rPr>
                <w:b/>
              </w:rPr>
              <w:instrText>PAGE</w:instrText>
            </w:r>
            <w:r>
              <w:rPr>
                <w:b/>
                <w:sz w:val="24"/>
                <w:szCs w:val="24"/>
              </w:rPr>
              <w:fldChar w:fldCharType="separate"/>
            </w:r>
            <w:r w:rsidR="00693349">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93349">
              <w:rPr>
                <w:b/>
                <w:noProof/>
              </w:rPr>
              <w:t>1</w:t>
            </w:r>
            <w:r>
              <w:rPr>
                <w:b/>
                <w:sz w:val="24"/>
                <w:szCs w:val="24"/>
              </w:rPr>
              <w:fldChar w:fldCharType="end"/>
            </w:r>
          </w:p>
        </w:sdtContent>
      </w:sdt>
    </w:sdtContent>
  </w:sdt>
  <w:p w:rsidR="002164B3" w:rsidRDefault="002164B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349" w:rsidRDefault="00693349">
      <w:r>
        <w:separator/>
      </w:r>
    </w:p>
  </w:footnote>
  <w:footnote w:type="continuationSeparator" w:id="0">
    <w:p w:rsidR="00693349" w:rsidRDefault="006933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4B3" w:rsidRDefault="002164B3">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164B3" w:rsidRDefault="002164B3">
    <w:pPr>
      <w:pStyle w:val="a9"/>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sidR="002164B3" w:rsidRDefault="002164B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" stroked="f">
              <v:textbox>
                <w:txbxContent>
                  <w:p w:rsidR="002164B3" w:rsidRDefault="002164B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2164B3" w:rsidRDefault="002164B3">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D8E487"/>
    <w:multiLevelType w:val="singleLevel"/>
    <w:tmpl w:val="D0D8E487"/>
    <w:lvl w:ilvl="0">
      <w:start w:val="1"/>
      <w:numFmt w:val="lowerLetter"/>
      <w:suff w:val="space"/>
      <w:lvlText w:val="%1）"/>
      <w:lvlJc w:val="left"/>
    </w:lvl>
  </w:abstractNum>
  <w:abstractNum w:abstractNumId="1" w15:restartNumberingAfterBreak="0">
    <w:nsid w:val="0000000A"/>
    <w:multiLevelType w:val="multilevel"/>
    <w:tmpl w:val="0000000A"/>
    <w:lvl w:ilvl="0">
      <w:start w:val="1"/>
      <w:numFmt w:val="lowerLetter"/>
      <w:lvlText w:val="%1)  "/>
      <w:lvlJc w:val="left"/>
      <w:pPr>
        <w:tabs>
          <w:tab w:val="num" w:pos="1396"/>
        </w:tabs>
        <w:ind w:left="1396" w:hanging="360"/>
      </w:pPr>
      <w:rPr>
        <w:rFonts w:hint="default"/>
      </w:rPr>
    </w:lvl>
    <w:lvl w:ilvl="1">
      <w:start w:val="1"/>
      <w:numFmt w:val="lowerLetter"/>
      <w:lvlText w:val="%2)"/>
      <w:lvlJc w:val="left"/>
      <w:pPr>
        <w:tabs>
          <w:tab w:val="num" w:pos="1876"/>
        </w:tabs>
        <w:ind w:left="1876" w:hanging="420"/>
      </w:pPr>
      <w:rPr>
        <w:rFonts w:hint="eastAsia"/>
      </w:rPr>
    </w:lvl>
    <w:lvl w:ilvl="2">
      <w:start w:val="1"/>
      <w:numFmt w:val="lowerRoman"/>
      <w:lvlText w:val="%3."/>
      <w:lvlJc w:val="right"/>
      <w:pPr>
        <w:tabs>
          <w:tab w:val="num" w:pos="2296"/>
        </w:tabs>
        <w:ind w:left="2296" w:hanging="420"/>
      </w:pPr>
      <w:rPr>
        <w:rFonts w:hint="eastAsia"/>
      </w:rPr>
    </w:lvl>
    <w:lvl w:ilvl="3">
      <w:start w:val="1"/>
      <w:numFmt w:val="decimal"/>
      <w:lvlText w:val="%4."/>
      <w:lvlJc w:val="left"/>
      <w:pPr>
        <w:tabs>
          <w:tab w:val="num" w:pos="2716"/>
        </w:tabs>
        <w:ind w:left="2716" w:hanging="420"/>
      </w:pPr>
      <w:rPr>
        <w:rFonts w:hint="eastAsia"/>
      </w:rPr>
    </w:lvl>
    <w:lvl w:ilvl="4">
      <w:start w:val="1"/>
      <w:numFmt w:val="lowerLetter"/>
      <w:lvlText w:val="%5)"/>
      <w:lvlJc w:val="left"/>
      <w:pPr>
        <w:tabs>
          <w:tab w:val="num" w:pos="3136"/>
        </w:tabs>
        <w:ind w:left="3136" w:hanging="420"/>
      </w:pPr>
      <w:rPr>
        <w:rFonts w:hint="eastAsia"/>
      </w:rPr>
    </w:lvl>
    <w:lvl w:ilvl="5">
      <w:start w:val="1"/>
      <w:numFmt w:val="lowerRoman"/>
      <w:lvlText w:val="%6."/>
      <w:lvlJc w:val="right"/>
      <w:pPr>
        <w:tabs>
          <w:tab w:val="num" w:pos="3556"/>
        </w:tabs>
        <w:ind w:left="3556" w:hanging="420"/>
      </w:pPr>
      <w:rPr>
        <w:rFonts w:hint="eastAsia"/>
      </w:rPr>
    </w:lvl>
    <w:lvl w:ilvl="6">
      <w:start w:val="1"/>
      <w:numFmt w:val="decimal"/>
      <w:lvlText w:val="%7."/>
      <w:lvlJc w:val="left"/>
      <w:pPr>
        <w:tabs>
          <w:tab w:val="num" w:pos="3976"/>
        </w:tabs>
        <w:ind w:left="3976" w:hanging="420"/>
      </w:pPr>
      <w:rPr>
        <w:rFonts w:hint="eastAsia"/>
      </w:rPr>
    </w:lvl>
    <w:lvl w:ilvl="7">
      <w:start w:val="1"/>
      <w:numFmt w:val="lowerLetter"/>
      <w:lvlText w:val="%8)"/>
      <w:lvlJc w:val="left"/>
      <w:pPr>
        <w:tabs>
          <w:tab w:val="num" w:pos="4396"/>
        </w:tabs>
        <w:ind w:left="4396" w:hanging="420"/>
      </w:pPr>
      <w:rPr>
        <w:rFonts w:hint="eastAsia"/>
      </w:rPr>
    </w:lvl>
    <w:lvl w:ilvl="8">
      <w:start w:val="1"/>
      <w:numFmt w:val="lowerRoman"/>
      <w:lvlText w:val="%9."/>
      <w:lvlJc w:val="right"/>
      <w:pPr>
        <w:tabs>
          <w:tab w:val="num" w:pos="4816"/>
        </w:tabs>
        <w:ind w:left="4816" w:hanging="420"/>
      </w:pPr>
      <w:rPr>
        <w:rFonts w:hint="eastAsia"/>
      </w:rPr>
    </w:lvl>
  </w:abstractNum>
  <w:abstractNum w:abstractNumId="2" w15:restartNumberingAfterBreak="0">
    <w:nsid w:val="56645777"/>
    <w:multiLevelType w:val="singleLevel"/>
    <w:tmpl w:val="56645777"/>
    <w:lvl w:ilvl="0">
      <w:start w:val="1"/>
      <w:numFmt w:val="lowerLetter"/>
      <w:pStyle w:val="a"/>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156A"/>
    <w:rsid w:val="00001B84"/>
    <w:rsid w:val="0001202F"/>
    <w:rsid w:val="000142BC"/>
    <w:rsid w:val="00014985"/>
    <w:rsid w:val="0001727E"/>
    <w:rsid w:val="000172A7"/>
    <w:rsid w:val="00020D48"/>
    <w:rsid w:val="00021A18"/>
    <w:rsid w:val="0002364E"/>
    <w:rsid w:val="000237F6"/>
    <w:rsid w:val="00023DE3"/>
    <w:rsid w:val="0003219A"/>
    <w:rsid w:val="0003373A"/>
    <w:rsid w:val="00035427"/>
    <w:rsid w:val="00036635"/>
    <w:rsid w:val="000400E2"/>
    <w:rsid w:val="0004020F"/>
    <w:rsid w:val="000455E4"/>
    <w:rsid w:val="00051622"/>
    <w:rsid w:val="00051B3C"/>
    <w:rsid w:val="00051F16"/>
    <w:rsid w:val="00056DF3"/>
    <w:rsid w:val="000620B0"/>
    <w:rsid w:val="000622D8"/>
    <w:rsid w:val="00062E46"/>
    <w:rsid w:val="00066EE6"/>
    <w:rsid w:val="00067886"/>
    <w:rsid w:val="00075401"/>
    <w:rsid w:val="00080A82"/>
    <w:rsid w:val="0008668D"/>
    <w:rsid w:val="00087C1A"/>
    <w:rsid w:val="000932FE"/>
    <w:rsid w:val="000A4194"/>
    <w:rsid w:val="000A53EA"/>
    <w:rsid w:val="000A541D"/>
    <w:rsid w:val="000B11D3"/>
    <w:rsid w:val="000B165E"/>
    <w:rsid w:val="000C0134"/>
    <w:rsid w:val="000D09A6"/>
    <w:rsid w:val="000D0DF2"/>
    <w:rsid w:val="000D14C3"/>
    <w:rsid w:val="000D28BC"/>
    <w:rsid w:val="000D3451"/>
    <w:rsid w:val="000D65F7"/>
    <w:rsid w:val="000E6B21"/>
    <w:rsid w:val="000E757E"/>
    <w:rsid w:val="000F0597"/>
    <w:rsid w:val="000F08EB"/>
    <w:rsid w:val="000F465B"/>
    <w:rsid w:val="000F7BDD"/>
    <w:rsid w:val="00100939"/>
    <w:rsid w:val="00101EAC"/>
    <w:rsid w:val="0010561D"/>
    <w:rsid w:val="00107133"/>
    <w:rsid w:val="00110A06"/>
    <w:rsid w:val="001126B5"/>
    <w:rsid w:val="0011327E"/>
    <w:rsid w:val="001222E6"/>
    <w:rsid w:val="00132E03"/>
    <w:rsid w:val="00143EC8"/>
    <w:rsid w:val="001440DC"/>
    <w:rsid w:val="001607F2"/>
    <w:rsid w:val="00161F9E"/>
    <w:rsid w:val="0016440F"/>
    <w:rsid w:val="00170956"/>
    <w:rsid w:val="00176337"/>
    <w:rsid w:val="00180946"/>
    <w:rsid w:val="00185560"/>
    <w:rsid w:val="00186370"/>
    <w:rsid w:val="001869F0"/>
    <w:rsid w:val="001A2D7F"/>
    <w:rsid w:val="001A57E6"/>
    <w:rsid w:val="001C015D"/>
    <w:rsid w:val="001C2038"/>
    <w:rsid w:val="001C251B"/>
    <w:rsid w:val="001C4036"/>
    <w:rsid w:val="001C7883"/>
    <w:rsid w:val="001D5BD4"/>
    <w:rsid w:val="001D6F36"/>
    <w:rsid w:val="001D7636"/>
    <w:rsid w:val="001E08C9"/>
    <w:rsid w:val="001E2364"/>
    <w:rsid w:val="001E38CB"/>
    <w:rsid w:val="001E5899"/>
    <w:rsid w:val="002073CE"/>
    <w:rsid w:val="0021056A"/>
    <w:rsid w:val="00210D0D"/>
    <w:rsid w:val="00214305"/>
    <w:rsid w:val="00215F05"/>
    <w:rsid w:val="002164B3"/>
    <w:rsid w:val="0022237B"/>
    <w:rsid w:val="0022272E"/>
    <w:rsid w:val="00223BFC"/>
    <w:rsid w:val="00224211"/>
    <w:rsid w:val="002250A0"/>
    <w:rsid w:val="00227CCB"/>
    <w:rsid w:val="0023732B"/>
    <w:rsid w:val="00240962"/>
    <w:rsid w:val="00241484"/>
    <w:rsid w:val="00241877"/>
    <w:rsid w:val="002420F1"/>
    <w:rsid w:val="002430B1"/>
    <w:rsid w:val="00246A39"/>
    <w:rsid w:val="00247EC4"/>
    <w:rsid w:val="00254BAF"/>
    <w:rsid w:val="00254E48"/>
    <w:rsid w:val="00255D00"/>
    <w:rsid w:val="00257FEC"/>
    <w:rsid w:val="0026762B"/>
    <w:rsid w:val="002773E5"/>
    <w:rsid w:val="00280B51"/>
    <w:rsid w:val="00281C8B"/>
    <w:rsid w:val="00290D09"/>
    <w:rsid w:val="00290E24"/>
    <w:rsid w:val="002939AD"/>
    <w:rsid w:val="002960F5"/>
    <w:rsid w:val="002A2737"/>
    <w:rsid w:val="002A4523"/>
    <w:rsid w:val="002A4A77"/>
    <w:rsid w:val="002A5E14"/>
    <w:rsid w:val="002A76D8"/>
    <w:rsid w:val="002B3522"/>
    <w:rsid w:val="002B6732"/>
    <w:rsid w:val="002C1BB2"/>
    <w:rsid w:val="002D04CE"/>
    <w:rsid w:val="002D0DE0"/>
    <w:rsid w:val="002D71BF"/>
    <w:rsid w:val="002E1A8B"/>
    <w:rsid w:val="002E3591"/>
    <w:rsid w:val="002F480D"/>
    <w:rsid w:val="002F6DD5"/>
    <w:rsid w:val="002F7A43"/>
    <w:rsid w:val="003073B7"/>
    <w:rsid w:val="00307AF7"/>
    <w:rsid w:val="003108C2"/>
    <w:rsid w:val="0031121E"/>
    <w:rsid w:val="00313086"/>
    <w:rsid w:val="003138A8"/>
    <w:rsid w:val="00314AF6"/>
    <w:rsid w:val="00327D4A"/>
    <w:rsid w:val="00331F9B"/>
    <w:rsid w:val="00337922"/>
    <w:rsid w:val="00340867"/>
    <w:rsid w:val="0034151C"/>
    <w:rsid w:val="00353F23"/>
    <w:rsid w:val="003565F6"/>
    <w:rsid w:val="0036124A"/>
    <w:rsid w:val="00365E37"/>
    <w:rsid w:val="00374035"/>
    <w:rsid w:val="00374B77"/>
    <w:rsid w:val="003755E6"/>
    <w:rsid w:val="00375C8B"/>
    <w:rsid w:val="00376ADE"/>
    <w:rsid w:val="00380837"/>
    <w:rsid w:val="0038228C"/>
    <w:rsid w:val="0038333F"/>
    <w:rsid w:val="00391A7E"/>
    <w:rsid w:val="00393277"/>
    <w:rsid w:val="003A198A"/>
    <w:rsid w:val="003A4C9E"/>
    <w:rsid w:val="003A76DD"/>
    <w:rsid w:val="003B30D0"/>
    <w:rsid w:val="003C0F61"/>
    <w:rsid w:val="003C5506"/>
    <w:rsid w:val="003C7386"/>
    <w:rsid w:val="003D5E19"/>
    <w:rsid w:val="003E385C"/>
    <w:rsid w:val="003F6156"/>
    <w:rsid w:val="00400A07"/>
    <w:rsid w:val="00401073"/>
    <w:rsid w:val="00404195"/>
    <w:rsid w:val="00406461"/>
    <w:rsid w:val="00410421"/>
    <w:rsid w:val="00410914"/>
    <w:rsid w:val="00410B48"/>
    <w:rsid w:val="00411120"/>
    <w:rsid w:val="00416FD6"/>
    <w:rsid w:val="004177C7"/>
    <w:rsid w:val="004211BB"/>
    <w:rsid w:val="00424CE5"/>
    <w:rsid w:val="0043137D"/>
    <w:rsid w:val="004351FB"/>
    <w:rsid w:val="004409C2"/>
    <w:rsid w:val="004411C2"/>
    <w:rsid w:val="004422D7"/>
    <w:rsid w:val="00443EC2"/>
    <w:rsid w:val="0044459A"/>
    <w:rsid w:val="00450468"/>
    <w:rsid w:val="00450A11"/>
    <w:rsid w:val="00451891"/>
    <w:rsid w:val="00455C83"/>
    <w:rsid w:val="00461BE4"/>
    <w:rsid w:val="00462DA5"/>
    <w:rsid w:val="00462E39"/>
    <w:rsid w:val="004724DC"/>
    <w:rsid w:val="004747B8"/>
    <w:rsid w:val="00481A38"/>
    <w:rsid w:val="0048201E"/>
    <w:rsid w:val="00484432"/>
    <w:rsid w:val="00487D54"/>
    <w:rsid w:val="00490BC4"/>
    <w:rsid w:val="004916C0"/>
    <w:rsid w:val="004A0C98"/>
    <w:rsid w:val="004A1CBE"/>
    <w:rsid w:val="004A23E9"/>
    <w:rsid w:val="004A3181"/>
    <w:rsid w:val="004A59B4"/>
    <w:rsid w:val="004A63EC"/>
    <w:rsid w:val="004B2CE4"/>
    <w:rsid w:val="004B3906"/>
    <w:rsid w:val="004B5C13"/>
    <w:rsid w:val="004B6333"/>
    <w:rsid w:val="004C0FDE"/>
    <w:rsid w:val="004C29D2"/>
    <w:rsid w:val="004C3D6C"/>
    <w:rsid w:val="004D1379"/>
    <w:rsid w:val="004D2318"/>
    <w:rsid w:val="004F0CA5"/>
    <w:rsid w:val="004F31E5"/>
    <w:rsid w:val="00502D71"/>
    <w:rsid w:val="00503C9D"/>
    <w:rsid w:val="00504AD2"/>
    <w:rsid w:val="00517203"/>
    <w:rsid w:val="00535360"/>
    <w:rsid w:val="00536930"/>
    <w:rsid w:val="005434C9"/>
    <w:rsid w:val="00546F25"/>
    <w:rsid w:val="0055206E"/>
    <w:rsid w:val="00553344"/>
    <w:rsid w:val="00553CEA"/>
    <w:rsid w:val="0055669E"/>
    <w:rsid w:val="00557ED0"/>
    <w:rsid w:val="00564A09"/>
    <w:rsid w:val="00564E53"/>
    <w:rsid w:val="00572AEE"/>
    <w:rsid w:val="00575378"/>
    <w:rsid w:val="005763DF"/>
    <w:rsid w:val="00580AD2"/>
    <w:rsid w:val="00583555"/>
    <w:rsid w:val="005841E5"/>
    <w:rsid w:val="00585108"/>
    <w:rsid w:val="0059139D"/>
    <w:rsid w:val="005929E7"/>
    <w:rsid w:val="00593D27"/>
    <w:rsid w:val="00595461"/>
    <w:rsid w:val="0059715F"/>
    <w:rsid w:val="005A00DD"/>
    <w:rsid w:val="005A5855"/>
    <w:rsid w:val="005A70B0"/>
    <w:rsid w:val="005B4EFC"/>
    <w:rsid w:val="005B5527"/>
    <w:rsid w:val="005B5ACF"/>
    <w:rsid w:val="005C0550"/>
    <w:rsid w:val="005C4533"/>
    <w:rsid w:val="005C77B0"/>
    <w:rsid w:val="005D014E"/>
    <w:rsid w:val="005D3198"/>
    <w:rsid w:val="005D5659"/>
    <w:rsid w:val="005D59E0"/>
    <w:rsid w:val="005E075F"/>
    <w:rsid w:val="005E3081"/>
    <w:rsid w:val="005E35EB"/>
    <w:rsid w:val="005E3DEA"/>
    <w:rsid w:val="005F60AD"/>
    <w:rsid w:val="005F6A20"/>
    <w:rsid w:val="005F6C02"/>
    <w:rsid w:val="006008B4"/>
    <w:rsid w:val="00600C20"/>
    <w:rsid w:val="00602F72"/>
    <w:rsid w:val="006035BD"/>
    <w:rsid w:val="0062028A"/>
    <w:rsid w:val="00624DB2"/>
    <w:rsid w:val="00633CBF"/>
    <w:rsid w:val="00635938"/>
    <w:rsid w:val="00635A86"/>
    <w:rsid w:val="00636213"/>
    <w:rsid w:val="0064136B"/>
    <w:rsid w:val="00644FE2"/>
    <w:rsid w:val="00647559"/>
    <w:rsid w:val="006504B9"/>
    <w:rsid w:val="00651909"/>
    <w:rsid w:val="006637BA"/>
    <w:rsid w:val="00667129"/>
    <w:rsid w:val="00670C83"/>
    <w:rsid w:val="006712D6"/>
    <w:rsid w:val="00673103"/>
    <w:rsid w:val="0067640C"/>
    <w:rsid w:val="0067669E"/>
    <w:rsid w:val="00682A43"/>
    <w:rsid w:val="00683D87"/>
    <w:rsid w:val="00693349"/>
    <w:rsid w:val="006944CB"/>
    <w:rsid w:val="006A7B14"/>
    <w:rsid w:val="006B1D53"/>
    <w:rsid w:val="006D2493"/>
    <w:rsid w:val="006E54D0"/>
    <w:rsid w:val="006E678B"/>
    <w:rsid w:val="006E7B1D"/>
    <w:rsid w:val="006F2B98"/>
    <w:rsid w:val="006F60E5"/>
    <w:rsid w:val="006F66B9"/>
    <w:rsid w:val="00704296"/>
    <w:rsid w:val="00711B87"/>
    <w:rsid w:val="0071388F"/>
    <w:rsid w:val="00721965"/>
    <w:rsid w:val="0072709B"/>
    <w:rsid w:val="007500A1"/>
    <w:rsid w:val="00750482"/>
    <w:rsid w:val="00754991"/>
    <w:rsid w:val="00755853"/>
    <w:rsid w:val="007609CF"/>
    <w:rsid w:val="00762A5D"/>
    <w:rsid w:val="00765B5F"/>
    <w:rsid w:val="00773E2A"/>
    <w:rsid w:val="007757F3"/>
    <w:rsid w:val="00775938"/>
    <w:rsid w:val="0078453B"/>
    <w:rsid w:val="00786F1C"/>
    <w:rsid w:val="007B0B22"/>
    <w:rsid w:val="007B5750"/>
    <w:rsid w:val="007C1B48"/>
    <w:rsid w:val="007C46D3"/>
    <w:rsid w:val="007C6495"/>
    <w:rsid w:val="007D339E"/>
    <w:rsid w:val="007E3B15"/>
    <w:rsid w:val="007E3F06"/>
    <w:rsid w:val="007E5DB0"/>
    <w:rsid w:val="007E6AEB"/>
    <w:rsid w:val="007F429A"/>
    <w:rsid w:val="007F628B"/>
    <w:rsid w:val="00806F5D"/>
    <w:rsid w:val="00810C39"/>
    <w:rsid w:val="008117CA"/>
    <w:rsid w:val="00817548"/>
    <w:rsid w:val="00821DDE"/>
    <w:rsid w:val="00821F87"/>
    <w:rsid w:val="00822941"/>
    <w:rsid w:val="00824EDB"/>
    <w:rsid w:val="008317B6"/>
    <w:rsid w:val="008337ED"/>
    <w:rsid w:val="00833AEB"/>
    <w:rsid w:val="00833D0C"/>
    <w:rsid w:val="008414EA"/>
    <w:rsid w:val="008443D1"/>
    <w:rsid w:val="00846448"/>
    <w:rsid w:val="008507CC"/>
    <w:rsid w:val="00854C63"/>
    <w:rsid w:val="00857CE8"/>
    <w:rsid w:val="00860CFC"/>
    <w:rsid w:val="00871134"/>
    <w:rsid w:val="00883736"/>
    <w:rsid w:val="00886C2E"/>
    <w:rsid w:val="008973EE"/>
    <w:rsid w:val="008A01F5"/>
    <w:rsid w:val="008A5365"/>
    <w:rsid w:val="008B1ECA"/>
    <w:rsid w:val="008B3727"/>
    <w:rsid w:val="008B3B4F"/>
    <w:rsid w:val="008B5732"/>
    <w:rsid w:val="008C14C3"/>
    <w:rsid w:val="008C4292"/>
    <w:rsid w:val="008C4943"/>
    <w:rsid w:val="008D1577"/>
    <w:rsid w:val="008D182D"/>
    <w:rsid w:val="008E278C"/>
    <w:rsid w:val="008E46FC"/>
    <w:rsid w:val="008E6585"/>
    <w:rsid w:val="008E6660"/>
    <w:rsid w:val="008F2514"/>
    <w:rsid w:val="008F4053"/>
    <w:rsid w:val="008F43C8"/>
    <w:rsid w:val="00905A69"/>
    <w:rsid w:val="00907D51"/>
    <w:rsid w:val="009118C5"/>
    <w:rsid w:val="00913015"/>
    <w:rsid w:val="009211BC"/>
    <w:rsid w:val="0092320C"/>
    <w:rsid w:val="0092531B"/>
    <w:rsid w:val="0093345F"/>
    <w:rsid w:val="00941004"/>
    <w:rsid w:val="009420A7"/>
    <w:rsid w:val="009434BE"/>
    <w:rsid w:val="00943873"/>
    <w:rsid w:val="00951316"/>
    <w:rsid w:val="00964280"/>
    <w:rsid w:val="00971600"/>
    <w:rsid w:val="00975ECB"/>
    <w:rsid w:val="00983692"/>
    <w:rsid w:val="00984830"/>
    <w:rsid w:val="00991504"/>
    <w:rsid w:val="0099157A"/>
    <w:rsid w:val="009973B4"/>
    <w:rsid w:val="009A294D"/>
    <w:rsid w:val="009A4344"/>
    <w:rsid w:val="009B260D"/>
    <w:rsid w:val="009B4087"/>
    <w:rsid w:val="009B40E6"/>
    <w:rsid w:val="009B58E0"/>
    <w:rsid w:val="009B62F2"/>
    <w:rsid w:val="009C062D"/>
    <w:rsid w:val="009C09D3"/>
    <w:rsid w:val="009C28C1"/>
    <w:rsid w:val="009C473D"/>
    <w:rsid w:val="009D0FE6"/>
    <w:rsid w:val="009D4C99"/>
    <w:rsid w:val="009D54FF"/>
    <w:rsid w:val="009D6A9D"/>
    <w:rsid w:val="009E01BC"/>
    <w:rsid w:val="009E06DA"/>
    <w:rsid w:val="009F2810"/>
    <w:rsid w:val="009F4AB9"/>
    <w:rsid w:val="009F5E9C"/>
    <w:rsid w:val="009F7105"/>
    <w:rsid w:val="009F7EED"/>
    <w:rsid w:val="00A00A66"/>
    <w:rsid w:val="00A03AB0"/>
    <w:rsid w:val="00A04E32"/>
    <w:rsid w:val="00A10908"/>
    <w:rsid w:val="00A1367C"/>
    <w:rsid w:val="00A2123F"/>
    <w:rsid w:val="00A24A3B"/>
    <w:rsid w:val="00A24D4B"/>
    <w:rsid w:val="00A25462"/>
    <w:rsid w:val="00A279A0"/>
    <w:rsid w:val="00A324D5"/>
    <w:rsid w:val="00A3705C"/>
    <w:rsid w:val="00A37084"/>
    <w:rsid w:val="00A4056D"/>
    <w:rsid w:val="00A40FE6"/>
    <w:rsid w:val="00A521F0"/>
    <w:rsid w:val="00A75FCA"/>
    <w:rsid w:val="00A80636"/>
    <w:rsid w:val="00A87338"/>
    <w:rsid w:val="00A9159D"/>
    <w:rsid w:val="00A92316"/>
    <w:rsid w:val="00A96DD5"/>
    <w:rsid w:val="00AA6D10"/>
    <w:rsid w:val="00AB0E26"/>
    <w:rsid w:val="00AB2EA0"/>
    <w:rsid w:val="00AB47C3"/>
    <w:rsid w:val="00AB4939"/>
    <w:rsid w:val="00AC1442"/>
    <w:rsid w:val="00AC73E8"/>
    <w:rsid w:val="00AC7D83"/>
    <w:rsid w:val="00AE313E"/>
    <w:rsid w:val="00AE46F3"/>
    <w:rsid w:val="00AF0AAB"/>
    <w:rsid w:val="00AF0CE4"/>
    <w:rsid w:val="00B00BAC"/>
    <w:rsid w:val="00B0195A"/>
    <w:rsid w:val="00B14A0E"/>
    <w:rsid w:val="00B14FB8"/>
    <w:rsid w:val="00B2731A"/>
    <w:rsid w:val="00B34708"/>
    <w:rsid w:val="00B36B10"/>
    <w:rsid w:val="00B36E44"/>
    <w:rsid w:val="00B36E58"/>
    <w:rsid w:val="00B376D0"/>
    <w:rsid w:val="00B37E36"/>
    <w:rsid w:val="00B41283"/>
    <w:rsid w:val="00B4316A"/>
    <w:rsid w:val="00B4518E"/>
    <w:rsid w:val="00B45C6C"/>
    <w:rsid w:val="00B56F9E"/>
    <w:rsid w:val="00B646B4"/>
    <w:rsid w:val="00B66A21"/>
    <w:rsid w:val="00B67AD6"/>
    <w:rsid w:val="00B7383B"/>
    <w:rsid w:val="00B75062"/>
    <w:rsid w:val="00B77D23"/>
    <w:rsid w:val="00B82B02"/>
    <w:rsid w:val="00B84E8A"/>
    <w:rsid w:val="00B8613A"/>
    <w:rsid w:val="00B87544"/>
    <w:rsid w:val="00B92174"/>
    <w:rsid w:val="00B924FB"/>
    <w:rsid w:val="00B96E10"/>
    <w:rsid w:val="00BA206D"/>
    <w:rsid w:val="00BB4BB4"/>
    <w:rsid w:val="00BC1C8B"/>
    <w:rsid w:val="00BC7F27"/>
    <w:rsid w:val="00BD368E"/>
    <w:rsid w:val="00BD6282"/>
    <w:rsid w:val="00BD66F5"/>
    <w:rsid w:val="00BE0CB8"/>
    <w:rsid w:val="00BE228C"/>
    <w:rsid w:val="00BE7ECE"/>
    <w:rsid w:val="00BF1560"/>
    <w:rsid w:val="00BF597E"/>
    <w:rsid w:val="00BF612A"/>
    <w:rsid w:val="00BF63A3"/>
    <w:rsid w:val="00C03B19"/>
    <w:rsid w:val="00C04E2E"/>
    <w:rsid w:val="00C11B05"/>
    <w:rsid w:val="00C122F9"/>
    <w:rsid w:val="00C1336C"/>
    <w:rsid w:val="00C157BC"/>
    <w:rsid w:val="00C2092E"/>
    <w:rsid w:val="00C26678"/>
    <w:rsid w:val="00C3109B"/>
    <w:rsid w:val="00C315A5"/>
    <w:rsid w:val="00C3435F"/>
    <w:rsid w:val="00C35713"/>
    <w:rsid w:val="00C40D2F"/>
    <w:rsid w:val="00C45FA2"/>
    <w:rsid w:val="00C51A36"/>
    <w:rsid w:val="00C53A95"/>
    <w:rsid w:val="00C55228"/>
    <w:rsid w:val="00C57886"/>
    <w:rsid w:val="00C57A37"/>
    <w:rsid w:val="00C600DB"/>
    <w:rsid w:val="00C63768"/>
    <w:rsid w:val="00C658AB"/>
    <w:rsid w:val="00C6736D"/>
    <w:rsid w:val="00C678FC"/>
    <w:rsid w:val="00C707CF"/>
    <w:rsid w:val="00C72A05"/>
    <w:rsid w:val="00C74286"/>
    <w:rsid w:val="00C7514B"/>
    <w:rsid w:val="00C77034"/>
    <w:rsid w:val="00C805F0"/>
    <w:rsid w:val="00C8642B"/>
    <w:rsid w:val="00C948D2"/>
    <w:rsid w:val="00C95618"/>
    <w:rsid w:val="00CA175E"/>
    <w:rsid w:val="00CA37EF"/>
    <w:rsid w:val="00CA7A5B"/>
    <w:rsid w:val="00CB3112"/>
    <w:rsid w:val="00CB4775"/>
    <w:rsid w:val="00CB5105"/>
    <w:rsid w:val="00CC5B4D"/>
    <w:rsid w:val="00CC72D8"/>
    <w:rsid w:val="00CD31FD"/>
    <w:rsid w:val="00CD44C4"/>
    <w:rsid w:val="00CE315A"/>
    <w:rsid w:val="00CE4CD2"/>
    <w:rsid w:val="00CF5A5A"/>
    <w:rsid w:val="00D05081"/>
    <w:rsid w:val="00D06F59"/>
    <w:rsid w:val="00D11ECE"/>
    <w:rsid w:val="00D128EF"/>
    <w:rsid w:val="00D21A23"/>
    <w:rsid w:val="00D232CC"/>
    <w:rsid w:val="00D26310"/>
    <w:rsid w:val="00D2698E"/>
    <w:rsid w:val="00D415DB"/>
    <w:rsid w:val="00D511D8"/>
    <w:rsid w:val="00D51BC9"/>
    <w:rsid w:val="00D523F5"/>
    <w:rsid w:val="00D568D1"/>
    <w:rsid w:val="00D5750A"/>
    <w:rsid w:val="00D60569"/>
    <w:rsid w:val="00D635BF"/>
    <w:rsid w:val="00D64586"/>
    <w:rsid w:val="00D64633"/>
    <w:rsid w:val="00D65CAF"/>
    <w:rsid w:val="00D6742A"/>
    <w:rsid w:val="00D72DE7"/>
    <w:rsid w:val="00D75D59"/>
    <w:rsid w:val="00D769FC"/>
    <w:rsid w:val="00D828C6"/>
    <w:rsid w:val="00D8388C"/>
    <w:rsid w:val="00D92B20"/>
    <w:rsid w:val="00D9667D"/>
    <w:rsid w:val="00DB2561"/>
    <w:rsid w:val="00DB60AD"/>
    <w:rsid w:val="00DB63BD"/>
    <w:rsid w:val="00DB6A55"/>
    <w:rsid w:val="00DC2409"/>
    <w:rsid w:val="00DD33DB"/>
    <w:rsid w:val="00DD429E"/>
    <w:rsid w:val="00DE28CC"/>
    <w:rsid w:val="00DE3DD1"/>
    <w:rsid w:val="00DE4D6D"/>
    <w:rsid w:val="00DE595B"/>
    <w:rsid w:val="00DF1100"/>
    <w:rsid w:val="00E046FC"/>
    <w:rsid w:val="00E10A4B"/>
    <w:rsid w:val="00E11517"/>
    <w:rsid w:val="00E1762E"/>
    <w:rsid w:val="00E20777"/>
    <w:rsid w:val="00E22F06"/>
    <w:rsid w:val="00E23BC1"/>
    <w:rsid w:val="00E261AE"/>
    <w:rsid w:val="00E348B3"/>
    <w:rsid w:val="00E34B71"/>
    <w:rsid w:val="00E361DE"/>
    <w:rsid w:val="00E40D07"/>
    <w:rsid w:val="00E43FFD"/>
    <w:rsid w:val="00E46E99"/>
    <w:rsid w:val="00E50DA3"/>
    <w:rsid w:val="00E612C9"/>
    <w:rsid w:val="00E6224C"/>
    <w:rsid w:val="00E63724"/>
    <w:rsid w:val="00E84500"/>
    <w:rsid w:val="00E8530C"/>
    <w:rsid w:val="00E870DD"/>
    <w:rsid w:val="00E87827"/>
    <w:rsid w:val="00E92F55"/>
    <w:rsid w:val="00EA0B69"/>
    <w:rsid w:val="00EA2421"/>
    <w:rsid w:val="00EA2D55"/>
    <w:rsid w:val="00EA37D1"/>
    <w:rsid w:val="00EA5367"/>
    <w:rsid w:val="00EA6918"/>
    <w:rsid w:val="00EB0164"/>
    <w:rsid w:val="00EB1C22"/>
    <w:rsid w:val="00EB3D2A"/>
    <w:rsid w:val="00EB6104"/>
    <w:rsid w:val="00EB74F2"/>
    <w:rsid w:val="00EC1BFE"/>
    <w:rsid w:val="00EC326D"/>
    <w:rsid w:val="00EC53EC"/>
    <w:rsid w:val="00EC6F98"/>
    <w:rsid w:val="00ED0F62"/>
    <w:rsid w:val="00ED517D"/>
    <w:rsid w:val="00ED6A4D"/>
    <w:rsid w:val="00ED76CA"/>
    <w:rsid w:val="00EE404B"/>
    <w:rsid w:val="00EE4C2D"/>
    <w:rsid w:val="00EF1093"/>
    <w:rsid w:val="00EF1DE1"/>
    <w:rsid w:val="00EF246D"/>
    <w:rsid w:val="00EF39A1"/>
    <w:rsid w:val="00EF4E91"/>
    <w:rsid w:val="00F03DA5"/>
    <w:rsid w:val="00F066F7"/>
    <w:rsid w:val="00F155A7"/>
    <w:rsid w:val="00F15D64"/>
    <w:rsid w:val="00F15EB2"/>
    <w:rsid w:val="00F160DF"/>
    <w:rsid w:val="00F16EEE"/>
    <w:rsid w:val="00F17A26"/>
    <w:rsid w:val="00F20015"/>
    <w:rsid w:val="00F24D14"/>
    <w:rsid w:val="00F35254"/>
    <w:rsid w:val="00F400F4"/>
    <w:rsid w:val="00F4354E"/>
    <w:rsid w:val="00F4538A"/>
    <w:rsid w:val="00F51DFC"/>
    <w:rsid w:val="00F5261D"/>
    <w:rsid w:val="00F53FE9"/>
    <w:rsid w:val="00F6347C"/>
    <w:rsid w:val="00F64967"/>
    <w:rsid w:val="00F67A29"/>
    <w:rsid w:val="00F70620"/>
    <w:rsid w:val="00F70A92"/>
    <w:rsid w:val="00F722DD"/>
    <w:rsid w:val="00F74A85"/>
    <w:rsid w:val="00F8445F"/>
    <w:rsid w:val="00F854C2"/>
    <w:rsid w:val="00F85D84"/>
    <w:rsid w:val="00F869EB"/>
    <w:rsid w:val="00F90598"/>
    <w:rsid w:val="00F92135"/>
    <w:rsid w:val="00F96D09"/>
    <w:rsid w:val="00FA483F"/>
    <w:rsid w:val="00FA7AE7"/>
    <w:rsid w:val="00FB0156"/>
    <w:rsid w:val="00FB430B"/>
    <w:rsid w:val="00FC0497"/>
    <w:rsid w:val="00FC47BD"/>
    <w:rsid w:val="00FC4BFB"/>
    <w:rsid w:val="00FD15E0"/>
    <w:rsid w:val="00FD631E"/>
    <w:rsid w:val="00FD662D"/>
    <w:rsid w:val="00FD68AF"/>
    <w:rsid w:val="00FE0DBA"/>
    <w:rsid w:val="00FE46BD"/>
    <w:rsid w:val="00FE7093"/>
    <w:rsid w:val="00FE7902"/>
    <w:rsid w:val="00FF0CB9"/>
    <w:rsid w:val="01260C71"/>
    <w:rsid w:val="012849EF"/>
    <w:rsid w:val="0148246F"/>
    <w:rsid w:val="01866039"/>
    <w:rsid w:val="01B97AED"/>
    <w:rsid w:val="01BB3069"/>
    <w:rsid w:val="01CB67BC"/>
    <w:rsid w:val="01CE4435"/>
    <w:rsid w:val="01E27364"/>
    <w:rsid w:val="01F72228"/>
    <w:rsid w:val="020C2FE0"/>
    <w:rsid w:val="02203F02"/>
    <w:rsid w:val="0228580F"/>
    <w:rsid w:val="026A697D"/>
    <w:rsid w:val="02761433"/>
    <w:rsid w:val="028120F9"/>
    <w:rsid w:val="02C41A3B"/>
    <w:rsid w:val="02C541EF"/>
    <w:rsid w:val="02C75A20"/>
    <w:rsid w:val="03085664"/>
    <w:rsid w:val="0326784C"/>
    <w:rsid w:val="032F5195"/>
    <w:rsid w:val="03373FF4"/>
    <w:rsid w:val="03504EFA"/>
    <w:rsid w:val="036737B4"/>
    <w:rsid w:val="03A0688A"/>
    <w:rsid w:val="03A32F8E"/>
    <w:rsid w:val="03AC3D8E"/>
    <w:rsid w:val="03CE483E"/>
    <w:rsid w:val="03CF54E8"/>
    <w:rsid w:val="03D738E7"/>
    <w:rsid w:val="0405614C"/>
    <w:rsid w:val="040B10C4"/>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045FF9"/>
    <w:rsid w:val="071261A2"/>
    <w:rsid w:val="072B7E9F"/>
    <w:rsid w:val="07373D26"/>
    <w:rsid w:val="0790237C"/>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BE857A2"/>
    <w:rsid w:val="0C0717B4"/>
    <w:rsid w:val="0C466D6D"/>
    <w:rsid w:val="0C5423F7"/>
    <w:rsid w:val="0C660EFE"/>
    <w:rsid w:val="0C6B0B18"/>
    <w:rsid w:val="0C8009B8"/>
    <w:rsid w:val="0C842FD4"/>
    <w:rsid w:val="0CA27A29"/>
    <w:rsid w:val="0CC102DA"/>
    <w:rsid w:val="0CC85F41"/>
    <w:rsid w:val="0CC87248"/>
    <w:rsid w:val="0CD5463E"/>
    <w:rsid w:val="0CE57F67"/>
    <w:rsid w:val="0CEB516B"/>
    <w:rsid w:val="0D0D1D0A"/>
    <w:rsid w:val="0D181113"/>
    <w:rsid w:val="0D1E4D9B"/>
    <w:rsid w:val="0D4D1326"/>
    <w:rsid w:val="0D560152"/>
    <w:rsid w:val="0D6A2C36"/>
    <w:rsid w:val="0D7B34FF"/>
    <w:rsid w:val="0DB35CC0"/>
    <w:rsid w:val="0DD9585D"/>
    <w:rsid w:val="0E306F6C"/>
    <w:rsid w:val="0E49595F"/>
    <w:rsid w:val="0E4C35DF"/>
    <w:rsid w:val="0E5927F2"/>
    <w:rsid w:val="0EA43140"/>
    <w:rsid w:val="0EA50415"/>
    <w:rsid w:val="0EB8524B"/>
    <w:rsid w:val="0EB8667B"/>
    <w:rsid w:val="0ECE0C57"/>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D4501"/>
    <w:rsid w:val="113F6014"/>
    <w:rsid w:val="114527F6"/>
    <w:rsid w:val="11536201"/>
    <w:rsid w:val="115D3DB9"/>
    <w:rsid w:val="11BD2BE2"/>
    <w:rsid w:val="11BE2038"/>
    <w:rsid w:val="11C40475"/>
    <w:rsid w:val="11DC0AC4"/>
    <w:rsid w:val="11E2439D"/>
    <w:rsid w:val="121A66AF"/>
    <w:rsid w:val="12563B2D"/>
    <w:rsid w:val="126207EB"/>
    <w:rsid w:val="126646D1"/>
    <w:rsid w:val="12A2571D"/>
    <w:rsid w:val="12A42EA7"/>
    <w:rsid w:val="12A506D3"/>
    <w:rsid w:val="12BA01F9"/>
    <w:rsid w:val="12C7643F"/>
    <w:rsid w:val="12CB770E"/>
    <w:rsid w:val="131C6135"/>
    <w:rsid w:val="13294193"/>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830186"/>
    <w:rsid w:val="14A349D6"/>
    <w:rsid w:val="14C400FD"/>
    <w:rsid w:val="14CC6277"/>
    <w:rsid w:val="14D957F9"/>
    <w:rsid w:val="14F1297E"/>
    <w:rsid w:val="14F26225"/>
    <w:rsid w:val="15023387"/>
    <w:rsid w:val="15051B66"/>
    <w:rsid w:val="1505218A"/>
    <w:rsid w:val="151414F9"/>
    <w:rsid w:val="154C7AB0"/>
    <w:rsid w:val="15597511"/>
    <w:rsid w:val="155F4281"/>
    <w:rsid w:val="156F663C"/>
    <w:rsid w:val="15B265C1"/>
    <w:rsid w:val="15B5072B"/>
    <w:rsid w:val="15BC540D"/>
    <w:rsid w:val="15D3726E"/>
    <w:rsid w:val="160D3D01"/>
    <w:rsid w:val="16210B83"/>
    <w:rsid w:val="16583F2B"/>
    <w:rsid w:val="1659703F"/>
    <w:rsid w:val="16AB3CAD"/>
    <w:rsid w:val="16E341B9"/>
    <w:rsid w:val="16F10A78"/>
    <w:rsid w:val="17226BDD"/>
    <w:rsid w:val="17446813"/>
    <w:rsid w:val="177551EA"/>
    <w:rsid w:val="178419DC"/>
    <w:rsid w:val="179B1D36"/>
    <w:rsid w:val="17B075A7"/>
    <w:rsid w:val="17C079EC"/>
    <w:rsid w:val="17C85124"/>
    <w:rsid w:val="17F76BA3"/>
    <w:rsid w:val="17FF1031"/>
    <w:rsid w:val="18086A43"/>
    <w:rsid w:val="182A66F0"/>
    <w:rsid w:val="18417AFA"/>
    <w:rsid w:val="186219FD"/>
    <w:rsid w:val="186A6524"/>
    <w:rsid w:val="186F767B"/>
    <w:rsid w:val="187F0353"/>
    <w:rsid w:val="188852B3"/>
    <w:rsid w:val="18A02FC6"/>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A08D3"/>
    <w:rsid w:val="1A6C3FF9"/>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AE3E96"/>
    <w:rsid w:val="1DB1507E"/>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756AB"/>
    <w:rsid w:val="1F1B65D5"/>
    <w:rsid w:val="1F35289F"/>
    <w:rsid w:val="1F4E73A5"/>
    <w:rsid w:val="1F61098D"/>
    <w:rsid w:val="1F752242"/>
    <w:rsid w:val="1F756527"/>
    <w:rsid w:val="1F764FC9"/>
    <w:rsid w:val="1F7F0170"/>
    <w:rsid w:val="1F8E0A45"/>
    <w:rsid w:val="1FAB395F"/>
    <w:rsid w:val="1FB8538A"/>
    <w:rsid w:val="1FF16224"/>
    <w:rsid w:val="201572E0"/>
    <w:rsid w:val="20272451"/>
    <w:rsid w:val="203255D2"/>
    <w:rsid w:val="20346C8F"/>
    <w:rsid w:val="20360EF9"/>
    <w:rsid w:val="20403C64"/>
    <w:rsid w:val="20480162"/>
    <w:rsid w:val="205905F2"/>
    <w:rsid w:val="205B3801"/>
    <w:rsid w:val="207644C2"/>
    <w:rsid w:val="20A511F6"/>
    <w:rsid w:val="20A856C1"/>
    <w:rsid w:val="20BE1D38"/>
    <w:rsid w:val="20CD6F91"/>
    <w:rsid w:val="20E1795A"/>
    <w:rsid w:val="20FC30A5"/>
    <w:rsid w:val="21955824"/>
    <w:rsid w:val="21A07B88"/>
    <w:rsid w:val="21A34258"/>
    <w:rsid w:val="21A576DD"/>
    <w:rsid w:val="21B02061"/>
    <w:rsid w:val="21B31BF6"/>
    <w:rsid w:val="21D24208"/>
    <w:rsid w:val="21E11F3F"/>
    <w:rsid w:val="226B2F60"/>
    <w:rsid w:val="22813299"/>
    <w:rsid w:val="229F2D1A"/>
    <w:rsid w:val="23316FE4"/>
    <w:rsid w:val="23363714"/>
    <w:rsid w:val="234570D6"/>
    <w:rsid w:val="23461CA8"/>
    <w:rsid w:val="238A1BAA"/>
    <w:rsid w:val="23900E62"/>
    <w:rsid w:val="23BF3886"/>
    <w:rsid w:val="23CC720A"/>
    <w:rsid w:val="241A6B34"/>
    <w:rsid w:val="24285E2F"/>
    <w:rsid w:val="242A7B69"/>
    <w:rsid w:val="24553A74"/>
    <w:rsid w:val="245A22B5"/>
    <w:rsid w:val="246A25EE"/>
    <w:rsid w:val="247622DE"/>
    <w:rsid w:val="247A0059"/>
    <w:rsid w:val="2480482A"/>
    <w:rsid w:val="2483299C"/>
    <w:rsid w:val="24950DD7"/>
    <w:rsid w:val="24A05D8E"/>
    <w:rsid w:val="24B6555E"/>
    <w:rsid w:val="24FC7C66"/>
    <w:rsid w:val="2519537A"/>
    <w:rsid w:val="258041F6"/>
    <w:rsid w:val="258609CC"/>
    <w:rsid w:val="25B809C4"/>
    <w:rsid w:val="25C04D09"/>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7122F"/>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953FD2"/>
    <w:rsid w:val="2BD60481"/>
    <w:rsid w:val="2BE40375"/>
    <w:rsid w:val="2BEA3FA7"/>
    <w:rsid w:val="2BEF4D11"/>
    <w:rsid w:val="2C2E44D4"/>
    <w:rsid w:val="2C486A96"/>
    <w:rsid w:val="2C6D435A"/>
    <w:rsid w:val="2C7B6C71"/>
    <w:rsid w:val="2CE67CB5"/>
    <w:rsid w:val="2D095658"/>
    <w:rsid w:val="2D357F0D"/>
    <w:rsid w:val="2D4E604F"/>
    <w:rsid w:val="2D5C2AB0"/>
    <w:rsid w:val="2D7A20E6"/>
    <w:rsid w:val="2D7B66E3"/>
    <w:rsid w:val="2D913577"/>
    <w:rsid w:val="2D9A3020"/>
    <w:rsid w:val="2DC57805"/>
    <w:rsid w:val="2DCB600F"/>
    <w:rsid w:val="2DDF08DF"/>
    <w:rsid w:val="2DE76EE7"/>
    <w:rsid w:val="2DFF79D8"/>
    <w:rsid w:val="2E1D279E"/>
    <w:rsid w:val="2E367C56"/>
    <w:rsid w:val="2E440885"/>
    <w:rsid w:val="2E4875EB"/>
    <w:rsid w:val="2E7224E3"/>
    <w:rsid w:val="2EE14065"/>
    <w:rsid w:val="2EEE512C"/>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221867"/>
    <w:rsid w:val="31B477DB"/>
    <w:rsid w:val="31B67BE2"/>
    <w:rsid w:val="31CA71DD"/>
    <w:rsid w:val="32341738"/>
    <w:rsid w:val="324E5138"/>
    <w:rsid w:val="325E1B93"/>
    <w:rsid w:val="32C70BAE"/>
    <w:rsid w:val="32D06D58"/>
    <w:rsid w:val="331E21CE"/>
    <w:rsid w:val="332B6F8B"/>
    <w:rsid w:val="33424DF8"/>
    <w:rsid w:val="33562A0D"/>
    <w:rsid w:val="335C55FD"/>
    <w:rsid w:val="33715F28"/>
    <w:rsid w:val="33F07155"/>
    <w:rsid w:val="340C6245"/>
    <w:rsid w:val="34113C74"/>
    <w:rsid w:val="343C4522"/>
    <w:rsid w:val="347A0336"/>
    <w:rsid w:val="348376B7"/>
    <w:rsid w:val="34AD1F45"/>
    <w:rsid w:val="34B53587"/>
    <w:rsid w:val="34F92D63"/>
    <w:rsid w:val="35527F1F"/>
    <w:rsid w:val="35623E6F"/>
    <w:rsid w:val="356604EE"/>
    <w:rsid w:val="35754D97"/>
    <w:rsid w:val="357914C0"/>
    <w:rsid w:val="35994264"/>
    <w:rsid w:val="35AB611A"/>
    <w:rsid w:val="35D721CD"/>
    <w:rsid w:val="35DA1C4D"/>
    <w:rsid w:val="36174333"/>
    <w:rsid w:val="3623081B"/>
    <w:rsid w:val="362B5212"/>
    <w:rsid w:val="3640586E"/>
    <w:rsid w:val="364A3F09"/>
    <w:rsid w:val="3659366D"/>
    <w:rsid w:val="367A501B"/>
    <w:rsid w:val="369E57D4"/>
    <w:rsid w:val="36AE3CA3"/>
    <w:rsid w:val="36C91110"/>
    <w:rsid w:val="36E063A8"/>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C13678"/>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CF547F"/>
    <w:rsid w:val="3BD75A09"/>
    <w:rsid w:val="3BEE1D6F"/>
    <w:rsid w:val="3BF1473C"/>
    <w:rsid w:val="3C187887"/>
    <w:rsid w:val="3C543264"/>
    <w:rsid w:val="3C5C5688"/>
    <w:rsid w:val="3CA475E5"/>
    <w:rsid w:val="3CA717F2"/>
    <w:rsid w:val="3CC445CD"/>
    <w:rsid w:val="3CC56579"/>
    <w:rsid w:val="3CED4B6C"/>
    <w:rsid w:val="3CF504F3"/>
    <w:rsid w:val="3D073283"/>
    <w:rsid w:val="3DAB460B"/>
    <w:rsid w:val="3DC9553D"/>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42E98"/>
    <w:rsid w:val="40F80D82"/>
    <w:rsid w:val="410251EC"/>
    <w:rsid w:val="410C3893"/>
    <w:rsid w:val="41342A6B"/>
    <w:rsid w:val="413D2B71"/>
    <w:rsid w:val="414C7183"/>
    <w:rsid w:val="41523250"/>
    <w:rsid w:val="417E19AB"/>
    <w:rsid w:val="418D501C"/>
    <w:rsid w:val="41D557CA"/>
    <w:rsid w:val="41DF62BB"/>
    <w:rsid w:val="41E33219"/>
    <w:rsid w:val="41E9167B"/>
    <w:rsid w:val="41EE6927"/>
    <w:rsid w:val="420F7024"/>
    <w:rsid w:val="423A05B2"/>
    <w:rsid w:val="423C5247"/>
    <w:rsid w:val="42416B50"/>
    <w:rsid w:val="424465AD"/>
    <w:rsid w:val="424D023F"/>
    <w:rsid w:val="42541DDE"/>
    <w:rsid w:val="4262379E"/>
    <w:rsid w:val="427A1188"/>
    <w:rsid w:val="42942F0B"/>
    <w:rsid w:val="42C26D29"/>
    <w:rsid w:val="42C87AD8"/>
    <w:rsid w:val="42E312D3"/>
    <w:rsid w:val="432A5E11"/>
    <w:rsid w:val="433B1167"/>
    <w:rsid w:val="4352128B"/>
    <w:rsid w:val="435F500F"/>
    <w:rsid w:val="43B91BA3"/>
    <w:rsid w:val="43C730CD"/>
    <w:rsid w:val="43CF2854"/>
    <w:rsid w:val="44087BCA"/>
    <w:rsid w:val="44350F69"/>
    <w:rsid w:val="44586E1C"/>
    <w:rsid w:val="447A268A"/>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085DC7"/>
    <w:rsid w:val="4A8610DE"/>
    <w:rsid w:val="4AD45EF1"/>
    <w:rsid w:val="4AE04A18"/>
    <w:rsid w:val="4B1401ED"/>
    <w:rsid w:val="4B337454"/>
    <w:rsid w:val="4B407CC6"/>
    <w:rsid w:val="4B42232B"/>
    <w:rsid w:val="4B825A76"/>
    <w:rsid w:val="4B86007D"/>
    <w:rsid w:val="4B8B3702"/>
    <w:rsid w:val="4B9B0D7E"/>
    <w:rsid w:val="4BA34BEF"/>
    <w:rsid w:val="4BC83B65"/>
    <w:rsid w:val="4BCF6DA3"/>
    <w:rsid w:val="4BDE2971"/>
    <w:rsid w:val="4C0C3B65"/>
    <w:rsid w:val="4C204239"/>
    <w:rsid w:val="4C247C80"/>
    <w:rsid w:val="4C787FB1"/>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2119E3"/>
    <w:rsid w:val="4E47347D"/>
    <w:rsid w:val="4E540EE3"/>
    <w:rsid w:val="4E64232B"/>
    <w:rsid w:val="4E6C5E44"/>
    <w:rsid w:val="4E732061"/>
    <w:rsid w:val="4E7774D0"/>
    <w:rsid w:val="4EAA463D"/>
    <w:rsid w:val="4EDD49AF"/>
    <w:rsid w:val="4F594843"/>
    <w:rsid w:val="4F88590D"/>
    <w:rsid w:val="4FCB0E76"/>
    <w:rsid w:val="50207323"/>
    <w:rsid w:val="503C3BCC"/>
    <w:rsid w:val="50791FC9"/>
    <w:rsid w:val="50C41CF1"/>
    <w:rsid w:val="51217DA6"/>
    <w:rsid w:val="51294703"/>
    <w:rsid w:val="51425A27"/>
    <w:rsid w:val="5158757E"/>
    <w:rsid w:val="521A0B93"/>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CF61E4"/>
    <w:rsid w:val="53DB2F56"/>
    <w:rsid w:val="53F51637"/>
    <w:rsid w:val="54041CD4"/>
    <w:rsid w:val="54124FEF"/>
    <w:rsid w:val="541C4B67"/>
    <w:rsid w:val="5424325D"/>
    <w:rsid w:val="54BF35E0"/>
    <w:rsid w:val="550429BE"/>
    <w:rsid w:val="552A2893"/>
    <w:rsid w:val="55436287"/>
    <w:rsid w:val="556B045B"/>
    <w:rsid w:val="556C7632"/>
    <w:rsid w:val="557D4E77"/>
    <w:rsid w:val="55C375DD"/>
    <w:rsid w:val="55D1283C"/>
    <w:rsid w:val="5608400F"/>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EE06DA"/>
    <w:rsid w:val="57F55B90"/>
    <w:rsid w:val="580F191D"/>
    <w:rsid w:val="581B6507"/>
    <w:rsid w:val="58276F84"/>
    <w:rsid w:val="58584813"/>
    <w:rsid w:val="58990FA9"/>
    <w:rsid w:val="58B728A2"/>
    <w:rsid w:val="58B868EB"/>
    <w:rsid w:val="58CD6892"/>
    <w:rsid w:val="58D46744"/>
    <w:rsid w:val="58DA17E1"/>
    <w:rsid w:val="590D059A"/>
    <w:rsid w:val="591243B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0B320A"/>
    <w:rsid w:val="5B513157"/>
    <w:rsid w:val="5B517209"/>
    <w:rsid w:val="5B544EB3"/>
    <w:rsid w:val="5B6A33DD"/>
    <w:rsid w:val="5B7C5AEB"/>
    <w:rsid w:val="5BA144BF"/>
    <w:rsid w:val="5BD84182"/>
    <w:rsid w:val="5BF04FFA"/>
    <w:rsid w:val="5C241AEE"/>
    <w:rsid w:val="5C4D2649"/>
    <w:rsid w:val="5C6F6375"/>
    <w:rsid w:val="5C741B1E"/>
    <w:rsid w:val="5C8D6CFF"/>
    <w:rsid w:val="5C940041"/>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DFA5C1E"/>
    <w:rsid w:val="5E01254D"/>
    <w:rsid w:val="5E0D6E91"/>
    <w:rsid w:val="5E1D75C7"/>
    <w:rsid w:val="5E264AF8"/>
    <w:rsid w:val="5E3B413F"/>
    <w:rsid w:val="5E7B5BB1"/>
    <w:rsid w:val="5E971B73"/>
    <w:rsid w:val="5EA12B9A"/>
    <w:rsid w:val="5EB61B43"/>
    <w:rsid w:val="5EBA7075"/>
    <w:rsid w:val="5EBF5DC8"/>
    <w:rsid w:val="5F02275D"/>
    <w:rsid w:val="5F14059B"/>
    <w:rsid w:val="5F291E1B"/>
    <w:rsid w:val="5F320930"/>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A4AF4"/>
    <w:rsid w:val="62D0111E"/>
    <w:rsid w:val="62E012BE"/>
    <w:rsid w:val="62E4371E"/>
    <w:rsid w:val="62FD1DFD"/>
    <w:rsid w:val="632045D1"/>
    <w:rsid w:val="6342544F"/>
    <w:rsid w:val="63630C0C"/>
    <w:rsid w:val="636B5BFD"/>
    <w:rsid w:val="63720424"/>
    <w:rsid w:val="63A31ABC"/>
    <w:rsid w:val="63C65078"/>
    <w:rsid w:val="63D07C41"/>
    <w:rsid w:val="63EA156F"/>
    <w:rsid w:val="63EA6D88"/>
    <w:rsid w:val="63FE524E"/>
    <w:rsid w:val="64106CE7"/>
    <w:rsid w:val="641953DA"/>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1524D7"/>
    <w:rsid w:val="66255B72"/>
    <w:rsid w:val="663F056D"/>
    <w:rsid w:val="665A6FDB"/>
    <w:rsid w:val="665B440E"/>
    <w:rsid w:val="66720AD3"/>
    <w:rsid w:val="66AD32A3"/>
    <w:rsid w:val="66B368AE"/>
    <w:rsid w:val="66B532F3"/>
    <w:rsid w:val="66C2760F"/>
    <w:rsid w:val="66C71719"/>
    <w:rsid w:val="66CB2597"/>
    <w:rsid w:val="66E65335"/>
    <w:rsid w:val="66FA7FFA"/>
    <w:rsid w:val="66FD19D6"/>
    <w:rsid w:val="673975FF"/>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467B7"/>
    <w:rsid w:val="69CC607C"/>
    <w:rsid w:val="69EA1163"/>
    <w:rsid w:val="69F96768"/>
    <w:rsid w:val="6A176492"/>
    <w:rsid w:val="6A287F98"/>
    <w:rsid w:val="6A387230"/>
    <w:rsid w:val="6A617707"/>
    <w:rsid w:val="6A657B3D"/>
    <w:rsid w:val="6A7E36C6"/>
    <w:rsid w:val="6A886720"/>
    <w:rsid w:val="6AB40496"/>
    <w:rsid w:val="6ABD1D5E"/>
    <w:rsid w:val="6AC0289E"/>
    <w:rsid w:val="6AF33939"/>
    <w:rsid w:val="6B0F60AF"/>
    <w:rsid w:val="6B187BD5"/>
    <w:rsid w:val="6B3332E4"/>
    <w:rsid w:val="6B795D62"/>
    <w:rsid w:val="6B894EA4"/>
    <w:rsid w:val="6B981EF4"/>
    <w:rsid w:val="6BC747F5"/>
    <w:rsid w:val="6BD35CE4"/>
    <w:rsid w:val="6BD907B5"/>
    <w:rsid w:val="6BF1529E"/>
    <w:rsid w:val="6BF66D35"/>
    <w:rsid w:val="6C0848CC"/>
    <w:rsid w:val="6C1272FC"/>
    <w:rsid w:val="6C3014BE"/>
    <w:rsid w:val="6C38001D"/>
    <w:rsid w:val="6C5D414F"/>
    <w:rsid w:val="6C77423E"/>
    <w:rsid w:val="6C9C2F85"/>
    <w:rsid w:val="6C9D6944"/>
    <w:rsid w:val="6CDE17FD"/>
    <w:rsid w:val="6CF21452"/>
    <w:rsid w:val="6D0136C9"/>
    <w:rsid w:val="6D183F55"/>
    <w:rsid w:val="6D1D2C91"/>
    <w:rsid w:val="6D232D3C"/>
    <w:rsid w:val="6D2F5D1E"/>
    <w:rsid w:val="6D5B4A2E"/>
    <w:rsid w:val="6D792112"/>
    <w:rsid w:val="6DA004EB"/>
    <w:rsid w:val="6DE309B5"/>
    <w:rsid w:val="6E560F06"/>
    <w:rsid w:val="6E641038"/>
    <w:rsid w:val="6E73666A"/>
    <w:rsid w:val="6E770EFC"/>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AD7C3A"/>
    <w:rsid w:val="70FF4497"/>
    <w:rsid w:val="724D262A"/>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4BA4486"/>
    <w:rsid w:val="74EC726F"/>
    <w:rsid w:val="75225AF0"/>
    <w:rsid w:val="753E2D2E"/>
    <w:rsid w:val="753F2F7D"/>
    <w:rsid w:val="75A744DB"/>
    <w:rsid w:val="75CD0955"/>
    <w:rsid w:val="75DB13A5"/>
    <w:rsid w:val="75E552E3"/>
    <w:rsid w:val="76190159"/>
    <w:rsid w:val="76346E4E"/>
    <w:rsid w:val="7648538B"/>
    <w:rsid w:val="76531223"/>
    <w:rsid w:val="76640645"/>
    <w:rsid w:val="767E47F6"/>
    <w:rsid w:val="7692158A"/>
    <w:rsid w:val="76B4391D"/>
    <w:rsid w:val="76BD747C"/>
    <w:rsid w:val="76CD52EB"/>
    <w:rsid w:val="76FE004A"/>
    <w:rsid w:val="77090644"/>
    <w:rsid w:val="77A268F6"/>
    <w:rsid w:val="77A519A7"/>
    <w:rsid w:val="77B415CE"/>
    <w:rsid w:val="77CC3658"/>
    <w:rsid w:val="77E26A35"/>
    <w:rsid w:val="780F54C3"/>
    <w:rsid w:val="782C6CF7"/>
    <w:rsid w:val="78557FA3"/>
    <w:rsid w:val="78644FBF"/>
    <w:rsid w:val="78680ECD"/>
    <w:rsid w:val="78702B66"/>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A23631"/>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2BF6"/>
    <w:rsid w:val="7C6A6CA8"/>
    <w:rsid w:val="7CB31FBB"/>
    <w:rsid w:val="7CD14D58"/>
    <w:rsid w:val="7CEC5EE7"/>
    <w:rsid w:val="7CF04E00"/>
    <w:rsid w:val="7D0A3342"/>
    <w:rsid w:val="7D41026F"/>
    <w:rsid w:val="7D59343F"/>
    <w:rsid w:val="7D67119E"/>
    <w:rsid w:val="7D6C098F"/>
    <w:rsid w:val="7DA65D72"/>
    <w:rsid w:val="7DE06940"/>
    <w:rsid w:val="7DE208A3"/>
    <w:rsid w:val="7DFE7906"/>
    <w:rsid w:val="7E0A78B3"/>
    <w:rsid w:val="7E2912F3"/>
    <w:rsid w:val="7E3A5F0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788A168-8146-4D56-9C54-6EBBF5F44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2"/>
    <w:qFormat/>
    <w:pPr>
      <w:widowControl w:val="0"/>
      <w:jc w:val="both"/>
    </w:pPr>
    <w:rPr>
      <w:kern w:val="2"/>
      <w:sz w:val="21"/>
    </w:rPr>
  </w:style>
  <w:style w:type="paragraph" w:styleId="3">
    <w:name w:val="heading 3"/>
    <w:basedOn w:val="a0"/>
    <w:next w:val="a0"/>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link w:val="20"/>
    <w:uiPriority w:val="99"/>
    <w:unhideWhenUsed/>
    <w:qFormat/>
    <w:pPr>
      <w:tabs>
        <w:tab w:val="left" w:pos="540"/>
      </w:tabs>
      <w:ind w:firstLineChars="200" w:firstLine="420"/>
    </w:pPr>
  </w:style>
  <w:style w:type="paragraph" w:styleId="a4">
    <w:name w:val="Body Text Indent"/>
    <w:basedOn w:val="a0"/>
    <w:qFormat/>
    <w:pPr>
      <w:ind w:left="420" w:firstLine="744"/>
    </w:pPr>
    <w:rPr>
      <w:rFonts w:ascii="宋体" w:hAnsi="宋体"/>
      <w:szCs w:val="24"/>
    </w:rPr>
  </w:style>
  <w:style w:type="paragraph" w:styleId="a5">
    <w:name w:val="Balloon Text"/>
    <w:basedOn w:val="a0"/>
    <w:link w:val="a6"/>
    <w:uiPriority w:val="99"/>
    <w:semiHidden/>
    <w:unhideWhenUsed/>
    <w:qFormat/>
    <w:rPr>
      <w:sz w:val="18"/>
      <w:szCs w:val="18"/>
    </w:rPr>
  </w:style>
  <w:style w:type="paragraph" w:styleId="a7">
    <w:name w:val="footer"/>
    <w:basedOn w:val="a0"/>
    <w:link w:val="a8"/>
    <w:unhideWhenUsed/>
    <w:qFormat/>
    <w:pPr>
      <w:tabs>
        <w:tab w:val="center" w:pos="4153"/>
        <w:tab w:val="right" w:pos="8306"/>
      </w:tabs>
      <w:snapToGrid w:val="0"/>
      <w:jc w:val="left"/>
    </w:pPr>
    <w:rPr>
      <w:sz w:val="18"/>
      <w:szCs w:val="18"/>
    </w:rPr>
  </w:style>
  <w:style w:type="paragraph" w:styleId="a9">
    <w:name w:val="header"/>
    <w:basedOn w:val="a0"/>
    <w:link w:val="aa"/>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0"/>
    <w:next w:val="a0"/>
    <w:uiPriority w:val="10"/>
    <w:qFormat/>
    <w:pPr>
      <w:spacing w:before="240" w:after="60"/>
      <w:jc w:val="center"/>
      <w:outlineLvl w:val="0"/>
    </w:pPr>
    <w:rPr>
      <w:rFonts w:ascii="Cambria" w:hAnsi="Cambria"/>
      <w:b/>
      <w:bCs/>
      <w:sz w:val="32"/>
      <w:szCs w:val="32"/>
    </w:rPr>
  </w:style>
  <w:style w:type="table" w:styleId="ac">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1"/>
    <w:link w:val="a9"/>
    <w:uiPriority w:val="99"/>
    <w:qFormat/>
    <w:rPr>
      <w:rFonts w:ascii="Times New Roman" w:eastAsia="宋体" w:hAnsi="Times New Roman" w:cs="Times New Roman"/>
      <w:sz w:val="18"/>
      <w:szCs w:val="18"/>
    </w:rPr>
  </w:style>
  <w:style w:type="character" w:customStyle="1" w:styleId="a8">
    <w:name w:val="页脚 字符"/>
    <w:basedOn w:val="a1"/>
    <w:link w:val="a7"/>
    <w:uiPriority w:val="99"/>
    <w:qFormat/>
    <w:rPr>
      <w:rFonts w:ascii="Times New Roman" w:eastAsia="宋体" w:hAnsi="Times New Roman" w:cs="Times New Roman"/>
      <w:sz w:val="18"/>
      <w:szCs w:val="18"/>
    </w:rPr>
  </w:style>
  <w:style w:type="character" w:customStyle="1" w:styleId="a6">
    <w:name w:val="批注框文本 字符"/>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0"/>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0"/>
    <w:qFormat/>
    <w:pPr>
      <w:spacing w:before="40" w:after="40"/>
      <w:jc w:val="center"/>
    </w:pPr>
    <w:rPr>
      <w:rFonts w:ascii="Arial" w:hAnsi="Arial" w:cs="Arial"/>
      <w:b/>
      <w:bCs/>
      <w:snapToGrid w:val="0"/>
      <w:kern w:val="0"/>
      <w:sz w:val="18"/>
      <w:szCs w:val="18"/>
      <w:lang w:val="de-DE" w:eastAsia="de-DE"/>
    </w:rPr>
  </w:style>
  <w:style w:type="paragraph" w:styleId="ad">
    <w:name w:val="List Paragraph"/>
    <w:basedOn w:val="a0"/>
    <w:uiPriority w:val="34"/>
    <w:qFormat/>
    <w:pPr>
      <w:ind w:firstLineChars="200" w:firstLine="420"/>
    </w:pPr>
  </w:style>
  <w:style w:type="paragraph" w:styleId="ae">
    <w:name w:val="Normal (Web)"/>
    <w:basedOn w:val="a0"/>
    <w:rsid w:val="00B00BAC"/>
    <w:pPr>
      <w:widowControl/>
      <w:spacing w:before="100" w:beforeAutospacing="1" w:after="100" w:afterAutospacing="1"/>
      <w:jc w:val="left"/>
    </w:pPr>
    <w:rPr>
      <w:rFonts w:ascii="宋体" w:hAnsi="宋体"/>
      <w:kern w:val="0"/>
      <w:sz w:val="24"/>
    </w:rPr>
  </w:style>
  <w:style w:type="character" w:customStyle="1" w:styleId="20">
    <w:name w:val="正文首行缩进 2 字符"/>
    <w:basedOn w:val="a1"/>
    <w:link w:val="2"/>
    <w:uiPriority w:val="99"/>
    <w:rsid w:val="00D65CAF"/>
    <w:rPr>
      <w:rFonts w:ascii="宋体" w:hAnsi="宋体"/>
      <w:kern w:val="2"/>
      <w:sz w:val="21"/>
      <w:szCs w:val="24"/>
    </w:rPr>
  </w:style>
  <w:style w:type="character" w:customStyle="1" w:styleId="Char">
    <w:name w:val="页脚 Char"/>
    <w:basedOn w:val="a1"/>
    <w:rsid w:val="004A3181"/>
    <w:rPr>
      <w:kern w:val="2"/>
      <w:sz w:val="18"/>
      <w:szCs w:val="18"/>
    </w:rPr>
  </w:style>
  <w:style w:type="paragraph" w:customStyle="1" w:styleId="a">
    <w:name w:val="附录标识"/>
    <w:basedOn w:val="a0"/>
    <w:rsid w:val="008F2514"/>
    <w:pPr>
      <w:widowControl/>
      <w:numPr>
        <w:numId w:val="1"/>
      </w:numPr>
      <w:shd w:val="clear" w:color="FFFFFF" w:fill="FFFFFF"/>
      <w:tabs>
        <w:tab w:val="left" w:pos="6405"/>
      </w:tabs>
      <w:spacing w:before="640" w:after="200"/>
      <w:jc w:val="center"/>
      <w:outlineLvl w:val="0"/>
    </w:pPr>
    <w:rPr>
      <w:rFonts w:ascii="黑体" w:eastAsia="黑体"/>
      <w:kern w:val="0"/>
      <w:sz w:val="24"/>
    </w:rPr>
  </w:style>
  <w:style w:type="character" w:styleId="af">
    <w:name w:val="Strong"/>
    <w:qFormat/>
    <w:rsid w:val="002F7A43"/>
    <w:rPr>
      <w:b w:val="0"/>
      <w:bCs w:val="0"/>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29670">
      <w:bodyDiv w:val="1"/>
      <w:marLeft w:val="0"/>
      <w:marRight w:val="0"/>
      <w:marTop w:val="0"/>
      <w:marBottom w:val="0"/>
      <w:divBdr>
        <w:top w:val="none" w:sz="0" w:space="0" w:color="auto"/>
        <w:left w:val="none" w:sz="0" w:space="0" w:color="auto"/>
        <w:bottom w:val="none" w:sz="0" w:space="0" w:color="auto"/>
        <w:right w:val="none" w:sz="0" w:space="0" w:color="auto"/>
      </w:divBdr>
    </w:div>
    <w:div w:id="201865946">
      <w:bodyDiv w:val="1"/>
      <w:marLeft w:val="0"/>
      <w:marRight w:val="0"/>
      <w:marTop w:val="0"/>
      <w:marBottom w:val="0"/>
      <w:divBdr>
        <w:top w:val="none" w:sz="0" w:space="0" w:color="auto"/>
        <w:left w:val="none" w:sz="0" w:space="0" w:color="auto"/>
        <w:bottom w:val="none" w:sz="0" w:space="0" w:color="auto"/>
        <w:right w:val="none" w:sz="0" w:space="0" w:color="auto"/>
      </w:divBdr>
    </w:div>
    <w:div w:id="706878247">
      <w:bodyDiv w:val="1"/>
      <w:marLeft w:val="0"/>
      <w:marRight w:val="0"/>
      <w:marTop w:val="0"/>
      <w:marBottom w:val="0"/>
      <w:divBdr>
        <w:top w:val="none" w:sz="0" w:space="0" w:color="auto"/>
        <w:left w:val="none" w:sz="0" w:space="0" w:color="auto"/>
        <w:bottom w:val="none" w:sz="0" w:space="0" w:color="auto"/>
        <w:right w:val="none" w:sz="0" w:space="0" w:color="auto"/>
      </w:divBdr>
    </w:div>
    <w:div w:id="790242914">
      <w:bodyDiv w:val="1"/>
      <w:marLeft w:val="0"/>
      <w:marRight w:val="0"/>
      <w:marTop w:val="0"/>
      <w:marBottom w:val="0"/>
      <w:divBdr>
        <w:top w:val="none" w:sz="0" w:space="0" w:color="auto"/>
        <w:left w:val="none" w:sz="0" w:space="0" w:color="auto"/>
        <w:bottom w:val="none" w:sz="0" w:space="0" w:color="auto"/>
        <w:right w:val="none" w:sz="0" w:space="0" w:color="auto"/>
      </w:divBdr>
    </w:div>
    <w:div w:id="877471841">
      <w:bodyDiv w:val="1"/>
      <w:marLeft w:val="0"/>
      <w:marRight w:val="0"/>
      <w:marTop w:val="0"/>
      <w:marBottom w:val="0"/>
      <w:divBdr>
        <w:top w:val="none" w:sz="0" w:space="0" w:color="auto"/>
        <w:left w:val="none" w:sz="0" w:space="0" w:color="auto"/>
        <w:bottom w:val="none" w:sz="0" w:space="0" w:color="auto"/>
        <w:right w:val="none" w:sz="0" w:space="0" w:color="auto"/>
      </w:divBdr>
    </w:div>
    <w:div w:id="1266767535">
      <w:bodyDiv w:val="1"/>
      <w:marLeft w:val="0"/>
      <w:marRight w:val="0"/>
      <w:marTop w:val="0"/>
      <w:marBottom w:val="0"/>
      <w:divBdr>
        <w:top w:val="none" w:sz="0" w:space="0" w:color="auto"/>
        <w:left w:val="none" w:sz="0" w:space="0" w:color="auto"/>
        <w:bottom w:val="none" w:sz="0" w:space="0" w:color="auto"/>
        <w:right w:val="none" w:sz="0" w:space="0" w:color="auto"/>
      </w:divBdr>
    </w:div>
    <w:div w:id="1327856573">
      <w:bodyDiv w:val="1"/>
      <w:marLeft w:val="0"/>
      <w:marRight w:val="0"/>
      <w:marTop w:val="0"/>
      <w:marBottom w:val="0"/>
      <w:divBdr>
        <w:top w:val="none" w:sz="0" w:space="0" w:color="auto"/>
        <w:left w:val="none" w:sz="0" w:space="0" w:color="auto"/>
        <w:bottom w:val="none" w:sz="0" w:space="0" w:color="auto"/>
        <w:right w:val="none" w:sz="0" w:space="0" w:color="auto"/>
      </w:divBdr>
    </w:div>
    <w:div w:id="1482189463">
      <w:bodyDiv w:val="1"/>
      <w:marLeft w:val="0"/>
      <w:marRight w:val="0"/>
      <w:marTop w:val="0"/>
      <w:marBottom w:val="0"/>
      <w:divBdr>
        <w:top w:val="none" w:sz="0" w:space="0" w:color="auto"/>
        <w:left w:val="none" w:sz="0" w:space="0" w:color="auto"/>
        <w:bottom w:val="none" w:sz="0" w:space="0" w:color="auto"/>
        <w:right w:val="none" w:sz="0" w:space="0" w:color="auto"/>
      </w:divBdr>
    </w:div>
    <w:div w:id="1764720271">
      <w:bodyDiv w:val="1"/>
      <w:marLeft w:val="0"/>
      <w:marRight w:val="0"/>
      <w:marTop w:val="0"/>
      <w:marBottom w:val="0"/>
      <w:divBdr>
        <w:top w:val="none" w:sz="0" w:space="0" w:color="auto"/>
        <w:left w:val="none" w:sz="0" w:space="0" w:color="auto"/>
        <w:bottom w:val="none" w:sz="0" w:space="0" w:color="auto"/>
        <w:right w:val="none" w:sz="0" w:space="0" w:color="auto"/>
      </w:divBdr>
    </w:div>
    <w:div w:id="1836797040">
      <w:bodyDiv w:val="1"/>
      <w:marLeft w:val="0"/>
      <w:marRight w:val="0"/>
      <w:marTop w:val="0"/>
      <w:marBottom w:val="0"/>
      <w:divBdr>
        <w:top w:val="none" w:sz="0" w:space="0" w:color="auto"/>
        <w:left w:val="none" w:sz="0" w:space="0" w:color="auto"/>
        <w:bottom w:val="none" w:sz="0" w:space="0" w:color="auto"/>
        <w:right w:val="none" w:sz="0" w:space="0" w:color="auto"/>
      </w:divBdr>
    </w:div>
    <w:div w:id="2043553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55B457-30A4-49DD-9AF6-0072F2630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33</Pages>
  <Words>3221</Words>
  <Characters>18361</Characters>
  <Application>Microsoft Office Word</Application>
  <DocSecurity>0</DocSecurity>
  <Lines>153</Lines>
  <Paragraphs>43</Paragraphs>
  <ScaleCrop>false</ScaleCrop>
  <Company>微软中国</Company>
  <LinksUpToDate>false</LinksUpToDate>
  <CharactersWithSpaces>21539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499</cp:revision>
  <dcterms:created xsi:type="dcterms:W3CDTF">2020-11-08T16:10:00Z</dcterms:created>
  <dcterms:modified xsi:type="dcterms:W3CDTF">2021-11-25T13:41:00Z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