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9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90"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受审核部门：管理层</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陈超</w:t>
            </w:r>
            <w:r>
              <w:rPr>
                <w:rFonts w:hint="eastAsia"/>
                <w:color w:val="auto"/>
                <w:sz w:val="24"/>
                <w:szCs w:val="24"/>
                <w:highlight w:val="none"/>
              </w:rPr>
              <w:t>，陪同人员：</w:t>
            </w:r>
            <w:r>
              <w:rPr>
                <w:rFonts w:hint="eastAsia"/>
                <w:color w:val="auto"/>
                <w:sz w:val="24"/>
                <w:szCs w:val="24"/>
                <w:highlight w:val="none"/>
                <w:lang w:val="en-US" w:eastAsia="zh-CN"/>
              </w:rPr>
              <w:t>李冬云</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90"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，审核时间：</w:t>
            </w:r>
            <w:r>
              <w:rPr>
                <w:rFonts w:hint="eastAsia"/>
                <w:color w:val="auto"/>
                <w:sz w:val="24"/>
                <w:szCs w:val="24"/>
                <w:lang w:eastAsia="zh-CN"/>
              </w:rPr>
              <w:t>2021年11月10日</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90"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审核条款：</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:4.1;4.2;4.3;4.4</w:t>
            </w:r>
          </w:p>
          <w:p>
            <w:pPr>
              <w:rPr>
                <w:color w:val="auto"/>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ascii="宋体" w:hAnsi="宋体" w:cs="宋体"/>
                <w:color w:val="auto"/>
                <w:szCs w:val="21"/>
              </w:rPr>
            </w:pPr>
            <w:r>
              <w:rPr>
                <w:rFonts w:hint="eastAsia" w:ascii="宋体" w:hAnsi="宋体" w:cs="宋体"/>
                <w:color w:val="auto"/>
                <w:szCs w:val="21"/>
              </w:rPr>
              <w:t>对公司不利的内、外部因素有：市场竞争非常激烈，资源、能源较大消耗。</w:t>
            </w:r>
          </w:p>
          <w:p>
            <w:pPr>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rPr>
                <w:rFonts w:ascii="宋体" w:hAnsi="宋体" w:cs="宋体"/>
                <w:color w:val="auto"/>
                <w:szCs w:val="21"/>
              </w:rPr>
            </w:pPr>
            <w:r>
              <w:rPr>
                <w:rFonts w:hint="eastAsia" w:ascii="宋体" w:hAnsi="宋体" w:cs="宋体"/>
                <w:color w:val="auto"/>
                <w:szCs w:val="21"/>
              </w:rPr>
              <w:t>抽查关于内、外部环境评审记录2份，记录清晰。</w:t>
            </w:r>
          </w:p>
          <w:p>
            <w:pPr>
              <w:rPr>
                <w:rFonts w:ascii="宋体" w:hAnsi="宋体" w:cs="宋体"/>
                <w:color w:val="auto"/>
                <w:szCs w:val="21"/>
              </w:rPr>
            </w:pPr>
            <w:r>
              <w:rPr>
                <w:rFonts w:hint="eastAsia" w:ascii="宋体" w:hAnsi="宋体" w:cs="宋体"/>
                <w:color w:val="auto"/>
                <w:szCs w:val="21"/>
              </w:rPr>
              <w:t>公司确定的相关方有员工、股东、银行、供应商、客户等。</w:t>
            </w:r>
          </w:p>
          <w:p>
            <w:pPr>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s="宋体"/>
                <w:color w:val="auto"/>
                <w:szCs w:val="21"/>
              </w:rPr>
            </w:pPr>
            <w:r>
              <w:rPr>
                <w:rFonts w:hint="eastAsia" w:ascii="宋体" w:hAnsi="宋体" w:cs="宋体"/>
                <w:color w:val="auto"/>
                <w:szCs w:val="21"/>
              </w:rPr>
              <w:t>公司管理体系的范围是：</w:t>
            </w:r>
          </w:p>
          <w:p>
            <w:pPr>
              <w:rPr>
                <w:rFonts w:ascii="宋体" w:hAnsi="宋体"/>
                <w:color w:val="auto"/>
                <w:szCs w:val="21"/>
              </w:rPr>
            </w:pPr>
            <w:r>
              <w:rPr>
                <w:rFonts w:ascii="宋体" w:hAnsi="宋体"/>
                <w:b/>
                <w:color w:val="auto"/>
                <w:szCs w:val="21"/>
              </w:rPr>
              <w:t>QMS</w:t>
            </w:r>
            <w:r>
              <w:rPr>
                <w:rFonts w:hint="eastAsia" w:ascii="宋体" w:hAnsi="宋体"/>
                <w:b/>
                <w:color w:val="auto"/>
                <w:szCs w:val="21"/>
              </w:rPr>
              <w:t>:</w:t>
            </w:r>
            <w:r>
              <w:rPr>
                <w:rFonts w:hint="eastAsia"/>
                <w:color w:val="auto"/>
                <w:sz w:val="20"/>
                <w:lang w:eastAsia="zh-CN"/>
              </w:rPr>
              <w:t>化粪池清掏，管道疏通</w:t>
            </w:r>
            <w:r>
              <w:rPr>
                <w:rFonts w:hint="eastAsia" w:ascii="宋体" w:hAnsi="宋体"/>
                <w:color w:val="auto"/>
                <w:szCs w:val="21"/>
              </w:rPr>
              <w:t>。</w:t>
            </w:r>
          </w:p>
          <w:p>
            <w:pPr>
              <w:rPr>
                <w:rFonts w:ascii="宋体" w:hAnsi="宋体"/>
                <w:b/>
                <w:color w:val="auto"/>
              </w:rPr>
            </w:pPr>
            <w:r>
              <w:rPr>
                <w:rFonts w:ascii="宋体" w:hAnsi="宋体"/>
                <w:b/>
                <w:color w:val="auto"/>
                <w:szCs w:val="21"/>
              </w:rPr>
              <w:t>EMS</w:t>
            </w:r>
            <w:r>
              <w:rPr>
                <w:rFonts w:hint="eastAsia" w:ascii="宋体" w:hAnsi="宋体"/>
                <w:b/>
                <w:color w:val="auto"/>
                <w:szCs w:val="21"/>
              </w:rPr>
              <w:t>:</w:t>
            </w:r>
            <w:r>
              <w:rPr>
                <w:rFonts w:hint="eastAsia"/>
                <w:color w:val="auto"/>
                <w:sz w:val="20"/>
                <w:lang w:eastAsia="zh-CN"/>
              </w:rPr>
              <w:t>化粪池清掏，管道疏通</w:t>
            </w:r>
            <w:r>
              <w:rPr>
                <w:color w:val="auto"/>
                <w:sz w:val="20"/>
              </w:rPr>
              <w:t>及其所涉及场所的相关环境管理活动</w:t>
            </w:r>
            <w:r>
              <w:rPr>
                <w:rFonts w:hint="eastAsia" w:ascii="宋体" w:hAnsi="宋体"/>
                <w:color w:val="auto"/>
                <w:szCs w:val="21"/>
              </w:rPr>
              <w:t>。</w:t>
            </w:r>
          </w:p>
          <w:p>
            <w:pPr>
              <w:rPr>
                <w:rFonts w:ascii="宋体" w:hAnsi="宋体" w:cs="宋体"/>
                <w:color w:val="auto"/>
                <w:szCs w:val="21"/>
              </w:rPr>
            </w:pPr>
            <w:r>
              <w:rPr>
                <w:rFonts w:ascii="宋体" w:hAnsi="宋体"/>
                <w:b/>
                <w:color w:val="auto"/>
                <w:szCs w:val="21"/>
              </w:rPr>
              <w:t>OHSMS:</w:t>
            </w:r>
            <w:r>
              <w:rPr>
                <w:rFonts w:hint="eastAsia"/>
                <w:color w:val="auto"/>
                <w:sz w:val="20"/>
                <w:lang w:eastAsia="zh-CN"/>
              </w:rPr>
              <w:t>化粪池清掏，管道疏通</w:t>
            </w:r>
            <w:r>
              <w:rPr>
                <w:color w:val="auto"/>
                <w:sz w:val="20"/>
              </w:rPr>
              <w:t>及其所涉及场所的相关职业健康安全管理活动</w:t>
            </w:r>
            <w:r>
              <w:rPr>
                <w:rFonts w:hint="eastAsia" w:ascii="宋体" w:hAnsi="宋体" w:cs="宋体"/>
                <w:color w:val="auto"/>
                <w:szCs w:val="21"/>
              </w:rPr>
              <w:t>。</w:t>
            </w:r>
          </w:p>
          <w:p>
            <w:pPr>
              <w:pStyle w:val="2"/>
              <w:rPr>
                <w:rFonts w:hint="eastAsia" w:asciiTheme="minorEastAsia" w:hAnsiTheme="minorEastAsia" w:eastAsiaTheme="minorEastAsia"/>
                <w:color w:val="auto"/>
                <w:sz w:val="20"/>
                <w:lang w:eastAsia="zh-CN"/>
              </w:rPr>
            </w:pPr>
            <w:r>
              <w:rPr>
                <w:rFonts w:hint="eastAsia"/>
                <w:color w:val="auto"/>
                <w:sz w:val="20"/>
              </w:rPr>
              <w:t>受审核方</w:t>
            </w:r>
            <w:r>
              <w:rPr>
                <w:rFonts w:hint="eastAsia"/>
                <w:color w:val="auto"/>
                <w:sz w:val="20"/>
                <w:lang w:val="en-US" w:eastAsia="zh-CN"/>
              </w:rPr>
              <w:t>注册</w:t>
            </w:r>
            <w:r>
              <w:rPr>
                <w:rFonts w:hint="eastAsia"/>
                <w:color w:val="auto"/>
                <w:sz w:val="20"/>
              </w:rPr>
              <w:t>地址</w:t>
            </w:r>
            <w:r>
              <w:rPr>
                <w:rFonts w:hint="eastAsia" w:asciiTheme="minorEastAsia" w:hAnsiTheme="minorEastAsia" w:eastAsiaTheme="minorEastAsia"/>
                <w:color w:val="auto"/>
                <w:sz w:val="20"/>
                <w:lang w:eastAsia="zh-CN"/>
              </w:rPr>
              <w:t>：</w:t>
            </w:r>
            <w:bookmarkStart w:id="0" w:name="注册地址"/>
            <w:r>
              <w:rPr>
                <w:rFonts w:asciiTheme="minorEastAsia" w:hAnsiTheme="minorEastAsia" w:eastAsiaTheme="minorEastAsia"/>
                <w:color w:val="auto"/>
                <w:sz w:val="20"/>
              </w:rPr>
              <w:t>重庆市九龙坡区科园四路170号1幢18-15号</w:t>
            </w:r>
            <w:bookmarkEnd w:id="0"/>
            <w:r>
              <w:rPr>
                <w:rFonts w:hint="eastAsia" w:asciiTheme="minorEastAsia" w:hAnsiTheme="minorEastAsia" w:eastAsiaTheme="minorEastAsia"/>
                <w:color w:val="auto"/>
                <w:sz w:val="20"/>
                <w:lang w:eastAsia="zh-CN"/>
              </w:rPr>
              <w:t>。</w:t>
            </w:r>
          </w:p>
          <w:p>
            <w:pPr>
              <w:pStyle w:val="2"/>
              <w:rPr>
                <w:rFonts w:hint="default" w:asciiTheme="minorEastAsia" w:hAnsiTheme="minorEastAsia" w:eastAsiaTheme="minorEastAsia"/>
                <w:color w:val="auto"/>
                <w:sz w:val="20"/>
                <w:lang w:val="en-US" w:eastAsia="zh-CN"/>
              </w:rPr>
            </w:pPr>
            <w:r>
              <w:rPr>
                <w:rFonts w:hint="eastAsia" w:asciiTheme="minorEastAsia" w:hAnsiTheme="minorEastAsia" w:eastAsiaTheme="minorEastAsia"/>
                <w:color w:val="auto"/>
                <w:sz w:val="20"/>
                <w:lang w:val="en-US" w:eastAsia="zh-CN"/>
              </w:rPr>
              <w:t>生产经营地址：</w:t>
            </w:r>
            <w:bookmarkStart w:id="1" w:name="生产地址"/>
            <w:r>
              <w:rPr>
                <w:rFonts w:asciiTheme="minorEastAsia" w:hAnsiTheme="minorEastAsia" w:eastAsiaTheme="minorEastAsia"/>
                <w:color w:val="auto"/>
                <w:sz w:val="20"/>
              </w:rPr>
              <w:t>重庆市沙坪坝区华岩一村88号-64号</w:t>
            </w:r>
            <w:bookmarkEnd w:id="1"/>
          </w:p>
          <w:p>
            <w:pPr>
              <w:pStyle w:val="2"/>
              <w:rPr>
                <w:rFonts w:hint="default" w:asciiTheme="minorEastAsia" w:hAnsiTheme="minorEastAsia" w:eastAsiaTheme="minorEastAsia"/>
                <w:color w:val="auto"/>
                <w:sz w:val="20"/>
                <w:lang w:val="en-US" w:eastAsia="zh-CN"/>
              </w:rPr>
            </w:pPr>
            <w:r>
              <w:rPr>
                <w:rFonts w:hint="eastAsia" w:asciiTheme="minorEastAsia" w:hAnsiTheme="minorEastAsia" w:eastAsiaTheme="minorEastAsia"/>
                <w:color w:val="auto"/>
                <w:sz w:val="20"/>
                <w:lang w:val="en-US" w:eastAsia="zh-CN"/>
              </w:rPr>
              <w:t>临</w:t>
            </w:r>
            <w:r>
              <w:rPr>
                <w:rFonts w:hint="eastAsia" w:cs="Times New Roman" w:asciiTheme="minorEastAsia" w:hAnsiTheme="minorEastAsia" w:eastAsiaTheme="minorEastAsia"/>
                <w:color w:val="auto"/>
                <w:sz w:val="20"/>
                <w:lang w:val="en-US" w:eastAsia="zh-CN"/>
              </w:rPr>
              <w:t>时场所地址：沙坪坝区小龙坎正街ARC中央广场</w:t>
            </w:r>
            <w:bookmarkStart w:id="4" w:name="_GoBack"/>
            <w:bookmarkEnd w:id="4"/>
            <w:r>
              <w:rPr>
                <w:rFonts w:hint="eastAsia" w:cs="Times New Roman" w:asciiTheme="minorEastAsia" w:hAnsiTheme="minorEastAsia" w:eastAsiaTheme="minorEastAsia"/>
                <w:color w:val="auto"/>
                <w:sz w:val="20"/>
                <w:lang w:val="en-US" w:eastAsia="zh-CN"/>
              </w:rPr>
              <w:t>重庆市沙坪坝区住房保障中心</w:t>
            </w:r>
          </w:p>
          <w:p>
            <w:pPr>
              <w:rPr>
                <w:rFonts w:hint="eastAsia" w:ascii="宋体" w:hAnsi="宋体" w:eastAsia="宋体" w:cs="宋体"/>
                <w:color w:val="auto"/>
                <w:szCs w:val="21"/>
                <w:lang w:eastAsia="zh-CN"/>
              </w:rPr>
            </w:pPr>
            <w:r>
              <w:rPr>
                <w:rFonts w:hint="eastAsia" w:ascii="宋体" w:hAnsi="宋体" w:cs="宋体"/>
                <w:color w:val="auto"/>
                <w:szCs w:val="21"/>
              </w:rPr>
              <w:t>公司QMS不适用（即删减）条款：8.3；删减理由：</w:t>
            </w:r>
            <w:r>
              <w:rPr>
                <w:rFonts w:hint="eastAsia" w:ascii="宋体" w:hAnsi="宋体" w:eastAsia="宋体" w:cs="宋体"/>
                <w:color w:val="auto"/>
                <w:szCs w:val="21"/>
              </w:rPr>
              <w:t>由于公司所有服务活动均按照国家或行业的相关规定及顾客要求实施，不存在设计和开发活动，故GB/T19001-2016标准中第8.3条款对本公司不适用，不影响公司满足顾客和法律法规要求的能力和责任</w:t>
            </w:r>
            <w:r>
              <w:rPr>
                <w:rFonts w:hint="eastAsia" w:ascii="宋体" w:hAnsi="宋体" w:eastAsia="宋体" w:cs="宋体"/>
                <w:color w:val="auto"/>
                <w:szCs w:val="21"/>
                <w:lang w:eastAsia="zh-CN"/>
              </w:rPr>
              <w:t>。</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color w:val="auto"/>
                <w:szCs w:val="21"/>
                <w:lang w:eastAsia="zh-CN"/>
              </w:rPr>
              <w:t>GB/T45001-2020</w:t>
            </w:r>
            <w:r>
              <w:rPr>
                <w:rFonts w:hint="eastAsia" w:ascii="宋体" w:hAnsi="宋体" w:cs="宋体"/>
                <w:color w:val="auto"/>
                <w:szCs w:val="21"/>
              </w:rPr>
              <w:t>标准要求，并明确了过程顺序和相互作用以及过程有效运作和控制所需的准则和方法。制定有《风险和机遇控制程序》，确定产生非预期的输出或过程失效对产品和顾客满意带来的风险，以及应对措施。组织制定</w:t>
            </w:r>
            <w:r>
              <w:rPr>
                <w:rFonts w:hint="eastAsia" w:ascii="宋体" w:hAnsi="宋体" w:cs="宋体"/>
                <w:color w:val="auto"/>
                <w:szCs w:val="21"/>
                <w:lang w:eastAsia="zh-CN"/>
              </w:rPr>
              <w:t>管理评审控制程序</w:t>
            </w:r>
            <w:r>
              <w:rPr>
                <w:rFonts w:hint="eastAsia" w:ascii="宋体" w:hAnsi="宋体" w:cs="宋体"/>
                <w:color w:val="auto"/>
                <w:szCs w:val="21"/>
              </w:rPr>
              <w:t>，定期进行评审，必要时变更过程，以确保过程持续产生公司期望的结果。</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jc w:val="left"/>
              <w:rPr>
                <w:b/>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5.1</w:t>
            </w:r>
          </w:p>
        </w:tc>
        <w:tc>
          <w:tcPr>
            <w:tcW w:w="10290"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陈超</w:t>
            </w:r>
            <w:r>
              <w:rPr>
                <w:rFonts w:hint="eastAsia" w:ascii="宋体" w:hAnsi="宋体" w:cs="宋体"/>
                <w:color w:val="auto"/>
                <w:szCs w:val="21"/>
              </w:rPr>
              <w:t>；管代：</w:t>
            </w:r>
            <w:r>
              <w:rPr>
                <w:rFonts w:hint="eastAsia" w:ascii="宋体" w:hAnsi="宋体" w:cs="宋体"/>
                <w:color w:val="auto"/>
                <w:szCs w:val="21"/>
                <w:lang w:eastAsia="zh-CN"/>
              </w:rPr>
              <w:t>李冬云</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 xml:space="preserve">5、为确保建立、运行和持续改进管理体系所需的一切资源得到满足，公司提供了信息、技术、人力、设备、环境和资金等必要资源。 </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5.2 </w:t>
            </w:r>
          </w:p>
          <w:p>
            <w:pPr>
              <w:adjustRightInd w:val="0"/>
              <w:snapToGrid w:val="0"/>
              <w:rPr>
                <w:b/>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 xml:space="preserve"> 公司管理方针:</w:t>
            </w:r>
          </w:p>
          <w:p>
            <w:pPr>
              <w:spacing w:line="400" w:lineRule="exact"/>
              <w:jc w:val="left"/>
              <w:rPr>
                <w:rFonts w:ascii="宋体" w:hAnsi="宋体" w:cs="宋体"/>
                <w:color w:val="auto"/>
                <w:szCs w:val="21"/>
              </w:rPr>
            </w:pPr>
            <w:r>
              <w:rPr>
                <w:rFonts w:hint="eastAsia" w:ascii="宋体" w:hAnsi="宋体" w:cs="宋体"/>
                <w:color w:val="auto"/>
                <w:szCs w:val="21"/>
              </w:rPr>
              <w:t>“业主至上、诚信守法</w:t>
            </w:r>
            <w:r>
              <w:rPr>
                <w:rFonts w:hint="eastAsia" w:ascii="宋体" w:hAnsi="宋体" w:cs="宋体"/>
                <w:color w:val="auto"/>
                <w:szCs w:val="21"/>
                <w:lang w:eastAsia="zh-CN"/>
              </w:rPr>
              <w:t>，</w:t>
            </w:r>
            <w:r>
              <w:rPr>
                <w:rFonts w:hint="eastAsia" w:ascii="宋体" w:hAnsi="宋体" w:cs="宋体"/>
                <w:color w:val="auto"/>
                <w:szCs w:val="21"/>
              </w:rPr>
              <w:t>持续改进、科学管理</w:t>
            </w:r>
            <w:r>
              <w:rPr>
                <w:rFonts w:hint="eastAsia" w:ascii="宋体" w:hAnsi="宋体" w:cs="宋体"/>
                <w:color w:val="auto"/>
                <w:szCs w:val="21"/>
                <w:lang w:eastAsia="zh-CN"/>
              </w:rPr>
              <w:t>，</w:t>
            </w:r>
            <w:r>
              <w:rPr>
                <w:rFonts w:hint="eastAsia" w:ascii="宋体" w:hAnsi="宋体" w:cs="宋体"/>
                <w:color w:val="auto"/>
                <w:szCs w:val="21"/>
              </w:rPr>
              <w:t>珍惜环境、安全经营”。</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w:t>
            </w:r>
            <w:r>
              <w:rPr>
                <w:rFonts w:hint="eastAsia" w:ascii="宋体" w:hAnsi="宋体" w:cs="宋体"/>
                <w:color w:val="auto"/>
                <w:szCs w:val="21"/>
                <w:lang w:val="en-US" w:eastAsia="zh-CN"/>
              </w:rPr>
              <w:t>服务</w:t>
            </w:r>
            <w:r>
              <w:rPr>
                <w:rFonts w:hint="eastAsia" w:ascii="宋体" w:hAnsi="宋体" w:cs="宋体"/>
                <w:color w:val="auto"/>
                <w:szCs w:val="21"/>
              </w:rPr>
              <w:t>标准和客户要求执行，以优良的品质获得客户的满意和忠诚；保护环境是优秀企业的品质，公司致力于节能减排降耗，在保护环境的前提下，降低损耗、减少成本、提升效益，提高员工的环保意识、体现企业的社会责任；员工是企业的重要资源，关爱员工是企业义不容辞的义务；诚信经营是企业永久经营的法宝，守法是公司的生存底线。公司只有在质量上获得客户的认可、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QES管理方针在手册上进行了确定和发布，并通过文件发放的形式发放至各部门、给员工进行了宣传培训。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QES方针对外进行了发布。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企业的QES方针的内容和管理基本符合标准和法规要求。</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b/>
                <w:color w:val="auto"/>
                <w:szCs w:val="21"/>
              </w:rPr>
            </w:pPr>
            <w:r>
              <w:rPr>
                <w:rFonts w:hint="eastAsia" w:ascii="宋体" w:hAnsi="宋体" w:cs="宋体"/>
                <w:color w:val="auto"/>
                <w:szCs w:val="21"/>
              </w:rPr>
              <w:t>组织的角色、职责和权限；</w:t>
            </w:r>
          </w:p>
        </w:tc>
        <w:tc>
          <w:tcPr>
            <w:tcW w:w="960"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5.3 </w:t>
            </w:r>
          </w:p>
        </w:tc>
        <w:tc>
          <w:tcPr>
            <w:tcW w:w="1029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29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信息交流与协商</w:t>
            </w:r>
            <w:r>
              <w:rPr>
                <w:rFonts w:hint="eastAsia" w:ascii="宋体" w:hAnsi="宋体" w:cs="宋体"/>
                <w:color w:val="auto"/>
                <w:szCs w:val="21"/>
                <w:lang w:val="en-US" w:eastAsia="zh-CN"/>
              </w:rPr>
              <w:t>管理制度</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王兴强</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王兴强</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王兴强</w:t>
            </w:r>
            <w:r>
              <w:rPr>
                <w:rFonts w:hint="eastAsia" w:ascii="宋体" w:hAnsi="宋体" w:cs="宋体"/>
                <w:color w:val="auto"/>
                <w:szCs w:val="21"/>
              </w:rPr>
              <w:t>，了解到暂未发生员工与企业的劳动纠纷、工伤、员工投诉、员工权益争执等情况。</w:t>
            </w:r>
          </w:p>
        </w:tc>
        <w:tc>
          <w:tcPr>
            <w:tcW w:w="130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b/>
                <w:color w:val="auto"/>
                <w:kern w:val="2"/>
                <w:sz w:val="21"/>
                <w:szCs w:val="21"/>
                <w:lang w:val="en-US" w:eastAsia="zh-CN" w:bidi="ar-SA"/>
              </w:rPr>
            </w:pPr>
            <w:r>
              <w:rPr>
                <w:rFonts w:hint="eastAsia" w:ascii="宋体" w:hAnsi="宋体" w:cs="宋体"/>
                <w:color w:val="auto"/>
                <w:szCs w:val="21"/>
              </w:rPr>
              <w:t>QES6.1</w:t>
            </w:r>
          </w:p>
        </w:tc>
        <w:tc>
          <w:tcPr>
            <w:tcW w:w="1029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环境因素的识别与评价控制程序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w:t>
            </w:r>
            <w:r>
              <w:rPr>
                <w:rFonts w:hint="eastAsia" w:ascii="宋体" w:hAnsi="宋体" w:cs="宋体"/>
                <w:color w:val="auto"/>
                <w:szCs w:val="21"/>
                <w:lang w:val="en-US" w:eastAsia="zh-CN"/>
              </w:rPr>
              <w:t>两</w:t>
            </w:r>
            <w:r>
              <w:rPr>
                <w:rFonts w:hint="eastAsia" w:ascii="宋体" w:hAnsi="宋体" w:cs="宋体"/>
                <w:color w:val="auto"/>
                <w:szCs w:val="21"/>
              </w:rPr>
              <w:t>项：</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潜在火灾</w:t>
            </w:r>
            <w:r>
              <w:rPr>
                <w:rFonts w:hint="eastAsia" w:ascii="宋体" w:hAnsi="宋体" w:eastAsia="宋体" w:cs="Times New Roman"/>
                <w:color w:val="auto"/>
                <w:szCs w:val="21"/>
              </w:rPr>
              <w:t>、固体废弃物</w:t>
            </w:r>
            <w:r>
              <w:rPr>
                <w:rFonts w:hint="eastAsia" w:ascii="宋体" w:hAnsi="宋体" w:eastAsia="宋体" w:cs="Times New Roman"/>
                <w:color w:val="auto"/>
                <w:szCs w:val="21"/>
                <w:lang w:val="en-US" w:eastAsia="zh-CN"/>
              </w:rPr>
              <w:t>排放</w:t>
            </w:r>
            <w:r>
              <w:rPr>
                <w:rFonts w:hint="eastAsia" w:ascii="宋体" w:hAnsi="宋体" w:eastAsia="宋体" w:cs="Times New Roman"/>
                <w:color w:val="auto"/>
                <w:szCs w:val="21"/>
              </w:rPr>
              <w:t>。</w:t>
            </w:r>
          </w:p>
          <w:p>
            <w:pPr>
              <w:numPr>
                <w:ilvl w:val="0"/>
                <w:numId w:val="1"/>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抽查以下二项环境因素的管理措施：</w:t>
            </w:r>
          </w:p>
          <w:p>
            <w:pPr>
              <w:widowControl/>
              <w:numPr>
                <w:ilvl w:val="0"/>
                <w:numId w:val="2"/>
              </w:numPr>
              <w:jc w:val="left"/>
              <w:rPr>
                <w:rFonts w:hint="eastAsia" w:ascii="宋体" w:hAnsi="宋体" w:cs="宋体"/>
                <w:color w:val="auto"/>
                <w:szCs w:val="21"/>
              </w:rPr>
            </w:pPr>
            <w:r>
              <w:rPr>
                <w:rFonts w:hint="eastAsia" w:ascii="宋体" w:hAnsi="宋体" w:cs="宋体"/>
                <w:color w:val="auto"/>
                <w:szCs w:val="21"/>
              </w:rPr>
              <w:t>潜在火灾：</w:t>
            </w:r>
          </w:p>
          <w:p>
            <w:pPr>
              <w:numPr>
                <w:ilvl w:val="0"/>
                <w:numId w:val="0"/>
              </w:numPr>
              <w:ind w:leftChars="0"/>
              <w:rPr>
                <w:rFonts w:hint="eastAsia"/>
                <w:color w:val="auto"/>
                <w:szCs w:val="21"/>
              </w:rPr>
            </w:pPr>
            <w:r>
              <w:rPr>
                <w:rFonts w:hint="eastAsia"/>
                <w:color w:val="auto"/>
                <w:szCs w:val="21"/>
                <w:lang w:val="en-US" w:eastAsia="zh-CN"/>
              </w:rPr>
              <w:t>1.</w:t>
            </w:r>
            <w:r>
              <w:rPr>
                <w:rFonts w:hint="eastAsia"/>
                <w:color w:val="auto"/>
                <w:szCs w:val="21"/>
              </w:rPr>
              <w:t>对公司人员进行教育培训，增强员工的消防安全、环保意识。</w:t>
            </w:r>
          </w:p>
          <w:p>
            <w:pPr>
              <w:numPr>
                <w:ilvl w:val="0"/>
                <w:numId w:val="0"/>
              </w:numPr>
              <w:ind w:leftChars="0"/>
              <w:rPr>
                <w:rFonts w:hint="eastAsia"/>
                <w:color w:val="auto"/>
                <w:szCs w:val="21"/>
              </w:rPr>
            </w:pPr>
            <w:r>
              <w:rPr>
                <w:rFonts w:hint="eastAsia"/>
                <w:color w:val="auto"/>
                <w:szCs w:val="21"/>
                <w:lang w:val="en-US" w:eastAsia="zh-CN"/>
              </w:rPr>
              <w:t>2.</w:t>
            </w:r>
            <w:r>
              <w:rPr>
                <w:rFonts w:hint="eastAsia"/>
                <w:color w:val="auto"/>
                <w:szCs w:val="21"/>
              </w:rPr>
              <w:t>配备足够的消防器具。</w:t>
            </w:r>
          </w:p>
          <w:p>
            <w:pPr>
              <w:numPr>
                <w:ilvl w:val="0"/>
                <w:numId w:val="0"/>
              </w:numPr>
              <w:ind w:leftChars="0"/>
              <w:rPr>
                <w:rFonts w:hint="eastAsia"/>
                <w:color w:val="auto"/>
                <w:szCs w:val="21"/>
              </w:rPr>
            </w:pPr>
            <w:r>
              <w:rPr>
                <w:rFonts w:hint="eastAsia"/>
                <w:color w:val="auto"/>
                <w:szCs w:val="21"/>
                <w:lang w:val="en-US" w:eastAsia="zh-CN"/>
              </w:rPr>
              <w:t>3.</w:t>
            </w:r>
            <w:r>
              <w:rPr>
                <w:rFonts w:hint="eastAsia"/>
                <w:color w:val="auto"/>
                <w:szCs w:val="21"/>
              </w:rPr>
              <w:t>定期检查电器设备的使用及老化情况。</w:t>
            </w:r>
          </w:p>
          <w:p>
            <w:pPr>
              <w:widowControl/>
              <w:numPr>
                <w:ilvl w:val="0"/>
                <w:numId w:val="0"/>
              </w:numPr>
              <w:jc w:val="left"/>
              <w:rPr>
                <w:rFonts w:hint="eastAsia" w:ascii="宋体" w:hAnsi="宋体" w:eastAsia="宋体" w:cs="宋体"/>
                <w:color w:val="auto"/>
                <w:szCs w:val="21"/>
              </w:rPr>
            </w:pPr>
            <w:r>
              <w:rPr>
                <w:rFonts w:hint="eastAsia"/>
                <w:color w:val="auto"/>
                <w:szCs w:val="21"/>
                <w:lang w:val="en-US" w:eastAsia="zh-CN"/>
              </w:rPr>
              <w:t>4.</w:t>
            </w:r>
            <w:r>
              <w:rPr>
                <w:rFonts w:hint="eastAsia"/>
                <w:color w:val="auto"/>
                <w:szCs w:val="21"/>
              </w:rPr>
              <w:t>建立应急预案并定期演练。</w:t>
            </w:r>
          </w:p>
          <w:p>
            <w:pPr>
              <w:pStyle w:val="2"/>
              <w:rPr>
                <w:rFonts w:hint="eastAsia" w:ascii="宋体" w:hAnsi="宋体" w:eastAsia="宋体" w:cs="宋体"/>
                <w:color w:val="auto"/>
                <w:szCs w:val="21"/>
              </w:rPr>
            </w:pPr>
            <w:r>
              <w:rPr>
                <w:rFonts w:hint="eastAsia" w:ascii="宋体" w:hAnsi="宋体" w:cs="宋体"/>
                <w:color w:val="auto"/>
                <w:szCs w:val="21"/>
              </w:rPr>
              <w:t>2、固废排放</w:t>
            </w:r>
            <w:r>
              <w:rPr>
                <w:rFonts w:hint="eastAsia" w:ascii="宋体" w:hAnsi="宋体" w:eastAsia="宋体" w:cs="宋体"/>
                <w:color w:val="auto"/>
                <w:szCs w:val="21"/>
              </w:rPr>
              <w:t>：</w:t>
            </w:r>
          </w:p>
          <w:p>
            <w:pPr>
              <w:rPr>
                <w:rFonts w:hint="eastAsia"/>
                <w:color w:val="auto"/>
                <w:szCs w:val="21"/>
              </w:rPr>
            </w:pPr>
            <w:r>
              <w:rPr>
                <w:rFonts w:hint="eastAsia"/>
                <w:color w:val="auto"/>
                <w:szCs w:val="21"/>
              </w:rPr>
              <w:t>1</w:t>
            </w:r>
            <w:r>
              <w:rPr>
                <w:rFonts w:hint="eastAsia"/>
                <w:color w:val="auto"/>
                <w:szCs w:val="21"/>
                <w:lang w:eastAsia="zh-CN"/>
              </w:rPr>
              <w:t>.</w:t>
            </w:r>
            <w:r>
              <w:rPr>
                <w:rFonts w:hint="eastAsia"/>
                <w:color w:val="auto"/>
                <w:szCs w:val="21"/>
              </w:rPr>
              <w:t>建立并完善环境管理制度，将目标与责任分解落实，并对目标指标的实现情况进行监督检查。</w:t>
            </w:r>
          </w:p>
          <w:p>
            <w:pPr>
              <w:rPr>
                <w:rFonts w:hint="eastAsia"/>
                <w:color w:val="auto"/>
                <w:szCs w:val="21"/>
              </w:rPr>
            </w:pPr>
            <w:r>
              <w:rPr>
                <w:rFonts w:hint="eastAsia"/>
                <w:color w:val="auto"/>
                <w:szCs w:val="21"/>
              </w:rPr>
              <w:t>2</w:t>
            </w:r>
            <w:r>
              <w:rPr>
                <w:rFonts w:hint="eastAsia"/>
                <w:color w:val="auto"/>
                <w:szCs w:val="21"/>
                <w:lang w:eastAsia="zh-CN"/>
              </w:rPr>
              <w:t>.</w:t>
            </w:r>
            <w:r>
              <w:rPr>
                <w:rFonts w:hint="eastAsia"/>
                <w:color w:val="auto"/>
                <w:szCs w:val="21"/>
              </w:rPr>
              <w:t>对工作人员进行教育培训，增强员工的环保意识。</w:t>
            </w:r>
          </w:p>
          <w:p>
            <w:pPr>
              <w:rPr>
                <w:rFonts w:hint="eastAsia" w:ascii="宋体" w:hAnsi="宋体" w:eastAsia="宋体" w:cs="宋体"/>
                <w:color w:val="auto"/>
                <w:szCs w:val="21"/>
              </w:rPr>
            </w:pPr>
            <w:r>
              <w:rPr>
                <w:rFonts w:hint="eastAsia"/>
                <w:color w:val="auto"/>
                <w:szCs w:val="21"/>
              </w:rPr>
              <w:t>3</w:t>
            </w:r>
            <w:r>
              <w:rPr>
                <w:rFonts w:hint="eastAsia"/>
                <w:color w:val="auto"/>
                <w:szCs w:val="21"/>
                <w:lang w:eastAsia="zh-CN"/>
              </w:rPr>
              <w:t>.</w:t>
            </w:r>
            <w:r>
              <w:rPr>
                <w:rFonts w:hint="eastAsia"/>
                <w:color w:val="auto"/>
                <w:szCs w:val="21"/>
              </w:rPr>
              <w:t>购备垃圾箱，及时回收，分类堆放。</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危险源辩识、风险评价控制程序</w:t>
            </w:r>
            <w:r>
              <w:rPr>
                <w:rFonts w:hint="eastAsia" w:ascii="宋体" w:hAnsi="宋体" w:cs="宋体"/>
                <w:color w:val="auto"/>
                <w:szCs w:val="21"/>
              </w:rPr>
              <w:t>》，内容包括危险源的识别、确认、汇总、评价和不可接受风险的确定、登记、清单发放及更新控制。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公司重要危险源有以下</w:t>
            </w:r>
            <w:r>
              <w:rPr>
                <w:rFonts w:hint="eastAsia" w:ascii="宋体" w:hAnsi="宋体" w:cs="宋体"/>
                <w:color w:val="auto"/>
                <w:szCs w:val="21"/>
                <w:lang w:val="en-US" w:eastAsia="zh-CN"/>
              </w:rPr>
              <w:t>3</w:t>
            </w:r>
            <w:r>
              <w:rPr>
                <w:rFonts w:hint="eastAsia" w:ascii="宋体" w:hAnsi="宋体" w:cs="宋体"/>
                <w:color w:val="auto"/>
                <w:szCs w:val="21"/>
              </w:rPr>
              <w:t>项：</w:t>
            </w:r>
          </w:p>
          <w:p>
            <w:pPr>
              <w:numPr>
                <w:ilvl w:val="0"/>
                <w:numId w:val="0"/>
              </w:numPr>
              <w:spacing w:line="360" w:lineRule="auto"/>
              <w:rPr>
                <w:rFonts w:ascii="宋体" w:hAnsi="宋体" w:cs="宋体"/>
                <w:color w:val="auto"/>
                <w:szCs w:val="21"/>
              </w:rPr>
            </w:pPr>
            <w:r>
              <w:rPr>
                <w:rFonts w:hint="eastAsia" w:ascii="宋体" w:hAnsi="宋体"/>
                <w:color w:val="auto"/>
                <w:szCs w:val="21"/>
              </w:rPr>
              <w:t>火灾</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爆炸；有毒有害气体中毒；</w:t>
            </w:r>
            <w:r>
              <w:rPr>
                <w:rFonts w:hint="eastAsia" w:ascii="宋体" w:hAnsi="宋体" w:eastAsia="宋体" w:cs="Times New Roman"/>
                <w:color w:val="auto"/>
                <w:szCs w:val="21"/>
              </w:rPr>
              <w:t>意外伤害（触电、</w:t>
            </w:r>
            <w:r>
              <w:rPr>
                <w:rFonts w:hint="eastAsia" w:ascii="宋体" w:hAnsi="宋体" w:eastAsia="宋体" w:cs="Times New Roman"/>
                <w:color w:val="auto"/>
                <w:szCs w:val="21"/>
                <w:lang w:val="en-US" w:eastAsia="zh-CN"/>
              </w:rPr>
              <w:t>交通事故、</w:t>
            </w:r>
            <w:r>
              <w:rPr>
                <w:rFonts w:hint="eastAsia" w:ascii="宋体" w:hAnsi="宋体" w:eastAsia="宋体" w:cs="Times New Roman"/>
                <w:color w:val="auto"/>
                <w:szCs w:val="21"/>
              </w:rPr>
              <w:t>坠</w:t>
            </w:r>
            <w:r>
              <w:rPr>
                <w:rFonts w:hint="eastAsia" w:ascii="宋体" w:hAnsi="宋体"/>
                <w:color w:val="auto"/>
                <w:szCs w:val="21"/>
              </w:rPr>
              <w:t>落等）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意外</w:t>
            </w:r>
            <w:r>
              <w:rPr>
                <w:rFonts w:hint="eastAsia" w:ascii="宋体" w:hAnsi="宋体" w:cs="宋体"/>
                <w:color w:val="auto"/>
                <w:szCs w:val="21"/>
              </w:rPr>
              <w:t>伤害重要危险源的方法控制措施：</w:t>
            </w:r>
          </w:p>
          <w:p>
            <w:pP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办公场所</w:t>
            </w:r>
            <w:r>
              <w:rPr>
                <w:rFonts w:hint="eastAsia" w:ascii="宋体"/>
                <w:color w:val="auto"/>
                <w:szCs w:val="21"/>
              </w:rPr>
              <w:t>每月检查电器设施</w:t>
            </w:r>
            <w:r>
              <w:rPr>
                <w:rFonts w:hint="eastAsia" w:ascii="宋体"/>
                <w:color w:val="auto"/>
                <w:szCs w:val="21"/>
                <w:lang w:eastAsia="zh-CN"/>
              </w:rPr>
              <w:t>。</w:t>
            </w:r>
            <w:r>
              <w:rPr>
                <w:rFonts w:hint="eastAsia" w:ascii="宋体" w:hAnsi="宋体" w:eastAsia="宋体" w:cs="宋体"/>
                <w:color w:val="auto"/>
                <w:sz w:val="21"/>
                <w:szCs w:val="21"/>
              </w:rPr>
              <w:t>施工现场电线按规定必须架空，严禁将电源线乱接、乱挂，机械设备必须要专人操作，电板下设置安全标志</w:t>
            </w:r>
            <w:r>
              <w:rPr>
                <w:rFonts w:hint="eastAsia" w:ascii="宋体" w:hAnsi="宋体" w:eastAsia="宋体" w:cs="宋体"/>
                <w:color w:val="auto"/>
                <w:sz w:val="21"/>
                <w:szCs w:val="21"/>
                <w:lang w:eastAsia="zh-CN"/>
              </w:rPr>
              <w:t>。</w:t>
            </w:r>
          </w:p>
          <w:p>
            <w:pPr>
              <w:rPr>
                <w:rFonts w:hint="eastAsia"/>
                <w:color w:val="auto"/>
                <w:szCs w:val="21"/>
              </w:rPr>
            </w:pPr>
            <w:r>
              <w:rPr>
                <w:rFonts w:hint="eastAsia" w:ascii="宋体" w:hAnsi="宋体"/>
                <w:color w:val="auto"/>
                <w:szCs w:val="21"/>
              </w:rPr>
              <w:t>2、</w:t>
            </w:r>
            <w:r>
              <w:rPr>
                <w:rFonts w:hint="eastAsia" w:ascii="宋体" w:hAnsi="宋体" w:eastAsia="宋体" w:cs="宋体"/>
                <w:color w:val="auto"/>
                <w:sz w:val="21"/>
                <w:szCs w:val="21"/>
                <w:lang w:val="en-US" w:eastAsia="zh-CN"/>
              </w:rPr>
              <w:t>作业现场拉警戒线、立警示牌等安全标识，防止过往行人意外掉入池内。</w:t>
            </w:r>
          </w:p>
          <w:p>
            <w:pPr>
              <w:rPr>
                <w:rFonts w:hint="eastAsia" w:ascii="宋体" w:hAnsi="Times New Roman" w:eastAsia="宋体" w:cs="Times New Roman"/>
                <w:color w:val="auto"/>
                <w:szCs w:val="21"/>
              </w:rPr>
            </w:pPr>
            <w:r>
              <w:rPr>
                <w:rFonts w:hint="eastAsia" w:ascii="宋体" w:hAnsi="宋体"/>
                <w:color w:val="auto"/>
                <w:szCs w:val="21"/>
              </w:rPr>
              <w:t>3、</w:t>
            </w:r>
            <w:r>
              <w:rPr>
                <w:rFonts w:hint="eastAsia" w:ascii="宋体" w:hAnsi="宋体" w:eastAsia="宋体" w:cs="宋体"/>
                <w:color w:val="auto"/>
                <w:sz w:val="21"/>
                <w:szCs w:val="21"/>
                <w:lang w:val="en-US" w:eastAsia="zh-CN"/>
              </w:rPr>
              <w:t>操作</w:t>
            </w:r>
            <w:r>
              <w:rPr>
                <w:rFonts w:hint="eastAsia" w:ascii="宋体" w:hAnsi="Times New Roman" w:eastAsia="宋体" w:cs="Times New Roman"/>
                <w:color w:val="auto"/>
                <w:szCs w:val="21"/>
                <w:lang w:val="en-US" w:eastAsia="zh-CN"/>
              </w:rPr>
              <w:t>人员不得站在池边、防坠落</w:t>
            </w:r>
            <w:r>
              <w:rPr>
                <w:rFonts w:hint="eastAsia" w:ascii="宋体" w:hAnsi="Times New Roman" w:eastAsia="宋体" w:cs="Times New Roman"/>
                <w:color w:val="auto"/>
                <w:szCs w:val="21"/>
              </w:rPr>
              <w:t>。</w:t>
            </w:r>
          </w:p>
          <w:p>
            <w:pPr>
              <w:rPr>
                <w:rFonts w:hint="default" w:ascii="宋体" w:hAnsi="Times New Roman" w:eastAsia="宋体" w:cs="Times New Roman"/>
                <w:color w:val="auto"/>
                <w:szCs w:val="21"/>
                <w:lang w:val="en-US"/>
              </w:rPr>
            </w:pPr>
            <w:r>
              <w:rPr>
                <w:rFonts w:hint="eastAsia" w:ascii="宋体" w:hAnsi="Times New Roman" w:eastAsia="宋体" w:cs="Times New Roman"/>
                <w:color w:val="auto"/>
                <w:szCs w:val="21"/>
                <w:lang w:val="en-US" w:eastAsia="zh-CN"/>
              </w:rPr>
              <w:t>4、作业出发前，检查好车辆和设施设备，由专人驾驶。</w:t>
            </w:r>
          </w:p>
          <w:p>
            <w:pPr>
              <w:pStyle w:val="2"/>
              <w:rPr>
                <w:rFonts w:hint="eastAsia" w:ascii="宋体" w:hAnsi="Times New Roman" w:eastAsia="宋体" w:cs="Times New Roman"/>
                <w:color w:val="auto"/>
                <w:szCs w:val="21"/>
                <w:lang w:eastAsia="zh-CN"/>
              </w:rPr>
            </w:pPr>
            <w:r>
              <w:rPr>
                <w:rFonts w:hint="eastAsia" w:ascii="宋体" w:hAnsi="Times New Roman" w:eastAsia="宋体" w:cs="Times New Roman"/>
                <w:color w:val="auto"/>
                <w:szCs w:val="21"/>
              </w:rPr>
              <w:t>4、给</w:t>
            </w:r>
            <w:r>
              <w:rPr>
                <w:rFonts w:hint="eastAsia" w:ascii="宋体" w:hAnsi="Times New Roman" w:eastAsia="宋体" w:cs="Times New Roman"/>
                <w:color w:val="auto"/>
                <w:szCs w:val="21"/>
                <w:lang w:val="en-US" w:eastAsia="zh-CN"/>
              </w:rPr>
              <w:t>员工</w:t>
            </w:r>
            <w:r>
              <w:rPr>
                <w:rFonts w:hint="eastAsia" w:ascii="宋体" w:hAnsi="Times New Roman" w:eastAsia="宋体" w:cs="Times New Roman"/>
                <w:color w:val="auto"/>
                <w:szCs w:val="21"/>
              </w:rPr>
              <w:t>办理工伤保险</w:t>
            </w:r>
            <w:r>
              <w:rPr>
                <w:rFonts w:hint="eastAsia" w:ascii="宋体" w:hAnsi="Times New Roman" w:eastAsia="宋体" w:cs="Times New Roman"/>
                <w:color w:val="auto"/>
                <w:szCs w:val="21"/>
                <w:lang w:eastAsia="zh-CN"/>
              </w:rPr>
              <w:t>。</w:t>
            </w:r>
          </w:p>
          <w:p>
            <w:pPr>
              <w:pStyle w:val="2"/>
              <w:rPr>
                <w:rFonts w:hint="eastAsia" w:ascii="宋体" w:hAnsi="Times New Roman" w:eastAsia="宋体" w:cs="Times New Roman"/>
                <w:color w:val="auto"/>
                <w:szCs w:val="21"/>
                <w:lang w:eastAsia="zh-CN"/>
              </w:rPr>
            </w:pPr>
          </w:p>
          <w:p>
            <w:pPr>
              <w:spacing w:line="360" w:lineRule="auto"/>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3"/>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3"/>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1"/>
              </w:rPr>
            </w:pPr>
            <w:r>
              <w:rPr>
                <w:rFonts w:hint="eastAsia" w:ascii="宋体" w:hAnsi="宋体" w:cs="宋体"/>
                <w:color w:val="auto"/>
                <w:szCs w:val="24"/>
              </w:rPr>
              <w:t>针对内部因素，还分析了财务状况、人力资源、基础设施等。</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应对风险和机遇的措施应与其对于产品和服务符合性的潜在影响相适应。</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6.2 </w:t>
            </w:r>
          </w:p>
          <w:p>
            <w:pPr>
              <w:adjustRightInd w:val="0"/>
              <w:snapToGrid w:val="0"/>
              <w:rPr>
                <w:b/>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公司质量、环境、职业健康安全目标如下：</w:t>
            </w:r>
          </w:p>
          <w:p>
            <w:pPr>
              <w:pStyle w:val="16"/>
              <w:spacing w:line="360" w:lineRule="auto"/>
              <w:ind w:firstLine="0" w:firstLineChars="0"/>
              <w:jc w:val="left"/>
              <w:rPr>
                <w:color w:val="auto"/>
                <w:sz w:val="28"/>
                <w:szCs w:val="28"/>
              </w:rPr>
            </w:pPr>
            <w:bookmarkStart w:id="2" w:name="OLE_LINK3"/>
            <w:r>
              <w:rPr>
                <w:rFonts w:hint="eastAsia" w:ascii="宋体" w:hAnsi="宋体" w:cs="宋体"/>
                <w:color w:val="auto"/>
                <w:szCs w:val="21"/>
              </w:rPr>
              <w:t>质量</w:t>
            </w:r>
            <w:r>
              <w:rPr>
                <w:rFonts w:hint="eastAsia" w:ascii="宋体" w:hAnsi="宋体" w:cs="宋体"/>
                <w:color w:val="auto"/>
                <w:szCs w:val="21"/>
                <w:lang w:eastAsia="zh-CN"/>
              </w:rPr>
              <w:t>、</w:t>
            </w:r>
            <w:r>
              <w:rPr>
                <w:rFonts w:hint="eastAsia" w:ascii="宋体" w:hAnsi="宋体" w:cs="宋体"/>
                <w:color w:val="auto"/>
                <w:szCs w:val="21"/>
                <w:lang w:val="en-US" w:eastAsia="zh-CN"/>
              </w:rPr>
              <w:t>环境及职业健康安全</w:t>
            </w:r>
            <w:r>
              <w:rPr>
                <w:rFonts w:hint="eastAsia" w:ascii="宋体" w:hAnsi="宋体" w:cs="宋体"/>
                <w:color w:val="auto"/>
                <w:szCs w:val="21"/>
              </w:rPr>
              <w:t>目标：</w:t>
            </w:r>
          </w:p>
          <w:bookmarkEnd w:id="2"/>
          <w:p>
            <w:pPr>
              <w:numPr>
                <w:ilvl w:val="0"/>
                <w:numId w:val="0"/>
              </w:numPr>
              <w:adjustRightInd w:val="0"/>
              <w:snapToGrid w:val="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清掏、疏通</w:t>
            </w:r>
            <w:r>
              <w:rPr>
                <w:rFonts w:hint="eastAsia" w:ascii="宋体" w:hAnsi="宋体" w:eastAsia="宋体" w:cs="宋体"/>
                <w:b w:val="0"/>
                <w:bCs/>
                <w:color w:val="auto"/>
                <w:sz w:val="21"/>
                <w:szCs w:val="21"/>
              </w:rPr>
              <w:t xml:space="preserve">服务及时性：96%以上 </w:t>
            </w:r>
          </w:p>
          <w:p>
            <w:pPr>
              <w:numPr>
                <w:ilvl w:val="0"/>
                <w:numId w:val="0"/>
              </w:numPr>
              <w:adjustRightInd w:val="0"/>
              <w:snapToGrid w:val="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顾客满意率：95%以上 </w:t>
            </w:r>
          </w:p>
          <w:p>
            <w:pPr>
              <w:numPr>
                <w:ilvl w:val="0"/>
                <w:numId w:val="0"/>
              </w:numPr>
              <w:adjustRightInd w:val="0"/>
              <w:snapToGrid w:val="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火灾</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爆炸</w:t>
            </w:r>
            <w:r>
              <w:rPr>
                <w:rFonts w:hint="eastAsia" w:ascii="宋体" w:hAnsi="宋体" w:eastAsia="宋体" w:cs="宋体"/>
                <w:b w:val="0"/>
                <w:bCs/>
                <w:color w:val="auto"/>
                <w:sz w:val="21"/>
                <w:szCs w:val="21"/>
              </w:rPr>
              <w:t>事故为0</w:t>
            </w:r>
          </w:p>
          <w:p>
            <w:pPr>
              <w:numPr>
                <w:ilvl w:val="0"/>
                <w:numId w:val="0"/>
              </w:numPr>
              <w:adjustRightInd w:val="0"/>
              <w:snapToGrid w:val="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固体废弃物分类处置率100%。</w:t>
            </w:r>
          </w:p>
          <w:p>
            <w:pPr>
              <w:numPr>
                <w:ilvl w:val="0"/>
                <w:numId w:val="0"/>
              </w:numPr>
              <w:adjustRightInd w:val="0"/>
              <w:snapToGrid w:val="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有毒有害气体中毒事件发生率为0</w:t>
            </w:r>
            <w:r>
              <w:rPr>
                <w:rFonts w:hint="eastAsia" w:ascii="宋体" w:hAnsi="宋体" w:eastAsia="宋体" w:cs="宋体"/>
                <w:b w:val="0"/>
                <w:bCs/>
                <w:color w:val="auto"/>
                <w:sz w:val="21"/>
                <w:szCs w:val="21"/>
              </w:rPr>
              <w:t>。</w:t>
            </w:r>
          </w:p>
          <w:p>
            <w:pPr>
              <w:numPr>
                <w:ilvl w:val="0"/>
                <w:numId w:val="0"/>
              </w:numPr>
              <w:adjustRightInd w:val="0"/>
              <w:snapToGrid w:val="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意外伤害事故为0</w:t>
            </w:r>
            <w:r>
              <w:rPr>
                <w:rFonts w:hint="eastAsia" w:ascii="宋体" w:hAnsi="宋体" w:eastAsia="宋体" w:cs="宋体"/>
                <w:b w:val="0"/>
                <w:bCs/>
                <w:color w:val="auto"/>
                <w:sz w:val="21"/>
                <w:szCs w:val="21"/>
              </w:rPr>
              <w:t>。</w:t>
            </w:r>
          </w:p>
          <w:p>
            <w:pPr>
              <w:widowControl/>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2021年度质量</w:t>
            </w:r>
            <w:r>
              <w:rPr>
                <w:rFonts w:hint="eastAsia" w:ascii="宋体" w:hAnsi="宋体" w:eastAsia="宋体" w:cs="宋体"/>
                <w:color w:val="auto"/>
                <w:szCs w:val="21"/>
                <w:lang w:eastAsia="zh-CN"/>
              </w:rPr>
              <w:t>环境安全目标分解考核统计表</w:t>
            </w:r>
            <w:r>
              <w:rPr>
                <w:rFonts w:hint="eastAsia" w:ascii="宋体" w:hAnsi="宋体" w:cs="宋体"/>
                <w:color w:val="auto"/>
                <w:szCs w:val="21"/>
              </w:rPr>
              <w:t>》</w:t>
            </w:r>
            <w:r>
              <w:rPr>
                <w:rFonts w:hint="eastAsia" w:ascii="宋体" w:hAnsi="宋体" w:cs="宋体"/>
                <w:color w:val="auto"/>
                <w:szCs w:val="21"/>
                <w:lang w:eastAsia="zh-CN"/>
              </w:rPr>
              <w:t>2021年4月-10月</w:t>
            </w:r>
            <w:r>
              <w:rPr>
                <w:rFonts w:hint="eastAsia" w:ascii="宋体" w:hAnsi="宋体" w:cs="宋体"/>
                <w:color w:val="auto"/>
                <w:szCs w:val="21"/>
              </w:rPr>
              <w:t>对目标进行考核，目标完成情况：</w:t>
            </w:r>
          </w:p>
          <w:p>
            <w:pPr>
              <w:numPr>
                <w:ilvl w:val="0"/>
                <w:numId w:val="0"/>
              </w:numPr>
              <w:tabs>
                <w:tab w:val="center" w:pos="5037"/>
              </w:tabs>
              <w:adjustRightInd w:val="0"/>
              <w:snapToGrid w:val="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清掏、疏通</w:t>
            </w:r>
            <w:r>
              <w:rPr>
                <w:rFonts w:hint="eastAsia" w:ascii="宋体" w:hAnsi="宋体" w:eastAsia="宋体" w:cs="宋体"/>
                <w:b w:val="0"/>
                <w:bCs/>
                <w:color w:val="auto"/>
                <w:sz w:val="21"/>
                <w:szCs w:val="21"/>
              </w:rPr>
              <w:t xml:space="preserve">服务及时性：96%以上 </w:t>
            </w:r>
            <w:r>
              <w:rPr>
                <w:rFonts w:hint="eastAsia" w:ascii="宋体" w:hAnsi="宋体" w:eastAsia="宋体" w:cs="宋体"/>
                <w:b w:val="0"/>
                <w:bCs/>
                <w:color w:val="auto"/>
                <w:sz w:val="21"/>
                <w:szCs w:val="21"/>
                <w:lang w:eastAsia="zh-CN"/>
              </w:rPr>
              <w:tab/>
            </w:r>
            <w:r>
              <w:rPr>
                <w:rFonts w:hint="eastAsia" w:ascii="宋体" w:hAnsi="宋体" w:eastAsia="宋体" w:cs="宋体"/>
                <w:b w:val="0"/>
                <w:bCs/>
                <w:color w:val="auto"/>
                <w:sz w:val="21"/>
                <w:szCs w:val="21"/>
                <w:lang w:val="en-US" w:eastAsia="zh-CN"/>
              </w:rPr>
              <w:t xml:space="preserve">  实测:100%</w:t>
            </w:r>
          </w:p>
          <w:p>
            <w:pPr>
              <w:numPr>
                <w:ilvl w:val="0"/>
                <w:numId w:val="0"/>
              </w:numPr>
              <w:tabs>
                <w:tab w:val="center" w:pos="5037"/>
              </w:tabs>
              <w:adjustRightInd w:val="0"/>
              <w:snapToGrid w:val="0"/>
              <w:jc w:val="left"/>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 xml:space="preserve">顾客满意率：95%以上 </w:t>
            </w:r>
            <w:r>
              <w:rPr>
                <w:rFonts w:hint="eastAsia" w:ascii="宋体" w:hAnsi="宋体" w:eastAsia="宋体" w:cs="宋体"/>
                <w:b w:val="0"/>
                <w:bCs/>
                <w:color w:val="auto"/>
                <w:sz w:val="21"/>
                <w:szCs w:val="21"/>
                <w:lang w:eastAsia="zh-CN"/>
              </w:rPr>
              <w:tab/>
            </w:r>
            <w:r>
              <w:rPr>
                <w:rFonts w:hint="eastAsia" w:ascii="宋体" w:hAnsi="宋体" w:eastAsia="宋体" w:cs="宋体"/>
                <w:b w:val="0"/>
                <w:bCs/>
                <w:color w:val="auto"/>
                <w:sz w:val="21"/>
                <w:szCs w:val="21"/>
                <w:lang w:val="en-US" w:eastAsia="zh-CN"/>
              </w:rPr>
              <w:t xml:space="preserve">   实测:98分</w:t>
            </w:r>
          </w:p>
          <w:p>
            <w:pPr>
              <w:numPr>
                <w:ilvl w:val="0"/>
                <w:numId w:val="0"/>
              </w:numPr>
              <w:tabs>
                <w:tab w:val="center" w:pos="5037"/>
              </w:tabs>
              <w:adjustRightInd w:val="0"/>
              <w:snapToGrid w:val="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火灾</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爆炸</w:t>
            </w:r>
            <w:r>
              <w:rPr>
                <w:rFonts w:hint="eastAsia" w:ascii="宋体" w:hAnsi="宋体" w:eastAsia="宋体" w:cs="宋体"/>
                <w:b w:val="0"/>
                <w:bCs/>
                <w:color w:val="auto"/>
                <w:sz w:val="21"/>
                <w:szCs w:val="21"/>
              </w:rPr>
              <w:t>事故为0</w:t>
            </w:r>
            <w:r>
              <w:rPr>
                <w:rFonts w:hint="eastAsia" w:ascii="宋体" w:hAnsi="宋体" w:eastAsia="宋体" w:cs="宋体"/>
                <w:b w:val="0"/>
                <w:bCs/>
                <w:color w:val="auto"/>
                <w:sz w:val="21"/>
                <w:szCs w:val="21"/>
                <w:lang w:eastAsia="zh-CN"/>
              </w:rPr>
              <w:tab/>
            </w:r>
            <w:r>
              <w:rPr>
                <w:rFonts w:hint="eastAsia" w:ascii="宋体" w:hAnsi="宋体" w:eastAsia="宋体" w:cs="宋体"/>
                <w:b w:val="0"/>
                <w:bCs/>
                <w:color w:val="auto"/>
                <w:sz w:val="21"/>
                <w:szCs w:val="21"/>
                <w:lang w:val="en-US" w:eastAsia="zh-CN"/>
              </w:rPr>
              <w:t>实测:0</w:t>
            </w:r>
          </w:p>
          <w:p>
            <w:pPr>
              <w:numPr>
                <w:ilvl w:val="0"/>
                <w:numId w:val="0"/>
              </w:numPr>
              <w:tabs>
                <w:tab w:val="center" w:pos="5037"/>
              </w:tabs>
              <w:adjustRightInd w:val="0"/>
              <w:snapToGrid w:val="0"/>
              <w:jc w:val="left"/>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固体废弃物分类处置率100%。</w:t>
            </w:r>
            <w:r>
              <w:rPr>
                <w:rFonts w:hint="eastAsia" w:ascii="宋体" w:hAnsi="宋体" w:eastAsia="宋体" w:cs="宋体"/>
                <w:b w:val="0"/>
                <w:bCs/>
                <w:color w:val="auto"/>
                <w:sz w:val="21"/>
                <w:szCs w:val="21"/>
                <w:lang w:eastAsia="zh-CN"/>
              </w:rPr>
              <w:tab/>
            </w:r>
            <w:r>
              <w:rPr>
                <w:rFonts w:hint="eastAsia" w:ascii="宋体" w:hAnsi="宋体" w:eastAsia="宋体" w:cs="宋体"/>
                <w:b w:val="0"/>
                <w:bCs/>
                <w:color w:val="auto"/>
                <w:sz w:val="21"/>
                <w:szCs w:val="21"/>
                <w:lang w:val="en-US" w:eastAsia="zh-CN"/>
              </w:rPr>
              <w:t xml:space="preserve">  实测:100%</w:t>
            </w:r>
          </w:p>
          <w:p>
            <w:pPr>
              <w:numPr>
                <w:ilvl w:val="0"/>
                <w:numId w:val="0"/>
              </w:numPr>
              <w:tabs>
                <w:tab w:val="center" w:pos="5037"/>
              </w:tabs>
              <w:adjustRightInd w:val="0"/>
              <w:snapToGrid w:val="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有毒有害气体中毒事件发生率为0</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ab/>
            </w:r>
            <w:r>
              <w:rPr>
                <w:rFonts w:hint="eastAsia" w:ascii="宋体" w:hAnsi="宋体" w:eastAsia="宋体" w:cs="宋体"/>
                <w:b w:val="0"/>
                <w:bCs/>
                <w:color w:val="auto"/>
                <w:sz w:val="21"/>
                <w:szCs w:val="21"/>
                <w:lang w:val="en-US" w:eastAsia="zh-CN"/>
              </w:rPr>
              <w:t>实测:0</w:t>
            </w:r>
          </w:p>
          <w:p>
            <w:pPr>
              <w:numPr>
                <w:ilvl w:val="0"/>
                <w:numId w:val="0"/>
              </w:numPr>
              <w:adjustRightInd w:val="0"/>
              <w:snapToGrid w:val="0"/>
              <w:jc w:val="left"/>
              <w:rPr>
                <w:rFonts w:hint="default" w:ascii="宋体" w:hAnsi="宋体" w:eastAsia="宋体" w:cs="宋体"/>
                <w:color w:val="auto"/>
                <w:szCs w:val="21"/>
                <w:lang w:val="en-US" w:eastAsia="zh-CN"/>
              </w:rPr>
            </w:pPr>
            <w:r>
              <w:rPr>
                <w:rFonts w:hint="eastAsia" w:ascii="宋体" w:hAnsi="宋体" w:eastAsia="宋体" w:cs="宋体"/>
                <w:b w:val="0"/>
                <w:bCs/>
                <w:color w:val="auto"/>
                <w:sz w:val="21"/>
                <w:szCs w:val="21"/>
                <w:lang w:val="en-US" w:eastAsia="zh-CN"/>
              </w:rPr>
              <w:t>意外伤害事故为0</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 xml:space="preserve">                </w:t>
            </w:r>
            <w:r>
              <w:rPr>
                <w:rFonts w:hint="eastAsia" w:ascii="宋体" w:hAnsi="宋体" w:cs="宋体"/>
                <w:b w:val="0"/>
                <w:bCs/>
                <w:color w:val="auto"/>
                <w:sz w:val="21"/>
                <w:szCs w:val="21"/>
                <w:lang w:val="en-US" w:eastAsia="zh-CN"/>
              </w:rPr>
              <w:t xml:space="preserve">           </w:t>
            </w:r>
            <w:r>
              <w:rPr>
                <w:rFonts w:hint="eastAsia" w:ascii="宋体" w:hAnsi="宋体" w:eastAsia="宋体" w:cs="宋体"/>
                <w:b w:val="0"/>
                <w:bCs/>
                <w:color w:val="auto"/>
                <w:sz w:val="21"/>
                <w:szCs w:val="21"/>
                <w:lang w:val="en-US" w:eastAsia="zh-CN"/>
              </w:rPr>
              <w:t>实测:0</w:t>
            </w:r>
          </w:p>
          <w:p>
            <w:pPr>
              <w:rPr>
                <w:rFonts w:ascii="宋体" w:hAnsi="宋体"/>
                <w:color w:val="auto"/>
                <w:szCs w:val="21"/>
              </w:rPr>
            </w:pPr>
            <w:r>
              <w:rPr>
                <w:rFonts w:hint="eastAsia" w:ascii="宋体" w:hAnsi="宋体" w:cs="宋体"/>
                <w:color w:val="auto"/>
                <w:szCs w:val="21"/>
              </w:rPr>
              <w:t>均达到目标，并将指标进行了分解。</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w:t>
            </w:r>
            <w:r>
              <w:rPr>
                <w:rFonts w:hint="eastAsia" w:ascii="宋体" w:hAnsi="宋体" w:cs="宋体"/>
                <w:color w:val="auto"/>
                <w:szCs w:val="21"/>
                <w:lang w:val="en-US" w:eastAsia="zh-CN"/>
              </w:rPr>
              <w:t>暂无变更</w:t>
            </w:r>
            <w:r>
              <w:rPr>
                <w:rFonts w:hint="eastAsia" w:ascii="宋体" w:hAnsi="宋体"/>
                <w:color w:val="auto"/>
                <w:szCs w:val="21"/>
              </w:rPr>
              <w:t>。</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color w:val="auto"/>
                <w:szCs w:val="21"/>
              </w:rPr>
            </w:pPr>
            <w:r>
              <w:rPr>
                <w:rFonts w:hint="eastAsia" w:ascii="宋体" w:hAnsi="宋体"/>
                <w:color w:val="auto"/>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color w:val="auto"/>
                <w:sz w:val="20"/>
                <w:lang w:eastAsia="zh-CN"/>
              </w:rPr>
              <w:t>化粪池清掏，管道疏通</w:t>
            </w:r>
            <w:r>
              <w:rPr>
                <w:rFonts w:hint="eastAsia" w:ascii="宋体" w:hAnsi="宋体"/>
                <w:color w:val="auto"/>
              </w:rPr>
              <w:t>的</w:t>
            </w:r>
            <w:r>
              <w:rPr>
                <w:rFonts w:hint="eastAsia" w:ascii="宋体" w:hAnsi="宋体" w:cs="宋体"/>
                <w:color w:val="auto"/>
                <w:szCs w:val="21"/>
              </w:rPr>
              <w:t>需要。</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 xml:space="preserve">QES7.4 </w:t>
            </w:r>
          </w:p>
          <w:p>
            <w:pPr>
              <w:rPr>
                <w:rFonts w:ascii="宋体" w:hAnsi="宋体" w:eastAsia="宋体" w:cs="Times New Roman"/>
                <w:color w:val="auto"/>
                <w:kern w:val="2"/>
                <w:sz w:val="21"/>
                <w:szCs w:val="21"/>
                <w:lang w:val="en-US" w:eastAsia="zh-CN" w:bidi="ar-SA"/>
              </w:rPr>
            </w:pPr>
          </w:p>
        </w:tc>
        <w:tc>
          <w:tcPr>
            <w:tcW w:w="1029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30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9.1.1 </w:t>
            </w:r>
          </w:p>
          <w:p>
            <w:pPr>
              <w:rPr>
                <w:rFonts w:ascii="宋体" w:hAnsi="宋体" w:cs="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公司对需要监视和测量的对象的确定，监视、测量、分析和评价方法的选择，实施监视和测量的时机、实施分析和评价的时机界定，</w:t>
            </w:r>
            <w:r>
              <w:rPr>
                <w:rFonts w:hint="eastAsia"/>
                <w:color w:val="auto"/>
                <w:lang w:val="en-US" w:eastAsia="zh-CN"/>
              </w:rPr>
              <w:t>QES</w:t>
            </w:r>
            <w:r>
              <w:rPr>
                <w:rFonts w:hint="eastAsia"/>
                <w:color w:val="auto"/>
              </w:rPr>
              <w:t>的绩效和有效性的评价方法的采用及有关监视和测量记录的保留等要求予以较清楚的策划和确定，详见相关程序文件及监视、测量、分析和评价的实施计划。</w:t>
            </w:r>
          </w:p>
          <w:p>
            <w:pPr>
              <w:rPr>
                <w:color w:val="auto"/>
              </w:rPr>
            </w:pPr>
            <w:r>
              <w:rPr>
                <w:rFonts w:hint="eastAsia"/>
                <w:color w:val="auto"/>
              </w:rPr>
              <w:t>如：</w:t>
            </w:r>
          </w:p>
          <w:p>
            <w:pPr>
              <w:rPr>
                <w:color w:val="auto"/>
              </w:rPr>
            </w:pPr>
            <w:r>
              <w:rPr>
                <w:rFonts w:hint="eastAsia"/>
                <w:color w:val="auto"/>
              </w:rPr>
              <w:t>（1）《</w:t>
            </w:r>
            <w:r>
              <w:rPr>
                <w:rFonts w:hint="eastAsia"/>
                <w:color w:val="auto"/>
                <w:lang w:val="zh-CN"/>
              </w:rPr>
              <w:t>合规性评价控制程序</w:t>
            </w:r>
            <w:r>
              <w:rPr>
                <w:rFonts w:hint="eastAsia"/>
                <w:color w:val="auto"/>
              </w:rPr>
              <w:t>》</w:t>
            </w:r>
          </w:p>
          <w:p>
            <w:pPr>
              <w:rPr>
                <w:rFonts w:hint="eastAsia"/>
                <w:color w:val="auto"/>
                <w:lang w:eastAsia="zh-CN"/>
              </w:rPr>
            </w:pPr>
            <w:r>
              <w:rPr>
                <w:rFonts w:hint="eastAsia"/>
                <w:color w:val="auto"/>
              </w:rPr>
              <w:t>（2）《</w:t>
            </w:r>
            <w:r>
              <w:rPr>
                <w:rFonts w:hint="eastAsia"/>
                <w:color w:val="auto"/>
                <w:lang w:eastAsia="zh-CN"/>
              </w:rPr>
              <w:t>内部审核控制程序》</w:t>
            </w:r>
          </w:p>
          <w:p>
            <w:pPr>
              <w:rPr>
                <w:color w:val="auto"/>
              </w:rPr>
            </w:pPr>
            <w:r>
              <w:rPr>
                <w:rFonts w:hint="eastAsia"/>
                <w:color w:val="auto"/>
              </w:rPr>
              <w:t>（3）《</w:t>
            </w:r>
            <w:r>
              <w:rPr>
                <w:rFonts w:hint="eastAsia"/>
                <w:color w:val="auto"/>
                <w:lang w:eastAsia="zh-CN"/>
              </w:rPr>
              <w:t>管理评审控制程序</w:t>
            </w:r>
            <w:r>
              <w:rPr>
                <w:rFonts w:hint="eastAsia"/>
                <w:color w:val="auto"/>
              </w:rPr>
              <w:t>》</w:t>
            </w:r>
          </w:p>
          <w:p>
            <w:pPr>
              <w:rPr>
                <w:rFonts w:hint="eastAsia"/>
                <w:color w:val="auto"/>
                <w:lang w:val="zh-CN"/>
              </w:rPr>
            </w:pPr>
            <w:r>
              <w:rPr>
                <w:rFonts w:hint="eastAsia"/>
                <w:color w:val="auto"/>
                <w:lang w:val="zh-CN"/>
              </w:rPr>
              <w:t>（4）《服务提供过程控制程序》</w:t>
            </w:r>
          </w:p>
          <w:p>
            <w:pPr>
              <w:rPr>
                <w:rFonts w:hint="eastAsia"/>
                <w:color w:val="auto"/>
                <w:lang w:val="zh-CN"/>
              </w:rPr>
            </w:pPr>
            <w:r>
              <w:rPr>
                <w:rFonts w:hint="eastAsia"/>
                <w:color w:val="auto"/>
                <w:lang w:val="zh-CN"/>
              </w:rPr>
              <w:t>（</w:t>
            </w:r>
            <w:r>
              <w:rPr>
                <w:rFonts w:hint="eastAsia"/>
                <w:color w:val="auto"/>
                <w:lang w:val="en-US" w:eastAsia="zh-CN"/>
              </w:rPr>
              <w:t>5</w:t>
            </w:r>
            <w:r>
              <w:rPr>
                <w:rFonts w:hint="eastAsia"/>
                <w:color w:val="auto"/>
                <w:lang w:val="zh-CN"/>
              </w:rPr>
              <w:t>）《</w:t>
            </w:r>
            <w:r>
              <w:rPr>
                <w:rFonts w:hint="eastAsia" w:ascii="Times New Roman" w:hAnsi="Times New Roman" w:eastAsia="宋体" w:cs="Times New Roman"/>
                <w:color w:val="auto"/>
                <w:lang w:val="zh-CN"/>
              </w:rPr>
              <w:t>合规性评价控制程序》</w:t>
            </w:r>
          </w:p>
          <w:p>
            <w:pPr>
              <w:pStyle w:val="3"/>
              <w:rPr>
                <w:color w:val="auto"/>
              </w:rPr>
            </w:pPr>
            <w:r>
              <w:rPr>
                <w:rFonts w:hint="eastAsia"/>
                <w:color w:val="auto"/>
              </w:rPr>
              <w:t>查，提供有目标测量、内审报告、管理评审报告、合规性评价等记录，符合策划要求。</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宋体"/>
                <w:color w:val="auto"/>
                <w:szCs w:val="21"/>
                <w:lang w:val="en-US" w:eastAsia="zh-CN"/>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spacing w:line="400" w:lineRule="exact"/>
              <w:jc w:val="left"/>
              <w:rPr>
                <w:color w:val="auto"/>
              </w:rPr>
            </w:pPr>
            <w:r>
              <w:rPr>
                <w:rFonts w:hint="eastAsia"/>
                <w:color w:val="auto"/>
              </w:rPr>
              <w:t>查，公司管理手册，规定了管理评审的要求：管理评审的主持人、时间频率、管理评审的输入、输出等。公司制定了“</w:t>
            </w:r>
            <w:r>
              <w:rPr>
                <w:rFonts w:hint="eastAsia"/>
                <w:color w:val="auto"/>
                <w:lang w:eastAsia="zh-CN"/>
              </w:rPr>
              <w:t>管理评审控制程序</w:t>
            </w:r>
            <w:r>
              <w:rPr>
                <w:rFonts w:hint="eastAsia"/>
                <w:color w:val="auto"/>
              </w:rPr>
              <w:t>”,规定每年至少进行一次管理评审，每次时间间隔不超过12个月</w:t>
            </w:r>
          </w:p>
          <w:p>
            <w:pPr>
              <w:tabs>
                <w:tab w:val="center" w:pos="3169"/>
              </w:tabs>
              <w:spacing w:line="400" w:lineRule="exact"/>
              <w:jc w:val="left"/>
              <w:rPr>
                <w:color w:val="auto"/>
              </w:rPr>
            </w:pPr>
            <w:r>
              <w:rPr>
                <w:rFonts w:hint="eastAsia"/>
                <w:color w:val="auto"/>
              </w:rPr>
              <w:t>时间：202</w:t>
            </w:r>
            <w:r>
              <w:rPr>
                <w:rFonts w:hint="eastAsia"/>
                <w:color w:val="auto"/>
                <w:lang w:val="en-US" w:eastAsia="zh-CN"/>
              </w:rPr>
              <w:t>1</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30</w:t>
            </w:r>
            <w:r>
              <w:rPr>
                <w:rFonts w:hint="eastAsia"/>
                <w:color w:val="auto"/>
              </w:rPr>
              <w:t>日</w:t>
            </w:r>
          </w:p>
          <w:p>
            <w:pPr>
              <w:spacing w:line="400" w:lineRule="exact"/>
              <w:jc w:val="left"/>
              <w:rPr>
                <w:color w:val="auto"/>
              </w:rPr>
            </w:pPr>
            <w:r>
              <w:rPr>
                <w:rFonts w:hint="eastAsia"/>
                <w:color w:val="auto"/>
              </w:rPr>
              <w:t>主持人：</w:t>
            </w:r>
            <w:r>
              <w:rPr>
                <w:rFonts w:hint="eastAsia"/>
                <w:color w:val="auto"/>
                <w:lang w:eastAsia="zh-CN"/>
              </w:rPr>
              <w:t>陈超</w:t>
            </w:r>
            <w:r>
              <w:rPr>
                <w:rFonts w:hint="eastAsia"/>
                <w:color w:val="auto"/>
              </w:rPr>
              <w:t>总经理</w:t>
            </w:r>
          </w:p>
          <w:p>
            <w:pPr>
              <w:spacing w:line="400" w:lineRule="exact"/>
              <w:jc w:val="left"/>
              <w:rPr>
                <w:color w:val="auto"/>
              </w:rPr>
            </w:pPr>
            <w:r>
              <w:rPr>
                <w:rFonts w:hint="eastAsia"/>
                <w:color w:val="auto"/>
              </w:rPr>
              <w:t>参加人员：体系涉及到的各部门所有有人员</w:t>
            </w:r>
          </w:p>
          <w:p>
            <w:pPr>
              <w:spacing w:line="400" w:lineRule="exact"/>
              <w:jc w:val="left"/>
              <w:rPr>
                <w:color w:val="auto"/>
              </w:rPr>
            </w:pPr>
            <w:r>
              <w:rPr>
                <w:rFonts w:hint="eastAsia"/>
                <w:color w:val="auto"/>
              </w:rPr>
              <w:t>评审输入内容：</w:t>
            </w:r>
          </w:p>
          <w:p>
            <w:pPr>
              <w:numPr>
                <w:ilvl w:val="0"/>
                <w:numId w:val="4"/>
              </w:numPr>
              <w:spacing w:line="400" w:lineRule="exact"/>
              <w:jc w:val="left"/>
              <w:rPr>
                <w:color w:val="auto"/>
              </w:rPr>
            </w:pPr>
            <w:r>
              <w:rPr>
                <w:rFonts w:hint="eastAsia"/>
                <w:color w:val="auto"/>
              </w:rPr>
              <w:t>质量环境安全目标和指标的实现程度。</w:t>
            </w:r>
          </w:p>
          <w:p>
            <w:pPr>
              <w:numPr>
                <w:ilvl w:val="0"/>
                <w:numId w:val="4"/>
              </w:numPr>
              <w:spacing w:line="400" w:lineRule="exact"/>
              <w:jc w:val="left"/>
              <w:rPr>
                <w:color w:val="auto"/>
              </w:rPr>
            </w:pPr>
            <w:r>
              <w:rPr>
                <w:rFonts w:hint="eastAsia"/>
                <w:color w:val="auto"/>
              </w:rPr>
              <w:t>质量环境安全管理体系运行情况以及环境安全绩效。</w:t>
            </w:r>
          </w:p>
          <w:p>
            <w:pPr>
              <w:numPr>
                <w:ilvl w:val="0"/>
                <w:numId w:val="4"/>
              </w:numPr>
              <w:spacing w:line="400" w:lineRule="exact"/>
              <w:jc w:val="left"/>
              <w:rPr>
                <w:color w:val="auto"/>
              </w:rPr>
            </w:pPr>
            <w:r>
              <w:rPr>
                <w:rFonts w:hint="eastAsia"/>
                <w:color w:val="auto"/>
              </w:rPr>
              <w:t>内审、合规性评价结果。</w:t>
            </w:r>
          </w:p>
          <w:p>
            <w:pPr>
              <w:numPr>
                <w:ilvl w:val="0"/>
                <w:numId w:val="4"/>
              </w:numPr>
              <w:spacing w:line="400" w:lineRule="exact"/>
              <w:jc w:val="left"/>
              <w:rPr>
                <w:color w:val="auto"/>
              </w:rPr>
            </w:pPr>
            <w:r>
              <w:rPr>
                <w:rFonts w:hint="eastAsia"/>
                <w:color w:val="auto"/>
              </w:rPr>
              <w:t>预防措施和纠正措施的状况。</w:t>
            </w:r>
          </w:p>
          <w:p>
            <w:pPr>
              <w:numPr>
                <w:ilvl w:val="0"/>
                <w:numId w:val="4"/>
              </w:numPr>
              <w:spacing w:line="400" w:lineRule="exact"/>
              <w:jc w:val="left"/>
              <w:rPr>
                <w:color w:val="auto"/>
              </w:rPr>
            </w:pPr>
            <w:r>
              <w:rPr>
                <w:rFonts w:hint="eastAsia"/>
                <w:color w:val="auto"/>
              </w:rPr>
              <w:t>来自外部相关方的信息交流，包括抱怨。</w:t>
            </w:r>
          </w:p>
          <w:p>
            <w:pPr>
              <w:numPr>
                <w:ilvl w:val="0"/>
                <w:numId w:val="4"/>
              </w:numPr>
              <w:spacing w:line="400" w:lineRule="exact"/>
              <w:jc w:val="left"/>
              <w:rPr>
                <w:color w:val="auto"/>
              </w:rPr>
            </w:pPr>
            <w:r>
              <w:rPr>
                <w:rFonts w:hint="eastAsia"/>
                <w:color w:val="auto"/>
              </w:rPr>
              <w:t>过程业绩、产品符合性。</w:t>
            </w:r>
          </w:p>
          <w:p>
            <w:pPr>
              <w:numPr>
                <w:ilvl w:val="0"/>
                <w:numId w:val="4"/>
              </w:numPr>
              <w:spacing w:line="400" w:lineRule="exact"/>
              <w:jc w:val="left"/>
              <w:rPr>
                <w:color w:val="auto"/>
              </w:rPr>
            </w:pPr>
            <w:r>
              <w:rPr>
                <w:rFonts w:hint="eastAsia"/>
                <w:color w:val="auto"/>
              </w:rPr>
              <w:t>组织结构、职责权限合理性、有效性。；</w:t>
            </w:r>
          </w:p>
          <w:p>
            <w:pPr>
              <w:numPr>
                <w:ilvl w:val="0"/>
                <w:numId w:val="4"/>
              </w:numPr>
              <w:spacing w:line="400" w:lineRule="exact"/>
              <w:jc w:val="left"/>
              <w:rPr>
                <w:color w:val="auto"/>
              </w:rPr>
            </w:pPr>
            <w:r>
              <w:rPr>
                <w:rFonts w:hint="eastAsia"/>
                <w:color w:val="auto"/>
              </w:rPr>
              <w:t>顾客反馈、满意度调查结果等信息。</w:t>
            </w:r>
          </w:p>
          <w:p>
            <w:pPr>
              <w:numPr>
                <w:ilvl w:val="0"/>
                <w:numId w:val="4"/>
              </w:numPr>
              <w:spacing w:line="400" w:lineRule="exact"/>
              <w:jc w:val="left"/>
              <w:rPr>
                <w:color w:val="auto"/>
              </w:rPr>
            </w:pPr>
            <w:r>
              <w:rPr>
                <w:rFonts w:hint="eastAsia" w:ascii="宋体" w:hAnsi="宋体" w:cs="宋体"/>
                <w:color w:val="auto"/>
                <w:szCs w:val="21"/>
              </w:rPr>
              <w:t>对上次管理评审改进项的验证情况的跟踪</w:t>
            </w:r>
            <w:r>
              <w:rPr>
                <w:rFonts w:hint="eastAsia"/>
                <w:color w:val="auto"/>
              </w:rPr>
              <w:t>：</w:t>
            </w:r>
            <w:r>
              <w:rPr>
                <w:rFonts w:hint="eastAsia" w:ascii="宋体" w:hAnsi="宋体" w:cs="宋体"/>
                <w:color w:val="auto"/>
                <w:szCs w:val="21"/>
                <w:lang w:val="en-US" w:eastAsia="zh-CN"/>
              </w:rPr>
              <w:t>无</w:t>
            </w:r>
            <w:r>
              <w:rPr>
                <w:rFonts w:hint="eastAsia" w:ascii="宋体" w:hAnsi="宋体" w:cs="宋体"/>
                <w:color w:val="auto"/>
                <w:szCs w:val="21"/>
              </w:rPr>
              <w:t>。</w:t>
            </w:r>
          </w:p>
          <w:p>
            <w:pPr>
              <w:spacing w:line="400" w:lineRule="exact"/>
              <w:jc w:val="left"/>
              <w:rPr>
                <w:color w:val="auto"/>
              </w:rPr>
            </w:pPr>
            <w:r>
              <w:rPr>
                <w:rFonts w:hint="eastAsia"/>
                <w:color w:val="auto"/>
              </w:rPr>
              <w:t>评审输出内容：</w:t>
            </w:r>
          </w:p>
          <w:p>
            <w:pPr>
              <w:numPr>
                <w:ilvl w:val="0"/>
                <w:numId w:val="4"/>
              </w:numPr>
              <w:spacing w:line="400" w:lineRule="exact"/>
              <w:jc w:val="left"/>
              <w:rPr>
                <w:color w:val="auto"/>
              </w:rPr>
            </w:pPr>
            <w:r>
              <w:rPr>
                <w:rFonts w:hint="eastAsia"/>
                <w:color w:val="auto"/>
              </w:rPr>
              <w:t>质量环境安全管理体系运行有效，符合标准要求，得到了正确的实施和保持。</w:t>
            </w:r>
          </w:p>
          <w:p>
            <w:pPr>
              <w:numPr>
                <w:ilvl w:val="0"/>
                <w:numId w:val="4"/>
              </w:numPr>
              <w:spacing w:line="400" w:lineRule="exact"/>
              <w:jc w:val="left"/>
              <w:rPr>
                <w:color w:val="auto"/>
              </w:rPr>
            </w:pPr>
            <w:r>
              <w:rPr>
                <w:rFonts w:hint="eastAsia"/>
                <w:color w:val="auto"/>
              </w:rPr>
              <w:t>质量、环境、安全方针的评审：方针合理、适宜符合要求，</w:t>
            </w:r>
          </w:p>
          <w:p>
            <w:pPr>
              <w:numPr>
                <w:ilvl w:val="0"/>
                <w:numId w:val="4"/>
              </w:numPr>
              <w:spacing w:line="400" w:lineRule="exact"/>
              <w:jc w:val="left"/>
              <w:rPr>
                <w:color w:val="auto"/>
              </w:rPr>
            </w:pPr>
            <w:r>
              <w:rPr>
                <w:rFonts w:hint="eastAsia"/>
                <w:color w:val="auto"/>
              </w:rPr>
              <w:t>体系策划情况的评审（包括法律法规、目标指标）；</w:t>
            </w:r>
          </w:p>
          <w:p>
            <w:pPr>
              <w:numPr>
                <w:ilvl w:val="0"/>
                <w:numId w:val="4"/>
              </w:numPr>
              <w:spacing w:line="400" w:lineRule="exact"/>
              <w:jc w:val="left"/>
              <w:rPr>
                <w:color w:val="auto"/>
              </w:rPr>
            </w:pPr>
            <w:r>
              <w:rPr>
                <w:rFonts w:hint="eastAsia"/>
                <w:color w:val="auto"/>
              </w:rPr>
              <w:t>预防措施和纠正措施的状况。</w:t>
            </w:r>
          </w:p>
          <w:p>
            <w:pPr>
              <w:numPr>
                <w:ilvl w:val="0"/>
                <w:numId w:val="4"/>
              </w:numPr>
              <w:spacing w:line="400" w:lineRule="exact"/>
              <w:jc w:val="left"/>
              <w:rPr>
                <w:color w:val="auto"/>
              </w:rPr>
            </w:pPr>
            <w:r>
              <w:rPr>
                <w:rFonts w:hint="eastAsia"/>
                <w:color w:val="auto"/>
              </w:rPr>
              <w:t>实施与运行情况的评审（包括资源提供、文件控制）；</w:t>
            </w:r>
          </w:p>
          <w:p>
            <w:pPr>
              <w:numPr>
                <w:ilvl w:val="0"/>
                <w:numId w:val="4"/>
              </w:numPr>
              <w:spacing w:line="400" w:lineRule="exact"/>
              <w:jc w:val="left"/>
              <w:rPr>
                <w:color w:val="auto"/>
              </w:rPr>
            </w:pPr>
            <w:r>
              <w:rPr>
                <w:rFonts w:hint="eastAsia"/>
                <w:color w:val="auto"/>
              </w:rPr>
              <w:t>体系绩效测量和监视（包括目标达成情况、内审审核）：通过考核目标达成良好，内审基本符合要求；</w:t>
            </w:r>
          </w:p>
          <w:p>
            <w:pPr>
              <w:numPr>
                <w:ilvl w:val="0"/>
                <w:numId w:val="4"/>
              </w:numPr>
              <w:spacing w:line="400" w:lineRule="exact"/>
              <w:jc w:val="left"/>
              <w:rPr>
                <w:color w:val="auto"/>
              </w:rPr>
            </w:pPr>
            <w:r>
              <w:rPr>
                <w:rFonts w:hint="eastAsia"/>
                <w:color w:val="auto"/>
              </w:rPr>
              <w:t>相关</w:t>
            </w:r>
            <w:r>
              <w:rPr>
                <w:rFonts w:hint="eastAsia"/>
                <w:color w:val="auto"/>
                <w:lang w:val="en-US" w:eastAsia="zh-CN"/>
              </w:rPr>
              <w:t>方</w:t>
            </w:r>
            <w:r>
              <w:rPr>
                <w:rFonts w:hint="eastAsia"/>
                <w:color w:val="auto"/>
              </w:rPr>
              <w:t>关注：</w:t>
            </w:r>
            <w:r>
              <w:rPr>
                <w:rFonts w:hint="eastAsia"/>
                <w:color w:val="auto"/>
                <w:lang w:val="en-US" w:eastAsia="zh-CN"/>
              </w:rPr>
              <w:t>近一年来，</w:t>
            </w:r>
            <w:r>
              <w:rPr>
                <w:rFonts w:hint="eastAsia"/>
                <w:color w:val="auto"/>
              </w:rPr>
              <w:t>未收到相关法及顾客投诉抱怨；</w:t>
            </w:r>
          </w:p>
          <w:p>
            <w:pPr>
              <w:spacing w:beforeLines="30" w:afterLines="30"/>
              <w:jc w:val="left"/>
              <w:rPr>
                <w:rFonts w:hint="default" w:ascii="Times New Roman" w:hAnsi="Times New Roman" w:eastAsia="宋体" w:cs="Times New Roman"/>
                <w:color w:val="auto"/>
                <w:lang w:val="en-US" w:eastAsia="zh-CN"/>
              </w:rPr>
            </w:pPr>
            <w:r>
              <w:rPr>
                <w:rFonts w:hint="eastAsia"/>
                <w:color w:val="auto"/>
                <w:lang w:val="en-US" w:eastAsia="zh-CN"/>
              </w:rPr>
              <w:t>本次审核</w:t>
            </w:r>
            <w:r>
              <w:rPr>
                <w:rFonts w:hint="eastAsia" w:ascii="Times New Roman" w:hAnsi="Times New Roman" w:eastAsia="宋体" w:cs="Times New Roman"/>
                <w:color w:val="auto"/>
                <w:lang w:val="en-US" w:eastAsia="zh-CN"/>
              </w:rPr>
              <w:t>改进项：建议公司加强对GB/T19001-2016、GB/T24001-2016、ISO45001:2018标准的培训。由行政部负责完成，查见培训记录及管理评审改进措施及验证表，改进有效。</w:t>
            </w:r>
          </w:p>
          <w:p>
            <w:pPr>
              <w:widowControl/>
              <w:jc w:val="left"/>
              <w:rPr>
                <w:color w:val="auto"/>
              </w:rPr>
            </w:pPr>
            <w:r>
              <w:rPr>
                <w:rFonts w:hint="eastAsia"/>
                <w:color w:val="auto"/>
              </w:rPr>
              <w:t>管理评审结论：质量、环境、安全方针、目标适宜，体系符合企业现状，公司建立的管理体系适宜、充分、有效。</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10.1;10.3</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事件、事故和不符合控制程序</w:t>
            </w:r>
            <w:r>
              <w:rPr>
                <w:rFonts w:hint="eastAsia" w:ascii="宋体" w:hAnsi="宋体"/>
                <w:color w:val="auto"/>
                <w:szCs w:val="21"/>
              </w:rPr>
              <w:t>》、</w:t>
            </w:r>
            <w:r>
              <w:rPr>
                <w:rFonts w:hint="eastAsia" w:ascii="宋体" w:hAnsi="宋体" w:eastAsia="宋体" w:cs="Times New Roman"/>
                <w:color w:val="auto"/>
                <w:szCs w:val="21"/>
                <w:lang w:eastAsia="zh-CN"/>
              </w:rPr>
              <w:t>《环境及安全监视和测量控制程序》及《内部审核控制程序》、《</w:t>
            </w:r>
            <w:r>
              <w:rPr>
                <w:rFonts w:hint="eastAsia" w:ascii="宋体" w:hAnsi="宋体" w:cs="Times New Roman"/>
                <w:color w:val="auto"/>
                <w:szCs w:val="21"/>
                <w:lang w:eastAsia="zh-CN"/>
              </w:rPr>
              <w:t>纠正预防措施控制程序</w:t>
            </w:r>
            <w:r>
              <w:rPr>
                <w:rFonts w:hint="eastAsia" w:ascii="宋体" w:hAnsi="宋体" w:eastAsia="宋体" w:cs="Times New Roman"/>
                <w:color w:val="auto"/>
                <w:szCs w:val="21"/>
                <w:lang w:eastAsia="zh-CN"/>
              </w:rPr>
              <w:t>》等，对持续改进的过程予以</w:t>
            </w:r>
            <w:r>
              <w:rPr>
                <w:rFonts w:hint="eastAsia" w:ascii="宋体" w:hAnsi="宋体" w:cs="宋体"/>
                <w:color w:val="auto"/>
                <w:szCs w:val="21"/>
              </w:rPr>
              <w:t>规定，以实现质量、环境和职业健康安全管理体系及产品符合性的持续改进。持续改进的过程包含持续改进的提出、立项、不合格的原因的分析、纠正措施的确定、跟踪和评价及负责部门和人员职责等。</w:t>
            </w:r>
          </w:p>
          <w:p>
            <w:pPr>
              <w:ind w:firstLine="420" w:firstLineChars="200"/>
              <w:rPr>
                <w:rFonts w:ascii="宋体" w:hAnsi="宋体" w:cs="宋体"/>
                <w:color w:val="auto"/>
                <w:szCs w:val="21"/>
              </w:rPr>
            </w:pPr>
            <w:r>
              <w:rPr>
                <w:rFonts w:hint="eastAsia" w:ascii="宋体" w:hAnsi="宋体"/>
                <w:color w:val="auto"/>
                <w:szCs w:val="21"/>
              </w:rPr>
              <w:t>公司主要按策划的管理手册、程序文件等实施</w:t>
            </w:r>
            <w:r>
              <w:rPr>
                <w:rFonts w:hint="eastAsia" w:ascii="宋体" w:hAnsi="宋体" w:cs="宋体"/>
                <w:color w:val="auto"/>
                <w:szCs w:val="21"/>
              </w:rPr>
              <w:t>运行，主要采用内审、管理评审、数据分析、纠正和预防措施、质量方针和目标等来实现对质量、环境和职业健康安全管理体系的改进，另外主要通过日常工作中发现的问题及时予以调整解决来实现。</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60" w:lineRule="auto"/>
              <w:jc w:val="both"/>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范围的确认，资质的确认，法律法规执行情况，重大质量事故，及顾客投诉和质量监督抽查情况，环境安全投诉，一阶段问题验证。</w:t>
            </w:r>
          </w:p>
        </w:tc>
        <w:tc>
          <w:tcPr>
            <w:tcW w:w="960"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jc w:val="both"/>
              <w:rPr>
                <w:rFonts w:hint="eastAsia" w:ascii="Times New Roman" w:hAnsi="Times New Roman" w:eastAsia="宋体" w:cs="Times New Roman"/>
                <w:color w:val="auto"/>
                <w:kern w:val="2"/>
                <w:sz w:val="21"/>
                <w:szCs w:val="22"/>
                <w:lang w:val="en-US" w:eastAsia="zh-CN" w:bidi="ar-SA"/>
              </w:rPr>
            </w:pPr>
          </w:p>
        </w:tc>
        <w:tc>
          <w:tcPr>
            <w:tcW w:w="102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现场确认，公司管理体系范围</w:t>
            </w:r>
            <w:r>
              <w:rPr>
                <w:rFonts w:hint="eastAsia" w:cs="Times New Roman"/>
                <w:color w:val="auto"/>
                <w:kern w:val="2"/>
                <w:sz w:val="21"/>
                <w:szCs w:val="22"/>
                <w:lang w:val="en-US" w:eastAsia="zh-CN" w:bidi="ar-SA"/>
              </w:rPr>
              <w:t>：</w:t>
            </w:r>
          </w:p>
          <w:p>
            <w:pPr>
              <w:rPr>
                <w:rFonts w:hint="eastAsia" w:ascii="Times New Roman" w:hAnsi="Times New Roman" w:eastAsia="宋体" w:cs="Times New Roman"/>
                <w:color w:val="auto"/>
                <w:kern w:val="2"/>
                <w:sz w:val="21"/>
                <w:szCs w:val="22"/>
                <w:lang w:val="en-US" w:eastAsia="zh-CN" w:bidi="ar-SA"/>
              </w:rPr>
            </w:pPr>
            <w:bookmarkStart w:id="3" w:name="审核范围"/>
            <w:r>
              <w:rPr>
                <w:rFonts w:hint="eastAsia" w:ascii="Times New Roman" w:hAnsi="Times New Roman" w:eastAsia="宋体" w:cs="Times New Roman"/>
                <w:color w:val="auto"/>
                <w:kern w:val="2"/>
                <w:sz w:val="21"/>
                <w:szCs w:val="22"/>
                <w:lang w:val="en-US" w:eastAsia="zh-CN" w:bidi="ar-SA"/>
              </w:rPr>
              <w:t>Q：</w:t>
            </w:r>
            <w:r>
              <w:rPr>
                <w:rFonts w:hint="eastAsia" w:cs="Times New Roman"/>
                <w:color w:val="auto"/>
                <w:kern w:val="2"/>
                <w:sz w:val="21"/>
                <w:szCs w:val="22"/>
                <w:lang w:val="en-US" w:eastAsia="zh-CN" w:bidi="ar-SA"/>
              </w:rPr>
              <w:t>化粪池清掏，管道疏通</w:t>
            </w:r>
          </w:p>
          <w:p>
            <w:pP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E：</w:t>
            </w:r>
            <w:r>
              <w:rPr>
                <w:rFonts w:hint="eastAsia" w:cs="Times New Roman"/>
                <w:color w:val="auto"/>
                <w:kern w:val="2"/>
                <w:sz w:val="21"/>
                <w:szCs w:val="22"/>
                <w:lang w:val="en-US" w:eastAsia="zh-CN" w:bidi="ar-SA"/>
              </w:rPr>
              <w:t>化粪池清掏，管道疏通</w:t>
            </w:r>
            <w:r>
              <w:rPr>
                <w:rFonts w:hint="eastAsia" w:ascii="Times New Roman" w:hAnsi="Times New Roman" w:eastAsia="宋体" w:cs="Times New Roman"/>
                <w:color w:val="auto"/>
                <w:kern w:val="2"/>
                <w:sz w:val="21"/>
                <w:szCs w:val="22"/>
                <w:lang w:val="en-US" w:eastAsia="zh-CN" w:bidi="ar-SA"/>
              </w:rPr>
              <w:t>所涉及场所的相关环境管理活动</w:t>
            </w:r>
          </w:p>
          <w:p>
            <w:pPr>
              <w:spacing w:line="360" w:lineRule="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O：</w:t>
            </w:r>
            <w:r>
              <w:rPr>
                <w:rFonts w:hint="eastAsia" w:cs="Times New Roman"/>
                <w:color w:val="auto"/>
                <w:kern w:val="2"/>
                <w:sz w:val="21"/>
                <w:szCs w:val="22"/>
                <w:lang w:val="en-US" w:eastAsia="zh-CN" w:bidi="ar-SA"/>
              </w:rPr>
              <w:t>化粪池清掏，管道疏通</w:t>
            </w:r>
            <w:r>
              <w:rPr>
                <w:rFonts w:hint="eastAsia" w:ascii="Times New Roman" w:hAnsi="Times New Roman" w:eastAsia="宋体" w:cs="Times New Roman"/>
                <w:color w:val="auto"/>
                <w:kern w:val="2"/>
                <w:sz w:val="21"/>
                <w:szCs w:val="22"/>
                <w:lang w:val="en-US" w:eastAsia="zh-CN" w:bidi="ar-SA"/>
              </w:rPr>
              <w:t>所涉及场所的相关职业健康安全管理活动</w:t>
            </w:r>
            <w:bookmarkEnd w:id="3"/>
          </w:p>
          <w:p>
            <w:pPr>
              <w:spacing w:line="360" w:lineRule="auto"/>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提供营业执照（三证合一）</w:t>
            </w:r>
            <w:r>
              <w:rPr>
                <w:rFonts w:hint="eastAsia" w:cs="Times New Roman"/>
                <w:color w:val="auto"/>
                <w:kern w:val="2"/>
                <w:sz w:val="21"/>
                <w:szCs w:val="22"/>
                <w:lang w:val="en-US" w:eastAsia="zh-CN" w:bidi="ar-SA"/>
              </w:rPr>
              <w:t>及化粪池清掏、管道疏通服务企业资质证书</w:t>
            </w:r>
            <w:r>
              <w:rPr>
                <w:rFonts w:hint="eastAsia" w:ascii="Times New Roman" w:hAnsi="Times New Roman" w:eastAsia="宋体" w:cs="Times New Roman"/>
                <w:color w:val="auto"/>
                <w:kern w:val="2"/>
                <w:sz w:val="21"/>
                <w:szCs w:val="22"/>
                <w:lang w:val="en-US" w:eastAsia="zh-CN" w:bidi="ar-SA"/>
              </w:rPr>
              <w:t>，检查有效。公司严格执行国标及相关标准要求和法律、法规要求。</w:t>
            </w:r>
          </w:p>
          <w:p>
            <w:pPr>
              <w:spacing w:line="360" w:lineRule="auto"/>
              <w:ind w:firstLine="420" w:firstLineChars="200"/>
              <w:rPr>
                <w:rFonts w:hint="default" w:ascii="Times New Roman" w:hAnsi="Times New Roman" w:eastAsia="宋体" w:cs="Times New Roman"/>
                <w:color w:val="auto"/>
                <w:kern w:val="2"/>
                <w:sz w:val="21"/>
                <w:szCs w:val="22"/>
                <w:lang w:val="en-US" w:eastAsia="zh-CN" w:bidi="ar-SA"/>
              </w:rPr>
            </w:pPr>
            <w:r>
              <w:rPr>
                <w:rFonts w:hint="eastAsia" w:cs="Times New Roman"/>
                <w:color w:val="auto"/>
                <w:kern w:val="2"/>
                <w:sz w:val="21"/>
                <w:szCs w:val="22"/>
                <w:lang w:val="en-US" w:eastAsia="zh-CN" w:bidi="ar-SA"/>
              </w:rPr>
              <w:t>2021年4月以</w:t>
            </w:r>
            <w:r>
              <w:rPr>
                <w:rFonts w:hint="eastAsia" w:ascii="Times New Roman" w:hAnsi="Times New Roman" w:eastAsia="宋体" w:cs="Times New Roman"/>
                <w:color w:val="auto"/>
                <w:kern w:val="2"/>
                <w:sz w:val="21"/>
                <w:szCs w:val="22"/>
                <w:lang w:val="en-US" w:eastAsia="zh-CN" w:bidi="ar-SA"/>
              </w:rPr>
              <w:t>来，公司没有顾客的重大产品质量投诉，通过顾客满意度调查，顾客对公司提供的产品普遍反映较好。体系运行以来，顾客对质量反应良好，没有重大质量问题和投诉。</w:t>
            </w:r>
            <w:r>
              <w:rPr>
                <w:rFonts w:hint="eastAsia" w:cs="Times New Roman"/>
                <w:color w:val="auto"/>
                <w:kern w:val="2"/>
                <w:sz w:val="21"/>
                <w:szCs w:val="22"/>
                <w:lang w:val="en-US" w:eastAsia="zh-CN" w:bidi="ar-SA"/>
              </w:rPr>
              <w:t>无环境安全投诉事件。</w:t>
            </w:r>
          </w:p>
          <w:p>
            <w:pPr>
              <w:spacing w:line="360" w:lineRule="auto"/>
              <w:ind w:firstLine="420" w:firstLineChars="200"/>
              <w:rPr>
                <w:rFonts w:hint="eastAsia" w:ascii="Times New Roman" w:hAnsi="Times New Roman" w:eastAsia="宋体" w:cs="Times New Roman"/>
                <w:color w:val="auto"/>
                <w:kern w:val="2"/>
                <w:sz w:val="21"/>
                <w:szCs w:val="22"/>
                <w:lang w:val="en-US" w:eastAsia="zh-CN" w:bidi="ar-SA"/>
              </w:rPr>
            </w:pPr>
            <w:r>
              <w:rPr>
                <w:rFonts w:hint="eastAsia" w:cs="Times New Roman"/>
                <w:color w:val="auto"/>
                <w:kern w:val="2"/>
                <w:sz w:val="21"/>
                <w:szCs w:val="22"/>
                <w:lang w:val="en-US" w:eastAsia="zh-CN" w:bidi="ar-SA"/>
              </w:rPr>
              <w:t>2021年</w:t>
            </w:r>
            <w:r>
              <w:rPr>
                <w:rFonts w:hint="eastAsia" w:ascii="Times New Roman" w:hAnsi="Times New Roman" w:eastAsia="宋体" w:cs="Times New Roman"/>
                <w:color w:val="auto"/>
                <w:kern w:val="2"/>
                <w:sz w:val="21"/>
                <w:szCs w:val="22"/>
                <w:lang w:val="en-US" w:eastAsia="zh-CN" w:bidi="ar-SA"/>
              </w:rPr>
              <w:t>无质量监督抽查情况。</w:t>
            </w:r>
          </w:p>
          <w:p>
            <w:pPr>
              <w:pStyle w:val="17"/>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一阶段问题验</w:t>
            </w:r>
            <w:r>
              <w:rPr>
                <w:rFonts w:hint="eastAsia" w:ascii="Times New Roman" w:hAnsi="Times New Roman" w:eastAsia="宋体" w:cs="Times New Roman"/>
                <w:color w:val="auto"/>
                <w:kern w:val="2"/>
                <w:sz w:val="21"/>
                <w:szCs w:val="22"/>
                <w:highlight w:val="none"/>
                <w:lang w:val="en-US" w:eastAsia="zh-CN" w:bidi="ar-SA"/>
              </w:rPr>
              <w:t>证：</w:t>
            </w:r>
            <w:r>
              <w:rPr>
                <w:rFonts w:hint="eastAsia" w:ascii="宋体" w:hAnsi="宋体" w:cs="宋体"/>
                <w:b w:val="0"/>
                <w:bCs w:val="0"/>
                <w:color w:val="auto"/>
                <w:sz w:val="21"/>
                <w:szCs w:val="21"/>
                <w:highlight w:val="none"/>
              </w:rPr>
              <w:t>一阶段审核</w:t>
            </w:r>
            <w:r>
              <w:rPr>
                <w:rFonts w:hint="eastAsia" w:ascii="宋体" w:hAnsi="宋体" w:cs="宋体"/>
                <w:b w:val="0"/>
                <w:bCs w:val="0"/>
                <w:color w:val="auto"/>
                <w:sz w:val="21"/>
                <w:szCs w:val="21"/>
                <w:highlight w:val="none"/>
                <w:lang w:val="en-US" w:eastAsia="zh-CN"/>
              </w:rPr>
              <w:t>发现</w:t>
            </w:r>
            <w:r>
              <w:rPr>
                <w:rFonts w:hint="eastAsia" w:ascii="宋体" w:hAnsi="宋体" w:eastAsia="宋体" w:cs="宋体"/>
                <w:b w:val="0"/>
                <w:bCs w:val="0"/>
                <w:color w:val="auto"/>
                <w:sz w:val="21"/>
                <w:szCs w:val="21"/>
                <w:highlight w:val="none"/>
                <w:lang w:val="en-US" w:eastAsia="zh-CN"/>
              </w:rPr>
              <w:t>的监视和测量</w:t>
            </w:r>
            <w:r>
              <w:rPr>
                <w:rFonts w:hint="eastAsia" w:ascii="宋体" w:hAnsi="宋体" w:cs="宋体"/>
                <w:b w:val="0"/>
                <w:bCs w:val="0"/>
                <w:color w:val="auto"/>
                <w:sz w:val="21"/>
                <w:szCs w:val="21"/>
                <w:highlight w:val="none"/>
                <w:lang w:val="en-US" w:eastAsia="zh-CN"/>
              </w:rPr>
              <w:t>设备</w:t>
            </w:r>
            <w:r>
              <w:rPr>
                <w:rFonts w:hint="eastAsia"/>
                <w:color w:val="auto"/>
                <w:sz w:val="21"/>
                <w:szCs w:val="21"/>
                <w:highlight w:val="none"/>
                <w:lang w:val="en-US" w:eastAsia="zh-CN"/>
              </w:rPr>
              <w:t>气体检测仪未能提供有效校准证书</w:t>
            </w:r>
            <w:r>
              <w:rPr>
                <w:rFonts w:hint="eastAsia" w:ascii="Times New Roman" w:hAnsi="Times New Roman" w:eastAsia="宋体" w:cs="Times New Roman"/>
                <w:color w:val="auto"/>
                <w:kern w:val="2"/>
                <w:sz w:val="21"/>
                <w:szCs w:val="22"/>
                <w:highlight w:val="none"/>
                <w:lang w:val="en-US" w:eastAsia="zh-CN" w:bidi="ar-SA"/>
              </w:rPr>
              <w:t>，</w:t>
            </w:r>
            <w:r>
              <w:rPr>
                <w:rFonts w:hint="eastAsia" w:ascii="宋体" w:hAnsi="宋体" w:cs="宋体"/>
                <w:b w:val="0"/>
                <w:bCs w:val="0"/>
                <w:color w:val="auto"/>
                <w:sz w:val="21"/>
                <w:szCs w:val="21"/>
                <w:highlight w:val="none"/>
                <w:lang w:eastAsia="zh-CN"/>
              </w:rPr>
              <w:t>在二阶段审核时</w:t>
            </w:r>
            <w:r>
              <w:rPr>
                <w:rFonts w:hint="eastAsia" w:ascii="宋体" w:hAnsi="宋体" w:eastAsia="宋体" w:cs="宋体"/>
                <w:b w:val="0"/>
                <w:bCs w:val="0"/>
                <w:color w:val="auto"/>
                <w:sz w:val="21"/>
                <w:szCs w:val="21"/>
                <w:highlight w:val="none"/>
                <w:lang w:val="en-US" w:eastAsia="zh-CN"/>
              </w:rPr>
              <w:t>未得到改善</w:t>
            </w:r>
          </w:p>
        </w:tc>
        <w:tc>
          <w:tcPr>
            <w:tcW w:w="1301"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Times New Roman"/>
                <w:color w:val="auto"/>
                <w:kern w:val="2"/>
                <w:sz w:val="21"/>
                <w:szCs w:val="22"/>
                <w:lang w:val="en-US" w:eastAsia="zh-CN" w:bidi="ar-SA"/>
              </w:rPr>
            </w:pPr>
          </w:p>
        </w:tc>
      </w:tr>
    </w:tbl>
    <w:p>
      <w:pPr>
        <w:pStyle w:val="6"/>
        <w:jc w:val="both"/>
        <w:rPr>
          <w:color w:val="auto"/>
        </w:rPr>
      </w:pPr>
      <w:r>
        <w:rPr>
          <w:rFonts w:hint="eastAsia"/>
          <w:color w:val="auto"/>
        </w:rPr>
        <w:t>说明：不符合标注</w:t>
      </w:r>
      <w:r>
        <w:rPr>
          <w:color w:val="auto"/>
        </w:rPr>
        <w:t>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9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90"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 xml:space="preserve">（含财务），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邹菲</w:t>
            </w:r>
            <w:r>
              <w:rPr>
                <w:rFonts w:hint="eastAsia"/>
                <w:color w:val="auto"/>
                <w:sz w:val="24"/>
                <w:szCs w:val="24"/>
              </w:rPr>
              <w:t>，</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val="en-US" w:eastAsia="zh-CN"/>
              </w:rPr>
              <w:t>李冬云</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90"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，审核时间：</w:t>
            </w:r>
            <w:r>
              <w:rPr>
                <w:rFonts w:hint="eastAsia"/>
                <w:color w:val="auto"/>
                <w:sz w:val="24"/>
                <w:szCs w:val="24"/>
                <w:lang w:eastAsia="zh-CN"/>
              </w:rPr>
              <w:t>2021年11月10日</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90"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审核条款：</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rPr>
                <w:rFonts w:ascii="宋体" w:hAnsi="宋体" w:cs="新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color w:val="auto"/>
                <w:szCs w:val="21"/>
              </w:rPr>
            </w:pPr>
            <w:r>
              <w:rPr>
                <w:rFonts w:hint="eastAsia" w:ascii="宋体" w:hAnsi="宋体" w:cs="Arial"/>
                <w:color w:val="auto"/>
                <w:szCs w:val="21"/>
              </w:rPr>
              <w:t>在《管理手册》中规定了</w:t>
            </w:r>
            <w:r>
              <w:rPr>
                <w:rFonts w:hint="eastAsia" w:ascii="宋体" w:hAnsi="宋体" w:cs="Arial"/>
                <w:color w:val="auto"/>
                <w:szCs w:val="21"/>
                <w:lang w:eastAsia="zh-CN"/>
              </w:rPr>
              <w:t>行政部</w:t>
            </w:r>
            <w:r>
              <w:rPr>
                <w:rFonts w:hint="eastAsia" w:ascii="宋体" w:hAnsi="宋体" w:cs="Arial"/>
                <w:color w:val="auto"/>
                <w:szCs w:val="21"/>
              </w:rPr>
              <w:t>的职责和权限，以确保部门工作的展开和实施：</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归口管理质量环境安全管理体系文件、技术标准类文件和其他管理类文件；</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负责公司档案的管理工作包括组织文件和质量/环境/职业健康安全管理体系运行文件的记录的归档管理；</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负责公司各类资质的申报、文件的管理更新；</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负责公司人力资源的规划、管理、开发和培训等制度体系的建立、实施和完善；</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组织专业技术职称评审和技术岗位、特殊岗位上岗资格评审工作等；</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负责公司总体绩效考核体系的建立、组织、实施和完善；</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负责质量/环境/职业健康安全管理体系的建立、实施、保持和持续改进工作； </w:t>
            </w:r>
          </w:p>
          <w:p>
            <w:pPr>
              <w:spacing w:line="400" w:lineRule="exact"/>
              <w:ind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widowControl/>
              <w:jc w:val="left"/>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lang w:val="en-US" w:eastAsia="zh-CN"/>
              </w:rPr>
              <w:t>及财务部</w:t>
            </w:r>
            <w:r>
              <w:rPr>
                <w:rFonts w:hint="eastAsia" w:ascii="宋体" w:hAnsi="宋体"/>
                <w:color w:val="auto"/>
                <w:szCs w:val="21"/>
              </w:rPr>
              <w:t>负责人能基本阐述本部门的主要职责。</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iCs/>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行政部</w:t>
            </w:r>
            <w:r>
              <w:rPr>
                <w:rFonts w:hint="eastAsia" w:ascii="宋体" w:hAnsi="宋体" w:cs="Arial"/>
                <w:iCs/>
                <w:color w:val="auto"/>
                <w:szCs w:val="21"/>
              </w:rPr>
              <w:t>（含财务）的质量目标为：       考核情况（</w:t>
            </w:r>
            <w:r>
              <w:rPr>
                <w:rFonts w:hint="eastAsia" w:ascii="宋体" w:hAnsi="宋体" w:cs="Arial"/>
                <w:iCs/>
                <w:color w:val="auto"/>
                <w:szCs w:val="21"/>
                <w:lang w:eastAsia="zh-CN"/>
              </w:rPr>
              <w:t>2021年4月-10月</w:t>
            </w:r>
            <w:r>
              <w:rPr>
                <w:rFonts w:hint="eastAsia" w:ascii="宋体" w:hAnsi="宋体" w:cs="Arial"/>
                <w:iCs/>
                <w:color w:val="auto"/>
                <w:szCs w:val="21"/>
              </w:rPr>
              <w:t>）</w:t>
            </w:r>
          </w:p>
          <w:p>
            <w:pPr>
              <w:spacing w:line="360" w:lineRule="auto"/>
              <w:rPr>
                <w:rFonts w:hint="default"/>
                <w:color w:val="auto"/>
                <w:lang w:val="en-US" w:eastAsia="zh-CN"/>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0"/>
                <w:szCs w:val="21"/>
              </w:rPr>
              <w:t>培训计划完成率 100%</w:t>
            </w:r>
            <w:r>
              <w:rPr>
                <w:rFonts w:hint="eastAsia" w:ascii="宋体" w:hAnsi="宋体" w:eastAsia="宋体" w:cs="宋体"/>
                <w:color w:val="auto"/>
                <w:kern w:val="2"/>
                <w:sz w:val="21"/>
                <w:szCs w:val="21"/>
                <w:lang w:val="en-US" w:eastAsia="zh-CN" w:bidi="ar-SA"/>
              </w:rPr>
              <w:t xml:space="preserve">     </w:t>
            </w:r>
            <w:r>
              <w:rPr>
                <w:rFonts w:hint="eastAsia"/>
                <w:color w:val="auto"/>
                <w:lang w:val="en-US" w:eastAsia="zh-CN"/>
              </w:rPr>
              <w:t xml:space="preserve">           </w:t>
            </w:r>
            <w:r>
              <w:rPr>
                <w:rFonts w:hint="eastAsia" w:ascii="宋体" w:hAnsi="宋体" w:cs="宋体"/>
                <w:color w:val="auto"/>
                <w:szCs w:val="21"/>
                <w:lang w:val="en-US" w:eastAsia="zh-CN"/>
              </w:rPr>
              <w:t>实测：100%</w:t>
            </w:r>
          </w:p>
          <w:p>
            <w:pPr>
              <w:tabs>
                <w:tab w:val="left" w:pos="2787"/>
              </w:tabs>
              <w:bidi w:val="0"/>
              <w:ind w:firstLine="420" w:firstLineChars="200"/>
              <w:jc w:val="both"/>
              <w:rPr>
                <w:rFonts w:ascii="宋体" w:hAnsi="宋体" w:cs="宋体"/>
                <w:color w:val="auto"/>
                <w:szCs w:val="21"/>
              </w:rPr>
            </w:pPr>
            <w:r>
              <w:rPr>
                <w:rFonts w:hint="eastAsia"/>
                <w:color w:val="auto"/>
                <w:szCs w:val="21"/>
              </w:rPr>
              <w:t xml:space="preserve"> </w:t>
            </w:r>
            <w:r>
              <w:rPr>
                <w:rFonts w:hint="eastAsia" w:ascii="宋体" w:hAnsi="宋体" w:cs="宋体"/>
                <w:color w:val="auto"/>
                <w:szCs w:val="21"/>
              </w:rPr>
              <w:t>抽查</w:t>
            </w:r>
            <w:r>
              <w:rPr>
                <w:rFonts w:hint="eastAsia" w:ascii="宋体" w:hAnsi="宋体" w:cs="宋体"/>
                <w:color w:val="auto"/>
                <w:szCs w:val="21"/>
                <w:lang w:eastAsia="zh-CN"/>
              </w:rPr>
              <w:t>2021年4月-10月</w:t>
            </w:r>
            <w:r>
              <w:rPr>
                <w:rFonts w:hint="eastAsia" w:ascii="宋体" w:hAnsi="宋体" w:eastAsia="宋体" w:cs="宋体"/>
                <w:color w:val="auto"/>
                <w:szCs w:val="21"/>
                <w:lang w:eastAsia="zh-CN"/>
              </w:rPr>
              <w:t>的《2021年度</w:t>
            </w:r>
            <w:r>
              <w:rPr>
                <w:rFonts w:hint="eastAsia" w:ascii="宋体" w:hAnsi="宋体" w:eastAsia="宋体" w:cs="宋体"/>
                <w:color w:val="auto"/>
                <w:szCs w:val="21"/>
                <w:lang w:val="en-US" w:eastAsia="zh-CN"/>
              </w:rPr>
              <w:t>质量目标达成统计表</w:t>
            </w:r>
            <w:r>
              <w:rPr>
                <w:rFonts w:hint="eastAsia" w:ascii="宋体" w:hAnsi="宋体" w:eastAsia="宋体" w:cs="宋体"/>
                <w:color w:val="auto"/>
                <w:szCs w:val="21"/>
                <w:lang w:eastAsia="zh-CN"/>
              </w:rPr>
              <w:t>》和考核记录，经考核均完成目标任务，但部分考核指标不能提供数据的实证性材料，需改进。</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Cs w:val="21"/>
              </w:rPr>
            </w:pPr>
            <w:r>
              <w:rPr>
                <w:rFonts w:hint="eastAsia" w:ascii="宋体" w:hAnsi="宋体" w:cs="宋体"/>
                <w:color w:val="auto"/>
                <w:szCs w:val="21"/>
              </w:rPr>
              <w:t>人员</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新宋体"/>
                <w:color w:val="auto"/>
                <w:kern w:val="2"/>
                <w:sz w:val="21"/>
                <w:szCs w:val="21"/>
                <w:lang w:val="en-US" w:eastAsia="zh-CN" w:bidi="ar-SA"/>
              </w:rPr>
            </w:pPr>
            <w:r>
              <w:rPr>
                <w:rFonts w:hint="eastAsia" w:ascii="宋体" w:hAnsi="宋体" w:cs="宋体"/>
                <w:bCs/>
                <w:color w:val="auto"/>
                <w:szCs w:val="21"/>
              </w:rPr>
              <w:t>Q7.1.2</w:t>
            </w:r>
          </w:p>
        </w:tc>
        <w:tc>
          <w:tcPr>
            <w:tcW w:w="1029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查，公司编制了</w:t>
            </w:r>
            <w:r>
              <w:rPr>
                <w:rFonts w:hint="eastAsia" w:ascii="宋体" w:hAnsi="宋体" w:eastAsia="宋体" w:cs="宋体"/>
                <w:color w:val="auto"/>
                <w:szCs w:val="21"/>
              </w:rPr>
              <w:t>《</w:t>
            </w:r>
            <w:r>
              <w:rPr>
                <w:rFonts w:hint="eastAsia" w:ascii="宋体" w:hAnsi="宋体" w:cs="宋体"/>
                <w:color w:val="auto"/>
                <w:szCs w:val="21"/>
                <w:lang w:eastAsia="zh-CN"/>
              </w:rPr>
              <w:t>人力资源控制程序</w:t>
            </w:r>
            <w:r>
              <w:rPr>
                <w:rFonts w:hint="eastAsia" w:ascii="宋体" w:hAnsi="宋体" w:eastAsia="宋体" w:cs="宋体"/>
                <w:color w:val="auto"/>
                <w:szCs w:val="21"/>
              </w:rPr>
              <w:t>》，</w:t>
            </w:r>
            <w:r>
              <w:rPr>
                <w:rFonts w:hint="eastAsia" w:ascii="宋体" w:hAnsi="宋体" w:cs="宋体"/>
                <w:color w:val="auto"/>
                <w:szCs w:val="21"/>
              </w:rPr>
              <w:t>公司确定的质量管理体系的实施以及过程的运行和控制所需的人员包括：各职能部门主管（方针、目标的组织贯彻实施、人员及其能力、意识、沟通等管理）、文员（组织知识、体系文件和记录的管理等）</w:t>
            </w:r>
          </w:p>
          <w:p>
            <w:pPr>
              <w:rPr>
                <w:rFonts w:ascii="宋体" w:hAnsi="宋体" w:cs="宋体"/>
                <w:color w:val="auto"/>
                <w:szCs w:val="21"/>
              </w:rPr>
            </w:pPr>
            <w:r>
              <w:rPr>
                <w:rFonts w:hint="eastAsia" w:ascii="宋体" w:hAnsi="宋体" w:cs="宋体"/>
                <w:color w:val="auto"/>
                <w:szCs w:val="21"/>
              </w:rPr>
              <w:t>公司从岗位设置、任职资格等方面确定了适宜的人选。</w:t>
            </w:r>
          </w:p>
          <w:p>
            <w:pPr>
              <w:rPr>
                <w:rFonts w:ascii="宋体" w:hAnsi="宋体" w:cs="宋体"/>
                <w:color w:val="auto"/>
                <w:szCs w:val="21"/>
              </w:rPr>
            </w:pPr>
            <w:r>
              <w:rPr>
                <w:rFonts w:hint="eastAsia" w:ascii="宋体" w:hAnsi="宋体" w:cs="宋体"/>
                <w:color w:val="auto"/>
                <w:szCs w:val="21"/>
              </w:rPr>
              <w:t>查，公司策划了各岗位的人员任职要求，编制有《</w:t>
            </w:r>
            <w:r>
              <w:rPr>
                <w:rFonts w:hint="eastAsia" w:ascii="宋体" w:hAnsi="宋体" w:cs="宋体"/>
                <w:color w:val="auto"/>
                <w:szCs w:val="21"/>
                <w:lang w:eastAsia="zh-CN"/>
              </w:rPr>
              <w:t>人力资源控制程序</w:t>
            </w:r>
            <w:r>
              <w:rPr>
                <w:rFonts w:hint="eastAsia" w:ascii="宋体" w:hAnsi="宋体" w:cs="宋体"/>
                <w:color w:val="auto"/>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rPr>
                <w:rFonts w:ascii="宋体" w:hAnsi="宋体" w:cs="宋体"/>
                <w:color w:val="auto"/>
                <w:szCs w:val="21"/>
              </w:rPr>
            </w:pPr>
            <w:r>
              <w:rPr>
                <w:rFonts w:hint="eastAsia" w:ascii="宋体" w:hAnsi="宋体" w:cs="宋体"/>
                <w:color w:val="auto"/>
                <w:szCs w:val="21"/>
              </w:rPr>
              <w:t>公司对过程运行环境要素予以识别、确定。</w:t>
            </w:r>
          </w:p>
          <w:p>
            <w:pPr>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行政部</w:t>
            </w:r>
            <w:r>
              <w:rPr>
                <w:rFonts w:hint="eastAsia" w:ascii="宋体" w:hAnsi="宋体" w:cs="宋体"/>
                <w:color w:val="auto"/>
                <w:szCs w:val="21"/>
              </w:rPr>
              <w:t>经理的任职要求：1）学历：相关专业中专或以上学历；</w:t>
            </w:r>
          </w:p>
          <w:p>
            <w:pPr>
              <w:rPr>
                <w:rFonts w:ascii="宋体" w:hAnsi="宋体" w:cs="宋体"/>
                <w:color w:val="auto"/>
                <w:szCs w:val="21"/>
              </w:rPr>
            </w:pPr>
            <w:r>
              <w:rPr>
                <w:rFonts w:hint="eastAsia" w:ascii="宋体" w:hAnsi="宋体" w:cs="宋体"/>
                <w:color w:val="auto"/>
                <w:szCs w:val="21"/>
              </w:rPr>
              <w:t>工作经历：具有3年质量管理经验，担任部门经理以上职务不少于2年；</w:t>
            </w:r>
          </w:p>
          <w:p>
            <w:pPr>
              <w:rPr>
                <w:rFonts w:ascii="宋体" w:hAnsi="宋体" w:cs="宋体"/>
                <w:color w:val="auto"/>
                <w:szCs w:val="21"/>
              </w:rPr>
            </w:pPr>
            <w:r>
              <w:rPr>
                <w:rFonts w:hint="eastAsia" w:ascii="宋体" w:hAnsi="宋体" w:cs="宋体"/>
                <w:color w:val="auto"/>
                <w:szCs w:val="21"/>
              </w:rPr>
              <w:t>技能：熟悉电脑操作及目前流行的主要管理软件；</w:t>
            </w:r>
          </w:p>
          <w:p>
            <w:pPr>
              <w:rPr>
                <w:rFonts w:ascii="宋体" w:hAnsi="宋体" w:cs="宋体"/>
                <w:color w:val="auto"/>
                <w:szCs w:val="21"/>
              </w:rPr>
            </w:pPr>
            <w:r>
              <w:rPr>
                <w:rFonts w:hint="eastAsia" w:ascii="宋体" w:hAnsi="宋体" w:cs="宋体"/>
                <w:color w:val="auto"/>
                <w:szCs w:val="21"/>
              </w:rPr>
              <w:t>性格：果断、严谨的工作作风，勤奋、敬业、勇于开拓，富有挑战精神；</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现场确认，能满足规定要求。详见岗位任职考核、聘用记录。</w:t>
            </w:r>
          </w:p>
        </w:tc>
        <w:tc>
          <w:tcPr>
            <w:tcW w:w="130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color w:val="auto"/>
                <w:szCs w:val="21"/>
              </w:rPr>
            </w:pPr>
          </w:p>
        </w:tc>
        <w:tc>
          <w:tcPr>
            <w:tcW w:w="1029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rPr>
                <w:rFonts w:ascii="宋体" w:hAnsi="宋体" w:cs="宋体"/>
                <w:color w:val="auto"/>
                <w:szCs w:val="21"/>
              </w:rPr>
            </w:pPr>
            <w:r>
              <w:rPr>
                <w:rFonts w:hint="eastAsia" w:ascii="宋体" w:hAnsi="宋体" w:cs="宋体"/>
                <w:color w:val="auto"/>
                <w:szCs w:val="21"/>
              </w:rPr>
              <w:t>--公司明确组织知识作为公司的重要资源，按内部文件或外来文件予以受控管理包括必要的分级保密措施。</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Q7.2</w:t>
            </w:r>
          </w:p>
          <w:p>
            <w:pPr>
              <w:rPr>
                <w:color w:val="auto"/>
              </w:rPr>
            </w:pPr>
          </w:p>
        </w:tc>
        <w:tc>
          <w:tcPr>
            <w:tcW w:w="102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color w:val="auto"/>
                <w:szCs w:val="21"/>
              </w:rPr>
            </w:pPr>
            <w:r>
              <w:rPr>
                <w:rFonts w:hint="eastAsia" w:ascii="宋体" w:hAnsi="宋体" w:cs="宋体"/>
                <w:color w:val="auto"/>
                <w:szCs w:val="21"/>
              </w:rPr>
              <w:t>1、适用时，采取措施（包括：培训、辅导、重新分配工作或招聘具有能力的人员）获得所需的能力，并评价措施的有效性。保留适当的形成文件的信息，作为人员能力的证据。</w:t>
            </w:r>
          </w:p>
          <w:p>
            <w:pPr>
              <w:rPr>
                <w:rFonts w:hint="default" w:ascii="宋体" w:hAnsi="宋体" w:cs="宋体"/>
                <w:color w:val="auto"/>
                <w:szCs w:val="21"/>
                <w:lang w:val="en-US" w:eastAsia="zh-CN"/>
              </w:rPr>
            </w:pPr>
            <w:r>
              <w:rPr>
                <w:rFonts w:hint="eastAsia" w:ascii="宋体" w:hAnsi="宋体" w:cs="宋体"/>
                <w:color w:val="auto"/>
                <w:szCs w:val="21"/>
                <w:lang w:val="en-US" w:eastAsia="zh-CN"/>
              </w:rPr>
              <w:t>2、查</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人员资质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详见附件</w:t>
            </w:r>
            <w:r>
              <w:rPr>
                <w:rFonts w:hint="eastAsia" w:ascii="宋体" w:hAnsi="宋体" w:cs="宋体"/>
                <w:color w:val="auto"/>
                <w:szCs w:val="21"/>
                <w:highlight w:val="none"/>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3012"/>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Pr>
                <w:p>
                  <w:pP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姓名</w:t>
                  </w:r>
                </w:p>
              </w:tc>
              <w:tc>
                <w:tcPr>
                  <w:tcW w:w="301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证书编号</w:t>
                  </w:r>
                </w:p>
              </w:tc>
              <w:tc>
                <w:tcPr>
                  <w:tcW w:w="2947"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证书类型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李进</w:t>
                  </w:r>
                </w:p>
              </w:tc>
              <w:tc>
                <w:tcPr>
                  <w:tcW w:w="301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578503456</w:t>
                  </w:r>
                </w:p>
              </w:tc>
              <w:tc>
                <w:tcPr>
                  <w:tcW w:w="2947"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专项职业能力证书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曾凡富</w:t>
                  </w:r>
                </w:p>
              </w:tc>
              <w:tc>
                <w:tcPr>
                  <w:tcW w:w="301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578503458</w:t>
                  </w:r>
                </w:p>
              </w:tc>
              <w:tc>
                <w:tcPr>
                  <w:tcW w:w="2947" w:type="dxa"/>
                </w:tcPr>
                <w:p>
                  <w:pPr>
                    <w:rPr>
                      <w:rFonts w:ascii="宋体" w:hAnsi="宋体" w:cs="宋体"/>
                      <w:color w:val="auto"/>
                      <w:szCs w:val="21"/>
                      <w:vertAlign w:val="baseline"/>
                    </w:rPr>
                  </w:pPr>
                  <w:r>
                    <w:rPr>
                      <w:rFonts w:hint="eastAsia" w:ascii="宋体" w:hAnsi="宋体" w:cs="宋体"/>
                      <w:color w:val="auto"/>
                      <w:szCs w:val="21"/>
                      <w:vertAlign w:val="baseline"/>
                      <w:lang w:val="en-US" w:eastAsia="zh-CN"/>
                    </w:rPr>
                    <w:t>专项职业能力证书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王兴强</w:t>
                  </w:r>
                </w:p>
              </w:tc>
              <w:tc>
                <w:tcPr>
                  <w:tcW w:w="301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578503460</w:t>
                  </w:r>
                </w:p>
              </w:tc>
              <w:tc>
                <w:tcPr>
                  <w:tcW w:w="2947"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专项职业能力证书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曾凡富</w:t>
                  </w:r>
                </w:p>
              </w:tc>
              <w:tc>
                <w:tcPr>
                  <w:tcW w:w="3012"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QJBZ99664A</w:t>
                  </w:r>
                </w:p>
              </w:tc>
              <w:tc>
                <w:tcPr>
                  <w:tcW w:w="2947"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化粪池清掏操作证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陈超</w:t>
                  </w:r>
                </w:p>
              </w:tc>
              <w:tc>
                <w:tcPr>
                  <w:tcW w:w="3012" w:type="dxa"/>
                  <w:vAlign w:val="top"/>
                </w:tcPr>
                <w:p>
                  <w:pPr>
                    <w:rPr>
                      <w:rFonts w:hint="eastAsia"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QJBZ99661A</w:t>
                  </w:r>
                </w:p>
              </w:tc>
              <w:tc>
                <w:tcPr>
                  <w:tcW w:w="2947" w:type="dxa"/>
                  <w:vAlign w:val="top"/>
                </w:tcPr>
                <w:p>
                  <w:pPr>
                    <w:rPr>
                      <w:rFonts w:hint="default" w:ascii="宋体" w:hAnsi="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化粪池清掏管理师</w:t>
                  </w:r>
                </w:p>
              </w:tc>
            </w:tr>
          </w:tbl>
          <w:p>
            <w:pPr>
              <w:rPr>
                <w:rFonts w:ascii="宋体" w:hAnsi="宋体" w:cs="宋体"/>
                <w:color w:val="auto"/>
                <w:szCs w:val="21"/>
              </w:rPr>
            </w:pPr>
            <w:r>
              <w:rPr>
                <w:rFonts w:hint="eastAsia" w:ascii="宋体" w:hAnsi="宋体" w:cs="宋体"/>
                <w:color w:val="auto"/>
                <w:szCs w:val="21"/>
              </w:rPr>
              <w:t>3、查见202</w:t>
            </w:r>
            <w:r>
              <w:rPr>
                <w:rFonts w:hint="eastAsia" w:ascii="宋体" w:hAnsi="宋体" w:cs="宋体"/>
                <w:color w:val="auto"/>
                <w:szCs w:val="21"/>
                <w:lang w:val="en-US" w:eastAsia="zh-CN"/>
              </w:rPr>
              <w:t>1年培</w:t>
            </w:r>
            <w:r>
              <w:rPr>
                <w:rFonts w:hint="eastAsia" w:ascii="宋体" w:hAnsi="宋体" w:cs="宋体"/>
                <w:color w:val="auto"/>
                <w:szCs w:val="21"/>
                <w:lang w:val="en-US" w:eastAsia="zh-CN"/>
              </w:rPr>
              <w:t>训计划，</w:t>
            </w:r>
            <w:r>
              <w:rPr>
                <w:rFonts w:hint="eastAsia" w:ascii="宋体" w:hAnsi="宋体" w:cs="宋体"/>
                <w:color w:val="auto"/>
                <w:szCs w:val="21"/>
              </w:rPr>
              <w:t>计划共</w:t>
            </w:r>
            <w:r>
              <w:rPr>
                <w:rFonts w:hint="eastAsia" w:ascii="宋体" w:hAnsi="宋体" w:cs="宋体"/>
                <w:color w:val="auto"/>
                <w:szCs w:val="21"/>
                <w:lang w:val="en-US" w:eastAsia="zh-CN"/>
              </w:rPr>
              <w:t>10</w:t>
            </w:r>
            <w:r>
              <w:rPr>
                <w:rFonts w:hint="eastAsia" w:ascii="宋体" w:hAnsi="宋体" w:cs="宋体"/>
                <w:color w:val="auto"/>
                <w:szCs w:val="21"/>
              </w:rPr>
              <w:t>次，查见已完成的培训记录</w:t>
            </w:r>
            <w:r>
              <w:rPr>
                <w:rFonts w:hint="eastAsia" w:ascii="宋体" w:hAnsi="宋体" w:cs="宋体"/>
                <w:color w:val="auto"/>
                <w:szCs w:val="21"/>
                <w:lang w:val="en-US" w:eastAsia="zh-CN"/>
              </w:rPr>
              <w:t>6</w:t>
            </w:r>
            <w:r>
              <w:rPr>
                <w:rFonts w:hint="eastAsia" w:ascii="宋体" w:hAnsi="宋体" w:cs="宋体"/>
                <w:color w:val="auto"/>
                <w:szCs w:val="21"/>
              </w:rPr>
              <w:t>次。</w:t>
            </w:r>
          </w:p>
          <w:p>
            <w:pPr>
              <w:rPr>
                <w:rFonts w:ascii="宋体" w:hAnsi="宋体" w:cs="宋体"/>
                <w:color w:val="auto"/>
                <w:szCs w:val="21"/>
              </w:rPr>
            </w:pPr>
            <w:r>
              <w:rPr>
                <w:rFonts w:hint="eastAsia" w:ascii="宋体" w:hAnsi="宋体" w:cs="宋体"/>
                <w:color w:val="auto"/>
                <w:szCs w:val="21"/>
              </w:rPr>
              <w:t>1）202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月1</w:t>
            </w:r>
            <w:r>
              <w:rPr>
                <w:rFonts w:hint="eastAsia" w:ascii="宋体" w:hAnsi="宋体" w:cs="宋体"/>
                <w:color w:val="auto"/>
                <w:szCs w:val="21"/>
                <w:lang w:val="en-US" w:eastAsia="zh-CN"/>
              </w:rPr>
              <w:t>0</w:t>
            </w:r>
            <w:r>
              <w:rPr>
                <w:rFonts w:hint="eastAsia" w:ascii="宋体" w:hAnsi="宋体" w:cs="宋体"/>
                <w:color w:val="auto"/>
                <w:szCs w:val="21"/>
              </w:rPr>
              <w:t>日  培训内容：公司岗位职责、涉及每个岗位的具体要求；主讲人：</w:t>
            </w:r>
            <w:r>
              <w:rPr>
                <w:rFonts w:hint="eastAsia" w:ascii="宋体" w:hAnsi="宋体" w:cs="宋体"/>
                <w:color w:val="auto"/>
                <w:szCs w:val="21"/>
                <w:lang w:eastAsia="zh-CN"/>
              </w:rPr>
              <w:t>李冬云</w:t>
            </w:r>
            <w:r>
              <w:rPr>
                <w:rFonts w:hint="eastAsia" w:ascii="宋体" w:hAnsi="宋体" w:cs="宋体"/>
                <w:color w:val="auto"/>
                <w:szCs w:val="21"/>
              </w:rPr>
              <w:t>；培训人员：全体管理人员；效果评价：培训达到预期效果，培训有效。评价人：</w:t>
            </w:r>
            <w:r>
              <w:rPr>
                <w:rFonts w:hint="eastAsia" w:ascii="宋体" w:hAnsi="宋体" w:cs="宋体"/>
                <w:color w:val="auto"/>
                <w:szCs w:val="21"/>
                <w:lang w:eastAsia="zh-CN"/>
              </w:rPr>
              <w:t>李冬云</w:t>
            </w:r>
            <w:r>
              <w:rPr>
                <w:rFonts w:hint="eastAsia" w:ascii="宋体" w:hAnsi="宋体" w:cs="宋体"/>
                <w:color w:val="auto"/>
                <w:szCs w:val="21"/>
              </w:rPr>
              <w:t>。</w:t>
            </w:r>
          </w:p>
          <w:p>
            <w:pPr>
              <w:rPr>
                <w:rFonts w:hint="default"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2021年4月19日   安全生产培训，</w:t>
            </w:r>
            <w:r>
              <w:rPr>
                <w:rFonts w:hint="eastAsia" w:ascii="宋体" w:hAnsi="宋体" w:cs="宋体"/>
                <w:color w:val="auto"/>
                <w:szCs w:val="21"/>
              </w:rPr>
              <w:t>培训内容：</w:t>
            </w:r>
            <w:r>
              <w:rPr>
                <w:rFonts w:hint="eastAsia" w:ascii="宋体" w:hAnsi="宋体" w:cs="宋体"/>
                <w:color w:val="auto"/>
                <w:szCs w:val="21"/>
                <w:lang w:val="en-US" w:eastAsia="zh-CN"/>
              </w:rPr>
              <w:t>设施运行维护管理；清掏流程及安全操作规定，实物操作；技术资料管理及作业机具介绍，安全生产法律法规等。效</w:t>
            </w:r>
            <w:r>
              <w:rPr>
                <w:rFonts w:hint="eastAsia" w:ascii="宋体" w:hAnsi="宋体" w:cs="宋体"/>
                <w:color w:val="auto"/>
                <w:szCs w:val="21"/>
              </w:rPr>
              <w:t>果评价：培训达到预期效果，培训有效。评价人：</w:t>
            </w:r>
            <w:r>
              <w:rPr>
                <w:rFonts w:hint="eastAsia" w:ascii="宋体" w:hAnsi="宋体" w:cs="宋体"/>
                <w:color w:val="auto"/>
                <w:szCs w:val="21"/>
                <w:lang w:val="en-US" w:eastAsia="zh-CN"/>
              </w:rPr>
              <w:t>陈超</w:t>
            </w:r>
          </w:p>
          <w:p>
            <w:pPr>
              <w:pStyle w:val="2"/>
              <w:rPr>
                <w:rFonts w:hint="default" w:ascii="宋体" w:hAnsi="宋体" w:eastAsia="宋体" w:cs="宋体"/>
                <w:color w:val="auto"/>
                <w:szCs w:val="21"/>
                <w:lang w:val="en-US" w:eastAsia="zh-CN"/>
              </w:rPr>
            </w:pPr>
            <w:r>
              <w:rPr>
                <w:rFonts w:hint="eastAsia"/>
                <w:color w:val="auto"/>
              </w:rPr>
              <w:t>3）</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  培训内容：</w:t>
            </w:r>
            <w:r>
              <w:rPr>
                <w:rFonts w:hint="eastAsia" w:ascii="宋体" w:hAnsi="宋体" w:cs="宋体"/>
                <w:color w:val="auto"/>
                <w:szCs w:val="21"/>
                <w:lang w:val="en-US" w:eastAsia="zh-CN"/>
              </w:rPr>
              <w:t>内审员培训</w:t>
            </w:r>
            <w:r>
              <w:rPr>
                <w:rFonts w:hint="eastAsia" w:ascii="宋体" w:hAnsi="宋体" w:cs="宋体"/>
                <w:color w:val="auto"/>
                <w:szCs w:val="21"/>
              </w:rPr>
              <w:t>；主讲人：</w:t>
            </w:r>
            <w:r>
              <w:rPr>
                <w:rFonts w:hint="eastAsia" w:ascii="宋体" w:hAnsi="宋体" w:cs="宋体"/>
                <w:color w:val="auto"/>
                <w:szCs w:val="21"/>
                <w:lang w:eastAsia="zh-CN"/>
              </w:rPr>
              <w:t>李冬云</w:t>
            </w:r>
            <w:r>
              <w:rPr>
                <w:rFonts w:hint="eastAsia" w:ascii="宋体" w:hAnsi="宋体" w:cs="宋体"/>
                <w:color w:val="auto"/>
                <w:szCs w:val="21"/>
              </w:rPr>
              <w:t>；培训人员：</w:t>
            </w:r>
            <w:r>
              <w:rPr>
                <w:rFonts w:hint="eastAsia" w:ascii="宋体" w:hAnsi="宋体" w:cs="宋体"/>
                <w:color w:val="auto"/>
                <w:szCs w:val="21"/>
                <w:lang w:val="en-US" w:eastAsia="zh-CN"/>
              </w:rPr>
              <w:t>内审</w:t>
            </w:r>
            <w:r>
              <w:rPr>
                <w:rFonts w:hint="eastAsia" w:ascii="宋体" w:hAnsi="宋体" w:cs="宋体"/>
                <w:color w:val="auto"/>
                <w:szCs w:val="21"/>
              </w:rPr>
              <w:t>人员；效果评价：培训达到预期效果，培训有效。评价人：</w:t>
            </w:r>
            <w:r>
              <w:rPr>
                <w:rFonts w:hint="eastAsia" w:ascii="宋体" w:hAnsi="宋体" w:cs="宋体"/>
                <w:color w:val="auto"/>
                <w:szCs w:val="21"/>
                <w:lang w:eastAsia="zh-CN"/>
              </w:rPr>
              <w:t>李冬云</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其他培训均按计划进行</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s="新宋体"/>
                <w:color w:val="auto"/>
                <w:szCs w:val="21"/>
              </w:rPr>
              <w:t xml:space="preserve">Q7.3 </w:t>
            </w:r>
          </w:p>
        </w:tc>
        <w:tc>
          <w:tcPr>
            <w:tcW w:w="102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公司通过宣导、培训、制度约束等方式确保员工能意识到他们从事的活动的相关性及重要性，以及他们对贯彻质量方针、达成质量目标及实现质量</w:t>
            </w:r>
            <w:r>
              <w:rPr>
                <w:rFonts w:hint="eastAsia" w:ascii="宋体" w:hAnsi="宋体" w:cs="宋体"/>
                <w:color w:val="auto"/>
                <w:szCs w:val="21"/>
                <w:lang w:val="en-US" w:eastAsia="zh-CN"/>
              </w:rPr>
              <w:t>管理体系</w:t>
            </w:r>
            <w:r>
              <w:rPr>
                <w:rFonts w:hint="eastAsia" w:ascii="宋体" w:hAnsi="宋体" w:cs="宋体"/>
                <w:color w:val="auto"/>
                <w:szCs w:val="21"/>
              </w:rPr>
              <w:t>有效性的积极贡献，以及其不符合质量要求的后果。</w:t>
            </w:r>
          </w:p>
          <w:p>
            <w:pPr>
              <w:rPr>
                <w:rFonts w:ascii="宋体" w:hAnsi="宋体" w:cs="宋体"/>
                <w:color w:val="auto"/>
                <w:szCs w:val="21"/>
              </w:rPr>
            </w:pPr>
            <w:r>
              <w:rPr>
                <w:rFonts w:hint="eastAsia" w:ascii="宋体" w:hAnsi="宋体" w:cs="宋体"/>
                <w:color w:val="auto"/>
                <w:szCs w:val="21"/>
              </w:rPr>
              <w:t>---经与员</w:t>
            </w:r>
            <w:r>
              <w:rPr>
                <w:rFonts w:hint="eastAsia" w:ascii="宋体" w:hAnsi="宋体" w:cs="宋体"/>
                <w:color w:val="auto"/>
                <w:szCs w:val="21"/>
                <w:lang w:eastAsia="zh-CN"/>
              </w:rPr>
              <w:t>工曾凡富</w:t>
            </w:r>
            <w:r>
              <w:rPr>
                <w:rFonts w:hint="eastAsia" w:ascii="宋体" w:hAnsi="宋体" w:cs="宋体"/>
                <w:color w:val="auto"/>
                <w:szCs w:val="21"/>
                <w:lang w:val="en-US" w:eastAsia="zh-CN"/>
              </w:rPr>
              <w:t>、李进</w:t>
            </w:r>
            <w:r>
              <w:rPr>
                <w:rFonts w:hint="eastAsia" w:ascii="宋体" w:hAnsi="宋体" w:cs="宋体"/>
                <w:color w:val="auto"/>
                <w:szCs w:val="21"/>
              </w:rPr>
              <w:t>沟通了解，员工基本具备以上必要的质量管理体系相关意识</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both"/>
              <w:rPr>
                <w:rFonts w:hint="eastAsia" w:ascii="宋体" w:hAnsi="宋体" w:eastAsia="宋体"/>
                <w:color w:val="auto"/>
                <w:szCs w:val="21"/>
                <w:lang w:val="en-US" w:eastAsia="zh-CN"/>
              </w:rPr>
            </w:pPr>
            <w:r>
              <w:rPr>
                <w:rFonts w:hint="eastAsia" w:ascii="宋体" w:hAnsi="宋体"/>
                <w:color w:val="auto"/>
                <w:szCs w:val="21"/>
                <w:lang w:val="en-US" w:eastAsia="zh-CN"/>
              </w:rPr>
              <w:t>沟通</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color w:val="auto"/>
                <w:kern w:val="2"/>
                <w:sz w:val="21"/>
                <w:szCs w:val="21"/>
                <w:lang w:val="en-US" w:eastAsia="zh-CN" w:bidi="ar-SA"/>
              </w:rPr>
            </w:pPr>
            <w:r>
              <w:rPr>
                <w:rFonts w:hint="eastAsia" w:ascii="宋体" w:hAnsi="宋体" w:eastAsia="宋体" w:cs="新宋体"/>
                <w:color w:val="auto"/>
                <w:szCs w:val="21"/>
                <w:lang w:val="en-US" w:eastAsia="zh-CN"/>
              </w:rPr>
              <w:t>Q</w:t>
            </w:r>
            <w:r>
              <w:rPr>
                <w:rFonts w:hint="eastAsia" w:ascii="宋体" w:hAnsi="宋体" w:eastAsia="宋体" w:cs="新宋体"/>
                <w:color w:val="auto"/>
                <w:szCs w:val="21"/>
              </w:rPr>
              <w:t>7.4</w:t>
            </w:r>
          </w:p>
        </w:tc>
        <w:tc>
          <w:tcPr>
            <w:tcW w:w="10290"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w:t>
            </w:r>
            <w:r>
              <w:rPr>
                <w:rFonts w:hint="eastAsia" w:ascii="宋体" w:hAnsi="宋体" w:cs="宋体"/>
                <w:color w:val="auto"/>
                <w:szCs w:val="24"/>
                <w:lang w:val="en-US" w:eastAsia="zh-CN"/>
              </w:rPr>
              <w:t>工期</w:t>
            </w:r>
            <w:r>
              <w:rPr>
                <w:rFonts w:hint="eastAsia" w:ascii="宋体" w:hAnsi="宋体" w:cs="宋体"/>
                <w:color w:val="auto"/>
                <w:szCs w:val="24"/>
              </w:rPr>
              <w:t>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w:t>
            </w:r>
            <w:r>
              <w:rPr>
                <w:rFonts w:hint="eastAsia" w:ascii="宋体" w:hAnsi="宋体" w:cs="宋体"/>
                <w:color w:val="auto"/>
                <w:szCs w:val="24"/>
                <w:lang w:val="en-US" w:eastAsia="zh-CN"/>
              </w:rPr>
              <w:t>专业技术</w:t>
            </w:r>
            <w:r>
              <w:rPr>
                <w:rFonts w:hint="eastAsia" w:ascii="宋体" w:hAnsi="宋体" w:cs="宋体"/>
                <w:color w:val="auto"/>
                <w:szCs w:val="24"/>
              </w:rPr>
              <w:t>人员负责解决，或公司派人到现场去查看，确属公司产品质量问题的，给与处理，采取退、换措施</w:t>
            </w:r>
            <w:r>
              <w:rPr>
                <w:rFonts w:hint="eastAsia" w:ascii="宋体" w:hAnsi="宋体" w:cs="宋体"/>
                <w:color w:val="auto"/>
                <w:szCs w:val="24"/>
                <w:lang w:val="en-US" w:eastAsia="zh-CN"/>
              </w:rPr>
              <w:t>维修处理</w:t>
            </w:r>
            <w:r>
              <w:rPr>
                <w:rFonts w:hint="eastAsia" w:ascii="宋体" w:hAnsi="宋体" w:cs="宋体"/>
                <w:color w:val="auto"/>
                <w:szCs w:val="24"/>
              </w:rPr>
              <w:t>。</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自体系运行以来，没有发生严重的顾客投诉事件。</w:t>
            </w:r>
          </w:p>
        </w:tc>
        <w:tc>
          <w:tcPr>
            <w:tcW w:w="130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olor w:val="auto"/>
                <w:szCs w:val="21"/>
              </w:rPr>
            </w:pPr>
            <w:r>
              <w:rPr>
                <w:rFonts w:hint="eastAsia" w:ascii="宋体" w:hAnsi="宋体" w:cs="新宋体"/>
                <w:color w:val="auto"/>
                <w:szCs w:val="21"/>
              </w:rPr>
              <w:t>文件化信息</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 xml:space="preserve">Q7.5 </w:t>
            </w:r>
          </w:p>
          <w:p>
            <w:pPr>
              <w:rPr>
                <w:rFonts w:ascii="宋体" w:hAnsi="宋体" w:cs="宋体"/>
                <w:b/>
                <w:color w:val="auto"/>
                <w:szCs w:val="21"/>
              </w:rPr>
            </w:pPr>
          </w:p>
        </w:tc>
        <w:tc>
          <w:tcPr>
            <w:tcW w:w="102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公司的质量、环境及职业健康安全管理体系文件----包括</w:t>
            </w:r>
          </w:p>
          <w:p>
            <w:pPr>
              <w:rPr>
                <w:rFonts w:ascii="宋体" w:hAnsi="宋体" w:cs="宋体"/>
                <w:color w:val="auto"/>
                <w:szCs w:val="21"/>
              </w:rPr>
            </w:pPr>
            <w:r>
              <w:rPr>
                <w:rFonts w:hint="eastAsia" w:ascii="宋体" w:hAnsi="宋体" w:cs="宋体"/>
                <w:color w:val="auto"/>
                <w:szCs w:val="21"/>
              </w:rPr>
              <w:t>一级文件：管理手册</w:t>
            </w:r>
          </w:p>
          <w:p>
            <w:pPr>
              <w:rPr>
                <w:rFonts w:ascii="宋体" w:hAnsi="宋体" w:cs="宋体"/>
                <w:color w:val="auto"/>
                <w:szCs w:val="21"/>
              </w:rPr>
            </w:pPr>
            <w:r>
              <w:rPr>
                <w:rFonts w:hint="eastAsia" w:ascii="宋体" w:hAnsi="宋体" w:cs="宋体"/>
                <w:color w:val="auto"/>
                <w:szCs w:val="21"/>
              </w:rPr>
              <w:t>二级文件：程序文件</w:t>
            </w:r>
          </w:p>
          <w:p>
            <w:pPr>
              <w:rPr>
                <w:rFonts w:ascii="宋体" w:hAnsi="宋体" w:cs="宋体"/>
                <w:color w:val="auto"/>
                <w:szCs w:val="21"/>
              </w:rPr>
            </w:pPr>
            <w:r>
              <w:rPr>
                <w:rFonts w:hint="eastAsia" w:ascii="宋体" w:hAnsi="宋体" w:cs="宋体"/>
                <w:color w:val="auto"/>
                <w:szCs w:val="21"/>
              </w:rPr>
              <w:t>三级文件：管理规定或制度</w:t>
            </w:r>
          </w:p>
          <w:p>
            <w:pPr>
              <w:rPr>
                <w:rFonts w:ascii="宋体" w:hAnsi="宋体" w:cs="宋体"/>
                <w:color w:val="auto"/>
                <w:szCs w:val="21"/>
              </w:rPr>
            </w:pPr>
            <w:r>
              <w:rPr>
                <w:rFonts w:hint="eastAsia" w:ascii="宋体" w:hAnsi="宋体" w:cs="宋体"/>
                <w:color w:val="auto"/>
                <w:szCs w:val="21"/>
              </w:rPr>
              <w:t>四级文件：表格和检查表。</w:t>
            </w:r>
          </w:p>
          <w:p>
            <w:pPr>
              <w:rPr>
                <w:rFonts w:ascii="宋体" w:hAnsi="宋体" w:cs="宋体"/>
                <w:color w:val="auto"/>
                <w:szCs w:val="21"/>
              </w:rPr>
            </w:pPr>
            <w:r>
              <w:rPr>
                <w:rFonts w:hint="eastAsia" w:ascii="宋体" w:hAnsi="宋体" w:cs="宋体"/>
                <w:color w:val="auto"/>
                <w:szCs w:val="21"/>
              </w:rPr>
              <w:t>--此外，外来文件即外部提供的文件,包括标准、与</w:t>
            </w:r>
            <w:r>
              <w:rPr>
                <w:rFonts w:hint="eastAsia" w:ascii="宋体" w:hAnsi="宋体" w:cs="宋体"/>
                <w:color w:val="auto"/>
                <w:szCs w:val="21"/>
                <w:lang w:val="en-US" w:eastAsia="zh-CN"/>
              </w:rPr>
              <w:t>服务</w:t>
            </w:r>
            <w:r>
              <w:rPr>
                <w:rFonts w:hint="eastAsia" w:ascii="宋体" w:hAnsi="宋体" w:cs="宋体"/>
                <w:color w:val="auto"/>
                <w:szCs w:val="21"/>
              </w:rPr>
              <w:t>质量有关的企业</w:t>
            </w:r>
            <w:r>
              <w:rPr>
                <w:rFonts w:hint="eastAsia" w:ascii="宋体" w:hAnsi="宋体" w:cs="宋体"/>
                <w:color w:val="auto"/>
                <w:szCs w:val="21"/>
                <w:lang w:val="en-US" w:eastAsia="zh-CN"/>
              </w:rPr>
              <w:t>管理制度</w:t>
            </w:r>
            <w:r>
              <w:rPr>
                <w:rFonts w:hint="eastAsia" w:ascii="宋体" w:hAnsi="宋体" w:cs="宋体"/>
                <w:color w:val="auto"/>
                <w:szCs w:val="21"/>
              </w:rPr>
              <w:t>。通常属于第三级文件，并得到及时识别和分发控制。</w:t>
            </w:r>
          </w:p>
          <w:p>
            <w:pPr>
              <w:rPr>
                <w:rFonts w:ascii="宋体" w:hAnsi="宋体" w:cs="宋体"/>
                <w:color w:val="auto"/>
                <w:szCs w:val="21"/>
              </w:rPr>
            </w:pPr>
            <w:r>
              <w:rPr>
                <w:rFonts w:hint="eastAsia" w:ascii="宋体" w:hAnsi="宋体" w:cs="宋体"/>
                <w:color w:val="auto"/>
                <w:szCs w:val="21"/>
              </w:rPr>
              <w:t xml:space="preserve">  经查：公司提供的各级体系文件总体满足标准的要求和确保</w:t>
            </w:r>
            <w:r>
              <w:rPr>
                <w:rFonts w:hint="eastAsia" w:ascii="宋体" w:hAnsi="宋体" w:cs="宋体"/>
                <w:color w:val="auto"/>
                <w:szCs w:val="21"/>
                <w:lang w:val="en-US" w:eastAsia="zh-CN"/>
              </w:rPr>
              <w:t>质量管理体系</w:t>
            </w:r>
            <w:r>
              <w:rPr>
                <w:rFonts w:hint="eastAsia" w:ascii="宋体" w:hAnsi="宋体" w:cs="宋体"/>
                <w:color w:val="auto"/>
                <w:szCs w:val="21"/>
              </w:rPr>
              <w:t>有效性的需要。</w:t>
            </w:r>
          </w:p>
          <w:p>
            <w:pPr>
              <w:rPr>
                <w:rFonts w:ascii="宋体" w:hAnsi="宋体" w:cs="宋体"/>
                <w:color w:val="auto"/>
                <w:szCs w:val="21"/>
              </w:rPr>
            </w:pPr>
            <w:r>
              <w:rPr>
                <w:rFonts w:hint="eastAsia" w:ascii="宋体" w:hAnsi="宋体" w:cs="宋体"/>
                <w:color w:val="auto"/>
                <w:szCs w:val="21"/>
              </w:rPr>
              <w:t>抽查3-5个体系文件如：管理手册、程序文件、员工入职要求及岗位职责、产品检验规程等均有适当的标识和说明、相对固定的格式、纸质和电子档为载体、文件发布前均的得到评审和批准，从而确保了适宜性和充分性；记录得到确认等。</w:t>
            </w:r>
          </w:p>
          <w:p>
            <w:pPr>
              <w:rPr>
                <w:rFonts w:ascii="宋体" w:hAnsi="宋体" w:cs="宋体"/>
                <w:color w:val="auto"/>
                <w:szCs w:val="21"/>
              </w:rPr>
            </w:pPr>
            <w:r>
              <w:rPr>
                <w:rFonts w:hint="eastAsia" w:ascii="宋体" w:hAnsi="宋体" w:cs="宋体"/>
                <w:color w:val="auto"/>
                <w:szCs w:val="21"/>
              </w:rPr>
              <w:t>现场抽见《管理手册》</w:t>
            </w:r>
          </w:p>
          <w:p>
            <w:pPr>
              <w:rPr>
                <w:rFonts w:hint="eastAsia" w:ascii="宋体" w:hAnsi="宋体" w:cs="宋体"/>
                <w:color w:val="auto"/>
                <w:szCs w:val="21"/>
              </w:rPr>
            </w:pPr>
            <w:r>
              <w:rPr>
                <w:rFonts w:hint="eastAsia" w:ascii="宋体" w:hAnsi="宋体" w:cs="宋体"/>
                <w:color w:val="auto"/>
                <w:szCs w:val="21"/>
              </w:rPr>
              <w:t>文件编号：</w:t>
            </w:r>
            <w:r>
              <w:rPr>
                <w:rFonts w:hint="eastAsia" w:ascii="宋体" w:hAnsi="宋体" w:cs="宋体"/>
                <w:color w:val="auto"/>
                <w:szCs w:val="21"/>
                <w:lang w:eastAsia="zh-CN"/>
              </w:rPr>
              <w:t>YSZ</w:t>
            </w:r>
            <w:r>
              <w:rPr>
                <w:rFonts w:hint="eastAsia" w:ascii="宋体" w:hAnsi="宋体" w:cs="宋体"/>
                <w:color w:val="auto"/>
                <w:szCs w:val="21"/>
              </w:rPr>
              <w:t>/A-</w:t>
            </w:r>
            <w:r>
              <w:rPr>
                <w:rFonts w:hint="eastAsia" w:ascii="宋体" w:hAnsi="宋体" w:cs="宋体"/>
                <w:color w:val="auto"/>
                <w:szCs w:val="21"/>
                <w:lang w:eastAsia="zh-CN"/>
              </w:rPr>
              <w:t>2021</w:t>
            </w:r>
            <w:r>
              <w:rPr>
                <w:rFonts w:hint="eastAsia" w:ascii="宋体" w:hAnsi="宋体" w:cs="宋体"/>
                <w:color w:val="auto"/>
                <w:szCs w:val="21"/>
              </w:rPr>
              <w:t xml:space="preserve"> </w:t>
            </w:r>
          </w:p>
          <w:p>
            <w:pPr>
              <w:rPr>
                <w:rFonts w:hint="eastAsia" w:ascii="宋体" w:hAnsi="宋体" w:cs="宋体"/>
                <w:color w:val="auto"/>
                <w:szCs w:val="21"/>
                <w:lang w:eastAsia="zh-CN"/>
              </w:rPr>
            </w:pPr>
            <w:r>
              <w:rPr>
                <w:rFonts w:hint="eastAsia" w:ascii="宋体" w:hAnsi="宋体" w:cs="宋体"/>
                <w:color w:val="auto"/>
                <w:szCs w:val="21"/>
                <w:lang w:eastAsia="zh-CN"/>
              </w:rPr>
              <w:t>2021年</w:t>
            </w:r>
            <w:r>
              <w:rPr>
                <w:rFonts w:hint="eastAsia" w:ascii="宋体" w:hAnsi="宋体" w:cs="宋体"/>
                <w:color w:val="auto"/>
                <w:szCs w:val="21"/>
                <w:lang w:val="en-US" w:eastAsia="zh-CN"/>
              </w:rPr>
              <w:t>4</w:t>
            </w:r>
            <w:r>
              <w:rPr>
                <w:rFonts w:hint="eastAsia" w:ascii="宋体" w:hAnsi="宋体" w:cs="宋体"/>
                <w:color w:val="auto"/>
                <w:szCs w:val="21"/>
                <w:lang w:eastAsia="zh-CN"/>
              </w:rPr>
              <w:t>月1日</w:t>
            </w:r>
            <w:r>
              <w:rPr>
                <w:rFonts w:hint="eastAsia" w:ascii="宋体" w:hAnsi="宋体" w:cs="宋体"/>
                <w:color w:val="auto"/>
                <w:szCs w:val="21"/>
              </w:rPr>
              <w:t>发布  编</w:t>
            </w:r>
            <w:r>
              <w:rPr>
                <w:rFonts w:hint="eastAsia" w:ascii="宋体" w:hAnsi="宋体" w:cs="宋体"/>
                <w:color w:val="auto"/>
                <w:szCs w:val="21"/>
                <w:lang w:eastAsia="zh-CN"/>
              </w:rPr>
              <w:t>制：</w:t>
            </w:r>
            <w:r>
              <w:rPr>
                <w:rFonts w:hint="eastAsia" w:ascii="宋体" w:hAnsi="宋体" w:cs="宋体"/>
                <w:color w:val="auto"/>
                <w:szCs w:val="21"/>
                <w:lang w:val="en-US" w:eastAsia="zh-CN"/>
              </w:rPr>
              <w:t xml:space="preserve">行政部       </w:t>
            </w:r>
            <w:r>
              <w:rPr>
                <w:rFonts w:hint="eastAsia" w:ascii="宋体" w:hAnsi="宋体" w:cs="宋体"/>
                <w:color w:val="auto"/>
                <w:szCs w:val="21"/>
                <w:lang w:eastAsia="zh-CN"/>
              </w:rPr>
              <w:t>审核：李冬云      批准：陈超</w:t>
            </w:r>
          </w:p>
          <w:p>
            <w:pPr>
              <w:rPr>
                <w:rFonts w:hint="eastAsia" w:ascii="宋体" w:hAnsi="宋体" w:cs="宋体"/>
                <w:color w:val="auto"/>
                <w:szCs w:val="21"/>
                <w:lang w:eastAsia="zh-CN"/>
              </w:rPr>
            </w:pPr>
            <w:r>
              <w:rPr>
                <w:rFonts w:hint="eastAsia" w:ascii="宋体" w:hAnsi="宋体" w:cs="宋体"/>
                <w:color w:val="auto"/>
                <w:szCs w:val="21"/>
              </w:rPr>
              <w:t>抽见文件《程序文件汇编》文件编号：</w:t>
            </w:r>
            <w:r>
              <w:rPr>
                <w:rFonts w:hint="eastAsia" w:ascii="宋体" w:hAnsi="宋体" w:cs="宋体"/>
                <w:color w:val="auto"/>
                <w:szCs w:val="21"/>
                <w:lang w:eastAsia="zh-CN"/>
              </w:rPr>
              <w:t>YSZ</w:t>
            </w:r>
            <w:r>
              <w:rPr>
                <w:rFonts w:hint="eastAsia" w:ascii="宋体" w:hAnsi="宋体" w:cs="宋体"/>
                <w:color w:val="auto"/>
                <w:szCs w:val="21"/>
              </w:rPr>
              <w:t>/CX-</w:t>
            </w:r>
            <w:r>
              <w:rPr>
                <w:rFonts w:hint="eastAsia" w:ascii="宋体" w:hAnsi="宋体" w:cs="宋体"/>
                <w:color w:val="auto"/>
                <w:szCs w:val="21"/>
                <w:lang w:eastAsia="zh-CN"/>
              </w:rPr>
              <w:t>2021</w:t>
            </w:r>
          </w:p>
          <w:p>
            <w:pPr>
              <w:rPr>
                <w:rFonts w:hint="eastAsia" w:ascii="宋体" w:hAnsi="宋体" w:cs="宋体"/>
                <w:color w:val="auto"/>
                <w:szCs w:val="21"/>
              </w:rPr>
            </w:pPr>
            <w:r>
              <w:rPr>
                <w:rFonts w:hint="eastAsia" w:ascii="宋体" w:hAnsi="宋体" w:cs="宋体"/>
                <w:color w:val="auto"/>
                <w:szCs w:val="21"/>
                <w:lang w:eastAsia="zh-CN"/>
              </w:rPr>
              <w:t>2021年</w:t>
            </w:r>
            <w:r>
              <w:rPr>
                <w:rFonts w:hint="eastAsia" w:ascii="宋体" w:hAnsi="宋体" w:cs="宋体"/>
                <w:color w:val="auto"/>
                <w:szCs w:val="21"/>
                <w:lang w:val="en-US" w:eastAsia="zh-CN"/>
              </w:rPr>
              <w:t>4</w:t>
            </w:r>
            <w:r>
              <w:rPr>
                <w:rFonts w:hint="eastAsia" w:ascii="宋体" w:hAnsi="宋体" w:cs="宋体"/>
                <w:color w:val="auto"/>
                <w:szCs w:val="21"/>
                <w:lang w:eastAsia="zh-CN"/>
              </w:rPr>
              <w:t>月1日</w:t>
            </w:r>
            <w:r>
              <w:rPr>
                <w:rFonts w:hint="eastAsia" w:ascii="宋体" w:hAnsi="宋体" w:cs="宋体"/>
                <w:color w:val="auto"/>
                <w:szCs w:val="21"/>
              </w:rPr>
              <w:t>发布  编</w:t>
            </w:r>
            <w:r>
              <w:rPr>
                <w:rFonts w:hint="eastAsia" w:ascii="宋体" w:hAnsi="宋体" w:cs="宋体"/>
                <w:color w:val="auto"/>
                <w:szCs w:val="21"/>
                <w:lang w:eastAsia="zh-CN"/>
              </w:rPr>
              <w:t>制：</w:t>
            </w:r>
            <w:r>
              <w:rPr>
                <w:rFonts w:hint="eastAsia" w:ascii="宋体" w:hAnsi="宋体" w:cs="宋体"/>
                <w:color w:val="auto"/>
                <w:szCs w:val="21"/>
                <w:lang w:val="en-US" w:eastAsia="zh-CN"/>
              </w:rPr>
              <w:t>行政部</w:t>
            </w:r>
            <w:r>
              <w:rPr>
                <w:rFonts w:hint="eastAsia" w:ascii="宋体" w:hAnsi="宋体" w:cs="宋体"/>
                <w:color w:val="auto"/>
                <w:szCs w:val="21"/>
                <w:lang w:eastAsia="zh-CN"/>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审核：李冬云      批准：陈超</w:t>
            </w:r>
          </w:p>
          <w:p>
            <w:pPr>
              <w:rPr>
                <w:rFonts w:hint="eastAsia" w:ascii="宋体" w:hAnsi="宋体" w:cs="宋体"/>
                <w:color w:val="auto"/>
                <w:szCs w:val="21"/>
              </w:rPr>
            </w:pPr>
            <w:r>
              <w:rPr>
                <w:rFonts w:hint="eastAsia" w:ascii="宋体" w:hAnsi="宋体" w:cs="宋体"/>
                <w:color w:val="auto"/>
                <w:szCs w:val="21"/>
              </w:rPr>
              <w:t xml:space="preserve"> 以上文件均有编审批，发布实施日期及发放编号、受控状态。</w:t>
            </w:r>
          </w:p>
          <w:p>
            <w:pPr>
              <w:rPr>
                <w:rFonts w:ascii="宋体" w:hAnsi="宋体" w:cs="宋体"/>
                <w:color w:val="auto"/>
                <w:szCs w:val="21"/>
              </w:rPr>
            </w:pPr>
            <w:r>
              <w:rPr>
                <w:rFonts w:hint="eastAsia" w:ascii="宋体" w:hAnsi="宋体" w:cs="宋体"/>
                <w:color w:val="auto"/>
                <w:szCs w:val="21"/>
              </w:rPr>
              <w:t>使用文件的现场抽查确认，未发现不适宜或缺失的文件。</w:t>
            </w:r>
          </w:p>
          <w:p>
            <w:pPr>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rPr>
                <w:rFonts w:ascii="宋体" w:hAnsi="宋体" w:cs="宋体"/>
                <w:color w:val="auto"/>
                <w:szCs w:val="21"/>
              </w:rPr>
            </w:pPr>
            <w:r>
              <w:rPr>
                <w:rFonts w:hint="eastAsia" w:ascii="宋体" w:hAnsi="宋体" w:cs="宋体"/>
                <w:color w:val="auto"/>
                <w:szCs w:val="21"/>
              </w:rPr>
              <w:t>查，程序文件：公司编制了《文件、记录控制程序》，规定了体系文件的编制、审核、批准、受控、使用、报废等要求。查见：程序文件有2</w:t>
            </w:r>
            <w:r>
              <w:rPr>
                <w:rFonts w:hint="eastAsia" w:ascii="宋体" w:hAnsi="宋体" w:cs="宋体"/>
                <w:color w:val="auto"/>
                <w:szCs w:val="21"/>
                <w:lang w:val="en-US" w:eastAsia="zh-CN"/>
              </w:rPr>
              <w:t>7</w:t>
            </w:r>
            <w:r>
              <w:rPr>
                <w:rFonts w:hint="eastAsia" w:ascii="宋体" w:hAnsi="宋体" w:cs="宋体"/>
                <w:color w:val="auto"/>
                <w:szCs w:val="21"/>
              </w:rPr>
              <w:t>个，查：《受控文件清单》里面包括：管理手册、程序文件、岗位任职要求、作业文件、管理制度汇编等。</w:t>
            </w:r>
          </w:p>
          <w:p>
            <w:pPr>
              <w:rPr>
                <w:rFonts w:ascii="宋体" w:hAnsi="宋体" w:cs="宋体"/>
                <w:color w:val="auto"/>
                <w:szCs w:val="21"/>
              </w:rPr>
            </w:pPr>
            <w:r>
              <w:rPr>
                <w:rFonts w:hint="eastAsia" w:ascii="宋体" w:hAnsi="宋体" w:cs="宋体"/>
                <w:color w:val="auto"/>
                <w:szCs w:val="21"/>
              </w:rPr>
              <w:t>查见：《文件收发登记表》程序文件、管理手册、管理制度汇编等行了发放；有文件编号、分发号，版本，部门签收等内容，暂无回收记录发生。</w:t>
            </w:r>
          </w:p>
          <w:p>
            <w:pPr>
              <w:rPr>
                <w:rFonts w:ascii="宋体" w:hAnsi="宋体" w:cs="宋体"/>
                <w:color w:val="auto"/>
                <w:szCs w:val="21"/>
              </w:rPr>
            </w:pPr>
            <w:r>
              <w:rPr>
                <w:rFonts w:hint="eastAsia" w:ascii="宋体" w:hAnsi="宋体" w:cs="宋体"/>
                <w:color w:val="auto"/>
                <w:szCs w:val="21"/>
              </w:rPr>
              <w:t>可获得该文件的有效版本：</w:t>
            </w:r>
          </w:p>
          <w:p>
            <w:pPr>
              <w:rPr>
                <w:rFonts w:ascii="宋体" w:hAnsi="宋体" w:cs="宋体"/>
                <w:color w:val="auto"/>
                <w:szCs w:val="21"/>
              </w:rPr>
            </w:pPr>
            <w:r>
              <w:rPr>
                <w:rFonts w:hint="eastAsia" w:ascii="宋体" w:hAnsi="宋体" w:cs="宋体"/>
                <w:color w:val="auto"/>
                <w:szCs w:val="21"/>
              </w:rPr>
              <w:t>《管理手册》现行版本为</w:t>
            </w:r>
            <w:r>
              <w:rPr>
                <w:rFonts w:hint="eastAsia" w:ascii="宋体" w:hAnsi="宋体" w:cs="宋体"/>
                <w:color w:val="auto"/>
                <w:szCs w:val="21"/>
                <w:lang w:eastAsia="zh-CN"/>
              </w:rPr>
              <w:t>A/0</w:t>
            </w:r>
            <w:r>
              <w:rPr>
                <w:rFonts w:hint="eastAsia" w:ascii="宋体" w:hAnsi="宋体" w:cs="宋体"/>
                <w:color w:val="auto"/>
                <w:szCs w:val="21"/>
              </w:rPr>
              <w:t>版</w:t>
            </w:r>
          </w:p>
          <w:p>
            <w:pPr>
              <w:rPr>
                <w:rFonts w:ascii="宋体" w:hAnsi="宋体" w:cs="宋体"/>
                <w:color w:val="auto"/>
                <w:szCs w:val="21"/>
              </w:rPr>
            </w:pPr>
            <w:r>
              <w:rPr>
                <w:rFonts w:hint="eastAsia" w:ascii="宋体" w:hAnsi="宋体" w:cs="宋体"/>
                <w:color w:val="auto"/>
                <w:szCs w:val="21"/>
              </w:rPr>
              <w:t>以上文件字迹清楚，审批齐全，受控标识完整</w:t>
            </w:r>
            <w:r>
              <w:rPr>
                <w:rFonts w:hint="eastAsia" w:ascii="宋体" w:hAnsi="宋体" w:cs="宋体"/>
                <w:color w:val="auto"/>
                <w:szCs w:val="21"/>
                <w:lang w:eastAsia="zh-CN"/>
              </w:rPr>
              <w:t>，</w:t>
            </w:r>
            <w:r>
              <w:rPr>
                <w:rFonts w:hint="eastAsia" w:ascii="宋体" w:hAnsi="宋体" w:cs="宋体"/>
                <w:color w:val="auto"/>
                <w:szCs w:val="21"/>
              </w:rPr>
              <w:t>保存完好，易于识别</w:t>
            </w:r>
          </w:p>
          <w:p>
            <w:pPr>
              <w:rPr>
                <w:rFonts w:hint="eastAsia" w:ascii="宋体" w:hAnsi="宋体" w:eastAsia="宋体" w:cs="宋体"/>
                <w:color w:val="auto"/>
                <w:szCs w:val="21"/>
                <w:highlight w:val="none"/>
              </w:rPr>
            </w:pPr>
            <w:r>
              <w:rPr>
                <w:rFonts w:hint="eastAsia" w:ascii="宋体" w:hAnsi="宋体" w:cs="宋体"/>
                <w:color w:val="auto"/>
                <w:szCs w:val="21"/>
              </w:rPr>
              <w:t>查《适用法律、法规及其它要求</w:t>
            </w:r>
            <w:r>
              <w:rPr>
                <w:rFonts w:hint="eastAsia" w:ascii="宋体" w:hAnsi="宋体" w:eastAsia="宋体" w:cs="宋体"/>
                <w:color w:val="auto"/>
                <w:szCs w:val="21"/>
              </w:rPr>
              <w:t>清单》,里面包括法律</w:t>
            </w:r>
            <w:r>
              <w:rPr>
                <w:rFonts w:hint="eastAsia" w:ascii="宋体" w:hAnsi="宋体" w:eastAsia="宋体" w:cs="宋体"/>
                <w:color w:val="auto"/>
                <w:szCs w:val="21"/>
                <w:highlight w:val="none"/>
              </w:rPr>
              <w:t>法规：</w:t>
            </w:r>
            <w:r>
              <w:rPr>
                <w:rFonts w:hint="eastAsia" w:ascii="宋体" w:hAnsi="宋体" w:eastAsia="宋体" w:cs="宋体"/>
                <w:color w:val="auto"/>
                <w:sz w:val="21"/>
                <w:szCs w:val="21"/>
                <w:highlight w:val="none"/>
              </w:rPr>
              <w:t>中华人民共和国安全生产法</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中华人民共和国劳动合同法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中华人民共和国环境保护法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6"/>
                <w:kern w:val="0"/>
                <w:sz w:val="21"/>
                <w:szCs w:val="21"/>
                <w:highlight w:val="none"/>
              </w:rPr>
              <w:t>中华人民共和国消防法</w:t>
            </w:r>
            <w:r>
              <w:rPr>
                <w:rFonts w:hint="eastAsia" w:ascii="宋体" w:hAnsi="宋体" w:eastAsia="宋体" w:cs="宋体"/>
                <w:color w:val="auto"/>
                <w:spacing w:val="-6"/>
                <w:kern w:val="0"/>
                <w:sz w:val="21"/>
                <w:szCs w:val="21"/>
                <w:highlight w:val="none"/>
                <w:lang w:val="en-US" w:eastAsia="zh-CN"/>
              </w:rPr>
              <w:t>；</w:t>
            </w:r>
            <w:r>
              <w:rPr>
                <w:rFonts w:hint="eastAsia" w:ascii="宋体" w:hAnsi="宋体" w:eastAsia="宋体" w:cs="宋体"/>
                <w:color w:val="auto"/>
                <w:sz w:val="21"/>
                <w:szCs w:val="21"/>
                <w:lang w:val="en-US" w:eastAsia="zh-CN"/>
              </w:rPr>
              <w:t>化粪池清掏质量要求</w:t>
            </w:r>
            <w:r>
              <w:rPr>
                <w:rFonts w:hint="eastAsia" w:ascii="宋体" w:hAnsi="宋体" w:eastAsia="宋体" w:cs="宋体"/>
                <w:color w:val="auto"/>
                <w:szCs w:val="21"/>
                <w:highlight w:val="none"/>
                <w:lang w:val="en-US" w:eastAsia="zh-CN"/>
              </w:rPr>
              <w:t>及客户技术要求等</w:t>
            </w:r>
            <w:r>
              <w:rPr>
                <w:rFonts w:hint="eastAsia" w:ascii="宋体" w:hAnsi="宋体" w:eastAsia="宋体" w:cs="宋体"/>
                <w:color w:val="auto"/>
                <w:szCs w:val="21"/>
                <w:highlight w:val="none"/>
              </w:rPr>
              <w:t xml:space="preserve">。  </w:t>
            </w:r>
          </w:p>
          <w:p>
            <w:pPr>
              <w:rPr>
                <w:rFonts w:ascii="宋体" w:hAnsi="宋体" w:cs="宋体"/>
                <w:color w:val="auto"/>
                <w:szCs w:val="21"/>
              </w:rPr>
            </w:pPr>
            <w:r>
              <w:rPr>
                <w:rFonts w:hint="eastAsia" w:ascii="宋体" w:hAnsi="宋体" w:cs="宋体"/>
                <w:color w:val="auto"/>
                <w:szCs w:val="21"/>
              </w:rPr>
              <w:t xml:space="preserve"> 查见《记录清单》，规定了保存期以及保存的部门。现场查见，对记录的保存不够规范，已现场口头提出。</w:t>
            </w:r>
          </w:p>
          <w:p>
            <w:pPr>
              <w:rPr>
                <w:rFonts w:ascii="宋体" w:hAnsi="宋体" w:cs="宋体"/>
                <w:color w:val="auto"/>
                <w:szCs w:val="21"/>
              </w:rPr>
            </w:pPr>
            <w:r>
              <w:rPr>
                <w:rFonts w:hint="eastAsia" w:ascii="宋体" w:hAnsi="宋体" w:cs="宋体"/>
                <w:color w:val="auto"/>
                <w:szCs w:val="21"/>
              </w:rPr>
              <w:t xml:space="preserve"> 查文件的作废：</w:t>
            </w:r>
            <w:r>
              <w:rPr>
                <w:rFonts w:hint="eastAsia" w:ascii="宋体" w:hAnsi="宋体" w:cs="宋体"/>
                <w:color w:val="auto"/>
                <w:szCs w:val="21"/>
                <w:lang w:val="en-US" w:eastAsia="zh-CN"/>
              </w:rPr>
              <w:t>暂无作废文件</w:t>
            </w:r>
            <w:r>
              <w:rPr>
                <w:rFonts w:hint="eastAsia" w:ascii="宋体" w:hAnsi="宋体" w:cs="宋体"/>
                <w:color w:val="auto"/>
                <w:szCs w:val="21"/>
              </w:rPr>
              <w:t>。</w:t>
            </w:r>
          </w:p>
        </w:tc>
        <w:tc>
          <w:tcPr>
            <w:tcW w:w="130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Cs w:val="21"/>
              </w:rPr>
            </w:pPr>
            <w:r>
              <w:rPr>
                <w:rFonts w:hint="eastAsia" w:ascii="宋体" w:hAnsi="宋体" w:eastAsia="宋体" w:cs="宋体"/>
                <w:color w:val="auto"/>
                <w:szCs w:val="21"/>
              </w:rPr>
              <w:t>分析和评价</w:t>
            </w:r>
          </w:p>
          <w:p>
            <w:pPr>
              <w:rPr>
                <w:rFonts w:hint="eastAsia" w:ascii="宋体" w:hAnsi="宋体" w:eastAsia="宋体" w:cs="宋体"/>
                <w:color w:val="auto"/>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9.1.3</w:t>
            </w:r>
          </w:p>
        </w:tc>
        <w:tc>
          <w:tcPr>
            <w:tcW w:w="10290"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98分。</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w:t>
            </w:r>
            <w:r>
              <w:rPr>
                <w:rFonts w:hint="eastAsia" w:ascii="宋体" w:hAnsi="宋体" w:cs="宋体"/>
                <w:color w:val="auto"/>
                <w:szCs w:val="24"/>
                <w:highlight w:val="none"/>
                <w:lang w:val="en-US" w:eastAsia="zh-CN"/>
              </w:rPr>
              <w:t>查质量目标分解考核统计表，公司2021年4月至10月数据统计的结果为：</w:t>
            </w:r>
          </w:p>
          <w:p>
            <w:pPr>
              <w:numPr>
                <w:ilvl w:val="0"/>
                <w:numId w:val="0"/>
              </w:numPr>
              <w:tabs>
                <w:tab w:val="center" w:pos="5037"/>
              </w:tabs>
              <w:adjustRightInd w:val="0"/>
              <w:snapToGrid w:val="0"/>
              <w:ind w:firstLine="420" w:firstLineChars="20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清掏、疏通</w:t>
            </w:r>
            <w:r>
              <w:rPr>
                <w:rFonts w:hint="eastAsia" w:ascii="宋体" w:hAnsi="宋体" w:eastAsia="宋体" w:cs="宋体"/>
                <w:b w:val="0"/>
                <w:bCs/>
                <w:color w:val="auto"/>
                <w:sz w:val="21"/>
                <w:szCs w:val="21"/>
              </w:rPr>
              <w:t xml:space="preserve">服务及时性：96%以上 </w:t>
            </w:r>
            <w:r>
              <w:rPr>
                <w:rFonts w:hint="eastAsia" w:ascii="宋体" w:hAnsi="宋体" w:eastAsia="宋体" w:cs="宋体"/>
                <w:b w:val="0"/>
                <w:bCs/>
                <w:color w:val="auto"/>
                <w:sz w:val="21"/>
                <w:szCs w:val="21"/>
                <w:lang w:eastAsia="zh-CN"/>
              </w:rPr>
              <w:tab/>
            </w:r>
            <w:r>
              <w:rPr>
                <w:rFonts w:hint="eastAsia" w:ascii="宋体" w:hAnsi="宋体" w:cs="宋体"/>
                <w:b w:val="0"/>
                <w:bCs/>
                <w:color w:val="auto"/>
                <w:sz w:val="21"/>
                <w:szCs w:val="21"/>
                <w:lang w:val="en-US" w:eastAsia="zh-CN"/>
              </w:rPr>
              <w:t xml:space="preserve"> </w:t>
            </w:r>
            <w:r>
              <w:rPr>
                <w:rFonts w:hint="eastAsia" w:ascii="宋体" w:hAnsi="宋体" w:eastAsia="宋体" w:cs="宋体"/>
                <w:b w:val="0"/>
                <w:bCs/>
                <w:color w:val="auto"/>
                <w:sz w:val="21"/>
                <w:szCs w:val="21"/>
                <w:lang w:val="en-US" w:eastAsia="zh-CN"/>
              </w:rPr>
              <w:t xml:space="preserve">  </w:t>
            </w:r>
            <w:r>
              <w:rPr>
                <w:rFonts w:hint="eastAsia" w:ascii="宋体" w:hAnsi="宋体" w:cs="宋体"/>
                <w:b w:val="0"/>
                <w:bCs/>
                <w:color w:val="auto"/>
                <w:sz w:val="21"/>
                <w:szCs w:val="21"/>
                <w:lang w:val="en-US" w:eastAsia="zh-CN"/>
              </w:rPr>
              <w:t xml:space="preserve"> </w:t>
            </w:r>
            <w:r>
              <w:rPr>
                <w:rFonts w:hint="eastAsia" w:ascii="宋体" w:hAnsi="宋体" w:eastAsia="宋体" w:cs="宋体"/>
                <w:b w:val="0"/>
                <w:bCs/>
                <w:color w:val="auto"/>
                <w:sz w:val="21"/>
                <w:szCs w:val="21"/>
                <w:lang w:val="en-US" w:eastAsia="zh-CN"/>
              </w:rPr>
              <w:t>实测:100%</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 xml:space="preserve">顾客满意率：95%以上 </w:t>
            </w:r>
            <w:r>
              <w:rPr>
                <w:rFonts w:hint="eastAsia" w:ascii="宋体" w:hAnsi="宋体" w:eastAsia="宋体" w:cs="宋体"/>
                <w:b w:val="0"/>
                <w:bCs/>
                <w:color w:val="auto"/>
                <w:sz w:val="21"/>
                <w:szCs w:val="21"/>
                <w:lang w:eastAsia="zh-CN"/>
              </w:rPr>
              <w:tab/>
            </w:r>
            <w:r>
              <w:rPr>
                <w:rFonts w:hint="eastAsia" w:ascii="宋体" w:hAnsi="宋体" w:eastAsia="宋体" w:cs="宋体"/>
                <w:b w:val="0"/>
                <w:bCs/>
                <w:color w:val="auto"/>
                <w:sz w:val="21"/>
                <w:szCs w:val="21"/>
                <w:lang w:val="en-US" w:eastAsia="zh-CN"/>
              </w:rPr>
              <w:t xml:space="preserve">   </w:t>
            </w:r>
            <w:r>
              <w:rPr>
                <w:rFonts w:hint="eastAsia" w:ascii="宋体" w:hAnsi="宋体" w:cs="宋体"/>
                <w:b w:val="0"/>
                <w:bCs/>
                <w:color w:val="auto"/>
                <w:sz w:val="21"/>
                <w:szCs w:val="21"/>
                <w:lang w:val="en-US" w:eastAsia="zh-CN"/>
              </w:rPr>
              <w:t xml:space="preserve">               </w:t>
            </w:r>
            <w:r>
              <w:rPr>
                <w:rFonts w:hint="eastAsia" w:ascii="宋体" w:hAnsi="宋体" w:eastAsia="宋体" w:cs="宋体"/>
                <w:b w:val="0"/>
                <w:bCs/>
                <w:color w:val="auto"/>
                <w:sz w:val="21"/>
                <w:szCs w:val="21"/>
                <w:lang w:val="en-US" w:eastAsia="zh-CN"/>
              </w:rPr>
              <w:t>实测:98分</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kern w:val="0"/>
                <w:szCs w:val="21"/>
              </w:rPr>
              <w:t>培训计划完成率 100%</w:t>
            </w:r>
            <w:r>
              <w:rPr>
                <w:rFonts w:hint="eastAsia" w:ascii="宋体" w:hAnsi="宋体" w:eastAsia="宋体" w:cs="宋体"/>
                <w:color w:val="auto"/>
                <w:kern w:val="2"/>
                <w:sz w:val="21"/>
                <w:szCs w:val="21"/>
                <w:lang w:val="en-US" w:eastAsia="zh-CN" w:bidi="ar-SA"/>
              </w:rPr>
              <w:t xml:space="preserve">     </w:t>
            </w:r>
            <w:r>
              <w:rPr>
                <w:rFonts w:hint="eastAsia"/>
                <w:color w:val="auto"/>
                <w:lang w:val="en-US" w:eastAsia="zh-CN"/>
              </w:rPr>
              <w:t xml:space="preserve">                  </w:t>
            </w:r>
            <w:r>
              <w:rPr>
                <w:rFonts w:hint="eastAsia" w:ascii="宋体" w:hAnsi="宋体" w:cs="宋体"/>
                <w:color w:val="auto"/>
                <w:szCs w:val="21"/>
                <w:lang w:val="en-US" w:eastAsia="zh-CN"/>
              </w:rPr>
              <w:t>实测：100%</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采购物资合格率100%</w:t>
            </w:r>
            <w:r>
              <w:rPr>
                <w:rFonts w:hint="eastAsia" w:ascii="宋体" w:hAnsi="宋体" w:cs="宋体"/>
                <w:color w:val="auto"/>
                <w:kern w:val="0"/>
                <w:szCs w:val="21"/>
                <w:lang w:val="en-US" w:eastAsia="zh-CN"/>
              </w:rPr>
              <w:t xml:space="preserve">                        </w:t>
            </w:r>
            <w:r>
              <w:rPr>
                <w:rFonts w:hint="eastAsia" w:ascii="宋体" w:hAnsi="宋体" w:cs="宋体"/>
                <w:color w:val="auto"/>
                <w:szCs w:val="21"/>
                <w:lang w:val="en-US" w:eastAsia="zh-CN"/>
              </w:rPr>
              <w:t>实测：100%</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3.查《管理评审资料》对过程和产品的特性及趋势、供方、顾客满意、产品的符合性进行了分析，均较满意。</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highlight w:val="none"/>
              </w:rPr>
              <w:t>根据组织提供的相关文件资料，数据分析深度不够，缺乏实质性的支持性数据文件，现场已经口头提出。</w:t>
            </w:r>
          </w:p>
        </w:tc>
        <w:tc>
          <w:tcPr>
            <w:tcW w:w="130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 xml:space="preserve">Q9.2 </w:t>
            </w:r>
          </w:p>
          <w:p>
            <w:pPr>
              <w:rPr>
                <w:rFonts w:hint="default" w:ascii="宋体" w:hAnsi="宋体" w:eastAsia="宋体" w:cs="Times New Roman"/>
                <w:color w:val="auto"/>
                <w:kern w:val="2"/>
                <w:sz w:val="21"/>
                <w:szCs w:val="21"/>
                <w:lang w:val="en-US" w:eastAsia="zh-CN" w:bidi="ar-SA"/>
              </w:rPr>
            </w:pPr>
          </w:p>
        </w:tc>
        <w:tc>
          <w:tcPr>
            <w:tcW w:w="1029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内部审核控制程序</w:t>
            </w:r>
            <w:r>
              <w:rPr>
                <w:rFonts w:hint="eastAsia" w:ascii="宋体" w:hAnsi="宋体" w:cs="宋体"/>
                <w:color w:val="auto"/>
                <w:szCs w:val="21"/>
              </w:rPr>
              <w:t>》，规定了内部审核的目的、范围、职责、要求、方法频次等，规定每两次内审的时间不得超过12个月。</w:t>
            </w:r>
          </w:p>
          <w:p>
            <w:pPr>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rPr>
                <w:rFonts w:hint="default" w:ascii="宋体" w:hAnsi="宋体" w:eastAsia="宋体" w:cs="宋体"/>
                <w:color w:val="auto"/>
                <w:szCs w:val="21"/>
                <w:lang w:val="en-US" w:eastAsia="zh-CN"/>
              </w:rPr>
            </w:pPr>
            <w:r>
              <w:rPr>
                <w:rFonts w:hint="eastAsia" w:ascii="宋体" w:hAnsi="宋体" w:cs="宋体"/>
                <w:color w:val="auto"/>
                <w:szCs w:val="21"/>
              </w:rPr>
              <w:t>审核时间：</w:t>
            </w:r>
            <w:r>
              <w:rPr>
                <w:rFonts w:hint="eastAsia" w:ascii="宋体" w:hAnsi="宋体" w:cs="宋体"/>
                <w:color w:val="auto"/>
                <w:szCs w:val="21"/>
                <w:lang w:val="en-US" w:eastAsia="zh-CN"/>
              </w:rPr>
              <w:t>2021年7月14-15日</w:t>
            </w:r>
            <w:r>
              <w:rPr>
                <w:rFonts w:hint="eastAsia" w:ascii="宋体" w:hAnsi="宋体" w:cs="宋体"/>
                <w:color w:val="auto"/>
                <w:szCs w:val="21"/>
                <w:lang w:eastAsia="zh-CN"/>
              </w:rPr>
              <w:t>，</w:t>
            </w:r>
            <w:r>
              <w:rPr>
                <w:rFonts w:hint="eastAsia" w:ascii="宋体" w:hAnsi="宋体" w:cs="宋体"/>
                <w:color w:val="auto"/>
                <w:szCs w:val="21"/>
                <w:lang w:val="en-US" w:eastAsia="zh-CN"/>
              </w:rPr>
              <w:t>本次内审为三体系结合审核。</w:t>
            </w:r>
          </w:p>
          <w:p>
            <w:pPr>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w:t>
            </w:r>
          </w:p>
          <w:p>
            <w:pPr>
              <w:rPr>
                <w:rFonts w:ascii="宋体" w:hAnsi="宋体" w:cs="宋体"/>
                <w:color w:val="auto"/>
                <w:szCs w:val="21"/>
              </w:rPr>
            </w:pPr>
            <w:r>
              <w:rPr>
                <w:rFonts w:hint="eastAsia" w:ascii="宋体" w:hAnsi="宋体" w:cs="宋体"/>
                <w:color w:val="auto"/>
                <w:szCs w:val="21"/>
              </w:rPr>
              <w:t>范围：管理手册覆盖的所有部门、过程和要素。</w:t>
            </w:r>
          </w:p>
          <w:p>
            <w:pPr>
              <w:rPr>
                <w:rFonts w:hint="eastAsia" w:ascii="宋体" w:hAnsi="宋体" w:cs="宋体"/>
                <w:color w:val="auto"/>
                <w:szCs w:val="21"/>
              </w:rPr>
            </w:pPr>
            <w:r>
              <w:rPr>
                <w:rFonts w:hint="eastAsia" w:ascii="宋体" w:hAnsi="宋体" w:cs="宋体"/>
                <w:color w:val="auto"/>
                <w:szCs w:val="21"/>
              </w:rPr>
              <w:t>审核组：组长：</w:t>
            </w:r>
            <w:r>
              <w:rPr>
                <w:rFonts w:hint="eastAsia" w:ascii="宋体" w:hAnsi="宋体" w:cs="宋体"/>
                <w:color w:val="auto"/>
                <w:szCs w:val="21"/>
                <w:lang w:eastAsia="zh-CN"/>
              </w:rPr>
              <w:t>王兴强</w:t>
            </w:r>
            <w:r>
              <w:rPr>
                <w:rFonts w:hint="eastAsia" w:ascii="宋体" w:hAnsi="宋体" w:cs="宋体"/>
                <w:color w:val="auto"/>
                <w:szCs w:val="21"/>
              </w:rPr>
              <w:t>（</w:t>
            </w:r>
            <w:r>
              <w:rPr>
                <w:rFonts w:hint="eastAsia" w:ascii="宋体" w:hAnsi="宋体" w:cs="宋体"/>
                <w:color w:val="auto"/>
                <w:szCs w:val="21"/>
                <w:lang w:eastAsia="zh-CN"/>
              </w:rPr>
              <w:t>项目部</w:t>
            </w:r>
            <w:r>
              <w:rPr>
                <w:rFonts w:hint="eastAsia" w:ascii="宋体" w:hAnsi="宋体" w:cs="宋体"/>
                <w:color w:val="auto"/>
                <w:szCs w:val="21"/>
              </w:rPr>
              <w:t xml:space="preserve">）A         组员： </w:t>
            </w:r>
            <w:r>
              <w:rPr>
                <w:rFonts w:hint="eastAsia" w:ascii="宋体" w:hAnsi="宋体" w:cs="宋体"/>
                <w:color w:val="auto"/>
                <w:szCs w:val="21"/>
                <w:lang w:eastAsia="zh-CN"/>
              </w:rPr>
              <w:t>邹菲</w:t>
            </w:r>
            <w:r>
              <w:rPr>
                <w:rFonts w:hint="eastAsia" w:ascii="宋体" w:hAnsi="宋体" w:cs="宋体"/>
                <w:color w:val="auto"/>
                <w:szCs w:val="21"/>
              </w:rPr>
              <w:t xml:space="preserve">（行政部）B </w:t>
            </w:r>
          </w:p>
          <w:p>
            <w:pPr>
              <w:rPr>
                <w:rFonts w:ascii="宋体" w:hAnsi="宋体" w:cs="宋体"/>
                <w:color w:val="auto"/>
                <w:szCs w:val="21"/>
              </w:rPr>
            </w:pPr>
            <w:r>
              <w:rPr>
                <w:rFonts w:hint="eastAsia" w:ascii="宋体" w:hAnsi="宋体" w:cs="宋体"/>
                <w:color w:val="auto"/>
                <w:szCs w:val="21"/>
              </w:rPr>
              <w:t>抽查</w:t>
            </w:r>
            <w:r>
              <w:rPr>
                <w:rFonts w:hint="eastAsia" w:ascii="宋体" w:hAnsi="宋体"/>
                <w:color w:val="auto"/>
                <w:szCs w:val="21"/>
              </w:rPr>
              <w:t>《</w:t>
            </w:r>
            <w:r>
              <w:rPr>
                <w:rFonts w:hint="eastAsia" w:ascii="宋体" w:hAnsi="宋体"/>
                <w:color w:val="auto"/>
                <w:szCs w:val="21"/>
                <w:lang w:eastAsia="zh-CN"/>
              </w:rPr>
              <w:t>行政部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lang w:val="en-US" w:eastAsia="zh-CN"/>
              </w:rPr>
              <w:t>项目部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s="宋体"/>
                <w:color w:val="auto"/>
                <w:szCs w:val="21"/>
              </w:rPr>
              <w:t>等审核记录，审核过程及条款基本齐全，不存在审核自己部门的情况。</w:t>
            </w:r>
          </w:p>
          <w:p>
            <w:pPr>
              <w:spacing w:line="400" w:lineRule="exact"/>
              <w:ind w:firstLine="840" w:firstLineChars="400"/>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2</w:t>
            </w:r>
            <w:r>
              <w:rPr>
                <w:rFonts w:hint="eastAsia" w:ascii="宋体" w:hAnsi="宋体" w:cs="宋体"/>
                <w:color w:val="auto"/>
                <w:szCs w:val="21"/>
              </w:rPr>
              <w:t>个，</w:t>
            </w:r>
            <w:r>
              <w:rPr>
                <w:rFonts w:hint="eastAsia" w:ascii="宋体" w:hAnsi="宋体" w:cs="宋体"/>
                <w:color w:val="auto"/>
                <w:szCs w:val="21"/>
                <w:lang w:val="en-US" w:eastAsia="zh-CN"/>
              </w:rPr>
              <w:t>1）</w:t>
            </w:r>
            <w:r>
              <w:rPr>
                <w:rFonts w:hint="eastAsia" w:ascii="宋体" w:hAnsi="宋体" w:cs="宋体"/>
                <w:color w:val="auto"/>
                <w:szCs w:val="21"/>
              </w:rPr>
              <w:t>涉及</w:t>
            </w:r>
            <w:r>
              <w:rPr>
                <w:rFonts w:hint="eastAsia" w:ascii="宋体" w:hAnsi="宋体" w:cs="宋体"/>
                <w:color w:val="auto"/>
                <w:szCs w:val="21"/>
                <w:lang w:eastAsia="zh-CN"/>
              </w:rPr>
              <w:t>行政部</w:t>
            </w:r>
            <w:r>
              <w:rPr>
                <w:rFonts w:hint="eastAsia" w:ascii="宋体" w:hAnsi="宋体" w:cs="宋体"/>
                <w:color w:val="auto"/>
                <w:szCs w:val="21"/>
                <w:lang w:val="en-US" w:eastAsia="zh-CN"/>
              </w:rPr>
              <w:t>ES8.2</w:t>
            </w:r>
            <w:r>
              <w:rPr>
                <w:rFonts w:hint="eastAsia" w:ascii="宋体" w:hAnsi="宋体" w:cs="宋体"/>
                <w:color w:val="auto"/>
                <w:szCs w:val="21"/>
              </w:rPr>
              <w:t>条款</w:t>
            </w:r>
            <w:r>
              <w:rPr>
                <w:rFonts w:hint="eastAsia" w:ascii="宋体" w:hAnsi="宋体" w:cs="宋体"/>
                <w:color w:val="auto"/>
                <w:szCs w:val="21"/>
                <w:lang w:val="en-US" w:eastAsia="zh-CN"/>
              </w:rPr>
              <w:t>,</w:t>
            </w:r>
            <w:r>
              <w:rPr>
                <w:rFonts w:hint="eastAsia" w:ascii="宋体" w:hAnsi="宋体" w:cs="宋体"/>
                <w:color w:val="auto"/>
                <w:szCs w:val="21"/>
              </w:rPr>
              <w:t>属一般不符合。</w:t>
            </w:r>
            <w:r>
              <w:rPr>
                <w:rFonts w:hint="eastAsia" w:ascii="宋体" w:hAnsi="宋体" w:cs="宋体"/>
                <w:color w:val="auto"/>
                <w:szCs w:val="21"/>
                <w:lang w:val="en-US" w:eastAsia="zh-CN"/>
              </w:rPr>
              <w:t>不符合描述为“</w:t>
            </w:r>
            <w:r>
              <w:rPr>
                <w:rFonts w:hint="eastAsia" w:ascii="宋体" w:hAnsi="宋体" w:cs="宋体"/>
                <w:color w:val="auto"/>
                <w:szCs w:val="21"/>
              </w:rPr>
              <w:t>办公室有1支灭火器已过期</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涉及</w:t>
            </w:r>
            <w:r>
              <w:rPr>
                <w:rFonts w:hint="eastAsia" w:ascii="宋体" w:hAnsi="宋体" w:cs="宋体"/>
                <w:color w:val="auto"/>
                <w:szCs w:val="21"/>
                <w:lang w:val="en-US" w:eastAsia="zh-CN"/>
              </w:rPr>
              <w:t>市场</w:t>
            </w:r>
            <w:r>
              <w:rPr>
                <w:rFonts w:hint="eastAsia" w:ascii="宋体" w:hAnsi="宋体" w:cs="宋体"/>
                <w:color w:val="auto"/>
                <w:szCs w:val="21"/>
                <w:lang w:eastAsia="zh-CN"/>
              </w:rPr>
              <w:t>部</w:t>
            </w:r>
            <w:r>
              <w:rPr>
                <w:rFonts w:hint="eastAsia" w:ascii="宋体" w:hAnsi="宋体" w:cs="宋体"/>
                <w:color w:val="auto"/>
                <w:szCs w:val="21"/>
                <w:lang w:val="en-US" w:eastAsia="zh-CN"/>
              </w:rPr>
              <w:t>Q9.1.2</w:t>
            </w:r>
            <w:r>
              <w:rPr>
                <w:rFonts w:hint="eastAsia" w:ascii="宋体" w:hAnsi="宋体" w:cs="宋体"/>
                <w:color w:val="auto"/>
                <w:szCs w:val="21"/>
              </w:rPr>
              <w:t>条款</w:t>
            </w:r>
            <w:r>
              <w:rPr>
                <w:rFonts w:hint="eastAsia" w:ascii="宋体" w:hAnsi="宋体" w:cs="宋体"/>
                <w:color w:val="auto"/>
                <w:szCs w:val="21"/>
                <w:lang w:val="en-US" w:eastAsia="zh-CN"/>
              </w:rPr>
              <w:t>,</w:t>
            </w:r>
            <w:r>
              <w:rPr>
                <w:rFonts w:hint="eastAsia" w:ascii="宋体" w:hAnsi="宋体" w:cs="宋体"/>
                <w:color w:val="auto"/>
                <w:szCs w:val="21"/>
              </w:rPr>
              <w:t>属一般不符合</w:t>
            </w:r>
            <w:r>
              <w:rPr>
                <w:rFonts w:hint="eastAsia" w:ascii="宋体" w:hAnsi="宋体" w:cs="宋体"/>
                <w:color w:val="auto"/>
                <w:szCs w:val="21"/>
                <w:lang w:val="en-US" w:eastAsia="zh-CN"/>
              </w:rPr>
              <w:t>,不符合描述为“</w:t>
            </w:r>
            <w:r>
              <w:rPr>
                <w:rFonts w:hint="eastAsia" w:ascii="宋体" w:hAnsi="宋体" w:cs="宋体"/>
                <w:color w:val="auto"/>
                <w:szCs w:val="21"/>
              </w:rPr>
              <w:t>未对“客户满意度调查表”及时进行统计和分析</w:t>
            </w:r>
            <w:r>
              <w:rPr>
                <w:rFonts w:hint="eastAsia" w:ascii="宋体" w:hAnsi="宋体" w:cs="宋体"/>
                <w:color w:val="auto"/>
                <w:szCs w:val="21"/>
                <w:lang w:val="en-US" w:eastAsia="zh-CN"/>
              </w:rPr>
              <w:t>”，</w:t>
            </w:r>
            <w:r>
              <w:rPr>
                <w:rFonts w:hint="eastAsia" w:ascii="宋体" w:hAnsi="宋体" w:cs="宋体"/>
                <w:color w:val="auto"/>
                <w:szCs w:val="21"/>
              </w:rPr>
              <w:t>已经对不合格原因进行了分析，制订了纠正措施，并对结果进行了验证。</w:t>
            </w:r>
          </w:p>
          <w:p>
            <w:pPr>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通过内部审核，公司质量、环境和职业健康安全管理体系的建立实施是有效的，符合标准要求。</w:t>
            </w:r>
          </w:p>
        </w:tc>
        <w:tc>
          <w:tcPr>
            <w:tcW w:w="1301"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color w:val="auto"/>
                <w:szCs w:val="24"/>
              </w:rPr>
            </w:pPr>
            <w:r>
              <w:rPr>
                <w:rFonts w:hint="eastAsia" w:ascii="宋体" w:hAnsi="宋体" w:cs="宋体"/>
                <w:color w:val="auto"/>
                <w:szCs w:val="24"/>
              </w:rPr>
              <w:t>不合格和纠正措施</w:t>
            </w:r>
          </w:p>
          <w:p>
            <w:pPr>
              <w:adjustRightInd w:val="0"/>
              <w:snapToGrid w:val="0"/>
              <w:rPr>
                <w:rFonts w:hint="eastAsia" w:ascii="宋体" w:hAnsi="宋体" w:eastAsia="宋体" w:cs="宋体"/>
                <w:color w:val="auto"/>
                <w:kern w:val="2"/>
                <w:sz w:val="21"/>
                <w:szCs w:val="24"/>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color w:val="auto"/>
                <w:kern w:val="2"/>
                <w:sz w:val="21"/>
                <w:lang w:val="en-US" w:eastAsia="zh-CN" w:bidi="ar-SA"/>
              </w:rPr>
            </w:pPr>
            <w:r>
              <w:rPr>
                <w:rFonts w:hint="eastAsia"/>
                <w:b/>
                <w:color w:val="auto"/>
                <w:lang w:val="en-US" w:eastAsia="zh-CN"/>
              </w:rPr>
              <w:t>Q</w:t>
            </w:r>
            <w:r>
              <w:rPr>
                <w:rFonts w:hint="eastAsia"/>
                <w:b/>
                <w:color w:val="auto"/>
              </w:rPr>
              <w:t>10.2</w:t>
            </w:r>
          </w:p>
        </w:tc>
        <w:tc>
          <w:tcPr>
            <w:tcW w:w="10290"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纠正预防措施控制程序</w:t>
            </w:r>
            <w:r>
              <w:rPr>
                <w:rFonts w:hint="eastAsia" w:ascii="宋体" w:hAnsi="宋体" w:cs="宋体"/>
                <w:color w:val="auto"/>
                <w:szCs w:val="24"/>
              </w:rPr>
              <w:t>》，实施纠正措施，消除不合格的原因，以防止其再发生。在</w:t>
            </w:r>
            <w:r>
              <w:rPr>
                <w:rFonts w:hint="eastAsia" w:ascii="宋体" w:hAnsi="宋体" w:cs="宋体"/>
                <w:color w:val="auto"/>
                <w:szCs w:val="24"/>
                <w:lang w:eastAsia="zh-CN"/>
              </w:rPr>
              <w:t>管理制度</w:t>
            </w:r>
            <w:r>
              <w:rPr>
                <w:rFonts w:hint="eastAsia" w:ascii="宋体" w:hAnsi="宋体" w:cs="宋体"/>
                <w:color w:val="auto"/>
                <w:szCs w:val="24"/>
              </w:rPr>
              <w:t>中规定了对不合格</w:t>
            </w:r>
            <w:r>
              <w:rPr>
                <w:rFonts w:hint="eastAsia" w:ascii="宋体" w:hAnsi="宋体" w:cs="宋体"/>
                <w:color w:val="auto"/>
                <w:szCs w:val="24"/>
                <w:lang w:eastAsia="zh-CN"/>
              </w:rPr>
              <w:t>情况</w:t>
            </w:r>
            <w:r>
              <w:rPr>
                <w:rFonts w:hint="eastAsia" w:ascii="宋体" w:hAnsi="宋体" w:cs="宋体"/>
                <w:color w:val="auto"/>
                <w:szCs w:val="24"/>
              </w:rPr>
              <w:t>的处理要求，</w:t>
            </w:r>
            <w:r>
              <w:rPr>
                <w:rFonts w:hint="eastAsia" w:ascii="宋体" w:hAnsi="宋体" w:cs="宋体"/>
                <w:color w:val="auto"/>
                <w:szCs w:val="24"/>
                <w:lang w:eastAsia="zh-CN"/>
              </w:rPr>
              <w:t>纠正预防</w:t>
            </w:r>
            <w:r>
              <w:rPr>
                <w:rFonts w:hint="eastAsia" w:ascii="宋体" w:hAnsi="宋体" w:cs="宋体"/>
                <w:color w:val="auto"/>
                <w:szCs w:val="24"/>
              </w:rPr>
              <w:t>程序和机构健全。</w:t>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rPr>
              <w:t>抽查《纠正</w:t>
            </w:r>
            <w:r>
              <w:rPr>
                <w:rFonts w:hint="eastAsia" w:ascii="宋体" w:hAnsi="宋体" w:cs="宋体"/>
                <w:color w:val="auto"/>
                <w:szCs w:val="24"/>
                <w:highlight w:val="none"/>
              </w:rPr>
              <w:t>预防措施表》：责任部门：</w:t>
            </w:r>
            <w:r>
              <w:rPr>
                <w:rFonts w:hint="eastAsia" w:ascii="宋体" w:hAnsi="宋体" w:cs="宋体"/>
                <w:color w:val="auto"/>
                <w:szCs w:val="24"/>
                <w:highlight w:val="none"/>
                <w:lang w:val="en-US" w:eastAsia="zh-CN"/>
              </w:rPr>
              <w:t>项目部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2021年10月18日</w:t>
            </w:r>
            <w:r>
              <w:rPr>
                <w:rFonts w:hint="eastAsia" w:ascii="华文宋体" w:hAnsi="华文宋体" w:eastAsia="华文宋体"/>
                <w:color w:val="auto"/>
                <w:szCs w:val="21"/>
              </w:rPr>
              <w:t>沙坪坝区</w:t>
            </w:r>
            <w:r>
              <w:rPr>
                <w:rFonts w:hint="eastAsia" w:ascii="华文宋体" w:hAnsi="华文宋体" w:eastAsia="华文宋体"/>
                <w:color w:val="auto"/>
                <w:szCs w:val="21"/>
                <w:lang w:val="en-US" w:eastAsia="zh-CN"/>
              </w:rPr>
              <w:t>和平山26号管道疏通后，流水量小</w:t>
            </w:r>
            <w:r>
              <w:rPr>
                <w:rFonts w:hint="eastAsia" w:ascii="宋体" w:hAnsi="宋体" w:cs="宋体"/>
                <w:color w:val="auto"/>
                <w:szCs w:val="24"/>
                <w:highlight w:val="none"/>
                <w:lang w:val="en-US" w:eastAsia="zh-CN"/>
              </w:rPr>
              <w:t>。</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管道内有残渣</w:t>
            </w:r>
            <w:r>
              <w:rPr>
                <w:rFonts w:hint="eastAsia" w:ascii="宋体" w:hAnsi="宋体" w:cs="宋体"/>
                <w:color w:val="auto"/>
                <w:szCs w:val="24"/>
                <w:highlight w:val="none"/>
              </w:rPr>
              <w:t>。</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进行二次疏通。</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措施实施验证：已经按纠正措施实施，并验证有效。</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    验证结果：合格。</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 xml:space="preserve"> 验证人：</w:t>
            </w:r>
            <w:r>
              <w:rPr>
                <w:rFonts w:hint="eastAsia" w:ascii="宋体" w:hAnsi="宋体" w:cs="宋体"/>
                <w:color w:val="auto"/>
                <w:szCs w:val="24"/>
                <w:highlight w:val="none"/>
                <w:lang w:val="en-US" w:eastAsia="zh-CN"/>
              </w:rPr>
              <w:t>陈超</w:t>
            </w:r>
            <w:r>
              <w:rPr>
                <w:rFonts w:hint="eastAsia" w:ascii="宋体" w:hAnsi="宋体" w:cs="宋体"/>
                <w:color w:val="auto"/>
                <w:szCs w:val="24"/>
                <w:highlight w:val="none"/>
              </w:rPr>
              <w:t xml:space="preserve">   2021.10.</w:t>
            </w:r>
            <w:r>
              <w:rPr>
                <w:rFonts w:hint="eastAsia" w:ascii="宋体" w:hAnsi="宋体" w:cs="宋体"/>
                <w:color w:val="auto"/>
                <w:szCs w:val="24"/>
                <w:highlight w:val="none"/>
                <w:lang w:val="en-US" w:eastAsia="zh-CN"/>
              </w:rPr>
              <w:t>20</w:t>
            </w:r>
          </w:p>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highlight w:val="none"/>
              </w:rPr>
              <w:t>纠正措施实施基本有效。</w:t>
            </w:r>
          </w:p>
        </w:tc>
        <w:tc>
          <w:tcPr>
            <w:tcW w:w="130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auto"/>
                <w:lang w:val="en-US" w:eastAsia="zh-CN"/>
              </w:rPr>
            </w:pPr>
            <w:r>
              <w:rPr>
                <w:rFonts w:hint="eastAsia"/>
                <w:color w:val="auto"/>
                <w:lang w:val="en-US" w:eastAsia="zh-CN"/>
              </w:rPr>
              <w:t>符合</w:t>
            </w:r>
          </w:p>
        </w:tc>
      </w:tr>
    </w:tbl>
    <w:p>
      <w:pPr>
        <w:pStyle w:val="6"/>
        <w:jc w:val="both"/>
        <w:rPr>
          <w:color w:val="auto"/>
        </w:rPr>
      </w:pPr>
      <w:r>
        <w:rPr>
          <w:rFonts w:hint="eastAsia"/>
          <w:color w:val="auto"/>
        </w:rPr>
        <w:t>说明：不符合标注</w:t>
      </w:r>
      <w:r>
        <w:rPr>
          <w:color w:val="auto"/>
        </w:rPr>
        <w:t>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21"/>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21"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（含财务）， 主管领导：</w:t>
            </w:r>
            <w:r>
              <w:rPr>
                <w:rFonts w:hint="eastAsia"/>
                <w:color w:val="auto"/>
                <w:sz w:val="24"/>
                <w:szCs w:val="24"/>
                <w:lang w:val="en-US" w:eastAsia="zh-CN"/>
              </w:rPr>
              <w:t>邹菲</w:t>
            </w:r>
            <w:r>
              <w:rPr>
                <w:rFonts w:hint="eastAsia"/>
                <w:color w:val="auto"/>
                <w:sz w:val="24"/>
                <w:szCs w:val="24"/>
              </w:rPr>
              <w:t>，陪同人员：</w:t>
            </w:r>
            <w:r>
              <w:rPr>
                <w:rFonts w:hint="eastAsia"/>
                <w:color w:val="auto"/>
                <w:sz w:val="24"/>
                <w:szCs w:val="24"/>
                <w:lang w:val="en-US" w:eastAsia="zh-CN"/>
              </w:rPr>
              <w:t>李冬云</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2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，审核时间：</w:t>
            </w:r>
            <w:r>
              <w:rPr>
                <w:rFonts w:hint="eastAsia"/>
                <w:color w:val="auto"/>
                <w:sz w:val="24"/>
                <w:szCs w:val="24"/>
                <w:lang w:eastAsia="zh-CN"/>
              </w:rPr>
              <w:t>2021年11月10日</w:t>
            </w: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21"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审核条款：</w:t>
            </w: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Arial"/>
                <w:color w:val="auto"/>
                <w:szCs w:val="21"/>
              </w:rPr>
            </w:pPr>
            <w:r>
              <w:rPr>
                <w:rFonts w:hint="eastAsia" w:ascii="宋体" w:hAnsi="宋体" w:cs="Arial"/>
                <w:color w:val="auto"/>
                <w:szCs w:val="21"/>
              </w:rPr>
              <w:t>在《管理手册》中规定了</w:t>
            </w:r>
            <w:r>
              <w:rPr>
                <w:rFonts w:hint="eastAsia" w:ascii="宋体" w:hAnsi="宋体" w:cs="Arial"/>
                <w:color w:val="auto"/>
                <w:szCs w:val="21"/>
                <w:lang w:eastAsia="zh-CN"/>
              </w:rPr>
              <w:t>行政部</w:t>
            </w:r>
            <w:r>
              <w:rPr>
                <w:rFonts w:hint="eastAsia" w:ascii="宋体" w:hAnsi="宋体" w:cs="Arial"/>
                <w:color w:val="auto"/>
                <w:szCs w:val="21"/>
              </w:rPr>
              <w:t>的职责和权限，以确保部门工作的展开和实施：</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归口管理质量环境安全管理体系文件、技术标准类文件和其他管理类文件；</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负责公司档案的管理工作包括组织文件和质量/环境/职业健康安全管理体系运行文件的记录的归档管理；</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负责公司各类资质的申报、文件的管理更新；</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负责公司人力资源的规划、管理、开发和培训等制度体系的建立、实施和完善；</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组织专业技术职称评审和技术岗位、特殊岗位上岗资格评审工作等；</w:t>
            </w:r>
          </w:p>
          <w:p>
            <w:pPr>
              <w:pStyle w:val="16"/>
              <w:numPr>
                <w:ilvl w:val="1"/>
                <w:numId w:val="5"/>
              </w:numPr>
              <w:spacing w:line="360" w:lineRule="auto"/>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负责公司总体绩效考核体系的建立、组织、实施和完善；</w:t>
            </w:r>
          </w:p>
          <w:p>
            <w:pPr>
              <w:pStyle w:val="16"/>
              <w:numPr>
                <w:ilvl w:val="1"/>
                <w:numId w:val="5"/>
              </w:numPr>
              <w:spacing w:line="360" w:lineRule="auto"/>
              <w:ind w:firstLineChars="0"/>
              <w:rPr>
                <w:rFonts w:ascii="宋体" w:hAnsi="宋体"/>
                <w:color w:val="auto"/>
                <w:szCs w:val="21"/>
              </w:rPr>
            </w:pPr>
            <w:r>
              <w:rPr>
                <w:rFonts w:hint="eastAsia" w:ascii="宋体" w:hAnsi="宋体" w:eastAsia="宋体" w:cs="宋体"/>
                <w:color w:val="auto"/>
                <w:sz w:val="21"/>
                <w:szCs w:val="21"/>
              </w:rPr>
              <w:t>负责质量/环境/职业健康安全管理体系的建立、实施、保持和持续改进工作</w:t>
            </w:r>
            <w:r>
              <w:rPr>
                <w:rFonts w:hint="eastAsia" w:ascii="宋体" w:hAnsi="宋体"/>
                <w:color w:val="auto"/>
                <w:szCs w:val="21"/>
              </w:rPr>
              <w:t xml:space="preserve">。 </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widowControl/>
              <w:jc w:val="left"/>
              <w:rPr>
                <w:rFonts w:ascii="宋体" w:hAnsi="宋体" w:eastAsia="宋体" w:cs="宋体"/>
                <w:color w:val="auto"/>
                <w:kern w:val="2"/>
                <w:sz w:val="21"/>
                <w:szCs w:val="21"/>
                <w:lang w:val="en-US" w:eastAsia="zh-CN" w:bidi="ar-SA"/>
              </w:rPr>
            </w:pPr>
            <w:r>
              <w:rPr>
                <w:rFonts w:hint="eastAsia" w:ascii="宋体" w:hAnsi="宋体"/>
                <w:color w:val="auto"/>
                <w:szCs w:val="21"/>
                <w:lang w:eastAsia="zh-CN"/>
              </w:rPr>
              <w:t>行政部</w:t>
            </w:r>
            <w:r>
              <w:rPr>
                <w:rFonts w:hint="eastAsia" w:ascii="宋体" w:hAnsi="宋体"/>
                <w:color w:val="auto"/>
                <w:szCs w:val="21"/>
                <w:lang w:val="en-US" w:eastAsia="zh-CN"/>
              </w:rPr>
              <w:t>及财务部</w:t>
            </w:r>
            <w:r>
              <w:rPr>
                <w:rFonts w:hint="eastAsia" w:ascii="宋体" w:hAnsi="宋体"/>
                <w:color w:val="auto"/>
                <w:szCs w:val="21"/>
              </w:rPr>
              <w:t>负责人能基本阐述本部门的主要职责。</w:t>
            </w:r>
          </w:p>
        </w:tc>
        <w:tc>
          <w:tcPr>
            <w:tcW w:w="127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6.2</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iCs/>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行政部</w:t>
            </w:r>
            <w:r>
              <w:rPr>
                <w:rFonts w:hint="eastAsia" w:ascii="宋体" w:hAnsi="宋体" w:cs="Arial"/>
                <w:iCs/>
                <w:color w:val="auto"/>
                <w:szCs w:val="21"/>
              </w:rPr>
              <w:t>（含财务）的环境安全目标为：       考核情况（</w:t>
            </w:r>
            <w:r>
              <w:rPr>
                <w:rFonts w:hint="eastAsia" w:ascii="宋体" w:hAnsi="宋体" w:cs="Arial"/>
                <w:iCs/>
                <w:color w:val="auto"/>
                <w:szCs w:val="21"/>
                <w:lang w:eastAsia="zh-CN"/>
              </w:rPr>
              <w:t>2021年4月-10月</w:t>
            </w:r>
            <w:r>
              <w:rPr>
                <w:rFonts w:hint="eastAsia" w:ascii="宋体" w:hAnsi="宋体" w:cs="Arial"/>
                <w:iCs/>
                <w:color w:val="auto"/>
                <w:szCs w:val="21"/>
              </w:rPr>
              <w:t>）</w:t>
            </w:r>
          </w:p>
          <w:p>
            <w:pPr>
              <w:spacing w:line="360" w:lineRule="auto"/>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1）</w:t>
            </w:r>
            <w:r>
              <w:rPr>
                <w:rFonts w:hint="eastAsia"/>
                <w:color w:val="auto"/>
                <w:sz w:val="21"/>
                <w:szCs w:val="21"/>
                <w:lang w:eastAsia="zh-CN"/>
              </w:rPr>
              <w:t>火灾事故为0</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0</w:t>
            </w:r>
          </w:p>
          <w:p>
            <w:pPr>
              <w:widowControl/>
              <w:jc w:val="left"/>
              <w:rPr>
                <w:rFonts w:ascii="宋体" w:hAnsi="宋体" w:cs="宋体"/>
                <w:color w:val="auto"/>
                <w:szCs w:val="21"/>
              </w:rPr>
            </w:pPr>
            <w:r>
              <w:rPr>
                <w:rFonts w:hint="eastAsia" w:ascii="宋体" w:hAnsi="宋体" w:eastAsia="宋体" w:cs="宋体"/>
                <w:color w:val="auto"/>
                <w:sz w:val="21"/>
                <w:szCs w:val="21"/>
              </w:rPr>
              <w:t>2）</w:t>
            </w:r>
            <w:r>
              <w:rPr>
                <w:rFonts w:hint="eastAsia" w:ascii="宋体" w:hAnsi="宋体" w:cs="楷体"/>
                <w:bCs/>
                <w:color w:val="auto"/>
                <w:sz w:val="21"/>
                <w:szCs w:val="21"/>
                <w:lang w:eastAsia="zh-CN"/>
              </w:rPr>
              <w:t>固体废弃物分类处置率100%</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rPr>
              <w:t>100%</w:t>
            </w:r>
            <w:r>
              <w:rPr>
                <w:rFonts w:hint="eastAsia" w:ascii="宋体" w:hAnsi="宋体" w:eastAsia="宋体" w:cs="宋体"/>
                <w:color w:val="auto"/>
                <w:sz w:val="21"/>
                <w:szCs w:val="21"/>
              </w:rPr>
              <w:t xml:space="preserve">  </w:t>
            </w:r>
            <w:r>
              <w:rPr>
                <w:rFonts w:hint="eastAsia"/>
                <w:color w:val="auto"/>
                <w:szCs w:val="21"/>
              </w:rPr>
              <w:t xml:space="preserve">                                 </w:t>
            </w:r>
            <w:r>
              <w:rPr>
                <w:rFonts w:hint="eastAsia" w:ascii="宋体" w:hAnsi="宋体" w:cs="宋体"/>
                <w:color w:val="auto"/>
                <w:kern w:val="0"/>
                <w:szCs w:val="21"/>
              </w:rPr>
              <w:t xml:space="preserve">                                </w:t>
            </w:r>
          </w:p>
          <w:p>
            <w:pPr>
              <w:spacing w:line="400" w:lineRule="exact"/>
              <w:ind w:firstLine="210" w:firstLineChars="100"/>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2021年4月-10月</w:t>
            </w:r>
            <w:r>
              <w:rPr>
                <w:rFonts w:hint="eastAsia" w:ascii="宋体" w:hAnsi="宋体" w:cs="宋体"/>
                <w:color w:val="auto"/>
                <w:szCs w:val="21"/>
              </w:rPr>
              <w:t>的《</w:t>
            </w:r>
            <w:r>
              <w:rPr>
                <w:rFonts w:hint="eastAsia" w:ascii="宋体" w:hAnsi="宋体" w:cs="宋体"/>
                <w:color w:val="auto"/>
                <w:szCs w:val="21"/>
                <w:lang w:eastAsia="zh-CN"/>
              </w:rPr>
              <w:t>2021年度质量环境安全目标一览表</w:t>
            </w:r>
            <w:r>
              <w:rPr>
                <w:rFonts w:hint="eastAsia" w:ascii="宋体" w:hAnsi="宋体" w:cs="宋体"/>
                <w:color w:val="auto"/>
                <w:szCs w:val="21"/>
              </w:rPr>
              <w:t>》和考核记录，经考核均完成目标任务，但部分考核指标不能提供数据的实证性材料，需改进。</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查见环境</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安全</w:t>
            </w:r>
            <w:r>
              <w:rPr>
                <w:rFonts w:hint="eastAsia" w:ascii="宋体" w:hAnsi="宋体" w:eastAsia="宋体" w:cs="宋体"/>
                <w:color w:val="auto"/>
                <w:szCs w:val="21"/>
              </w:rPr>
              <w:t>目标管理方案有时间期限、具体措施、责任部门、资金预算等。</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查见杜绝火灾事故确定的管理措施：</w:t>
            </w:r>
          </w:p>
          <w:p>
            <w:pPr>
              <w:numPr>
                <w:ilvl w:val="0"/>
                <w:numId w:val="6"/>
              </w:numPr>
              <w:rPr>
                <w:rFonts w:hint="eastAsia"/>
                <w:color w:val="auto"/>
                <w:szCs w:val="21"/>
              </w:rPr>
            </w:pPr>
            <w:r>
              <w:rPr>
                <w:rFonts w:hint="eastAsia"/>
                <w:color w:val="auto"/>
                <w:szCs w:val="21"/>
              </w:rPr>
              <w:t>对公司人员进行教育培训，增强员工的消防安全、环保意识。</w:t>
            </w:r>
          </w:p>
          <w:p>
            <w:pPr>
              <w:numPr>
                <w:ilvl w:val="0"/>
                <w:numId w:val="6"/>
              </w:numPr>
              <w:rPr>
                <w:rFonts w:hint="eastAsia"/>
                <w:color w:val="auto"/>
                <w:szCs w:val="21"/>
              </w:rPr>
            </w:pPr>
            <w:r>
              <w:rPr>
                <w:rFonts w:hint="eastAsia"/>
                <w:color w:val="auto"/>
                <w:szCs w:val="21"/>
              </w:rPr>
              <w:t>配备足够的消防器具。</w:t>
            </w:r>
          </w:p>
          <w:p>
            <w:pPr>
              <w:numPr>
                <w:ilvl w:val="0"/>
                <w:numId w:val="6"/>
              </w:numPr>
              <w:rPr>
                <w:rFonts w:hint="eastAsia"/>
                <w:color w:val="auto"/>
                <w:szCs w:val="21"/>
              </w:rPr>
            </w:pPr>
            <w:r>
              <w:rPr>
                <w:rFonts w:hint="eastAsia"/>
                <w:color w:val="auto"/>
                <w:szCs w:val="21"/>
              </w:rPr>
              <w:t>定期检查电器设备的使用及老化情况。</w:t>
            </w:r>
          </w:p>
          <w:p>
            <w:pPr>
              <w:spacing w:line="400" w:lineRule="exact"/>
              <w:rPr>
                <w:rFonts w:hint="eastAsia" w:ascii="宋体" w:hAnsi="宋体" w:eastAsia="宋体" w:cs="宋体"/>
                <w:color w:val="auto"/>
                <w:szCs w:val="21"/>
              </w:rPr>
            </w:pPr>
            <w:r>
              <w:rPr>
                <w:rFonts w:hint="eastAsia"/>
                <w:color w:val="auto"/>
                <w:szCs w:val="21"/>
                <w:lang w:val="en-US" w:eastAsia="zh-CN"/>
              </w:rPr>
              <w:t>4、</w:t>
            </w:r>
            <w:r>
              <w:rPr>
                <w:rFonts w:hint="eastAsia"/>
                <w:color w:val="auto"/>
                <w:szCs w:val="21"/>
              </w:rPr>
              <w:t>建立应急预案并定期演练。</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固废处理管理措施：</w:t>
            </w:r>
          </w:p>
          <w:p>
            <w:pPr>
              <w:rPr>
                <w:rFonts w:hint="eastAsia"/>
                <w:color w:val="auto"/>
                <w:szCs w:val="21"/>
              </w:rPr>
            </w:pPr>
            <w:r>
              <w:rPr>
                <w:rFonts w:hint="eastAsia"/>
                <w:color w:val="auto"/>
                <w:szCs w:val="21"/>
              </w:rPr>
              <w:t>1、建立并完善环境管理制度，将目标与责任分解落实，并对目标指标的实现情况进行监督检查。</w:t>
            </w:r>
          </w:p>
          <w:p>
            <w:pPr>
              <w:rPr>
                <w:rFonts w:hint="eastAsia"/>
                <w:color w:val="auto"/>
                <w:szCs w:val="21"/>
              </w:rPr>
            </w:pPr>
            <w:r>
              <w:rPr>
                <w:rFonts w:hint="eastAsia"/>
                <w:color w:val="auto"/>
                <w:szCs w:val="21"/>
              </w:rPr>
              <w:t>2、对工作人员进行教育培训，增强员工的环保意识。</w:t>
            </w:r>
          </w:p>
          <w:p>
            <w:pPr>
              <w:rPr>
                <w:rFonts w:hint="eastAsia"/>
                <w:color w:val="auto"/>
                <w:szCs w:val="21"/>
              </w:rPr>
            </w:pPr>
            <w:r>
              <w:rPr>
                <w:rFonts w:hint="eastAsia"/>
                <w:color w:val="auto"/>
                <w:szCs w:val="21"/>
              </w:rPr>
              <w:t>3、购备垃圾箱，及时回收，分类堆放。</w:t>
            </w:r>
          </w:p>
          <w:p>
            <w:pPr>
              <w:ind w:firstLine="210" w:firstLineChars="100"/>
              <w:rPr>
                <w:rFonts w:ascii="宋体" w:hAnsi="宋体" w:cs="宋体"/>
                <w:color w:val="auto"/>
                <w:szCs w:val="21"/>
              </w:rPr>
            </w:pPr>
            <w:r>
              <w:rPr>
                <w:rFonts w:hint="eastAsia" w:ascii="宋体" w:hAnsi="宋体"/>
                <w:color w:val="auto"/>
                <w:szCs w:val="21"/>
              </w:rPr>
              <w:t>方案中涉及组织机构的设置、职责、应急处理和工作程序、应急措施、应急处理支持与反馈等内容，有相应的实施主体（责任部门为：</w:t>
            </w:r>
            <w:r>
              <w:rPr>
                <w:rFonts w:hint="eastAsia" w:ascii="宋体" w:hAnsi="宋体" w:cs="宋体"/>
                <w:color w:val="auto"/>
                <w:szCs w:val="21"/>
                <w:lang w:eastAsia="zh-CN"/>
              </w:rPr>
              <w:t>行政部</w:t>
            </w:r>
            <w:r>
              <w:rPr>
                <w:rFonts w:hint="eastAsia" w:ascii="宋体" w:hAnsi="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制定的指标和管理方案基本可行。</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E6.1.2</w:t>
            </w:r>
          </w:p>
        </w:tc>
        <w:tc>
          <w:tcPr>
            <w:tcW w:w="1032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查见：《环境因素的识别与评价控制程序》，上述文件对识别和评价方法、程序、职责、记录作了规定。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行政部</w:t>
            </w:r>
            <w:r>
              <w:rPr>
                <w:rFonts w:hint="eastAsia" w:ascii="宋体" w:hAnsi="宋体" w:eastAsia="宋体" w:cs="宋体"/>
                <w:color w:val="auto"/>
                <w:szCs w:val="21"/>
                <w:lang w:val="en-US" w:eastAsia="zh-CN"/>
              </w:rPr>
              <w:t>2021.</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0组织各部门</w:t>
            </w:r>
            <w:r>
              <w:rPr>
                <w:rFonts w:hint="eastAsia" w:ascii="宋体" w:hAnsi="宋体" w:cs="宋体"/>
                <w:color w:val="auto"/>
                <w:szCs w:val="21"/>
              </w:rPr>
              <w:t>识别环境因素。</w:t>
            </w:r>
          </w:p>
          <w:p>
            <w:pPr>
              <w:spacing w:line="400" w:lineRule="exact"/>
              <w:jc w:val="left"/>
              <w:rPr>
                <w:rFonts w:ascii="宋体" w:hAnsi="宋体" w:cs="宋体"/>
                <w:color w:val="auto"/>
                <w:szCs w:val="21"/>
              </w:rPr>
            </w:pPr>
            <w:r>
              <w:rPr>
                <w:rFonts w:hint="eastAsia" w:ascii="宋体" w:hAnsi="宋体" w:cs="宋体"/>
                <w:color w:val="auto"/>
                <w:szCs w:val="21"/>
              </w:rPr>
              <w:t>查见：《环境因素调查清单》和《重要环境因素清单》，按照部门和经营过程进行识别并评价出公司重要环境因素有潜在</w:t>
            </w:r>
            <w:r>
              <w:rPr>
                <w:rFonts w:hint="eastAsia" w:ascii="宋体" w:hAnsi="宋体" w:cs="宋体"/>
                <w:color w:val="auto"/>
                <w:szCs w:val="21"/>
                <w:lang w:eastAsia="zh-CN"/>
              </w:rPr>
              <w:t>潜在火灾、固体废弃物排放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查：公司财务部、</w:t>
            </w:r>
            <w:r>
              <w:rPr>
                <w:rFonts w:hint="eastAsia" w:ascii="宋体" w:hAnsi="宋体" w:cs="宋体"/>
                <w:color w:val="auto"/>
                <w:szCs w:val="21"/>
                <w:lang w:eastAsia="zh-CN"/>
              </w:rPr>
              <w:t>行政部</w:t>
            </w:r>
            <w:r>
              <w:rPr>
                <w:rFonts w:hint="eastAsia" w:ascii="宋体" w:hAnsi="宋体" w:cs="宋体"/>
                <w:color w:val="auto"/>
                <w:szCs w:val="21"/>
              </w:rPr>
              <w:t>办公区《环境因素识别与评价清单》</w:t>
            </w:r>
          </w:p>
          <w:p>
            <w:pPr>
              <w:spacing w:line="400" w:lineRule="exact"/>
              <w:jc w:val="left"/>
              <w:rPr>
                <w:rFonts w:ascii="宋体" w:hAnsi="宋体" w:cs="宋体"/>
                <w:color w:val="auto"/>
                <w:szCs w:val="21"/>
              </w:rPr>
            </w:pPr>
            <w:r>
              <w:rPr>
                <w:rFonts w:hint="eastAsia" w:ascii="宋体" w:hAnsi="宋体" w:cs="宋体"/>
                <w:color w:val="auto"/>
                <w:szCs w:val="21"/>
              </w:rPr>
              <w:t>a.废弃纸杯、日光灯管、墨盒、电脑等办公用品固废排放等；</w:t>
            </w:r>
          </w:p>
          <w:p>
            <w:pPr>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spacing w:line="400" w:lineRule="exact"/>
              <w:jc w:val="left"/>
              <w:rPr>
                <w:rFonts w:ascii="宋体" w:hAnsi="宋体" w:cs="宋体"/>
                <w:color w:val="auto"/>
                <w:szCs w:val="21"/>
              </w:rPr>
            </w:pPr>
            <w:r>
              <w:rPr>
                <w:rFonts w:hint="eastAsia" w:ascii="宋体" w:hAnsi="宋体" w:cs="宋体"/>
                <w:color w:val="auto"/>
                <w:szCs w:val="21"/>
              </w:rPr>
              <w:t>d.电气短路和违规用电用火造成的火灾</w:t>
            </w:r>
          </w:p>
          <w:p>
            <w:pPr>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400" w:lineRule="exact"/>
              <w:jc w:val="left"/>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共计识别近</w:t>
            </w:r>
            <w:r>
              <w:rPr>
                <w:rFonts w:hint="eastAsia" w:ascii="宋体" w:hAnsi="宋体" w:cs="宋体"/>
                <w:color w:val="auto"/>
                <w:szCs w:val="21"/>
                <w:lang w:val="en-US" w:eastAsia="zh-CN"/>
              </w:rPr>
              <w:t>31</w:t>
            </w:r>
            <w:r>
              <w:rPr>
                <w:rFonts w:hint="eastAsia" w:ascii="宋体" w:hAnsi="宋体" w:cs="宋体"/>
                <w:color w:val="auto"/>
                <w:szCs w:val="21"/>
              </w:rPr>
              <w:t>项。识别基本清楚、全面。</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 xml:space="preserve">S6.1.2 </w:t>
            </w:r>
          </w:p>
        </w:tc>
        <w:tc>
          <w:tcPr>
            <w:tcW w:w="1032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危险源辩识、风险评价控制程序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rPr>
                <w:rFonts w:ascii="宋体" w:hAnsi="宋体" w:cs="宋体"/>
                <w:color w:val="auto"/>
                <w:szCs w:val="21"/>
              </w:rPr>
            </w:pPr>
            <w:r>
              <w:rPr>
                <w:rFonts w:hint="eastAsia" w:ascii="宋体" w:hAnsi="宋体" w:cs="宋体"/>
                <w:color w:val="auto"/>
                <w:szCs w:val="21"/>
              </w:rPr>
              <w:t>查见：公司</w:t>
            </w:r>
            <w:r>
              <w:rPr>
                <w:rFonts w:hint="eastAsia" w:ascii="宋体" w:hAnsi="宋体" w:cs="宋体"/>
                <w:color w:val="auto"/>
                <w:szCs w:val="21"/>
                <w:lang w:eastAsia="zh-CN"/>
              </w:rPr>
              <w:t>行政部</w:t>
            </w:r>
            <w:r>
              <w:rPr>
                <w:rFonts w:hint="eastAsia" w:ascii="宋体" w:hAnsi="宋体" w:cs="宋体"/>
                <w:color w:val="auto"/>
                <w:szCs w:val="21"/>
              </w:rPr>
              <w:t>区《危险源（危害）辨识、评价登记表》，10项危险源。经过打分和小组评议共评价出公司不可接受风险：分别是：火灾、爆炸；有毒有害气体中毒；意外伤害（触电、交通事故、坠落等）。</w:t>
            </w:r>
          </w:p>
          <w:p>
            <w:pPr>
              <w:rPr>
                <w:rFonts w:ascii="宋体" w:hAnsi="宋体"/>
                <w:b/>
                <w:color w:val="auto"/>
                <w:sz w:val="22"/>
                <w:szCs w:val="22"/>
              </w:rPr>
            </w:pP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“危险源（危害）辨识、评价登记表”</w:t>
            </w:r>
          </w:p>
          <w:p>
            <w:pPr>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共识别出包括:</w:t>
            </w:r>
          </w:p>
          <w:p>
            <w:pPr>
              <w:ind w:left="218" w:leftChars="104"/>
              <w:rPr>
                <w:rFonts w:ascii="宋体" w:hAnsi="宋体" w:cs="宋体"/>
                <w:color w:val="auto"/>
                <w:szCs w:val="21"/>
              </w:rPr>
            </w:pPr>
            <w:r>
              <w:rPr>
                <w:rFonts w:hint="eastAsia"/>
                <w:color w:val="auto"/>
                <w:szCs w:val="21"/>
              </w:rPr>
              <w:t>电器辐射、电器漏电、接地（零）不良触电伤人、</w:t>
            </w:r>
            <w:r>
              <w:rPr>
                <w:rFonts w:hint="eastAsia" w:ascii="宋体" w:hAnsi="宋体"/>
                <w:color w:val="auto"/>
                <w:szCs w:val="21"/>
              </w:rPr>
              <w:t>易燃易爆品潜在的火灾、地面较滑</w:t>
            </w:r>
            <w:r>
              <w:rPr>
                <w:rFonts w:hint="eastAsia" w:ascii="宋体" w:hAnsi="宋体" w:cs="宋体"/>
                <w:color w:val="auto"/>
                <w:szCs w:val="21"/>
              </w:rPr>
              <w:t>等5项危险源.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hint="default" w:ascii="宋体" w:hAnsi="宋体" w:eastAsia="宋体" w:cs="宋体"/>
                <w:color w:val="auto"/>
                <w:szCs w:val="21"/>
                <w:highlight w:val="green"/>
                <w:lang w:val="en-US" w:eastAsia="zh-CN"/>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项不可接受风险：火灾</w:t>
            </w:r>
            <w:r>
              <w:rPr>
                <w:rFonts w:hint="eastAsia" w:ascii="宋体" w:hAnsi="宋体" w:cs="宋体"/>
                <w:color w:val="auto"/>
                <w:szCs w:val="21"/>
                <w:lang w:eastAsia="zh-CN"/>
              </w:rPr>
              <w:t>、</w:t>
            </w:r>
            <w:r>
              <w:rPr>
                <w:rFonts w:hint="eastAsia" w:ascii="宋体" w:hAnsi="宋体" w:cs="宋体"/>
                <w:color w:val="auto"/>
                <w:szCs w:val="21"/>
                <w:lang w:val="en-US" w:eastAsia="zh-CN"/>
              </w:rPr>
              <w:t>触电</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查见火灾的管理措施：</w:t>
            </w:r>
          </w:p>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eastAsia="zh-CN"/>
              </w:rPr>
              <w:t>加强员工用电安全意识培训；</w:t>
            </w:r>
          </w:p>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lang w:eastAsia="zh-CN"/>
              </w:rPr>
              <w:t>组织员工应急安全演习；</w:t>
            </w:r>
          </w:p>
          <w:p>
            <w:pPr>
              <w:widowControl/>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生活办公禁止违章用电、动火</w:t>
            </w:r>
            <w:r>
              <w:rPr>
                <w:rFonts w:hint="eastAsia" w:asciiTheme="minorEastAsia" w:hAnsiTheme="minorEastAsia" w:eastAsiaTheme="minorEastAsia" w:cstheme="minorEastAsia"/>
                <w:color w:val="auto"/>
                <w:sz w:val="21"/>
                <w:szCs w:val="21"/>
                <w:lang w:eastAsia="zh-CN"/>
              </w:rPr>
              <w:t>；</w:t>
            </w:r>
          </w:p>
          <w:p>
            <w:pPr>
              <w:spacing w:line="400" w:lineRule="exact"/>
              <w:rPr>
                <w:rFonts w:ascii="宋体" w:hAnsi="宋体" w:cs="宋体"/>
                <w:color w:val="auto"/>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做好安全交底，严格按操作规程执行；</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color w:val="auto"/>
                <w:szCs w:val="21"/>
              </w:rPr>
            </w:pPr>
            <w:r>
              <w:rPr>
                <w:rFonts w:hint="eastAsia" w:ascii="宋体" w:hAnsi="宋体" w:cs="宋体"/>
                <w:color w:val="auto"/>
                <w:szCs w:val="21"/>
              </w:rPr>
              <w:t>---有识别和获取《法律法规与其他要求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中华人民共和国安全服务法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《清单》中列出了法规名称、生效日/修定日、适用条款、适用部门、查阅部门等内容；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7.2</w:t>
            </w:r>
          </w:p>
          <w:p>
            <w:pPr>
              <w:rPr>
                <w:color w:val="auto"/>
              </w:rPr>
            </w:pPr>
          </w:p>
        </w:tc>
        <w:tc>
          <w:tcPr>
            <w:tcW w:w="10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公司确定了从事的工作影响环境、职业健康安全管理体系绩效和有效性且在公司控制范围内的人员所必要的能力，这些能力主要是基于适当的教育、培训或经历等。</w:t>
            </w:r>
          </w:p>
          <w:p>
            <w:pPr>
              <w:rPr>
                <w:rFonts w:ascii="宋体" w:hAnsi="宋体" w:cs="宋体"/>
                <w:color w:val="auto"/>
                <w:szCs w:val="21"/>
              </w:rPr>
            </w:pPr>
            <w:r>
              <w:rPr>
                <w:rFonts w:hint="eastAsia" w:ascii="宋体" w:hAnsi="宋体" w:cs="宋体"/>
                <w:color w:val="auto"/>
                <w:szCs w:val="21"/>
              </w:rPr>
              <w:t>公司对每个从事影响产品符合性要求及从事的工作影响环境、职业健康安全管理体系绩效和有效性的工作人员的能力进行识别，制定培训制度、有计划有目的、系统地提供培训以满足这些需求。</w:t>
            </w:r>
          </w:p>
          <w:p>
            <w:pPr>
              <w:rPr>
                <w:rFonts w:ascii="宋体" w:hAnsi="宋体" w:cs="宋体"/>
                <w:color w:val="auto"/>
                <w:szCs w:val="21"/>
              </w:rPr>
            </w:pPr>
            <w:r>
              <w:rPr>
                <w:rFonts w:hint="eastAsia" w:ascii="宋体" w:hAnsi="宋体" w:cs="宋体"/>
                <w:color w:val="auto"/>
                <w:szCs w:val="21"/>
              </w:rPr>
              <w:t>1、适用时，采取措施（包括：培训、辅导、重新分配工作或招聘具有能力的人员）获得所需的能力，并评价措施的有效性。保留适当的形成文件的信息，作为人员能力的证据。</w:t>
            </w:r>
          </w:p>
          <w:p>
            <w:pPr>
              <w:rPr>
                <w:rFonts w:hint="default" w:ascii="宋体" w:hAnsi="宋体" w:cs="宋体"/>
                <w:color w:val="auto"/>
                <w:szCs w:val="21"/>
                <w:lang w:val="en-US" w:eastAsia="zh-CN"/>
              </w:rPr>
            </w:pPr>
            <w:r>
              <w:rPr>
                <w:rFonts w:hint="eastAsia" w:ascii="宋体" w:hAnsi="宋体" w:cs="宋体"/>
                <w:color w:val="auto"/>
                <w:szCs w:val="21"/>
                <w:lang w:val="en-US" w:eastAsia="zh-CN"/>
              </w:rPr>
              <w:t>2、查</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人员资质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详见附件</w:t>
            </w:r>
            <w:r>
              <w:rPr>
                <w:rFonts w:hint="eastAsia" w:ascii="宋体" w:hAnsi="宋体" w:cs="宋体"/>
                <w:color w:val="auto"/>
                <w:szCs w:val="21"/>
                <w:highlight w:val="none"/>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3012"/>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Pr>
                <w:p>
                  <w:pP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姓名</w:t>
                  </w:r>
                </w:p>
              </w:tc>
              <w:tc>
                <w:tcPr>
                  <w:tcW w:w="301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证书编号</w:t>
                  </w:r>
                </w:p>
              </w:tc>
              <w:tc>
                <w:tcPr>
                  <w:tcW w:w="2947"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证书类型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李进</w:t>
                  </w:r>
                </w:p>
              </w:tc>
              <w:tc>
                <w:tcPr>
                  <w:tcW w:w="301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578503456</w:t>
                  </w:r>
                </w:p>
              </w:tc>
              <w:tc>
                <w:tcPr>
                  <w:tcW w:w="2947"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专项职业能力证书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曾凡富</w:t>
                  </w:r>
                </w:p>
              </w:tc>
              <w:tc>
                <w:tcPr>
                  <w:tcW w:w="301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578503458</w:t>
                  </w:r>
                </w:p>
              </w:tc>
              <w:tc>
                <w:tcPr>
                  <w:tcW w:w="2947" w:type="dxa"/>
                </w:tcPr>
                <w:p>
                  <w:pPr>
                    <w:rPr>
                      <w:rFonts w:ascii="宋体" w:hAnsi="宋体" w:cs="宋体"/>
                      <w:color w:val="auto"/>
                      <w:szCs w:val="21"/>
                      <w:vertAlign w:val="baseline"/>
                    </w:rPr>
                  </w:pPr>
                  <w:r>
                    <w:rPr>
                      <w:rFonts w:hint="eastAsia" w:ascii="宋体" w:hAnsi="宋体" w:cs="宋体"/>
                      <w:color w:val="auto"/>
                      <w:szCs w:val="21"/>
                      <w:vertAlign w:val="baseline"/>
                      <w:lang w:val="en-US" w:eastAsia="zh-CN"/>
                    </w:rPr>
                    <w:t>专项职业能力证书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王兴强</w:t>
                  </w:r>
                </w:p>
              </w:tc>
              <w:tc>
                <w:tcPr>
                  <w:tcW w:w="3012"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578503460</w:t>
                  </w:r>
                </w:p>
              </w:tc>
              <w:tc>
                <w:tcPr>
                  <w:tcW w:w="2947" w:type="dxa"/>
                </w:tcPr>
                <w:p>
                  <w:pP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专项职业能力证书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曾凡富</w:t>
                  </w:r>
                </w:p>
              </w:tc>
              <w:tc>
                <w:tcPr>
                  <w:tcW w:w="3012"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Cs w:val="21"/>
                      <w:vertAlign w:val="baseline"/>
                      <w:lang w:val="en-US" w:eastAsia="zh-CN"/>
                    </w:rPr>
                    <w:t>QJBZ99664A</w:t>
                  </w:r>
                </w:p>
              </w:tc>
              <w:tc>
                <w:tcPr>
                  <w:tcW w:w="2947" w:type="dxa"/>
                  <w:vAlign w:val="top"/>
                </w:tcPr>
                <w:p>
                  <w:pPr>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化粪池清掏操作证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rPr>
                      <w:rFonts w:hint="default"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陈超</w:t>
                  </w:r>
                </w:p>
              </w:tc>
              <w:tc>
                <w:tcPr>
                  <w:tcW w:w="3012" w:type="dxa"/>
                  <w:vAlign w:val="top"/>
                </w:tcPr>
                <w:p>
                  <w:pPr>
                    <w:rPr>
                      <w:rFonts w:hint="eastAsia" w:ascii="宋体" w:hAnsi="宋体" w:cs="宋体"/>
                      <w:color w:val="auto"/>
                      <w:szCs w:val="21"/>
                      <w:vertAlign w:val="baseline"/>
                      <w:lang w:val="en-US" w:eastAsia="zh-CN"/>
                    </w:rPr>
                  </w:pPr>
                  <w:r>
                    <w:rPr>
                      <w:rFonts w:hint="eastAsia" w:ascii="宋体" w:hAnsi="宋体" w:cs="宋体"/>
                      <w:color w:val="auto"/>
                      <w:szCs w:val="21"/>
                      <w:vertAlign w:val="baseline"/>
                      <w:lang w:val="en-US" w:eastAsia="zh-CN"/>
                    </w:rPr>
                    <w:t>QJBZ99661A</w:t>
                  </w:r>
                </w:p>
              </w:tc>
              <w:tc>
                <w:tcPr>
                  <w:tcW w:w="2947" w:type="dxa"/>
                  <w:vAlign w:val="top"/>
                </w:tcPr>
                <w:p>
                  <w:pPr>
                    <w:rPr>
                      <w:rFonts w:hint="default" w:ascii="宋体" w:hAnsi="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化粪池清掏管理师</w:t>
                  </w:r>
                </w:p>
              </w:tc>
            </w:tr>
          </w:tbl>
          <w:p>
            <w:pPr>
              <w:rPr>
                <w:rFonts w:ascii="宋体" w:hAnsi="宋体" w:cs="宋体"/>
                <w:color w:val="auto"/>
                <w:szCs w:val="21"/>
              </w:rPr>
            </w:pPr>
            <w:r>
              <w:rPr>
                <w:rFonts w:hint="eastAsia" w:ascii="宋体" w:hAnsi="宋体" w:cs="宋体"/>
                <w:color w:val="auto"/>
                <w:szCs w:val="21"/>
              </w:rPr>
              <w:t>3、查见202</w:t>
            </w:r>
            <w:r>
              <w:rPr>
                <w:rFonts w:hint="eastAsia" w:ascii="宋体" w:hAnsi="宋体" w:cs="宋体"/>
                <w:color w:val="auto"/>
                <w:szCs w:val="21"/>
                <w:lang w:val="en-US" w:eastAsia="zh-CN"/>
              </w:rPr>
              <w:t>1年培训计划，</w:t>
            </w:r>
            <w:r>
              <w:rPr>
                <w:rFonts w:hint="eastAsia" w:ascii="宋体" w:hAnsi="宋体" w:cs="宋体"/>
                <w:color w:val="auto"/>
                <w:szCs w:val="21"/>
              </w:rPr>
              <w:t>计划共</w:t>
            </w:r>
            <w:r>
              <w:rPr>
                <w:rFonts w:hint="eastAsia" w:ascii="宋体" w:hAnsi="宋体" w:cs="宋体"/>
                <w:color w:val="auto"/>
                <w:szCs w:val="21"/>
                <w:lang w:val="en-US" w:eastAsia="zh-CN"/>
              </w:rPr>
              <w:t>10</w:t>
            </w:r>
            <w:r>
              <w:rPr>
                <w:rFonts w:hint="eastAsia" w:ascii="宋体" w:hAnsi="宋体" w:cs="宋体"/>
                <w:color w:val="auto"/>
                <w:szCs w:val="21"/>
              </w:rPr>
              <w:t>次，查见已完成的培训记录</w:t>
            </w:r>
            <w:r>
              <w:rPr>
                <w:rFonts w:hint="eastAsia" w:ascii="宋体" w:hAnsi="宋体" w:cs="宋体"/>
                <w:color w:val="auto"/>
                <w:szCs w:val="21"/>
                <w:lang w:val="en-US" w:eastAsia="zh-CN"/>
              </w:rPr>
              <w:t>6</w:t>
            </w:r>
            <w:r>
              <w:rPr>
                <w:rFonts w:hint="eastAsia" w:ascii="宋体" w:hAnsi="宋体" w:cs="宋体"/>
                <w:color w:val="auto"/>
                <w:szCs w:val="21"/>
              </w:rPr>
              <w:t>次。</w:t>
            </w:r>
          </w:p>
          <w:p>
            <w:pPr>
              <w:rPr>
                <w:rFonts w:ascii="宋体" w:hAnsi="宋体" w:cs="宋体"/>
                <w:color w:val="auto"/>
                <w:szCs w:val="21"/>
              </w:rPr>
            </w:pPr>
            <w:r>
              <w:rPr>
                <w:rFonts w:hint="eastAsia" w:ascii="宋体" w:hAnsi="宋体" w:cs="宋体"/>
                <w:color w:val="auto"/>
                <w:szCs w:val="21"/>
              </w:rPr>
              <w:t>1）202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月1</w:t>
            </w:r>
            <w:r>
              <w:rPr>
                <w:rFonts w:hint="eastAsia" w:ascii="宋体" w:hAnsi="宋体" w:cs="宋体"/>
                <w:color w:val="auto"/>
                <w:szCs w:val="21"/>
                <w:lang w:val="en-US" w:eastAsia="zh-CN"/>
              </w:rPr>
              <w:t>0</w:t>
            </w:r>
            <w:r>
              <w:rPr>
                <w:rFonts w:hint="eastAsia" w:ascii="宋体" w:hAnsi="宋体" w:cs="宋体"/>
                <w:color w:val="auto"/>
                <w:szCs w:val="21"/>
              </w:rPr>
              <w:t>日  培训内容：公司岗位职责、涉及每个岗位的具体要求；主讲人：</w:t>
            </w:r>
            <w:r>
              <w:rPr>
                <w:rFonts w:hint="eastAsia" w:ascii="宋体" w:hAnsi="宋体" w:cs="宋体"/>
                <w:color w:val="auto"/>
                <w:szCs w:val="21"/>
                <w:lang w:eastAsia="zh-CN"/>
              </w:rPr>
              <w:t>李冬云</w:t>
            </w:r>
            <w:r>
              <w:rPr>
                <w:rFonts w:hint="eastAsia" w:ascii="宋体" w:hAnsi="宋体" w:cs="宋体"/>
                <w:color w:val="auto"/>
                <w:szCs w:val="21"/>
              </w:rPr>
              <w:t>；培训人员：全体管理人员；效果评价：培训达到预期效果，培训有效。评价人：</w:t>
            </w:r>
            <w:r>
              <w:rPr>
                <w:rFonts w:hint="eastAsia" w:ascii="宋体" w:hAnsi="宋体" w:cs="宋体"/>
                <w:color w:val="auto"/>
                <w:szCs w:val="21"/>
                <w:lang w:eastAsia="zh-CN"/>
              </w:rPr>
              <w:t>李冬云</w:t>
            </w:r>
            <w:r>
              <w:rPr>
                <w:rFonts w:hint="eastAsia" w:ascii="宋体" w:hAnsi="宋体" w:cs="宋体"/>
                <w:color w:val="auto"/>
                <w:szCs w:val="21"/>
              </w:rPr>
              <w:t>。</w:t>
            </w:r>
          </w:p>
          <w:p>
            <w:pPr>
              <w:rPr>
                <w:rFonts w:hint="default"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2021年4月19日   安全生产培训，</w:t>
            </w:r>
            <w:r>
              <w:rPr>
                <w:rFonts w:hint="eastAsia" w:ascii="宋体" w:hAnsi="宋体" w:cs="宋体"/>
                <w:color w:val="auto"/>
                <w:szCs w:val="21"/>
              </w:rPr>
              <w:t>培训内容：</w:t>
            </w:r>
            <w:r>
              <w:rPr>
                <w:rFonts w:hint="eastAsia" w:ascii="宋体" w:hAnsi="宋体" w:cs="宋体"/>
                <w:color w:val="auto"/>
                <w:szCs w:val="21"/>
                <w:lang w:val="en-US" w:eastAsia="zh-CN"/>
              </w:rPr>
              <w:t>设施运行维护管理；清掏流程及安全操作规定，实物操作；技术资料管理及作业机具介绍，安全生产法律法规等。效</w:t>
            </w:r>
            <w:r>
              <w:rPr>
                <w:rFonts w:hint="eastAsia" w:ascii="宋体" w:hAnsi="宋体" w:cs="宋体"/>
                <w:color w:val="auto"/>
                <w:szCs w:val="21"/>
              </w:rPr>
              <w:t>果评价：培训达到预期效果，培训有效。评价人：</w:t>
            </w:r>
            <w:r>
              <w:rPr>
                <w:rFonts w:hint="eastAsia" w:ascii="宋体" w:hAnsi="宋体" w:cs="宋体"/>
                <w:color w:val="auto"/>
                <w:szCs w:val="21"/>
                <w:lang w:val="en-US" w:eastAsia="zh-CN"/>
              </w:rPr>
              <w:t>陈超</w:t>
            </w:r>
          </w:p>
          <w:p>
            <w:pPr>
              <w:pStyle w:val="2"/>
              <w:rPr>
                <w:rFonts w:hint="default" w:ascii="宋体" w:hAnsi="宋体" w:eastAsia="宋体" w:cs="宋体"/>
                <w:color w:val="auto"/>
                <w:szCs w:val="21"/>
                <w:lang w:val="en-US" w:eastAsia="zh-CN"/>
              </w:rPr>
            </w:pPr>
            <w:r>
              <w:rPr>
                <w:rFonts w:hint="eastAsia"/>
                <w:color w:val="auto"/>
              </w:rPr>
              <w:t>3）</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  培训内容：</w:t>
            </w:r>
            <w:r>
              <w:rPr>
                <w:rFonts w:hint="eastAsia" w:ascii="宋体" w:hAnsi="宋体" w:cs="宋体"/>
                <w:color w:val="auto"/>
                <w:szCs w:val="21"/>
                <w:lang w:val="en-US" w:eastAsia="zh-CN"/>
              </w:rPr>
              <w:t>内审员培训</w:t>
            </w:r>
            <w:r>
              <w:rPr>
                <w:rFonts w:hint="eastAsia" w:ascii="宋体" w:hAnsi="宋体" w:cs="宋体"/>
                <w:color w:val="auto"/>
                <w:szCs w:val="21"/>
              </w:rPr>
              <w:t>；主讲人：</w:t>
            </w:r>
            <w:r>
              <w:rPr>
                <w:rFonts w:hint="eastAsia" w:ascii="宋体" w:hAnsi="宋体" w:cs="宋体"/>
                <w:color w:val="auto"/>
                <w:szCs w:val="21"/>
                <w:lang w:eastAsia="zh-CN"/>
              </w:rPr>
              <w:t>李冬云</w:t>
            </w:r>
            <w:r>
              <w:rPr>
                <w:rFonts w:hint="eastAsia" w:ascii="宋体" w:hAnsi="宋体" w:cs="宋体"/>
                <w:color w:val="auto"/>
                <w:szCs w:val="21"/>
              </w:rPr>
              <w:t>；培训人员：</w:t>
            </w:r>
            <w:r>
              <w:rPr>
                <w:rFonts w:hint="eastAsia" w:ascii="宋体" w:hAnsi="宋体" w:cs="宋体"/>
                <w:color w:val="auto"/>
                <w:szCs w:val="21"/>
                <w:lang w:val="en-US" w:eastAsia="zh-CN"/>
              </w:rPr>
              <w:t>内审</w:t>
            </w:r>
            <w:r>
              <w:rPr>
                <w:rFonts w:hint="eastAsia" w:ascii="宋体" w:hAnsi="宋体" w:cs="宋体"/>
                <w:color w:val="auto"/>
                <w:szCs w:val="21"/>
              </w:rPr>
              <w:t>人员；效果评价：培训达到预期效果，培训有效。评价人：</w:t>
            </w:r>
            <w:r>
              <w:rPr>
                <w:rFonts w:hint="eastAsia" w:ascii="宋体" w:hAnsi="宋体" w:cs="宋体"/>
                <w:color w:val="auto"/>
                <w:szCs w:val="21"/>
                <w:lang w:eastAsia="zh-CN"/>
              </w:rPr>
              <w:t>李冬云</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其他培训均按计划进行</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7.3 </w:t>
            </w:r>
          </w:p>
        </w:tc>
        <w:tc>
          <w:tcPr>
            <w:tcW w:w="10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环境及职业健康安全方针、达成环境及职业健康安全目标及实现环境及职业健康安全的有效性的积极贡献，以及其不符合环境及职业健康安全要求的后果。</w:t>
            </w:r>
          </w:p>
          <w:p>
            <w:pPr>
              <w:rPr>
                <w:rFonts w:ascii="宋体" w:hAnsi="宋体" w:cs="宋体"/>
                <w:color w:val="auto"/>
                <w:szCs w:val="21"/>
              </w:rPr>
            </w:pPr>
            <w:r>
              <w:rPr>
                <w:rFonts w:hint="eastAsia" w:ascii="宋体" w:hAnsi="宋体" w:cs="宋体"/>
                <w:color w:val="auto"/>
                <w:szCs w:val="21"/>
              </w:rPr>
              <w:t>---经与员工沟通了解，员工基本具备以上必要的环境及职业健康安全意识和管理体系相关意识</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ES7.4 </w:t>
            </w:r>
          </w:p>
          <w:p>
            <w:pPr>
              <w:rPr>
                <w:rFonts w:hint="eastAsia" w:ascii="宋体" w:hAnsi="宋体" w:eastAsia="宋体" w:cs="新宋体"/>
                <w:color w:val="auto"/>
                <w:kern w:val="2"/>
                <w:sz w:val="21"/>
                <w:szCs w:val="21"/>
                <w:lang w:val="en-US" w:eastAsia="zh-CN" w:bidi="ar-SA"/>
              </w:rPr>
            </w:pPr>
          </w:p>
        </w:tc>
        <w:tc>
          <w:tcPr>
            <w:tcW w:w="10321" w:type="dxa"/>
            <w:tcBorders>
              <w:top w:val="single" w:color="auto" w:sz="4" w:space="0"/>
              <w:left w:val="single" w:color="auto" w:sz="4" w:space="0"/>
              <w:bottom w:val="single" w:color="auto" w:sz="4" w:space="0"/>
              <w:right w:val="single" w:color="auto" w:sz="4" w:space="0"/>
            </w:tcBorders>
            <w:vAlign w:val="top"/>
          </w:tcPr>
          <w:p>
            <w:pPr>
              <w:pStyle w:val="8"/>
              <w:spacing w:line="400" w:lineRule="exact"/>
              <w:rPr>
                <w:color w:val="auto"/>
                <w:sz w:val="21"/>
                <w:szCs w:val="21"/>
              </w:rPr>
            </w:pPr>
            <w:r>
              <w:rPr>
                <w:rFonts w:hint="eastAsia"/>
                <w:color w:val="auto"/>
                <w:kern w:val="2"/>
                <w:sz w:val="21"/>
                <w:szCs w:val="21"/>
              </w:rPr>
              <w:t>---</w:t>
            </w:r>
            <w:r>
              <w:rPr>
                <w:rFonts w:hint="eastAsia" w:cs="Arial"/>
                <w:color w:val="auto"/>
                <w:kern w:val="2"/>
                <w:sz w:val="21"/>
                <w:szCs w:val="21"/>
                <w:lang w:eastAsia="zh-CN"/>
              </w:rPr>
              <w:t>信息沟通管理</w:t>
            </w:r>
            <w:r>
              <w:rPr>
                <w:rFonts w:hint="eastAsia" w:cs="Arial"/>
                <w:color w:val="auto"/>
                <w:kern w:val="2"/>
                <w:sz w:val="21"/>
                <w:szCs w:val="21"/>
                <w:lang w:val="en-US" w:eastAsia="zh-CN"/>
              </w:rPr>
              <w:t>制度</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查见：部门内部会议记录表，沟通信息包括：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1）告知员工：管理者代表</w:t>
            </w:r>
            <w:r>
              <w:rPr>
                <w:rFonts w:hint="eastAsia" w:ascii="宋体" w:hAnsi="宋体" w:cs="Arial"/>
                <w:color w:val="auto"/>
                <w:szCs w:val="21"/>
                <w:lang w:eastAsia="zh-CN"/>
              </w:rPr>
              <w:t>李冬云</w:t>
            </w:r>
            <w:r>
              <w:rPr>
                <w:rFonts w:hint="eastAsia" w:ascii="宋体" w:hAnsi="宋体" w:cs="Arial"/>
                <w:color w:val="auto"/>
                <w:szCs w:val="21"/>
              </w:rPr>
              <w:t>、职业健康安全事务代表是</w:t>
            </w:r>
            <w:r>
              <w:rPr>
                <w:rFonts w:hint="eastAsia" w:ascii="宋体" w:hAnsi="宋体" w:cs="Arial"/>
                <w:color w:val="auto"/>
                <w:szCs w:val="21"/>
                <w:lang w:eastAsia="zh-CN"/>
              </w:rPr>
              <w:t>王兴强</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w:t>
            </w:r>
            <w:r>
              <w:rPr>
                <w:rFonts w:hint="eastAsia" w:ascii="宋体" w:hAnsi="宋体" w:cs="Arial"/>
                <w:color w:val="auto"/>
                <w:szCs w:val="21"/>
                <w:lang w:val="en-US" w:eastAsia="zh-CN"/>
              </w:rPr>
              <w:t>2021年3月15日</w:t>
            </w:r>
            <w:r>
              <w:rPr>
                <w:rFonts w:hint="eastAsia" w:ascii="宋体" w:hAnsi="宋体" w:cs="Arial"/>
                <w:color w:val="auto"/>
                <w:szCs w:val="21"/>
              </w:rPr>
              <w:t>出具相关方环境、职业健康安全告知书；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3）组织员工学习：与质量、环境及安全健康管理有关的法律法规，包括《环境保护法》、《劳动合同法》、《设备安全管理制度》、《工伤保险条例》、《职业病防治法》等关于员工权益、保险等内容；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4）将质量管理、环境管理、劳动保护要求、安全要求和意义作为新员工岗前培训内容。</w:t>
            </w:r>
          </w:p>
          <w:p>
            <w:pPr>
              <w:widowControl/>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审核时未发现有相关方投诉和环境、安全违规情况发生。</w:t>
            </w:r>
          </w:p>
        </w:tc>
        <w:tc>
          <w:tcPr>
            <w:tcW w:w="1270"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color w:val="auto"/>
              </w:rPr>
              <w:t>符合</w:t>
            </w:r>
          </w:p>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olor w:val="auto"/>
                <w:szCs w:val="21"/>
              </w:rPr>
            </w:pPr>
            <w:r>
              <w:rPr>
                <w:rFonts w:hint="eastAsia" w:ascii="宋体" w:hAnsi="宋体" w:cs="新宋体"/>
                <w:color w:val="auto"/>
                <w:szCs w:val="21"/>
              </w:rPr>
              <w:t>文件化信息</w:t>
            </w:r>
          </w:p>
        </w:tc>
        <w:tc>
          <w:tcPr>
            <w:tcW w:w="960" w:type="dxa"/>
            <w:tcBorders>
              <w:top w:val="single" w:color="auto" w:sz="4" w:space="0"/>
              <w:left w:val="single" w:color="auto" w:sz="4" w:space="0"/>
              <w:bottom w:val="single" w:color="auto" w:sz="4" w:space="0"/>
              <w:right w:val="single" w:color="auto" w:sz="4" w:space="0"/>
            </w:tcBorders>
          </w:tcPr>
          <w:p>
            <w:pPr>
              <w:rPr>
                <w:rFonts w:hint="default" w:ascii="宋体" w:hAnsi="宋体" w:eastAsia="宋体" w:cs="新宋体"/>
                <w:color w:val="auto"/>
                <w:szCs w:val="21"/>
                <w:lang w:val="en-US" w:eastAsia="zh-CN"/>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7.5 </w:t>
            </w:r>
          </w:p>
          <w:p>
            <w:pPr>
              <w:rPr>
                <w:rFonts w:ascii="宋体" w:hAnsi="宋体" w:cs="宋体"/>
                <w:b/>
                <w:color w:val="auto"/>
                <w:szCs w:val="21"/>
              </w:rPr>
            </w:pPr>
          </w:p>
        </w:tc>
        <w:tc>
          <w:tcPr>
            <w:tcW w:w="10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公司的质量、环境及职业健康安全管理体系文件----包括</w:t>
            </w:r>
          </w:p>
          <w:p>
            <w:pPr>
              <w:rPr>
                <w:rFonts w:ascii="宋体" w:hAnsi="宋体" w:cs="宋体"/>
                <w:color w:val="auto"/>
                <w:szCs w:val="21"/>
              </w:rPr>
            </w:pPr>
            <w:r>
              <w:rPr>
                <w:rFonts w:hint="eastAsia" w:ascii="宋体" w:hAnsi="宋体" w:cs="宋体"/>
                <w:color w:val="auto"/>
                <w:szCs w:val="21"/>
              </w:rPr>
              <w:t>一级文件：管理手册</w:t>
            </w:r>
          </w:p>
          <w:p>
            <w:pPr>
              <w:rPr>
                <w:rFonts w:ascii="宋体" w:hAnsi="宋体" w:cs="宋体"/>
                <w:color w:val="auto"/>
                <w:szCs w:val="21"/>
              </w:rPr>
            </w:pPr>
            <w:r>
              <w:rPr>
                <w:rFonts w:hint="eastAsia" w:ascii="宋体" w:hAnsi="宋体" w:cs="宋体"/>
                <w:color w:val="auto"/>
                <w:szCs w:val="21"/>
              </w:rPr>
              <w:t>二级文件：程序文件</w:t>
            </w:r>
          </w:p>
          <w:p>
            <w:pPr>
              <w:rPr>
                <w:rFonts w:ascii="宋体" w:hAnsi="宋体" w:cs="宋体"/>
                <w:color w:val="auto"/>
                <w:szCs w:val="21"/>
              </w:rPr>
            </w:pPr>
            <w:r>
              <w:rPr>
                <w:rFonts w:hint="eastAsia" w:ascii="宋体" w:hAnsi="宋体" w:cs="宋体"/>
                <w:color w:val="auto"/>
                <w:szCs w:val="21"/>
              </w:rPr>
              <w:t>三级文件：管理规定或制度</w:t>
            </w:r>
          </w:p>
          <w:p>
            <w:pPr>
              <w:rPr>
                <w:rFonts w:ascii="宋体" w:hAnsi="宋体" w:cs="宋体"/>
                <w:color w:val="auto"/>
                <w:szCs w:val="21"/>
              </w:rPr>
            </w:pPr>
            <w:r>
              <w:rPr>
                <w:rFonts w:hint="eastAsia" w:ascii="宋体" w:hAnsi="宋体" w:cs="宋体"/>
                <w:color w:val="auto"/>
                <w:szCs w:val="21"/>
              </w:rPr>
              <w:t>四级文件：表格和检查表。</w:t>
            </w:r>
          </w:p>
          <w:p>
            <w:pPr>
              <w:rPr>
                <w:rFonts w:ascii="宋体" w:hAnsi="宋体" w:cs="宋体"/>
                <w:color w:val="auto"/>
                <w:szCs w:val="21"/>
              </w:rPr>
            </w:pPr>
            <w:r>
              <w:rPr>
                <w:rFonts w:hint="eastAsia" w:ascii="宋体" w:hAnsi="宋体" w:cs="宋体"/>
                <w:color w:val="auto"/>
                <w:szCs w:val="21"/>
              </w:rPr>
              <w:t>--此外，外来文件即外部提供的文件,包括标准、与</w:t>
            </w:r>
            <w:r>
              <w:rPr>
                <w:rFonts w:hint="eastAsia" w:ascii="宋体" w:hAnsi="宋体" w:cs="宋体"/>
                <w:color w:val="auto"/>
                <w:szCs w:val="21"/>
                <w:lang w:val="en-US" w:eastAsia="zh-CN"/>
              </w:rPr>
              <w:t>服务</w:t>
            </w:r>
            <w:r>
              <w:rPr>
                <w:rFonts w:hint="eastAsia" w:ascii="宋体" w:hAnsi="宋体" w:cs="宋体"/>
                <w:color w:val="auto"/>
                <w:szCs w:val="21"/>
              </w:rPr>
              <w:t>质量有关的企业</w:t>
            </w:r>
            <w:r>
              <w:rPr>
                <w:rFonts w:hint="eastAsia" w:ascii="宋体" w:hAnsi="宋体" w:cs="宋体"/>
                <w:color w:val="auto"/>
                <w:szCs w:val="21"/>
                <w:lang w:val="en-US" w:eastAsia="zh-CN"/>
              </w:rPr>
              <w:t>管理制度</w:t>
            </w:r>
            <w:r>
              <w:rPr>
                <w:rFonts w:hint="eastAsia" w:ascii="宋体" w:hAnsi="宋体" w:cs="宋体"/>
                <w:color w:val="auto"/>
                <w:szCs w:val="21"/>
              </w:rPr>
              <w:t>。通常属于第三级文件，并得到及时识别和分发控制。</w:t>
            </w:r>
          </w:p>
          <w:p>
            <w:pPr>
              <w:rPr>
                <w:rFonts w:ascii="宋体" w:hAnsi="宋体" w:cs="宋体"/>
                <w:color w:val="auto"/>
                <w:szCs w:val="21"/>
              </w:rPr>
            </w:pPr>
            <w:r>
              <w:rPr>
                <w:rFonts w:hint="eastAsia" w:ascii="宋体" w:hAnsi="宋体" w:cs="宋体"/>
                <w:color w:val="auto"/>
                <w:szCs w:val="21"/>
              </w:rPr>
              <w:t xml:space="preserve">  经查：公司提供的各级体系文件总体满足标准的要求和确保</w:t>
            </w:r>
            <w:r>
              <w:rPr>
                <w:rFonts w:hint="eastAsia" w:ascii="宋体" w:hAnsi="宋体" w:cs="宋体"/>
                <w:color w:val="auto"/>
                <w:szCs w:val="21"/>
                <w:lang w:val="en-US" w:eastAsia="zh-CN"/>
              </w:rPr>
              <w:t>质量管理体系</w:t>
            </w:r>
            <w:r>
              <w:rPr>
                <w:rFonts w:hint="eastAsia" w:ascii="宋体" w:hAnsi="宋体" w:cs="宋体"/>
                <w:color w:val="auto"/>
                <w:szCs w:val="21"/>
              </w:rPr>
              <w:t>有效性的需要。</w:t>
            </w:r>
          </w:p>
          <w:p>
            <w:pPr>
              <w:rPr>
                <w:rFonts w:ascii="宋体" w:hAnsi="宋体" w:cs="宋体"/>
                <w:color w:val="auto"/>
                <w:szCs w:val="21"/>
              </w:rPr>
            </w:pPr>
            <w:r>
              <w:rPr>
                <w:rFonts w:hint="eastAsia" w:ascii="宋体" w:hAnsi="宋体" w:cs="宋体"/>
                <w:color w:val="auto"/>
                <w:szCs w:val="21"/>
              </w:rPr>
              <w:t>抽查3-5个体系文件如：管理手册、程序文件、员工入职要求及岗位职责、产品检验规程等均有适当的标识和说明、相对固定的格式、纸质和电子档为载体、文件发布前均的得到评审和批准，从而确保了适宜性和充分性；记录得到确认等。</w:t>
            </w:r>
          </w:p>
          <w:p>
            <w:pPr>
              <w:rPr>
                <w:rFonts w:ascii="宋体" w:hAnsi="宋体" w:cs="宋体"/>
                <w:color w:val="auto"/>
                <w:szCs w:val="21"/>
              </w:rPr>
            </w:pPr>
            <w:r>
              <w:rPr>
                <w:rFonts w:hint="eastAsia" w:ascii="宋体" w:hAnsi="宋体" w:cs="宋体"/>
                <w:color w:val="auto"/>
                <w:szCs w:val="21"/>
              </w:rPr>
              <w:t>现场抽见《管理手册》</w:t>
            </w:r>
          </w:p>
          <w:p>
            <w:pPr>
              <w:rPr>
                <w:rFonts w:hint="eastAsia" w:ascii="宋体" w:hAnsi="宋体" w:cs="宋体"/>
                <w:color w:val="auto"/>
                <w:szCs w:val="21"/>
              </w:rPr>
            </w:pPr>
            <w:r>
              <w:rPr>
                <w:rFonts w:hint="eastAsia" w:ascii="宋体" w:hAnsi="宋体" w:cs="宋体"/>
                <w:color w:val="auto"/>
                <w:szCs w:val="21"/>
              </w:rPr>
              <w:t>文件编号：</w:t>
            </w:r>
            <w:r>
              <w:rPr>
                <w:rFonts w:hint="eastAsia" w:ascii="宋体" w:hAnsi="宋体" w:cs="宋体"/>
                <w:color w:val="auto"/>
                <w:szCs w:val="21"/>
                <w:lang w:eastAsia="zh-CN"/>
              </w:rPr>
              <w:t>YSZ</w:t>
            </w:r>
            <w:r>
              <w:rPr>
                <w:rFonts w:hint="eastAsia" w:ascii="宋体" w:hAnsi="宋体" w:cs="宋体"/>
                <w:color w:val="auto"/>
                <w:szCs w:val="21"/>
              </w:rPr>
              <w:t>/A-</w:t>
            </w:r>
            <w:r>
              <w:rPr>
                <w:rFonts w:hint="eastAsia" w:ascii="宋体" w:hAnsi="宋体" w:cs="宋体"/>
                <w:color w:val="auto"/>
                <w:szCs w:val="21"/>
                <w:lang w:eastAsia="zh-CN"/>
              </w:rPr>
              <w:t>2021</w:t>
            </w:r>
            <w:r>
              <w:rPr>
                <w:rFonts w:hint="eastAsia" w:ascii="宋体" w:hAnsi="宋体" w:cs="宋体"/>
                <w:color w:val="auto"/>
                <w:szCs w:val="21"/>
              </w:rPr>
              <w:t xml:space="preserve"> </w:t>
            </w:r>
          </w:p>
          <w:p>
            <w:pPr>
              <w:rPr>
                <w:rFonts w:hint="eastAsia" w:ascii="宋体" w:hAnsi="宋体" w:cs="宋体"/>
                <w:color w:val="auto"/>
                <w:szCs w:val="21"/>
                <w:lang w:eastAsia="zh-CN"/>
              </w:rPr>
            </w:pPr>
            <w:r>
              <w:rPr>
                <w:rFonts w:hint="eastAsia" w:ascii="宋体" w:hAnsi="宋体" w:cs="宋体"/>
                <w:color w:val="auto"/>
                <w:szCs w:val="21"/>
                <w:lang w:eastAsia="zh-CN"/>
              </w:rPr>
              <w:t>2021年</w:t>
            </w:r>
            <w:r>
              <w:rPr>
                <w:rFonts w:hint="eastAsia" w:ascii="宋体" w:hAnsi="宋体" w:cs="宋体"/>
                <w:color w:val="auto"/>
                <w:szCs w:val="21"/>
                <w:lang w:val="en-US" w:eastAsia="zh-CN"/>
              </w:rPr>
              <w:t>4</w:t>
            </w:r>
            <w:r>
              <w:rPr>
                <w:rFonts w:hint="eastAsia" w:ascii="宋体" w:hAnsi="宋体" w:cs="宋体"/>
                <w:color w:val="auto"/>
                <w:szCs w:val="21"/>
                <w:lang w:eastAsia="zh-CN"/>
              </w:rPr>
              <w:t>月1日</w:t>
            </w:r>
            <w:r>
              <w:rPr>
                <w:rFonts w:hint="eastAsia" w:ascii="宋体" w:hAnsi="宋体" w:cs="宋体"/>
                <w:color w:val="auto"/>
                <w:szCs w:val="21"/>
              </w:rPr>
              <w:t>发布  编</w:t>
            </w:r>
            <w:r>
              <w:rPr>
                <w:rFonts w:hint="eastAsia" w:ascii="宋体" w:hAnsi="宋体" w:cs="宋体"/>
                <w:color w:val="auto"/>
                <w:szCs w:val="21"/>
                <w:lang w:eastAsia="zh-CN"/>
              </w:rPr>
              <w:t>制：</w:t>
            </w:r>
            <w:r>
              <w:rPr>
                <w:rFonts w:hint="eastAsia" w:ascii="宋体" w:hAnsi="宋体" w:cs="宋体"/>
                <w:color w:val="auto"/>
                <w:szCs w:val="21"/>
                <w:lang w:val="en-US" w:eastAsia="zh-CN"/>
              </w:rPr>
              <w:t xml:space="preserve">行政部       </w:t>
            </w:r>
            <w:r>
              <w:rPr>
                <w:rFonts w:hint="eastAsia" w:ascii="宋体" w:hAnsi="宋体" w:cs="宋体"/>
                <w:color w:val="auto"/>
                <w:szCs w:val="21"/>
                <w:lang w:eastAsia="zh-CN"/>
              </w:rPr>
              <w:t>审核：李冬云      批准：陈超</w:t>
            </w:r>
          </w:p>
          <w:p>
            <w:pPr>
              <w:rPr>
                <w:rFonts w:hint="eastAsia" w:ascii="宋体" w:hAnsi="宋体" w:cs="宋体"/>
                <w:color w:val="auto"/>
                <w:szCs w:val="21"/>
                <w:lang w:eastAsia="zh-CN"/>
              </w:rPr>
            </w:pPr>
            <w:r>
              <w:rPr>
                <w:rFonts w:hint="eastAsia" w:ascii="宋体" w:hAnsi="宋体" w:cs="宋体"/>
                <w:color w:val="auto"/>
                <w:szCs w:val="21"/>
              </w:rPr>
              <w:t>抽见文件《程序文件汇编》文件编号：</w:t>
            </w:r>
            <w:r>
              <w:rPr>
                <w:rFonts w:hint="eastAsia" w:ascii="宋体" w:hAnsi="宋体" w:cs="宋体"/>
                <w:color w:val="auto"/>
                <w:szCs w:val="21"/>
                <w:lang w:eastAsia="zh-CN"/>
              </w:rPr>
              <w:t>YSZ</w:t>
            </w:r>
            <w:r>
              <w:rPr>
                <w:rFonts w:hint="eastAsia" w:ascii="宋体" w:hAnsi="宋体" w:cs="宋体"/>
                <w:color w:val="auto"/>
                <w:szCs w:val="21"/>
              </w:rPr>
              <w:t>/CX-</w:t>
            </w:r>
            <w:r>
              <w:rPr>
                <w:rFonts w:hint="eastAsia" w:ascii="宋体" w:hAnsi="宋体" w:cs="宋体"/>
                <w:color w:val="auto"/>
                <w:szCs w:val="21"/>
                <w:lang w:eastAsia="zh-CN"/>
              </w:rPr>
              <w:t>2021</w:t>
            </w:r>
          </w:p>
          <w:p>
            <w:pPr>
              <w:rPr>
                <w:rFonts w:hint="eastAsia" w:ascii="宋体" w:hAnsi="宋体" w:cs="宋体"/>
                <w:color w:val="auto"/>
                <w:szCs w:val="21"/>
              </w:rPr>
            </w:pPr>
            <w:r>
              <w:rPr>
                <w:rFonts w:hint="eastAsia" w:ascii="宋体" w:hAnsi="宋体" w:cs="宋体"/>
                <w:color w:val="auto"/>
                <w:szCs w:val="21"/>
                <w:lang w:eastAsia="zh-CN"/>
              </w:rPr>
              <w:t>2021年</w:t>
            </w:r>
            <w:r>
              <w:rPr>
                <w:rFonts w:hint="eastAsia" w:ascii="宋体" w:hAnsi="宋体" w:cs="宋体"/>
                <w:color w:val="auto"/>
                <w:szCs w:val="21"/>
                <w:lang w:val="en-US" w:eastAsia="zh-CN"/>
              </w:rPr>
              <w:t>4</w:t>
            </w:r>
            <w:r>
              <w:rPr>
                <w:rFonts w:hint="eastAsia" w:ascii="宋体" w:hAnsi="宋体" w:cs="宋体"/>
                <w:color w:val="auto"/>
                <w:szCs w:val="21"/>
                <w:lang w:eastAsia="zh-CN"/>
              </w:rPr>
              <w:t>月1日</w:t>
            </w:r>
            <w:r>
              <w:rPr>
                <w:rFonts w:hint="eastAsia" w:ascii="宋体" w:hAnsi="宋体" w:cs="宋体"/>
                <w:color w:val="auto"/>
                <w:szCs w:val="21"/>
              </w:rPr>
              <w:t>发布  编</w:t>
            </w:r>
            <w:r>
              <w:rPr>
                <w:rFonts w:hint="eastAsia" w:ascii="宋体" w:hAnsi="宋体" w:cs="宋体"/>
                <w:color w:val="auto"/>
                <w:szCs w:val="21"/>
                <w:lang w:eastAsia="zh-CN"/>
              </w:rPr>
              <w:t>制：</w:t>
            </w:r>
            <w:r>
              <w:rPr>
                <w:rFonts w:hint="eastAsia" w:ascii="宋体" w:hAnsi="宋体" w:cs="宋体"/>
                <w:color w:val="auto"/>
                <w:szCs w:val="21"/>
                <w:lang w:val="en-US" w:eastAsia="zh-CN"/>
              </w:rPr>
              <w:t>行政部</w:t>
            </w:r>
            <w:r>
              <w:rPr>
                <w:rFonts w:hint="eastAsia" w:ascii="宋体" w:hAnsi="宋体" w:cs="宋体"/>
                <w:color w:val="auto"/>
                <w:szCs w:val="21"/>
                <w:lang w:eastAsia="zh-CN"/>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审核：李冬云      批准：陈超</w:t>
            </w:r>
          </w:p>
          <w:p>
            <w:pPr>
              <w:rPr>
                <w:rFonts w:hint="eastAsia" w:ascii="宋体" w:hAnsi="宋体" w:cs="宋体"/>
                <w:color w:val="auto"/>
                <w:szCs w:val="21"/>
              </w:rPr>
            </w:pPr>
            <w:r>
              <w:rPr>
                <w:rFonts w:hint="eastAsia" w:ascii="宋体" w:hAnsi="宋体" w:cs="宋体"/>
                <w:color w:val="auto"/>
                <w:szCs w:val="21"/>
              </w:rPr>
              <w:t xml:space="preserve"> 以上文件均有编审批，发布实施日期及发放编号、受控状态。</w:t>
            </w:r>
          </w:p>
          <w:p>
            <w:pPr>
              <w:rPr>
                <w:rFonts w:ascii="宋体" w:hAnsi="宋体" w:cs="宋体"/>
                <w:color w:val="auto"/>
                <w:szCs w:val="21"/>
              </w:rPr>
            </w:pPr>
            <w:r>
              <w:rPr>
                <w:rFonts w:hint="eastAsia" w:ascii="宋体" w:hAnsi="宋体" w:cs="宋体"/>
                <w:color w:val="auto"/>
                <w:szCs w:val="21"/>
              </w:rPr>
              <w:t>使用文件的现场抽查确认，未发现不适宜或缺失的文件。</w:t>
            </w:r>
          </w:p>
          <w:p>
            <w:pPr>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rPr>
                <w:rFonts w:ascii="宋体" w:hAnsi="宋体" w:cs="宋体"/>
                <w:color w:val="auto"/>
                <w:szCs w:val="21"/>
              </w:rPr>
            </w:pPr>
            <w:r>
              <w:rPr>
                <w:rFonts w:hint="eastAsia" w:ascii="宋体" w:hAnsi="宋体" w:cs="宋体"/>
                <w:color w:val="auto"/>
                <w:szCs w:val="21"/>
              </w:rPr>
              <w:t>查，程序文件：公司编制了《文件、记录控制程序》，规定了体系文件的编制、审核、批准、受控、使用、报废等要求。查见：程序文件有2</w:t>
            </w:r>
            <w:r>
              <w:rPr>
                <w:rFonts w:hint="eastAsia" w:ascii="宋体" w:hAnsi="宋体" w:cs="宋体"/>
                <w:color w:val="auto"/>
                <w:szCs w:val="21"/>
                <w:lang w:val="en-US" w:eastAsia="zh-CN"/>
              </w:rPr>
              <w:t>7</w:t>
            </w:r>
            <w:r>
              <w:rPr>
                <w:rFonts w:hint="eastAsia" w:ascii="宋体" w:hAnsi="宋体" w:cs="宋体"/>
                <w:color w:val="auto"/>
                <w:szCs w:val="21"/>
              </w:rPr>
              <w:t>个，查：《受控文件清单》里面包括：管理手册、程序文件、岗位任职要求、作业文件、管理制度汇编等。</w:t>
            </w:r>
          </w:p>
          <w:p>
            <w:pPr>
              <w:rPr>
                <w:rFonts w:ascii="宋体" w:hAnsi="宋体" w:cs="宋体"/>
                <w:color w:val="auto"/>
                <w:szCs w:val="21"/>
              </w:rPr>
            </w:pPr>
            <w:r>
              <w:rPr>
                <w:rFonts w:hint="eastAsia" w:ascii="宋体" w:hAnsi="宋体" w:cs="宋体"/>
                <w:color w:val="auto"/>
                <w:szCs w:val="21"/>
              </w:rPr>
              <w:t>查见：《文件收发登记表》程序文件、管理手册、管理制度汇编等行了发放；有文件编号、分发号，版本，部门签收等内容，暂无回收记录发生。</w:t>
            </w:r>
          </w:p>
          <w:p>
            <w:pPr>
              <w:rPr>
                <w:rFonts w:ascii="宋体" w:hAnsi="宋体" w:cs="宋体"/>
                <w:color w:val="auto"/>
                <w:szCs w:val="21"/>
              </w:rPr>
            </w:pPr>
            <w:r>
              <w:rPr>
                <w:rFonts w:hint="eastAsia" w:ascii="宋体" w:hAnsi="宋体" w:cs="宋体"/>
                <w:color w:val="auto"/>
                <w:szCs w:val="21"/>
              </w:rPr>
              <w:t>可获得该文件的有效版本：</w:t>
            </w:r>
          </w:p>
          <w:p>
            <w:pPr>
              <w:rPr>
                <w:rFonts w:ascii="宋体" w:hAnsi="宋体" w:cs="宋体"/>
                <w:color w:val="auto"/>
                <w:szCs w:val="21"/>
              </w:rPr>
            </w:pPr>
            <w:r>
              <w:rPr>
                <w:rFonts w:hint="eastAsia" w:ascii="宋体" w:hAnsi="宋体" w:cs="宋体"/>
                <w:color w:val="auto"/>
                <w:szCs w:val="21"/>
              </w:rPr>
              <w:t>《管理手册》现行版本为</w:t>
            </w:r>
            <w:r>
              <w:rPr>
                <w:rFonts w:hint="eastAsia" w:ascii="宋体" w:hAnsi="宋体" w:cs="宋体"/>
                <w:color w:val="auto"/>
                <w:szCs w:val="21"/>
                <w:lang w:eastAsia="zh-CN"/>
              </w:rPr>
              <w:t>A/0</w:t>
            </w:r>
            <w:r>
              <w:rPr>
                <w:rFonts w:hint="eastAsia" w:ascii="宋体" w:hAnsi="宋体" w:cs="宋体"/>
                <w:color w:val="auto"/>
                <w:szCs w:val="21"/>
              </w:rPr>
              <w:t>版</w:t>
            </w:r>
          </w:p>
          <w:p>
            <w:pPr>
              <w:rPr>
                <w:rFonts w:ascii="宋体" w:hAnsi="宋体" w:cs="宋体"/>
                <w:color w:val="auto"/>
                <w:szCs w:val="21"/>
              </w:rPr>
            </w:pPr>
            <w:r>
              <w:rPr>
                <w:rFonts w:hint="eastAsia" w:ascii="宋体" w:hAnsi="宋体" w:cs="宋体"/>
                <w:color w:val="auto"/>
                <w:szCs w:val="21"/>
              </w:rPr>
              <w:t>以上文件字迹清楚，审批齐全，受控标识完整</w:t>
            </w:r>
            <w:r>
              <w:rPr>
                <w:rFonts w:hint="eastAsia" w:ascii="宋体" w:hAnsi="宋体" w:cs="宋体"/>
                <w:color w:val="auto"/>
                <w:szCs w:val="21"/>
                <w:lang w:eastAsia="zh-CN"/>
              </w:rPr>
              <w:t>，</w:t>
            </w:r>
            <w:r>
              <w:rPr>
                <w:rFonts w:hint="eastAsia" w:ascii="宋体" w:hAnsi="宋体" w:cs="宋体"/>
                <w:color w:val="auto"/>
                <w:szCs w:val="21"/>
              </w:rPr>
              <w:t>保存完好，易于识别</w:t>
            </w:r>
          </w:p>
          <w:p>
            <w:pPr>
              <w:rPr>
                <w:rFonts w:hint="eastAsia" w:ascii="宋体" w:hAnsi="宋体" w:eastAsia="宋体" w:cs="宋体"/>
                <w:color w:val="auto"/>
                <w:szCs w:val="21"/>
                <w:highlight w:val="none"/>
              </w:rPr>
            </w:pPr>
            <w:r>
              <w:rPr>
                <w:rFonts w:hint="eastAsia" w:ascii="宋体" w:hAnsi="宋体" w:cs="宋体"/>
                <w:color w:val="auto"/>
                <w:szCs w:val="21"/>
              </w:rPr>
              <w:t>查《适用法律、法规及其它要求</w:t>
            </w:r>
            <w:r>
              <w:rPr>
                <w:rFonts w:hint="eastAsia" w:ascii="宋体" w:hAnsi="宋体" w:eastAsia="宋体" w:cs="宋体"/>
                <w:color w:val="auto"/>
                <w:szCs w:val="21"/>
              </w:rPr>
              <w:t>清单》,里面包括法律</w:t>
            </w:r>
            <w:r>
              <w:rPr>
                <w:rFonts w:hint="eastAsia" w:ascii="宋体" w:hAnsi="宋体" w:eastAsia="宋体" w:cs="宋体"/>
                <w:color w:val="auto"/>
                <w:szCs w:val="21"/>
                <w:highlight w:val="none"/>
              </w:rPr>
              <w:t>法规：</w:t>
            </w:r>
            <w:r>
              <w:rPr>
                <w:rFonts w:hint="eastAsia" w:ascii="宋体" w:hAnsi="宋体" w:eastAsia="宋体" w:cs="宋体"/>
                <w:color w:val="auto"/>
                <w:sz w:val="21"/>
                <w:szCs w:val="21"/>
                <w:highlight w:val="none"/>
              </w:rPr>
              <w:t>中华人民共和国安全生产法</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中华人民共和国劳动合同法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中华人民共和国环境保护法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6"/>
                <w:kern w:val="0"/>
                <w:sz w:val="21"/>
                <w:szCs w:val="21"/>
                <w:highlight w:val="none"/>
              </w:rPr>
              <w:t>中华人民共和国消防法</w:t>
            </w:r>
            <w:r>
              <w:rPr>
                <w:rFonts w:hint="eastAsia" w:ascii="宋体" w:hAnsi="宋体" w:eastAsia="宋体" w:cs="宋体"/>
                <w:color w:val="auto"/>
                <w:spacing w:val="-6"/>
                <w:kern w:val="0"/>
                <w:sz w:val="21"/>
                <w:szCs w:val="21"/>
                <w:highlight w:val="none"/>
                <w:lang w:val="en-US" w:eastAsia="zh-CN"/>
              </w:rPr>
              <w:t>；</w:t>
            </w:r>
            <w:r>
              <w:rPr>
                <w:rFonts w:hint="eastAsia" w:ascii="宋体" w:hAnsi="宋体" w:eastAsia="宋体" w:cs="宋体"/>
                <w:color w:val="auto"/>
                <w:sz w:val="21"/>
                <w:szCs w:val="21"/>
                <w:lang w:val="en-US" w:eastAsia="zh-CN"/>
              </w:rPr>
              <w:t>化粪池清掏质量要求</w:t>
            </w:r>
            <w:r>
              <w:rPr>
                <w:rFonts w:hint="eastAsia" w:ascii="宋体" w:hAnsi="宋体" w:eastAsia="宋体" w:cs="宋体"/>
                <w:color w:val="auto"/>
                <w:szCs w:val="21"/>
                <w:highlight w:val="none"/>
                <w:lang w:val="en-US" w:eastAsia="zh-CN"/>
              </w:rPr>
              <w:t>及客户技术要求等</w:t>
            </w:r>
            <w:r>
              <w:rPr>
                <w:rFonts w:hint="eastAsia" w:ascii="宋体" w:hAnsi="宋体" w:eastAsia="宋体" w:cs="宋体"/>
                <w:color w:val="auto"/>
                <w:szCs w:val="21"/>
                <w:highlight w:val="none"/>
              </w:rPr>
              <w:t xml:space="preserve">。  </w:t>
            </w:r>
          </w:p>
          <w:p>
            <w:pPr>
              <w:rPr>
                <w:rFonts w:ascii="宋体" w:hAnsi="宋体" w:cs="宋体"/>
                <w:color w:val="auto"/>
                <w:szCs w:val="21"/>
              </w:rPr>
            </w:pPr>
            <w:r>
              <w:rPr>
                <w:rFonts w:hint="eastAsia" w:ascii="宋体" w:hAnsi="宋体" w:cs="宋体"/>
                <w:color w:val="auto"/>
                <w:szCs w:val="21"/>
              </w:rPr>
              <w:t xml:space="preserve"> 查见《记录清单》，规定了保存期以及保存的部门。现场查见，对记录的保存不够规范，已现场口头提出。</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 查文件的作废：</w:t>
            </w:r>
            <w:r>
              <w:rPr>
                <w:rFonts w:hint="eastAsia" w:ascii="宋体" w:hAnsi="宋体" w:cs="宋体"/>
                <w:color w:val="auto"/>
                <w:szCs w:val="21"/>
                <w:lang w:val="en-US" w:eastAsia="zh-CN"/>
              </w:rPr>
              <w:t>暂无作废文件</w:t>
            </w:r>
            <w:r>
              <w:rPr>
                <w:rFonts w:hint="eastAsia" w:ascii="宋体" w:hAnsi="宋体" w:cs="宋体"/>
                <w:color w:val="auto"/>
                <w:szCs w:val="21"/>
              </w:rPr>
              <w:t>。</w:t>
            </w:r>
          </w:p>
        </w:tc>
        <w:tc>
          <w:tcPr>
            <w:tcW w:w="127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8.1</w:t>
            </w:r>
          </w:p>
        </w:tc>
        <w:tc>
          <w:tcPr>
            <w:tcW w:w="10321"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rPr>
            </w:pPr>
            <w:r>
              <w:rPr>
                <w:rFonts w:hint="eastAsia" w:ascii="Arial" w:hAnsi="Arial" w:cs="Arial"/>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color w:val="auto"/>
                <w:szCs w:val="21"/>
              </w:rPr>
            </w:pPr>
            <w:r>
              <w:rPr>
                <w:rFonts w:hint="eastAsia"/>
                <w:color w:val="auto"/>
                <w:szCs w:val="21"/>
              </w:rPr>
              <w:t xml:space="preserve"> </w:t>
            </w:r>
            <w:r>
              <w:rPr>
                <w:rFonts w:hint="eastAsia" w:ascii="Arial" w:hAnsi="Arial" w:cs="Arial"/>
                <w:color w:val="auto"/>
                <w:szCs w:val="21"/>
              </w:rPr>
              <w:t>根据过程的运行准则，组织实施资源能源的消耗控制火灾预防、职业健康安全事故防范等过程的控制，避免和减少了环境职业健康安全的损失。</w:t>
            </w:r>
          </w:p>
          <w:p>
            <w:pPr>
              <w:rPr>
                <w:rFonts w:ascii="Arial" w:hAnsi="Arial" w:cs="Arial"/>
                <w:color w:val="auto"/>
                <w:szCs w:val="21"/>
              </w:rPr>
            </w:pPr>
            <w:r>
              <w:rPr>
                <w:rFonts w:hint="eastAsia" w:ascii="Arial" w:hAnsi="Arial" w:cs="Arial"/>
                <w:color w:val="auto"/>
                <w:szCs w:val="21"/>
              </w:rPr>
              <w:t xml:space="preserve"> </w:t>
            </w:r>
            <w:r>
              <w:rPr>
                <w:rFonts w:hint="eastAsia"/>
                <w:color w:val="auto"/>
                <w:szCs w:val="21"/>
              </w:rPr>
              <w:t>消防设施检查、节能降耗运行检查、火灾预防运行检查、安全环境检查等关键运行控制信息的证据都以记录或文件的方式保留。</w:t>
            </w:r>
          </w:p>
          <w:p>
            <w:pPr>
              <w:rPr>
                <w:rFonts w:ascii="Arial" w:hAnsi="Arial" w:cs="Arial"/>
                <w:color w:val="auto"/>
                <w:szCs w:val="21"/>
              </w:rPr>
            </w:pPr>
            <w:r>
              <w:rPr>
                <w:rFonts w:hint="eastAsia" w:ascii="Arial" w:hAnsi="Arial" w:cs="Arial"/>
                <w:color w:val="auto"/>
                <w:szCs w:val="21"/>
              </w:rPr>
              <w:t xml:space="preserve"> 抽查环境运行的策划与控制实施</w:t>
            </w:r>
          </w:p>
          <w:p>
            <w:pPr>
              <w:rPr>
                <w:rFonts w:ascii="宋体" w:hAnsi="宋体"/>
                <w:color w:val="auto"/>
                <w:szCs w:val="21"/>
              </w:rPr>
            </w:pPr>
            <w:r>
              <w:rPr>
                <w:rFonts w:hint="eastAsia" w:ascii="宋体" w:hAnsi="宋体" w:eastAsia="宋体" w:cs="Times New Roman"/>
                <w:bCs/>
                <w:color w:val="auto"/>
                <w:kern w:val="2"/>
                <w:sz w:val="21"/>
                <w:szCs w:val="21"/>
                <w:lang w:val="en-US" w:eastAsia="zh-CN" w:bidi="ar-SA"/>
              </w:rPr>
              <w:t>1）固体废</w:t>
            </w:r>
            <w:r>
              <w:rPr>
                <w:rFonts w:ascii="宋体" w:hAnsi="宋体"/>
                <w:color w:val="auto"/>
                <w:szCs w:val="21"/>
              </w:rPr>
              <w:t>弃物排放的管控</w:t>
            </w:r>
            <w:r>
              <w:rPr>
                <w:rFonts w:hint="eastAsia" w:ascii="宋体" w:hAnsi="宋体"/>
                <w:color w:val="auto"/>
                <w:szCs w:val="21"/>
              </w:rPr>
              <w:t>：</w:t>
            </w:r>
          </w:p>
          <w:p>
            <w:pPr>
              <w:pStyle w:val="16"/>
              <w:ind w:firstLine="0" w:firstLineChars="0"/>
              <w:rPr>
                <w:rFonts w:ascii="宋体" w:hAnsi="宋体"/>
                <w:color w:val="auto"/>
                <w:szCs w:val="21"/>
              </w:rPr>
            </w:pPr>
            <w:r>
              <w:rPr>
                <w:rFonts w:hint="eastAsia" w:ascii="宋体" w:hAnsi="宋体"/>
                <w:color w:val="auto"/>
                <w:szCs w:val="21"/>
              </w:rPr>
              <w:t xml:space="preserve">   制定并实施</w:t>
            </w:r>
            <w:r>
              <w:rPr>
                <w:rFonts w:hint="eastAsia" w:ascii="宋体" w:hAnsi="宋体"/>
                <w:bCs/>
                <w:color w:val="auto"/>
                <w:szCs w:val="21"/>
              </w:rPr>
              <w:t>《</w:t>
            </w:r>
            <w:r>
              <w:rPr>
                <w:rFonts w:hint="eastAsia" w:ascii="宋体" w:hAnsi="宋体"/>
                <w:bCs/>
                <w:color w:val="auto"/>
                <w:szCs w:val="21"/>
                <w:lang w:eastAsia="zh-CN"/>
              </w:rPr>
              <w:t>服务提供过程控制程序</w:t>
            </w:r>
            <w:r>
              <w:rPr>
                <w:rFonts w:hint="eastAsia" w:ascii="宋体" w:hAnsi="宋体"/>
                <w:bCs/>
                <w:color w:val="auto"/>
                <w:szCs w:val="21"/>
              </w:rPr>
              <w:t>》中固体废弃物控制要求</w:t>
            </w:r>
            <w:r>
              <w:rPr>
                <w:rFonts w:hint="eastAsia" w:ascii="宋体" w:hAnsi="宋体"/>
                <w:color w:val="auto"/>
                <w:szCs w:val="21"/>
              </w:rPr>
              <w:t>。</w:t>
            </w:r>
            <w:r>
              <w:rPr>
                <w:rFonts w:hint="eastAsia" w:ascii="宋体" w:hAnsi="宋体"/>
                <w:color w:val="auto"/>
                <w:szCs w:val="21"/>
                <w:lang w:eastAsia="zh-CN"/>
              </w:rPr>
              <w:t>行政部</w:t>
            </w:r>
            <w:r>
              <w:rPr>
                <w:rFonts w:hint="eastAsia" w:ascii="宋体" w:hAnsi="宋体"/>
                <w:color w:val="auto"/>
                <w:szCs w:val="21"/>
              </w:rPr>
              <w:t>负责废弃物的分类、收集、保管、委托有资质的环保公司合法拉运、处置。现场分设：可回收一般废弃物、不可回收一般废弃物、危险废弃物收集容器，员工能按要求分类放置固体废弃物。</w:t>
            </w:r>
          </w:p>
          <w:p>
            <w:pPr>
              <w:pStyle w:val="16"/>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color w:val="auto"/>
                <w:szCs w:val="21"/>
              </w:rPr>
            </w:pPr>
            <w:r>
              <w:rPr>
                <w:rFonts w:hint="eastAsia" w:ascii="宋体" w:hAnsi="宋体"/>
                <w:color w:val="auto"/>
                <w:szCs w:val="21"/>
              </w:rPr>
              <w:t>3）火灾预防</w:t>
            </w:r>
          </w:p>
          <w:p>
            <w:pPr>
              <w:rPr>
                <w:rFonts w:ascii="宋体" w:hAnsi="宋体"/>
                <w:color w:val="auto"/>
                <w:szCs w:val="21"/>
              </w:rPr>
            </w:pPr>
            <w:r>
              <w:rPr>
                <w:rFonts w:hint="eastAsia" w:ascii="宋体" w:hAnsi="宋体"/>
                <w:color w:val="auto"/>
                <w:szCs w:val="21"/>
              </w:rPr>
              <w:t xml:space="preserve">  </w:t>
            </w:r>
            <w:r>
              <w:rPr>
                <w:rFonts w:ascii="宋体" w:hAnsi="宋体"/>
                <w:color w:val="auto"/>
                <w:szCs w:val="21"/>
              </w:rPr>
              <w:t>制定并实施</w:t>
            </w:r>
            <w:r>
              <w:rPr>
                <w:rFonts w:hint="eastAsia" w:ascii="宋体" w:hAnsi="宋体"/>
                <w:bCs/>
                <w:color w:val="auto"/>
                <w:szCs w:val="21"/>
              </w:rPr>
              <w:t>《应急准备与响应控制程序》</w:t>
            </w:r>
            <w:r>
              <w:rPr>
                <w:rFonts w:hint="eastAsia" w:ascii="宋体" w:hAnsi="宋体"/>
                <w:color w:val="auto"/>
                <w:szCs w:val="21"/>
              </w:rPr>
              <w:t>。</w:t>
            </w:r>
          </w:p>
          <w:p>
            <w:pPr>
              <w:rPr>
                <w:rFonts w:ascii="宋体" w:hAnsi="宋体"/>
                <w:bCs/>
                <w:color w:val="auto"/>
                <w:szCs w:val="21"/>
              </w:rPr>
            </w:pPr>
            <w:r>
              <w:rPr>
                <w:rFonts w:hint="eastAsia" w:ascii="宋体" w:hAnsi="宋体"/>
                <w:b/>
                <w:color w:val="auto"/>
                <w:szCs w:val="21"/>
              </w:rPr>
              <w:t xml:space="preserve">  </w:t>
            </w:r>
            <w:r>
              <w:rPr>
                <w:rFonts w:hint="eastAsia" w:ascii="宋体" w:hAnsi="宋体"/>
                <w:color w:val="auto"/>
                <w:szCs w:val="21"/>
              </w:rPr>
              <w:t>组织</w:t>
            </w:r>
            <w:r>
              <w:rPr>
                <w:rFonts w:ascii="宋体" w:hAnsi="宋体"/>
                <w:color w:val="auto"/>
                <w:szCs w:val="21"/>
              </w:rPr>
              <w:t>管辖的区域</w:t>
            </w:r>
            <w:r>
              <w:rPr>
                <w:rFonts w:hint="eastAsia" w:ascii="宋体" w:hAnsi="宋体"/>
                <w:color w:val="auto"/>
                <w:szCs w:val="21"/>
              </w:rPr>
              <w:t>内，</w:t>
            </w:r>
            <w:r>
              <w:rPr>
                <w:rFonts w:ascii="宋体" w:hAnsi="宋体"/>
                <w:color w:val="auto"/>
                <w:szCs w:val="21"/>
              </w:rPr>
              <w:t>均按要求配备</w:t>
            </w:r>
            <w:r>
              <w:rPr>
                <w:rFonts w:ascii="宋体" w:hAnsi="宋体"/>
                <w:bCs/>
                <w:color w:val="auto"/>
                <w:szCs w:val="21"/>
              </w:rPr>
              <w:t>灭火器</w:t>
            </w:r>
            <w:r>
              <w:rPr>
                <w:rFonts w:hint="eastAsia" w:ascii="宋体" w:hAnsi="宋体"/>
                <w:bCs/>
                <w:color w:val="auto"/>
                <w:szCs w:val="21"/>
              </w:rPr>
              <w:t>、</w:t>
            </w:r>
            <w:r>
              <w:rPr>
                <w:rFonts w:ascii="宋体" w:hAnsi="宋体"/>
                <w:bCs/>
                <w:color w:val="auto"/>
                <w:szCs w:val="21"/>
              </w:rPr>
              <w:t>消防栓</w:t>
            </w:r>
            <w:r>
              <w:rPr>
                <w:rFonts w:hint="eastAsia" w:ascii="宋体" w:hAnsi="宋体"/>
                <w:bCs/>
                <w:color w:val="auto"/>
                <w:szCs w:val="21"/>
              </w:rPr>
              <w:t>、</w:t>
            </w:r>
            <w:r>
              <w:rPr>
                <w:rFonts w:ascii="宋体" w:hAnsi="宋体"/>
                <w:bCs/>
                <w:color w:val="auto"/>
                <w:szCs w:val="21"/>
              </w:rPr>
              <w:t>应急灯及安全出口标识</w:t>
            </w:r>
            <w:r>
              <w:rPr>
                <w:rFonts w:ascii="宋体" w:hAnsi="宋体"/>
                <w:color w:val="auto"/>
                <w:szCs w:val="21"/>
              </w:rPr>
              <w:t>并每月点检记录</w:t>
            </w:r>
            <w:r>
              <w:rPr>
                <w:rFonts w:hint="eastAsia" w:ascii="宋体" w:hAnsi="宋体"/>
                <w:color w:val="auto"/>
                <w:szCs w:val="21"/>
              </w:rPr>
              <w:t>；</w:t>
            </w:r>
            <w:r>
              <w:rPr>
                <w:rFonts w:ascii="宋体" w:hAnsi="宋体"/>
                <w:color w:val="auto"/>
                <w:szCs w:val="21"/>
              </w:rPr>
              <w:t>对可能产生火灾隐患的区域予以重点排查</w:t>
            </w:r>
            <w:r>
              <w:rPr>
                <w:rFonts w:hint="eastAsia" w:ascii="宋体" w:hAnsi="宋体"/>
                <w:color w:val="auto"/>
                <w:szCs w:val="21"/>
              </w:rPr>
              <w:t>，若</w:t>
            </w:r>
            <w:r>
              <w:rPr>
                <w:rFonts w:ascii="宋体" w:hAnsi="宋体"/>
                <w:color w:val="auto"/>
                <w:szCs w:val="21"/>
              </w:rPr>
              <w:t>发现问题及时上报</w:t>
            </w:r>
            <w:r>
              <w:rPr>
                <w:rFonts w:hint="eastAsia" w:ascii="宋体" w:hAnsi="宋体"/>
                <w:color w:val="auto"/>
                <w:szCs w:val="21"/>
              </w:rPr>
              <w:t>、</w:t>
            </w:r>
            <w:r>
              <w:rPr>
                <w:rFonts w:ascii="宋体" w:hAnsi="宋体"/>
                <w:color w:val="auto"/>
                <w:szCs w:val="21"/>
              </w:rPr>
              <w:t>整改</w:t>
            </w:r>
            <w:r>
              <w:rPr>
                <w:rFonts w:hint="eastAsia" w:ascii="宋体" w:hAnsi="宋体"/>
                <w:color w:val="auto"/>
                <w:szCs w:val="21"/>
              </w:rPr>
              <w:t>。经现场确认：实物及其状态、人员行为及相关记录均符合要求。</w:t>
            </w:r>
          </w:p>
          <w:p>
            <w:pPr>
              <w:rPr>
                <w:rFonts w:ascii="宋体" w:hAnsi="宋体"/>
                <w:color w:val="auto"/>
                <w:szCs w:val="21"/>
              </w:rPr>
            </w:pPr>
            <w:r>
              <w:rPr>
                <w:rFonts w:hint="eastAsia" w:ascii="宋体" w:hAnsi="宋体"/>
                <w:color w:val="auto"/>
                <w:szCs w:val="21"/>
              </w:rPr>
              <w:t>查见组织的职业健康安全运行控制状况：</w:t>
            </w:r>
          </w:p>
          <w:p>
            <w:pPr>
              <w:rPr>
                <w:rFonts w:ascii="宋体" w:hAnsi="宋体"/>
                <w:color w:val="auto"/>
                <w:szCs w:val="21"/>
              </w:rPr>
            </w:pPr>
            <w:r>
              <w:rPr>
                <w:rFonts w:hint="eastAsia" w:ascii="宋体" w:hAnsi="宋体"/>
                <w:color w:val="auto"/>
                <w:szCs w:val="21"/>
              </w:rPr>
              <w:t xml:space="preserve">  1）意外火灾控制</w:t>
            </w:r>
          </w:p>
          <w:p>
            <w:pPr>
              <w:rPr>
                <w:rFonts w:ascii="宋体" w:hAnsi="宋体"/>
                <w:color w:val="auto"/>
                <w:szCs w:val="21"/>
              </w:rPr>
            </w:pPr>
            <w:r>
              <w:rPr>
                <w:rFonts w:hint="eastAsia" w:ascii="宋体" w:hAnsi="宋体"/>
                <w:color w:val="auto"/>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pPr>
              <w:tabs>
                <w:tab w:val="center" w:pos="2589"/>
              </w:tabs>
              <w:rPr>
                <w:color w:val="auto"/>
                <w:szCs w:val="21"/>
              </w:rPr>
            </w:pPr>
            <w:r>
              <w:rPr>
                <w:rFonts w:hint="eastAsia" w:ascii="宋体" w:hAnsi="宋体"/>
                <w:color w:val="auto"/>
                <w:szCs w:val="21"/>
              </w:rPr>
              <w:t xml:space="preserve">  </w:t>
            </w:r>
            <w:r>
              <w:rPr>
                <w:rFonts w:hint="eastAsia" w:ascii="宋体" w:hAnsi="宋体"/>
                <w:color w:val="auto"/>
                <w:szCs w:val="21"/>
                <w:lang w:val="en-US" w:eastAsia="zh-CN"/>
              </w:rPr>
              <w:t>4</w:t>
            </w:r>
            <w:r>
              <w:rPr>
                <w:rFonts w:hint="eastAsia"/>
                <w:color w:val="auto"/>
                <w:szCs w:val="21"/>
              </w:rPr>
              <w:t>）急救应对</w:t>
            </w:r>
            <w:r>
              <w:rPr>
                <w:color w:val="auto"/>
                <w:szCs w:val="21"/>
              </w:rPr>
              <w:tab/>
            </w:r>
          </w:p>
          <w:p>
            <w:pPr>
              <w:rPr>
                <w:color w:val="auto"/>
                <w:szCs w:val="21"/>
              </w:rPr>
            </w:pPr>
            <w:r>
              <w:rPr>
                <w:rFonts w:hint="eastAsia"/>
                <w:color w:val="auto"/>
                <w:szCs w:val="21"/>
              </w:rPr>
              <w:t>--</w:t>
            </w:r>
            <w:r>
              <w:rPr>
                <w:color w:val="auto"/>
                <w:szCs w:val="21"/>
              </w:rPr>
              <w:t>公司现场配备有创口贴</w:t>
            </w:r>
            <w:r>
              <w:rPr>
                <w:rFonts w:hint="eastAsia"/>
                <w:color w:val="auto"/>
                <w:szCs w:val="21"/>
              </w:rPr>
              <w:t>、</w:t>
            </w:r>
            <w:r>
              <w:rPr>
                <w:color w:val="auto"/>
                <w:szCs w:val="21"/>
              </w:rPr>
              <w:t>消暑</w:t>
            </w:r>
            <w:r>
              <w:rPr>
                <w:rFonts w:hint="eastAsia"/>
                <w:color w:val="auto"/>
                <w:szCs w:val="21"/>
              </w:rPr>
              <w:t>、</w:t>
            </w:r>
            <w:r>
              <w:rPr>
                <w:color w:val="auto"/>
                <w:szCs w:val="21"/>
              </w:rPr>
              <w:t>止痛及纱布等急救用品</w:t>
            </w:r>
            <w:r>
              <w:rPr>
                <w:rFonts w:hint="eastAsia"/>
                <w:color w:val="auto"/>
                <w:szCs w:val="21"/>
              </w:rPr>
              <w:t>，</w:t>
            </w:r>
            <w:r>
              <w:rPr>
                <w:color w:val="auto"/>
                <w:szCs w:val="21"/>
              </w:rPr>
              <w:t>并对其数量</w:t>
            </w:r>
            <w:r>
              <w:rPr>
                <w:rFonts w:hint="eastAsia"/>
                <w:color w:val="auto"/>
                <w:szCs w:val="21"/>
              </w:rPr>
              <w:t>、</w:t>
            </w:r>
            <w:r>
              <w:rPr>
                <w:color w:val="auto"/>
                <w:szCs w:val="21"/>
              </w:rPr>
              <w:t>保质期等予以跟进管控</w:t>
            </w:r>
            <w:r>
              <w:rPr>
                <w:rFonts w:hint="eastAsia"/>
                <w:color w:val="auto"/>
                <w:szCs w:val="21"/>
              </w:rPr>
              <w:t>。</w:t>
            </w:r>
          </w:p>
          <w:p>
            <w:pP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color w:val="auto"/>
                <w:szCs w:val="21"/>
              </w:rPr>
              <w:t>对相关方施加影响</w:t>
            </w:r>
          </w:p>
          <w:p>
            <w:pPr>
              <w:ind w:firstLine="420" w:firstLineChars="200"/>
              <w:rPr>
                <w:rFonts w:ascii="宋体" w:hAnsi="宋体" w:cs="宋体"/>
                <w:color w:val="auto"/>
                <w:szCs w:val="21"/>
              </w:rPr>
            </w:pPr>
            <w:r>
              <w:rPr>
                <w:rFonts w:hint="eastAsia" w:ascii="宋体" w:hAnsi="宋体" w:cs="宋体"/>
                <w:color w:val="auto"/>
                <w:szCs w:val="21"/>
              </w:rPr>
              <w:t xml:space="preserve">  组织对进入场所内的访客，视情况由受访人提醒</w:t>
            </w:r>
            <w:r>
              <w:rPr>
                <w:rFonts w:hint="eastAsia" w:ascii="宋体" w:hAnsi="宋体" w:cs="宋体"/>
                <w:color w:val="auto"/>
                <w:szCs w:val="21"/>
                <w:lang w:eastAsia="zh-CN"/>
              </w:rPr>
              <w:t>、</w:t>
            </w:r>
            <w:r>
              <w:rPr>
                <w:rFonts w:hint="eastAsia" w:ascii="宋体" w:hAnsi="宋体" w:cs="宋体"/>
                <w:color w:val="auto"/>
                <w:szCs w:val="21"/>
              </w:rPr>
              <w:t>告知相关遵守相应的运行准则，以防止外来人员受到人身伤害或职业健康安危害。</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spacing w:line="400" w:lineRule="atLeast"/>
              <w:rPr>
                <w:rFonts w:hint="eastAsia" w:ascii="宋体" w:cs="宋体"/>
                <w:color w:val="auto"/>
                <w:szCs w:val="21"/>
              </w:rPr>
            </w:pPr>
            <w:r>
              <w:rPr>
                <w:rFonts w:hint="eastAsia" w:ascii="宋体" w:cs="宋体"/>
                <w:color w:val="auto"/>
                <w:szCs w:val="21"/>
              </w:rPr>
              <w:t>查见：《</w:t>
            </w:r>
            <w:r>
              <w:rPr>
                <w:rFonts w:hint="eastAsia" w:ascii="宋体" w:cs="宋体"/>
                <w:color w:val="auto"/>
                <w:szCs w:val="21"/>
                <w:lang w:eastAsia="zh-CN"/>
              </w:rPr>
              <w:t>应急准备与响应控制程序</w:t>
            </w:r>
            <w:r>
              <w:rPr>
                <w:rFonts w:hint="eastAsia" w:ascii="宋体" w:cs="宋体"/>
                <w:color w:val="auto"/>
                <w:szCs w:val="21"/>
              </w:rPr>
              <w:t>》、《火灾应急疏散预案》</w:t>
            </w:r>
            <w:r>
              <w:rPr>
                <w:rFonts w:hint="eastAsia" w:ascii="宋体" w:cs="宋体"/>
                <w:color w:val="auto"/>
                <w:szCs w:val="21"/>
                <w:lang w:eastAsia="zh-CN"/>
              </w:rPr>
              <w:t>、《</w:t>
            </w:r>
            <w:r>
              <w:rPr>
                <w:rFonts w:hint="eastAsia" w:ascii="宋体" w:cs="宋体"/>
                <w:color w:val="auto"/>
                <w:szCs w:val="21"/>
                <w:lang w:val="en-US" w:eastAsia="zh-CN"/>
              </w:rPr>
              <w:t>触电</w:t>
            </w:r>
            <w:r>
              <w:rPr>
                <w:rFonts w:hint="eastAsia" w:ascii="宋体" w:cs="宋体"/>
                <w:color w:val="auto"/>
                <w:szCs w:val="21"/>
              </w:rPr>
              <w:t>应急疏散预案</w:t>
            </w:r>
            <w:r>
              <w:rPr>
                <w:rFonts w:hint="eastAsia" w:ascii="宋体" w:cs="宋体"/>
                <w:color w:val="auto"/>
                <w:szCs w:val="21"/>
                <w:lang w:eastAsia="zh-CN"/>
              </w:rPr>
              <w:t>》、《</w:t>
            </w:r>
            <w:r>
              <w:rPr>
                <w:rFonts w:hint="eastAsia" w:ascii="宋体" w:cs="宋体"/>
                <w:color w:val="auto"/>
                <w:szCs w:val="21"/>
                <w:lang w:val="en-US" w:eastAsia="zh-CN"/>
              </w:rPr>
              <w:t>意外伤害应急预案</w:t>
            </w:r>
            <w:r>
              <w:rPr>
                <w:rFonts w:hint="eastAsia" w:ascii="宋体" w:cs="宋体"/>
                <w:color w:val="auto"/>
                <w:szCs w:val="21"/>
                <w:lang w:eastAsia="zh-CN"/>
              </w:rPr>
              <w:t>》</w:t>
            </w:r>
            <w:r>
              <w:rPr>
                <w:rFonts w:hint="eastAsia" w:ascii="宋体" w:cs="宋体"/>
                <w:color w:val="auto"/>
                <w:szCs w:val="21"/>
              </w:rPr>
              <w:t>等。</w:t>
            </w:r>
          </w:p>
          <w:p>
            <w:pPr>
              <w:spacing w:line="400" w:lineRule="atLeast"/>
              <w:rPr>
                <w:rFonts w:hint="eastAsia" w:ascii="宋体" w:cs="宋体"/>
                <w:color w:val="auto"/>
                <w:szCs w:val="21"/>
              </w:rPr>
            </w:pPr>
            <w:r>
              <w:rPr>
                <w:rFonts w:hint="eastAsia" w:ascii="宋体" w:cs="宋体"/>
                <w:color w:val="auto"/>
                <w:szCs w:val="21"/>
              </w:rPr>
              <w:t>查见：</w:t>
            </w:r>
            <w:r>
              <w:rPr>
                <w:rFonts w:hint="eastAsia" w:ascii="宋体" w:hAnsi="宋体"/>
                <w:color w:val="auto"/>
                <w:szCs w:val="21"/>
              </w:rPr>
              <w:t>2021年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r>
              <w:rPr>
                <w:rFonts w:hint="eastAsia" w:ascii="宋体" w:cs="宋体"/>
                <w:color w:val="auto"/>
                <w:szCs w:val="21"/>
              </w:rPr>
              <w:t>在</w:t>
            </w:r>
            <w:r>
              <w:rPr>
                <w:rFonts w:hint="eastAsia" w:ascii="宋体" w:cs="宋体"/>
                <w:color w:val="auto"/>
                <w:szCs w:val="21"/>
                <w:lang w:val="en-US" w:eastAsia="zh-CN"/>
              </w:rPr>
              <w:t>公司空地前</w:t>
            </w:r>
            <w:r>
              <w:rPr>
                <w:rFonts w:hint="eastAsia" w:ascii="宋体" w:cs="宋体"/>
                <w:color w:val="auto"/>
                <w:szCs w:val="21"/>
              </w:rPr>
              <w:t>进行了火灾事故应急预案现场演练、火灾事故应急预案演练记录显示，公司全体人员参加，整修演练过程汇报、抢救，实施灭火人员职责明确、配合良好，达到演练的目的。</w:t>
            </w:r>
          </w:p>
          <w:p>
            <w:pPr>
              <w:spacing w:line="400" w:lineRule="atLeast"/>
              <w:rPr>
                <w:rFonts w:hint="eastAsia" w:ascii="宋体" w:cs="宋体"/>
                <w:color w:val="auto"/>
                <w:szCs w:val="21"/>
              </w:rPr>
            </w:pPr>
            <w:r>
              <w:rPr>
                <w:rFonts w:hint="eastAsia" w:ascii="宋体" w:cs="宋体"/>
                <w:color w:val="auto"/>
                <w:szCs w:val="21"/>
              </w:rPr>
              <w:t>查，现场能提供以上演练记录及演练效果评估报告。通过本次演习，公司全体员工锻炼了应急机能的能力；同时完善了公司环境管理制度，提高了公司安全防火和应急的实战技能等。</w:t>
            </w:r>
          </w:p>
          <w:p>
            <w:pPr>
              <w:spacing w:line="400" w:lineRule="atLeast"/>
              <w:rPr>
                <w:rFonts w:ascii="宋体" w:hAnsi="宋体" w:cs="宋体"/>
                <w:color w:val="auto"/>
                <w:szCs w:val="21"/>
              </w:rPr>
            </w:pPr>
            <w:r>
              <w:rPr>
                <w:rFonts w:hint="eastAsia" w:ascii="宋体" w:cs="宋体"/>
                <w:color w:val="auto"/>
                <w:szCs w:val="21"/>
              </w:rPr>
              <w:t>查应急准备：</w:t>
            </w:r>
            <w:r>
              <w:rPr>
                <w:rFonts w:hint="eastAsia" w:ascii="宋体" w:cs="宋体"/>
                <w:color w:val="auto"/>
                <w:szCs w:val="21"/>
                <w:lang w:eastAsia="zh-CN"/>
              </w:rPr>
              <w:t>行政部</w:t>
            </w:r>
            <w:r>
              <w:rPr>
                <w:rFonts w:hint="eastAsia" w:ascii="宋体" w:cs="宋体"/>
                <w:color w:val="auto"/>
                <w:szCs w:val="21"/>
              </w:rPr>
              <w:t>区域按规定有配备灭火器、且状态良好。</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color w:val="auto"/>
                <w:szCs w:val="21"/>
              </w:rPr>
              <w:t>----有《</w:t>
            </w:r>
            <w:r>
              <w:rPr>
                <w:rFonts w:hint="eastAsia" w:ascii="宋体" w:hAnsi="宋体" w:cs="宋体"/>
                <w:color w:val="auto"/>
                <w:szCs w:val="21"/>
                <w:lang w:eastAsia="zh-CN"/>
              </w:rPr>
              <w:t>监视和测量设备控制程序</w:t>
            </w:r>
            <w:r>
              <w:rPr>
                <w:rFonts w:hint="eastAsia" w:ascii="宋体" w:hAnsi="宋体" w:cs="宋体"/>
                <w:color w:val="auto"/>
                <w:szCs w:val="21"/>
              </w:rPr>
              <w:t>》和管理文件。</w:t>
            </w:r>
          </w:p>
          <w:p>
            <w:pPr>
              <w:spacing w:line="400" w:lineRule="exact"/>
              <w:rPr>
                <w:rFonts w:ascii="宋体" w:hAnsi="宋体" w:cs="宋体"/>
                <w:color w:val="auto"/>
                <w:szCs w:val="21"/>
              </w:rPr>
            </w:pPr>
            <w:r>
              <w:rPr>
                <w:rFonts w:hint="eastAsia" w:ascii="宋体" w:hAnsi="宋体" w:cs="宋体"/>
                <w:color w:val="auto"/>
                <w:szCs w:val="21"/>
              </w:rPr>
              <w:t>◆查公司消防设备运行检查记录表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抽：202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9月</w:t>
            </w:r>
            <w:r>
              <w:rPr>
                <w:rFonts w:hint="eastAsia" w:ascii="宋体" w:hAnsi="宋体" w:cs="宋体"/>
                <w:color w:val="auto"/>
                <w:szCs w:val="21"/>
              </w:rPr>
              <w:t>至</w:t>
            </w:r>
            <w:r>
              <w:rPr>
                <w:rFonts w:hint="eastAsia" w:ascii="宋体" w:hAnsi="宋体" w:cs="宋体"/>
                <w:color w:val="auto"/>
                <w:szCs w:val="21"/>
                <w:lang w:val="en-US" w:eastAsia="zh-CN"/>
              </w:rPr>
              <w:t>11</w:t>
            </w:r>
            <w:r>
              <w:rPr>
                <w:rFonts w:hint="eastAsia" w:ascii="宋体" w:hAnsi="宋体" w:cs="宋体"/>
                <w:color w:val="auto"/>
                <w:szCs w:val="21"/>
              </w:rPr>
              <w:t>月份，公司对消防器材、用电安全及劳动保护进行了检查，均合格。</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检查人：</w:t>
            </w:r>
            <w:r>
              <w:rPr>
                <w:rFonts w:hint="eastAsia" w:ascii="宋体" w:hAnsi="宋体" w:cs="宋体"/>
                <w:color w:val="auto"/>
                <w:szCs w:val="21"/>
                <w:lang w:eastAsia="zh-CN"/>
              </w:rPr>
              <w:t>王兴强</w:t>
            </w:r>
          </w:p>
          <w:p>
            <w:pPr>
              <w:rPr>
                <w:rFonts w:ascii="宋体" w:hAnsi="宋体" w:cs="宋体"/>
                <w:color w:val="auto"/>
                <w:szCs w:val="21"/>
              </w:rPr>
            </w:pPr>
            <w:r>
              <w:rPr>
                <w:rFonts w:hint="eastAsia" w:ascii="宋体" w:hAnsi="宋体" w:cs="宋体"/>
                <w:color w:val="auto"/>
                <w:szCs w:val="21"/>
              </w:rPr>
              <w:t>◆ 查《消防安全检查记录》，由</w:t>
            </w:r>
            <w:r>
              <w:rPr>
                <w:rFonts w:hint="eastAsia" w:ascii="宋体" w:hAnsi="宋体" w:cs="宋体"/>
                <w:color w:val="auto"/>
                <w:szCs w:val="21"/>
                <w:lang w:eastAsia="zh-CN"/>
              </w:rPr>
              <w:t>行政部</w:t>
            </w:r>
            <w:r>
              <w:rPr>
                <w:rFonts w:hint="eastAsia" w:ascii="宋体" w:hAnsi="宋体" w:cs="宋体"/>
                <w:color w:val="auto"/>
                <w:szCs w:val="21"/>
              </w:rPr>
              <w:t>组织实施对公司各部门的安全消防管理进行监控检查，每月一次。</w:t>
            </w:r>
          </w:p>
          <w:p>
            <w:pPr>
              <w:rPr>
                <w:rFonts w:ascii="宋体" w:hAnsi="宋体" w:cs="宋体"/>
                <w:color w:val="auto"/>
                <w:szCs w:val="21"/>
              </w:rPr>
            </w:pPr>
            <w:r>
              <w:rPr>
                <w:rFonts w:hint="eastAsia" w:ascii="宋体" w:hAnsi="宋体" w:cs="宋体"/>
                <w:color w:val="auto"/>
                <w:szCs w:val="21"/>
              </w:rPr>
              <w:t>◆查《环境体系运行检查记录》，由</w:t>
            </w:r>
            <w:r>
              <w:rPr>
                <w:rFonts w:hint="eastAsia" w:ascii="宋体" w:hAnsi="宋体" w:cs="宋体"/>
                <w:color w:val="auto"/>
                <w:szCs w:val="21"/>
                <w:lang w:eastAsia="zh-CN"/>
              </w:rPr>
              <w:t>行政部</w:t>
            </w:r>
            <w:r>
              <w:rPr>
                <w:rFonts w:hint="eastAsia" w:ascii="宋体" w:hAnsi="宋体" w:cs="宋体"/>
                <w:color w:val="auto"/>
                <w:szCs w:val="21"/>
              </w:rPr>
              <w:t>组织实施对公司各部门的水电、固废、消防、控制方案等进行监控检查，每月一次</w:t>
            </w:r>
          </w:p>
          <w:p>
            <w:pPr>
              <w:spacing w:line="400" w:lineRule="exact"/>
              <w:rPr>
                <w:rFonts w:ascii="宋体" w:hAnsi="宋体" w:cs="宋体"/>
                <w:color w:val="auto"/>
                <w:szCs w:val="21"/>
              </w:rPr>
            </w:pPr>
            <w:r>
              <w:rPr>
                <w:rFonts w:hint="eastAsia" w:ascii="宋体" w:hAnsi="宋体" w:cs="宋体"/>
                <w:color w:val="auto"/>
                <w:szCs w:val="21"/>
              </w:rPr>
              <w:t>◆ 职工健康</w:t>
            </w:r>
            <w:r>
              <w:rPr>
                <w:rFonts w:hint="eastAsia" w:ascii="宋体" w:hAnsi="宋体" w:cs="宋体"/>
                <w:color w:val="auto"/>
                <w:szCs w:val="21"/>
                <w:highlight w:val="none"/>
              </w:rPr>
              <w:t>体检报告</w:t>
            </w:r>
          </w:p>
          <w:p>
            <w:pPr>
              <w:ind w:firstLine="420" w:firstLineChars="200"/>
              <w:rPr>
                <w:rFonts w:hint="default"/>
                <w:color w:val="auto"/>
                <w:szCs w:val="21"/>
                <w:highlight w:val="none"/>
                <w:lang w:val="en-US" w:eastAsia="zh-CN"/>
              </w:rPr>
            </w:pPr>
            <w:r>
              <w:rPr>
                <w:rFonts w:hint="eastAsia"/>
                <w:color w:val="auto"/>
                <w:szCs w:val="21"/>
                <w:highlight w:val="none"/>
                <w:lang w:val="en-US" w:eastAsia="zh-CN"/>
              </w:rPr>
              <w:t>负责人介绍已安排员工进行体检，由于重庆近期受疫情影响严重，体检日期延后。负责人承诺体检报告出来后报中心备案。</w:t>
            </w:r>
          </w:p>
          <w:p>
            <w:pPr>
              <w:rPr>
                <w:color w:val="auto"/>
                <w:szCs w:val="21"/>
              </w:rPr>
            </w:pPr>
            <w:r>
              <w:rPr>
                <w:rFonts w:hint="eastAsia"/>
                <w:color w:val="auto"/>
                <w:szCs w:val="21"/>
              </w:rPr>
              <w:t>自体系建立以来没有发生过安全事故。</w:t>
            </w:r>
          </w:p>
          <w:p>
            <w:pPr>
              <w:rPr>
                <w:rFonts w:ascii="宋体" w:hAnsi="宋体" w:cs="宋体"/>
                <w:color w:val="auto"/>
                <w:szCs w:val="21"/>
              </w:rPr>
            </w:pPr>
            <w:r>
              <w:rPr>
                <w:rFonts w:hint="eastAsia"/>
                <w:color w:val="auto"/>
                <w:szCs w:val="21"/>
              </w:rPr>
              <w:t>监测设备：公司暂无环境、职业健康安全监测设备。</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合规性评价控制程序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行政部</w:t>
            </w:r>
            <w:r>
              <w:rPr>
                <w:rFonts w:hint="eastAsia" w:ascii="宋体" w:hAnsi="宋体"/>
                <w:color w:val="auto"/>
                <w:szCs w:val="21"/>
              </w:rPr>
              <w:t>组</w:t>
            </w:r>
            <w:r>
              <w:rPr>
                <w:rFonts w:hint="eastAsia" w:ascii="宋体" w:hAnsi="宋体" w:eastAsia="宋体" w:cs="Times New Roman"/>
                <w:color w:val="auto"/>
                <w:szCs w:val="21"/>
              </w:rPr>
              <w:t>织各</w:t>
            </w:r>
            <w:r>
              <w:rPr>
                <w:rFonts w:hint="eastAsia" w:ascii="宋体" w:hAnsi="宋体" w:cs="Times New Roman"/>
                <w:color w:val="auto"/>
                <w:szCs w:val="21"/>
              </w:rPr>
              <w:t>部门于202</w:t>
            </w:r>
            <w:r>
              <w:rPr>
                <w:rFonts w:hint="eastAsia" w:ascii="宋体" w:hAnsi="宋体" w:cs="Times New Roman"/>
                <w:color w:val="auto"/>
                <w:szCs w:val="21"/>
                <w:lang w:val="en-US" w:eastAsia="zh-CN"/>
              </w:rPr>
              <w:t>1</w:t>
            </w:r>
            <w:r>
              <w:rPr>
                <w:rFonts w:hint="eastAsia" w:ascii="宋体" w:hAnsi="宋体" w:cs="Times New Roman"/>
                <w:color w:val="auto"/>
                <w:szCs w:val="21"/>
              </w:rPr>
              <w:t>年7月5日对公司</w:t>
            </w:r>
            <w:r>
              <w:rPr>
                <w:rFonts w:hint="eastAsia" w:ascii="宋体" w:hAnsi="宋体" w:eastAsia="宋体" w:cs="Times New Roman"/>
                <w:color w:val="auto"/>
                <w:szCs w:val="21"/>
              </w:rPr>
              <w:t>管理和</w:t>
            </w:r>
            <w:r>
              <w:rPr>
                <w:rFonts w:hint="eastAsia" w:ascii="宋体" w:hAnsi="宋体"/>
                <w:color w:val="auto"/>
                <w:szCs w:val="21"/>
              </w:rPr>
              <w:t>经营活动中涉及的重要环境因素、危险源、法律法规进行了评价。</w:t>
            </w:r>
          </w:p>
          <w:p>
            <w:pPr>
              <w:widowControl/>
              <w:spacing w:line="400" w:lineRule="exact"/>
              <w:jc w:val="left"/>
              <w:rPr>
                <w:rFonts w:hint="eastAsia" w:ascii="宋体" w:hAnsi="宋体" w:eastAsia="宋体"/>
                <w:color w:val="auto"/>
                <w:szCs w:val="21"/>
                <w:lang w:val="en-US" w:eastAsia="zh-CN"/>
              </w:rPr>
            </w:pPr>
            <w:r>
              <w:rPr>
                <w:rFonts w:hint="eastAsia" w:ascii="宋体" w:hAnsi="宋体"/>
                <w:color w:val="auto"/>
                <w:szCs w:val="21"/>
              </w:rPr>
              <w:t>评价结论：符合</w:t>
            </w:r>
            <w:r>
              <w:rPr>
                <w:rFonts w:hint="eastAsia" w:ascii="宋体" w:hAnsi="宋体"/>
                <w:color w:val="auto"/>
                <w:szCs w:val="21"/>
                <w:lang w:val="en-US" w:eastAsia="zh-CN"/>
              </w:rPr>
              <w:t>要求</w:t>
            </w:r>
          </w:p>
          <w:p>
            <w:pPr>
              <w:rPr>
                <w:rFonts w:hint="default" w:ascii="宋体" w:hAnsi="宋体" w:cs="Times New Roman"/>
                <w:color w:val="auto"/>
                <w:szCs w:val="21"/>
                <w:lang w:val="en-US" w:eastAsia="zh-CN"/>
              </w:rPr>
            </w:pPr>
            <w:r>
              <w:rPr>
                <w:rFonts w:hint="eastAsia" w:ascii="宋体" w:hAnsi="宋体" w:cs="Times New Roman"/>
                <w:color w:val="auto"/>
                <w:szCs w:val="21"/>
              </w:rPr>
              <w:t>评价人：</w:t>
            </w:r>
            <w:r>
              <w:rPr>
                <w:rFonts w:hint="eastAsia" w:ascii="宋体" w:hAnsi="宋体" w:cs="Times New Roman"/>
                <w:color w:val="auto"/>
                <w:szCs w:val="21"/>
                <w:lang w:val="en-US" w:eastAsia="zh-CN"/>
              </w:rPr>
              <w:t>陈超、李冬云、王兴强、邹菲    2021年7月5日</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 xml:space="preserve">9.2 </w:t>
            </w:r>
          </w:p>
          <w:p>
            <w:pPr>
              <w:rPr>
                <w:rFonts w:hint="default" w:ascii="宋体" w:hAnsi="宋体" w:eastAsia="宋体" w:cs="Times New Roman"/>
                <w:color w:val="auto"/>
                <w:kern w:val="2"/>
                <w:sz w:val="21"/>
                <w:szCs w:val="21"/>
                <w:lang w:val="en-US" w:eastAsia="zh-CN" w:bidi="ar-SA"/>
              </w:rPr>
            </w:pPr>
          </w:p>
        </w:tc>
        <w:tc>
          <w:tcPr>
            <w:tcW w:w="1032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内部审核控制程序</w:t>
            </w:r>
            <w:r>
              <w:rPr>
                <w:rFonts w:hint="eastAsia" w:ascii="宋体" w:hAnsi="宋体" w:cs="宋体"/>
                <w:color w:val="auto"/>
                <w:szCs w:val="21"/>
              </w:rPr>
              <w:t>》，规定了内部审核的目的、范围、职责、要求、方法频次等，规定每两次内审的时间不得超过12个月。</w:t>
            </w:r>
          </w:p>
          <w:p>
            <w:pPr>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rPr>
                <w:rFonts w:hint="default" w:ascii="宋体" w:hAnsi="宋体" w:eastAsia="宋体" w:cs="宋体"/>
                <w:color w:val="auto"/>
                <w:szCs w:val="21"/>
                <w:lang w:val="en-US" w:eastAsia="zh-CN"/>
              </w:rPr>
            </w:pPr>
            <w:r>
              <w:rPr>
                <w:rFonts w:hint="eastAsia" w:ascii="宋体" w:hAnsi="宋体" w:cs="宋体"/>
                <w:color w:val="auto"/>
                <w:szCs w:val="21"/>
              </w:rPr>
              <w:t>审核时间：</w:t>
            </w:r>
            <w:r>
              <w:rPr>
                <w:rFonts w:hint="eastAsia" w:ascii="宋体" w:hAnsi="宋体" w:cs="宋体"/>
                <w:color w:val="auto"/>
                <w:szCs w:val="21"/>
                <w:lang w:val="en-US" w:eastAsia="zh-CN"/>
              </w:rPr>
              <w:t>2021年7月14-15日</w:t>
            </w:r>
            <w:r>
              <w:rPr>
                <w:rFonts w:hint="eastAsia" w:ascii="宋体" w:hAnsi="宋体" w:cs="宋体"/>
                <w:color w:val="auto"/>
                <w:szCs w:val="21"/>
                <w:lang w:eastAsia="zh-CN"/>
              </w:rPr>
              <w:t>，</w:t>
            </w:r>
            <w:r>
              <w:rPr>
                <w:rFonts w:hint="eastAsia" w:ascii="宋体" w:hAnsi="宋体" w:cs="宋体"/>
                <w:color w:val="auto"/>
                <w:szCs w:val="21"/>
                <w:lang w:val="en-US" w:eastAsia="zh-CN"/>
              </w:rPr>
              <w:t>本次内审为三体系结合审核。</w:t>
            </w:r>
          </w:p>
          <w:p>
            <w:pPr>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w:t>
            </w:r>
          </w:p>
          <w:p>
            <w:pPr>
              <w:rPr>
                <w:rFonts w:ascii="宋体" w:hAnsi="宋体" w:cs="宋体"/>
                <w:color w:val="auto"/>
                <w:szCs w:val="21"/>
              </w:rPr>
            </w:pPr>
            <w:r>
              <w:rPr>
                <w:rFonts w:hint="eastAsia" w:ascii="宋体" w:hAnsi="宋体" w:cs="宋体"/>
                <w:color w:val="auto"/>
                <w:szCs w:val="21"/>
              </w:rPr>
              <w:t>范围：管理手册覆盖的所有部门、过程和要素。</w:t>
            </w:r>
          </w:p>
          <w:p>
            <w:pPr>
              <w:rPr>
                <w:rFonts w:hint="eastAsia" w:ascii="宋体" w:hAnsi="宋体" w:cs="宋体"/>
                <w:color w:val="auto"/>
                <w:szCs w:val="21"/>
              </w:rPr>
            </w:pPr>
            <w:r>
              <w:rPr>
                <w:rFonts w:hint="eastAsia" w:ascii="宋体" w:hAnsi="宋体" w:cs="宋体"/>
                <w:color w:val="auto"/>
                <w:szCs w:val="21"/>
              </w:rPr>
              <w:t>审核组：组长：</w:t>
            </w:r>
            <w:r>
              <w:rPr>
                <w:rFonts w:hint="eastAsia" w:ascii="宋体" w:hAnsi="宋体" w:cs="宋体"/>
                <w:color w:val="auto"/>
                <w:szCs w:val="21"/>
                <w:lang w:eastAsia="zh-CN"/>
              </w:rPr>
              <w:t>王兴强</w:t>
            </w:r>
            <w:r>
              <w:rPr>
                <w:rFonts w:hint="eastAsia" w:ascii="宋体" w:hAnsi="宋体" w:cs="宋体"/>
                <w:color w:val="auto"/>
                <w:szCs w:val="21"/>
              </w:rPr>
              <w:t>（</w:t>
            </w:r>
            <w:r>
              <w:rPr>
                <w:rFonts w:hint="eastAsia" w:ascii="宋体" w:hAnsi="宋体" w:cs="宋体"/>
                <w:color w:val="auto"/>
                <w:szCs w:val="21"/>
                <w:lang w:eastAsia="zh-CN"/>
              </w:rPr>
              <w:t>项目部</w:t>
            </w:r>
            <w:r>
              <w:rPr>
                <w:rFonts w:hint="eastAsia" w:ascii="宋体" w:hAnsi="宋体" w:cs="宋体"/>
                <w:color w:val="auto"/>
                <w:szCs w:val="21"/>
              </w:rPr>
              <w:t xml:space="preserve">）A         组员： </w:t>
            </w:r>
            <w:r>
              <w:rPr>
                <w:rFonts w:hint="eastAsia" w:ascii="宋体" w:hAnsi="宋体" w:cs="宋体"/>
                <w:color w:val="auto"/>
                <w:szCs w:val="21"/>
                <w:lang w:eastAsia="zh-CN"/>
              </w:rPr>
              <w:t>邹菲</w:t>
            </w:r>
            <w:r>
              <w:rPr>
                <w:rFonts w:hint="eastAsia" w:ascii="宋体" w:hAnsi="宋体" w:cs="宋体"/>
                <w:color w:val="auto"/>
                <w:szCs w:val="21"/>
              </w:rPr>
              <w:t xml:space="preserve">（行政部）B </w:t>
            </w:r>
          </w:p>
          <w:p>
            <w:pPr>
              <w:rPr>
                <w:rFonts w:ascii="宋体" w:hAnsi="宋体" w:cs="宋体"/>
                <w:color w:val="auto"/>
                <w:szCs w:val="21"/>
              </w:rPr>
            </w:pPr>
            <w:r>
              <w:rPr>
                <w:rFonts w:hint="eastAsia" w:ascii="宋体" w:hAnsi="宋体" w:cs="宋体"/>
                <w:color w:val="auto"/>
                <w:szCs w:val="21"/>
              </w:rPr>
              <w:t>抽查</w:t>
            </w:r>
            <w:r>
              <w:rPr>
                <w:rFonts w:hint="eastAsia" w:ascii="宋体" w:hAnsi="宋体"/>
                <w:color w:val="auto"/>
                <w:szCs w:val="21"/>
              </w:rPr>
              <w:t>《</w:t>
            </w:r>
            <w:r>
              <w:rPr>
                <w:rFonts w:hint="eastAsia" w:ascii="宋体" w:hAnsi="宋体"/>
                <w:color w:val="auto"/>
                <w:szCs w:val="21"/>
                <w:lang w:eastAsia="zh-CN"/>
              </w:rPr>
              <w:t>行政部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lang w:val="en-US" w:eastAsia="zh-CN"/>
              </w:rPr>
              <w:t>项目部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s="宋体"/>
                <w:color w:val="auto"/>
                <w:szCs w:val="21"/>
              </w:rPr>
              <w:t>等审核记录，审核过程及条款基本齐全，不存在审核自己部门的情况。</w:t>
            </w:r>
          </w:p>
          <w:p>
            <w:pPr>
              <w:spacing w:line="400" w:lineRule="exact"/>
              <w:ind w:firstLine="840" w:firstLineChars="400"/>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2</w:t>
            </w:r>
            <w:r>
              <w:rPr>
                <w:rFonts w:hint="eastAsia" w:ascii="宋体" w:hAnsi="宋体" w:cs="宋体"/>
                <w:color w:val="auto"/>
                <w:szCs w:val="21"/>
              </w:rPr>
              <w:t>个，</w:t>
            </w:r>
            <w:r>
              <w:rPr>
                <w:rFonts w:hint="eastAsia" w:ascii="宋体" w:hAnsi="宋体" w:cs="宋体"/>
                <w:color w:val="auto"/>
                <w:szCs w:val="21"/>
                <w:lang w:val="en-US" w:eastAsia="zh-CN"/>
              </w:rPr>
              <w:t>1）</w:t>
            </w:r>
            <w:r>
              <w:rPr>
                <w:rFonts w:hint="eastAsia" w:ascii="宋体" w:hAnsi="宋体" w:cs="宋体"/>
                <w:color w:val="auto"/>
                <w:szCs w:val="21"/>
              </w:rPr>
              <w:t>涉及</w:t>
            </w:r>
            <w:r>
              <w:rPr>
                <w:rFonts w:hint="eastAsia" w:ascii="宋体" w:hAnsi="宋体" w:cs="宋体"/>
                <w:color w:val="auto"/>
                <w:szCs w:val="21"/>
                <w:lang w:eastAsia="zh-CN"/>
              </w:rPr>
              <w:t>行政部</w:t>
            </w:r>
            <w:r>
              <w:rPr>
                <w:rFonts w:hint="eastAsia" w:ascii="宋体" w:hAnsi="宋体" w:cs="宋体"/>
                <w:color w:val="auto"/>
                <w:szCs w:val="21"/>
                <w:lang w:val="en-US" w:eastAsia="zh-CN"/>
              </w:rPr>
              <w:t>ES8.2</w:t>
            </w:r>
            <w:r>
              <w:rPr>
                <w:rFonts w:hint="eastAsia" w:ascii="宋体" w:hAnsi="宋体" w:cs="宋体"/>
                <w:color w:val="auto"/>
                <w:szCs w:val="21"/>
              </w:rPr>
              <w:t>条款</w:t>
            </w:r>
            <w:r>
              <w:rPr>
                <w:rFonts w:hint="eastAsia" w:ascii="宋体" w:hAnsi="宋体" w:cs="宋体"/>
                <w:color w:val="auto"/>
                <w:szCs w:val="21"/>
                <w:lang w:val="en-US" w:eastAsia="zh-CN"/>
              </w:rPr>
              <w:t>,</w:t>
            </w:r>
            <w:r>
              <w:rPr>
                <w:rFonts w:hint="eastAsia" w:ascii="宋体" w:hAnsi="宋体" w:cs="宋体"/>
                <w:color w:val="auto"/>
                <w:szCs w:val="21"/>
              </w:rPr>
              <w:t>属一般不符合。</w:t>
            </w:r>
            <w:r>
              <w:rPr>
                <w:rFonts w:hint="eastAsia" w:ascii="宋体" w:hAnsi="宋体" w:cs="宋体"/>
                <w:color w:val="auto"/>
                <w:szCs w:val="21"/>
                <w:lang w:val="en-US" w:eastAsia="zh-CN"/>
              </w:rPr>
              <w:t>不符合描述为“</w:t>
            </w:r>
            <w:r>
              <w:rPr>
                <w:rFonts w:hint="eastAsia" w:ascii="宋体" w:hAnsi="宋体" w:cs="宋体"/>
                <w:color w:val="auto"/>
                <w:szCs w:val="21"/>
              </w:rPr>
              <w:t>办公室有1支灭火器已过期</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涉及</w:t>
            </w:r>
            <w:r>
              <w:rPr>
                <w:rFonts w:hint="eastAsia" w:ascii="宋体" w:hAnsi="宋体" w:cs="宋体"/>
                <w:color w:val="auto"/>
                <w:szCs w:val="21"/>
                <w:lang w:val="en-US" w:eastAsia="zh-CN"/>
              </w:rPr>
              <w:t>市场</w:t>
            </w:r>
            <w:r>
              <w:rPr>
                <w:rFonts w:hint="eastAsia" w:ascii="宋体" w:hAnsi="宋体" w:cs="宋体"/>
                <w:color w:val="auto"/>
                <w:szCs w:val="21"/>
                <w:lang w:eastAsia="zh-CN"/>
              </w:rPr>
              <w:t>部</w:t>
            </w:r>
            <w:r>
              <w:rPr>
                <w:rFonts w:hint="eastAsia" w:ascii="宋体" w:hAnsi="宋体" w:cs="宋体"/>
                <w:color w:val="auto"/>
                <w:szCs w:val="21"/>
                <w:lang w:val="en-US" w:eastAsia="zh-CN"/>
              </w:rPr>
              <w:t>Q9.1.2</w:t>
            </w:r>
            <w:r>
              <w:rPr>
                <w:rFonts w:hint="eastAsia" w:ascii="宋体" w:hAnsi="宋体" w:cs="宋体"/>
                <w:color w:val="auto"/>
                <w:szCs w:val="21"/>
              </w:rPr>
              <w:t>条款</w:t>
            </w:r>
            <w:r>
              <w:rPr>
                <w:rFonts w:hint="eastAsia" w:ascii="宋体" w:hAnsi="宋体" w:cs="宋体"/>
                <w:color w:val="auto"/>
                <w:szCs w:val="21"/>
                <w:lang w:val="en-US" w:eastAsia="zh-CN"/>
              </w:rPr>
              <w:t>,</w:t>
            </w:r>
            <w:r>
              <w:rPr>
                <w:rFonts w:hint="eastAsia" w:ascii="宋体" w:hAnsi="宋体" w:cs="宋体"/>
                <w:color w:val="auto"/>
                <w:szCs w:val="21"/>
              </w:rPr>
              <w:t>属一般不符合</w:t>
            </w:r>
            <w:r>
              <w:rPr>
                <w:rFonts w:hint="eastAsia" w:ascii="宋体" w:hAnsi="宋体" w:cs="宋体"/>
                <w:color w:val="auto"/>
                <w:szCs w:val="21"/>
                <w:lang w:val="en-US" w:eastAsia="zh-CN"/>
              </w:rPr>
              <w:t>,不符合描述为“</w:t>
            </w:r>
            <w:r>
              <w:rPr>
                <w:rFonts w:hint="eastAsia" w:ascii="宋体" w:hAnsi="宋体" w:cs="宋体"/>
                <w:color w:val="auto"/>
                <w:szCs w:val="21"/>
              </w:rPr>
              <w:t>未对“客户满意度调查表”及时进行统计和分析</w:t>
            </w:r>
            <w:r>
              <w:rPr>
                <w:rFonts w:hint="eastAsia" w:ascii="宋体" w:hAnsi="宋体" w:cs="宋体"/>
                <w:color w:val="auto"/>
                <w:szCs w:val="21"/>
                <w:lang w:val="en-US" w:eastAsia="zh-CN"/>
              </w:rPr>
              <w:t>”，</w:t>
            </w:r>
            <w:r>
              <w:rPr>
                <w:rFonts w:hint="eastAsia" w:ascii="宋体" w:hAnsi="宋体" w:cs="宋体"/>
                <w:color w:val="auto"/>
                <w:szCs w:val="21"/>
              </w:rPr>
              <w:t>已经对不合格原因进行了分析，制订了纠正措施，并对结果进行了验证。</w:t>
            </w:r>
          </w:p>
          <w:p>
            <w:pPr>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通过内部审核，公司质量、环境和职业健康安全管理体系的建立实施是有效的，符合标准要求。</w:t>
            </w:r>
          </w:p>
        </w:tc>
        <w:tc>
          <w:tcPr>
            <w:tcW w:w="127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10.2;10.3；</w:t>
            </w:r>
          </w:p>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事件、事故和不符合控制程序</w:t>
            </w:r>
            <w:r>
              <w:rPr>
                <w:rFonts w:hint="eastAsia" w:ascii="宋体" w:hAnsi="宋体"/>
                <w:color w:val="auto"/>
                <w:szCs w:val="21"/>
              </w:rPr>
              <w:t>》、《</w:t>
            </w:r>
            <w:r>
              <w:rPr>
                <w:rFonts w:hint="eastAsia" w:ascii="宋体" w:hAnsi="宋体"/>
                <w:color w:val="auto"/>
                <w:szCs w:val="21"/>
                <w:lang w:eastAsia="zh-CN"/>
              </w:rPr>
              <w:t>纠正与预防措施控制程序</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s="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70"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p>
        </w:tc>
        <w:tc>
          <w:tcPr>
            <w:tcW w:w="1032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宋体" w:hAnsi="宋体"/>
                <w:color w:val="auto"/>
                <w:szCs w:val="21"/>
              </w:rPr>
            </w:pPr>
            <w:r>
              <w:rPr>
                <w:rFonts w:hint="eastAsia" w:ascii="宋体" w:hAnsi="宋体"/>
                <w:color w:val="auto"/>
                <w:szCs w:val="21"/>
              </w:rPr>
              <w:t>提供至202</w:t>
            </w:r>
            <w:r>
              <w:rPr>
                <w:rFonts w:hint="eastAsia" w:ascii="宋体" w:hAnsi="宋体"/>
                <w:color w:val="auto"/>
                <w:szCs w:val="21"/>
                <w:lang w:val="en-US" w:eastAsia="zh-CN"/>
              </w:rPr>
              <w:t>1</w:t>
            </w:r>
            <w:r>
              <w:rPr>
                <w:rFonts w:hint="eastAsia" w:ascii="宋体" w:hAnsi="宋体"/>
                <w:color w:val="auto"/>
                <w:szCs w:val="21"/>
              </w:rPr>
              <w:t>年度安全环保投入清单：支出项目有保险、灭火器</w:t>
            </w:r>
            <w:r>
              <w:rPr>
                <w:rFonts w:hint="eastAsia" w:ascii="宋体" w:hAnsi="宋体" w:eastAsia="宋体" w:cs="Times New Roman"/>
                <w:color w:val="auto"/>
                <w:szCs w:val="21"/>
              </w:rPr>
              <w:t>等消防器材、劳动防护用品、消防安全培训</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固</w:t>
            </w:r>
            <w:r>
              <w:rPr>
                <w:rFonts w:hint="eastAsia" w:ascii="宋体" w:hAnsi="宋体" w:eastAsia="宋体" w:cs="Times New Roman"/>
                <w:color w:val="auto"/>
                <w:szCs w:val="21"/>
              </w:rPr>
              <w:t>废处理</w:t>
            </w:r>
            <w:r>
              <w:rPr>
                <w:rFonts w:hint="eastAsia" w:ascii="宋体" w:hAnsi="宋体"/>
                <w:color w:val="auto"/>
                <w:szCs w:val="21"/>
              </w:rPr>
              <w:t>等共计</w:t>
            </w:r>
            <w:r>
              <w:rPr>
                <w:rFonts w:hint="eastAsia" w:ascii="宋体" w:hAnsi="宋体"/>
                <w:color w:val="auto"/>
                <w:szCs w:val="21"/>
                <w:lang w:val="en-US" w:eastAsia="zh-CN"/>
              </w:rPr>
              <w:t>2300</w:t>
            </w:r>
            <w:r>
              <w:rPr>
                <w:rFonts w:hint="eastAsia" w:ascii="宋体" w:hAnsi="宋体"/>
                <w:color w:val="auto"/>
                <w:szCs w:val="21"/>
              </w:rPr>
              <w:t>0元左右。</w:t>
            </w:r>
          </w:p>
        </w:tc>
        <w:tc>
          <w:tcPr>
            <w:tcW w:w="1270" w:type="dxa"/>
            <w:tcBorders>
              <w:top w:val="single" w:color="auto" w:sz="4" w:space="0"/>
              <w:left w:val="single" w:color="auto" w:sz="4" w:space="0"/>
              <w:bottom w:val="single" w:color="auto" w:sz="4" w:space="0"/>
              <w:right w:val="single" w:color="auto" w:sz="4" w:space="0"/>
            </w:tcBorders>
          </w:tcPr>
          <w:p>
            <w:pPr>
              <w:rPr>
                <w:color w:val="auto"/>
              </w:rPr>
            </w:pPr>
          </w:p>
        </w:tc>
      </w:tr>
    </w:tbl>
    <w:p>
      <w:pPr>
        <w:pStyle w:val="6"/>
        <w:jc w:val="both"/>
        <w:rPr>
          <w:color w:val="auto"/>
        </w:rPr>
      </w:pPr>
      <w:r>
        <w:rPr>
          <w:rFonts w:hint="eastAsia"/>
          <w:color w:val="auto"/>
        </w:rPr>
        <w:t>说明：不符合标注</w:t>
      </w:r>
      <w:r>
        <w:rPr>
          <w:color w:val="auto"/>
        </w:rPr>
        <w:t>N</w:t>
      </w:r>
    </w:p>
    <w:p>
      <w:pPr>
        <w:pStyle w:val="6"/>
        <w:rPr>
          <w:color w:val="auto"/>
        </w:rPr>
      </w:pPr>
    </w:p>
    <w:p>
      <w:pPr>
        <w:pStyle w:val="6"/>
        <w:jc w:val="center"/>
        <w:rPr>
          <w:rFonts w:hint="eastAsia" w:ascii="隶书" w:hAnsi="宋体" w:eastAsia="隶书"/>
          <w:bCs/>
          <w:color w:val="auto"/>
          <w:sz w:val="36"/>
          <w:szCs w:val="36"/>
        </w:rPr>
      </w:pPr>
    </w:p>
    <w:p>
      <w:pPr>
        <w:pStyle w:val="6"/>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3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p>
            <w:pPr>
              <w:adjustRightInd w:val="0"/>
              <w:snapToGrid w:val="0"/>
              <w:jc w:val="center"/>
              <w:rPr>
                <w:rFonts w:ascii="宋体" w:hAnsi="宋体" w:cs="新宋体"/>
                <w:color w:val="auto"/>
                <w:szCs w:val="21"/>
              </w:rPr>
            </w:pP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p>
            <w:pPr>
              <w:rPr>
                <w:rFonts w:ascii="宋体" w:hAnsi="宋体" w:cs="新宋体"/>
                <w:color w:val="auto"/>
                <w:szCs w:val="21"/>
              </w:rPr>
            </w:pPr>
          </w:p>
        </w:tc>
        <w:tc>
          <w:tcPr>
            <w:tcW w:w="10437"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项目部（</w:t>
            </w:r>
            <w:r>
              <w:rPr>
                <w:rFonts w:hint="eastAsia"/>
                <w:color w:val="auto"/>
                <w:sz w:val="24"/>
                <w:szCs w:val="24"/>
                <w:lang w:val="en-US" w:eastAsia="zh-CN"/>
              </w:rPr>
              <w:t>含临时场所</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lang w:val="en-US" w:eastAsia="zh-CN"/>
              </w:rPr>
              <w:t>王兴强</w:t>
            </w:r>
            <w:r>
              <w:rPr>
                <w:rFonts w:hint="eastAsia"/>
                <w:color w:val="auto"/>
                <w:sz w:val="24"/>
                <w:szCs w:val="24"/>
              </w:rPr>
              <w:t>、  陪同人员：</w:t>
            </w:r>
            <w:r>
              <w:rPr>
                <w:rFonts w:hint="eastAsia"/>
                <w:color w:val="auto"/>
                <w:sz w:val="24"/>
                <w:szCs w:val="24"/>
                <w:lang w:eastAsia="zh-CN"/>
              </w:rPr>
              <w:t>李冬云</w:t>
            </w:r>
          </w:p>
        </w:tc>
        <w:tc>
          <w:tcPr>
            <w:tcW w:w="1152" w:type="dxa"/>
            <w:vMerge w:val="restart"/>
          </w:tcPr>
          <w:p>
            <w:pPr>
              <w:rPr>
                <w:color w:val="auto"/>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vMerge w:val="continue"/>
          </w:tcPr>
          <w:p>
            <w:pPr>
              <w:adjustRightInd w:val="0"/>
              <w:snapToGrid w:val="0"/>
              <w:jc w:val="center"/>
              <w:rPr>
                <w:rFonts w:ascii="宋体" w:hAnsi="宋体" w:cs="新宋体"/>
                <w:color w:val="auto"/>
                <w:szCs w:val="21"/>
              </w:rPr>
            </w:pPr>
          </w:p>
        </w:tc>
        <w:tc>
          <w:tcPr>
            <w:tcW w:w="960" w:type="dxa"/>
            <w:vMerge w:val="continue"/>
          </w:tcPr>
          <w:p>
            <w:pPr>
              <w:rPr>
                <w:rFonts w:ascii="宋体" w:hAnsi="宋体" w:cs="新宋体"/>
                <w:color w:val="auto"/>
                <w:szCs w:val="21"/>
              </w:rPr>
            </w:pPr>
          </w:p>
        </w:tc>
        <w:tc>
          <w:tcPr>
            <w:tcW w:w="10437" w:type="dxa"/>
            <w:vAlign w:val="center"/>
          </w:tcPr>
          <w:p>
            <w:pPr>
              <w:spacing w:before="120"/>
              <w:rPr>
                <w:rFonts w:hint="default" w:eastAsia="宋体"/>
                <w:color w:val="auto"/>
                <w:lang w:val="en-US" w:eastAsia="zh-CN"/>
              </w:rPr>
            </w:pPr>
            <w:r>
              <w:rPr>
                <w:rFonts w:hint="eastAsia"/>
                <w:color w:val="auto"/>
                <w:sz w:val="24"/>
                <w:szCs w:val="24"/>
              </w:rPr>
              <w:t>审核员：文平， 审核时间：2021.1</w:t>
            </w:r>
            <w:r>
              <w:rPr>
                <w:rFonts w:hint="eastAsia"/>
                <w:color w:val="auto"/>
                <w:sz w:val="24"/>
                <w:szCs w:val="24"/>
                <w:lang w:val="en-US" w:eastAsia="zh-CN"/>
              </w:rPr>
              <w:t>1.11</w:t>
            </w:r>
          </w:p>
        </w:tc>
        <w:tc>
          <w:tcPr>
            <w:tcW w:w="1152"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160" w:type="dxa"/>
            <w:vMerge w:val="continue"/>
          </w:tcPr>
          <w:p>
            <w:pPr>
              <w:adjustRightInd w:val="0"/>
              <w:snapToGrid w:val="0"/>
              <w:jc w:val="center"/>
              <w:rPr>
                <w:rFonts w:ascii="宋体" w:hAnsi="宋体" w:cs="新宋体"/>
                <w:color w:val="auto"/>
                <w:szCs w:val="21"/>
              </w:rPr>
            </w:pPr>
          </w:p>
        </w:tc>
        <w:tc>
          <w:tcPr>
            <w:tcW w:w="960" w:type="dxa"/>
            <w:vMerge w:val="continue"/>
          </w:tcPr>
          <w:p>
            <w:pPr>
              <w:rPr>
                <w:rFonts w:ascii="宋体" w:hAnsi="宋体" w:cs="新宋体"/>
                <w:color w:val="auto"/>
                <w:szCs w:val="21"/>
              </w:rPr>
            </w:pPr>
          </w:p>
        </w:tc>
        <w:tc>
          <w:tcPr>
            <w:tcW w:w="10437" w:type="dxa"/>
            <w:vAlign w:val="center"/>
          </w:tcPr>
          <w:p>
            <w:pPr>
              <w:snapToGrid w:val="0"/>
              <w:spacing w:line="240" w:lineRule="exact"/>
              <w:rPr>
                <w:rFonts w:hint="eastAsia" w:ascii="宋体" w:hAnsi="宋体" w:eastAsia="宋体" w:cs="新宋体"/>
                <w:color w:val="auto"/>
                <w:kern w:val="0"/>
                <w:sz w:val="18"/>
                <w:szCs w:val="18"/>
                <w:lang w:val="en-US" w:eastAsia="zh-CN" w:bidi="ar-SA"/>
              </w:rPr>
            </w:pPr>
            <w:r>
              <w:rPr>
                <w:rFonts w:hint="eastAsia"/>
                <w:color w:val="auto"/>
                <w:sz w:val="24"/>
                <w:szCs w:val="24"/>
              </w:rPr>
              <w:t>审核条款：</w:t>
            </w:r>
            <w:r>
              <w:rPr>
                <w:rFonts w:hint="eastAsia" w:ascii="宋体" w:hAnsi="宋体" w:eastAsia="宋体" w:cs="新宋体"/>
                <w:color w:val="auto"/>
                <w:kern w:val="0"/>
                <w:sz w:val="18"/>
                <w:szCs w:val="18"/>
                <w:lang w:val="en-US" w:eastAsia="zh-CN" w:bidi="ar-SA"/>
              </w:rPr>
              <w:t>QMS-2015</w:t>
            </w:r>
            <w:r>
              <w:rPr>
                <w:rFonts w:hint="eastAsia" w:ascii="宋体" w:hAnsi="宋体" w:cs="新宋体"/>
                <w:color w:val="auto"/>
                <w:kern w:val="0"/>
                <w:sz w:val="18"/>
                <w:szCs w:val="18"/>
                <w:lang w:val="en-US" w:eastAsia="zh-CN" w:bidi="ar-SA"/>
              </w:rPr>
              <w:t>：</w:t>
            </w:r>
            <w:r>
              <w:rPr>
                <w:rFonts w:hint="eastAsia" w:ascii="宋体" w:hAnsi="宋体" w:eastAsia="宋体" w:cs="新宋体"/>
                <w:color w:val="auto"/>
                <w:kern w:val="0"/>
                <w:sz w:val="18"/>
                <w:szCs w:val="18"/>
                <w:lang w:val="en-US" w:eastAsia="zh-CN" w:bidi="ar-SA"/>
              </w:rPr>
              <w:t>5.3组织的角色、职责和权限；6.2质量目标及其实现的策划；7.1.3基础设施；7.1.4过程运行环境；7.1.5监视和测量资源；8.1运行策划和控制；8.3设计开发控制；8.5.1生产和服务提供的控制；8.5.2标识和可追溯性；8.5.4防护；8.5.6更改控制；8.6产品和服务放行；8.7不合格输出的控制；</w:t>
            </w:r>
          </w:p>
          <w:p>
            <w:pPr>
              <w:rPr>
                <w:rFonts w:hint="eastAsia" w:ascii="宋体" w:hAnsi="宋体" w:cs="新宋体"/>
                <w:color w:val="auto"/>
                <w:sz w:val="18"/>
                <w:szCs w:val="18"/>
              </w:rPr>
            </w:pPr>
            <w:r>
              <w:rPr>
                <w:rFonts w:hint="eastAsia" w:ascii="宋体" w:hAnsi="宋体" w:cs="新宋体"/>
                <w:color w:val="auto"/>
                <w:sz w:val="18"/>
                <w:szCs w:val="18"/>
              </w:rPr>
              <w:t>EMS-2015</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w:t>
            </w:r>
            <w:r>
              <w:rPr>
                <w:rFonts w:hint="eastAsia" w:ascii="宋体" w:hAnsi="宋体" w:cs="新宋体"/>
                <w:color w:val="auto"/>
                <w:sz w:val="18"/>
                <w:szCs w:val="18"/>
                <w:lang w:val="en-US" w:eastAsia="zh-CN"/>
              </w:rPr>
              <w:t>；</w:t>
            </w:r>
            <w:r>
              <w:rPr>
                <w:rFonts w:hint="eastAsia" w:ascii="宋体" w:hAnsi="宋体" w:eastAsia="宋体" w:cs="新宋体"/>
                <w:color w:val="auto"/>
                <w:kern w:val="0"/>
                <w:sz w:val="18"/>
                <w:szCs w:val="18"/>
                <w:lang w:val="en-US" w:eastAsia="zh-CN" w:bidi="ar-SA"/>
              </w:rPr>
              <w:t>6.1.</w:t>
            </w:r>
            <w:r>
              <w:rPr>
                <w:rFonts w:hint="eastAsia" w:ascii="宋体" w:hAnsi="宋体" w:cs="新宋体"/>
                <w:color w:val="auto"/>
                <w:sz w:val="18"/>
                <w:szCs w:val="18"/>
              </w:rPr>
              <w:t>2环境因素；6.2目标及其达成的策划；</w:t>
            </w:r>
            <w:r>
              <w:rPr>
                <w:rFonts w:hint="eastAsia" w:ascii="宋体" w:hAnsi="宋体" w:eastAsia="宋体" w:cs="新宋体"/>
                <w:color w:val="auto"/>
                <w:sz w:val="18"/>
                <w:szCs w:val="18"/>
              </w:rPr>
              <w:t>7.4信息和沟通；</w:t>
            </w:r>
            <w:r>
              <w:rPr>
                <w:rFonts w:hint="eastAsia" w:ascii="宋体" w:hAnsi="宋体" w:cs="新宋体"/>
                <w:color w:val="auto"/>
                <w:sz w:val="18"/>
                <w:szCs w:val="18"/>
              </w:rPr>
              <w:t>8.1运行策划和控制；8.2应急准备和响应</w:t>
            </w:r>
          </w:p>
          <w:p>
            <w:pPr>
              <w:snapToGrid w:val="0"/>
              <w:spacing w:line="240" w:lineRule="exact"/>
              <w:rPr>
                <w:color w:val="auto"/>
                <w:sz w:val="24"/>
                <w:szCs w:val="24"/>
              </w:rPr>
            </w:pPr>
            <w:r>
              <w:rPr>
                <w:rFonts w:hint="eastAsia" w:ascii="宋体" w:hAnsi="宋体" w:cs="新宋体"/>
                <w:color w:val="auto"/>
                <w:sz w:val="18"/>
                <w:szCs w:val="18"/>
              </w:rPr>
              <w:t>ISO45001</w:t>
            </w:r>
            <w:r>
              <w:rPr>
                <w:rFonts w:hint="eastAsia" w:ascii="宋体" w:hAnsi="宋体" w:cs="新宋体"/>
                <w:color w:val="auto"/>
                <w:sz w:val="18"/>
                <w:szCs w:val="18"/>
                <w:lang w:eastAsia="zh-CN"/>
              </w:rPr>
              <w:t>:</w:t>
            </w:r>
            <w:r>
              <w:rPr>
                <w:rFonts w:hint="eastAsia" w:ascii="宋体" w:hAnsi="宋体" w:cs="新宋体"/>
                <w:color w:val="auto"/>
                <w:sz w:val="18"/>
                <w:szCs w:val="18"/>
              </w:rPr>
              <w:t>2018</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5.3组织的角色、职责和权限；6.1.2危险源辨识和职业安全风险评价；6.2目标及其实现的策划；7.4信息和沟通；8.1运行策划和控制；8.2应急准备和响应；</w:t>
            </w:r>
          </w:p>
        </w:tc>
        <w:tc>
          <w:tcPr>
            <w:tcW w:w="1152"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QES5.3；</w:t>
            </w:r>
          </w:p>
          <w:p>
            <w:pPr>
              <w:rPr>
                <w:rFonts w:ascii="宋体" w:hAnsi="宋体" w:cs="新宋体"/>
                <w:color w:val="auto"/>
                <w:szCs w:val="21"/>
              </w:rPr>
            </w:pPr>
          </w:p>
        </w:tc>
        <w:tc>
          <w:tcPr>
            <w:tcW w:w="10437"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项目部</w:t>
            </w:r>
            <w:r>
              <w:rPr>
                <w:rFonts w:hint="eastAsia" w:ascii="宋体" w:cs="宋体"/>
                <w:color w:val="auto"/>
                <w:szCs w:val="21"/>
              </w:rPr>
              <w:t>的岗位职责和权限如下：</w:t>
            </w:r>
          </w:p>
          <w:p>
            <w:pPr>
              <w:spacing w:line="400" w:lineRule="exact"/>
              <w:ind w:left="1297" w:leftChars="174" w:hanging="932" w:hangingChars="444"/>
              <w:rPr>
                <w:rFonts w:hint="eastAsia" w:ascii="宋体" w:hAnsi="宋体" w:cs="宋体"/>
                <w:color w:val="auto"/>
                <w:szCs w:val="21"/>
              </w:rPr>
            </w:pPr>
            <w:r>
              <w:rPr>
                <w:rFonts w:hint="eastAsia" w:ascii="宋体" w:hAnsi="宋体" w:cs="宋体"/>
                <w:color w:val="auto"/>
                <w:szCs w:val="21"/>
              </w:rPr>
              <w:t>1) 负责公司质量、环境、职业健康安全管理体系运行监督检查。</w:t>
            </w:r>
          </w:p>
          <w:p>
            <w:pPr>
              <w:spacing w:line="400" w:lineRule="exact"/>
              <w:ind w:left="1297" w:leftChars="174" w:hanging="932" w:hangingChars="444"/>
              <w:rPr>
                <w:rFonts w:hint="eastAsia" w:ascii="宋体" w:hAnsi="宋体" w:cs="宋体"/>
                <w:color w:val="auto"/>
                <w:szCs w:val="21"/>
              </w:rPr>
            </w:pPr>
            <w:r>
              <w:rPr>
                <w:rFonts w:hint="eastAsia" w:ascii="宋体" w:hAnsi="宋体" w:cs="宋体"/>
                <w:color w:val="auto"/>
                <w:szCs w:val="21"/>
              </w:rPr>
              <w:t>2）负责公司管理体系运行情况的数据分析</w:t>
            </w:r>
          </w:p>
          <w:p>
            <w:pPr>
              <w:spacing w:line="400" w:lineRule="exact"/>
              <w:ind w:left="1297" w:leftChars="174" w:hanging="932" w:hangingChars="444"/>
              <w:rPr>
                <w:rFonts w:hint="eastAsia" w:ascii="宋体" w:hAnsi="宋体" w:cs="宋体"/>
                <w:color w:val="auto"/>
                <w:szCs w:val="21"/>
              </w:rPr>
            </w:pPr>
            <w:r>
              <w:rPr>
                <w:rFonts w:hint="eastAsia" w:ascii="宋体" w:hAnsi="宋体" w:cs="宋体"/>
                <w:color w:val="auto"/>
                <w:szCs w:val="21"/>
              </w:rPr>
              <w:t>3）负责不合格服务的监控及控制措施的制定及监督实施</w:t>
            </w:r>
          </w:p>
          <w:p>
            <w:pPr>
              <w:spacing w:line="400" w:lineRule="exact"/>
              <w:ind w:left="1297" w:leftChars="174" w:hanging="932" w:hangingChars="444"/>
              <w:rPr>
                <w:rFonts w:hint="eastAsia" w:ascii="宋体" w:hAnsi="宋体" w:cs="宋体"/>
                <w:color w:val="auto"/>
                <w:szCs w:val="21"/>
              </w:rPr>
            </w:pPr>
            <w:r>
              <w:rPr>
                <w:rFonts w:hint="eastAsia" w:ascii="宋体" w:hAnsi="宋体" w:cs="宋体"/>
                <w:color w:val="auto"/>
                <w:szCs w:val="21"/>
              </w:rPr>
              <w:t>4）负责纠正预防措施的制定及实施</w:t>
            </w:r>
          </w:p>
          <w:p>
            <w:pPr>
              <w:spacing w:line="400" w:lineRule="exact"/>
              <w:ind w:left="365" w:leftChars="174"/>
              <w:rPr>
                <w:rFonts w:hint="eastAsia" w:ascii="宋体" w:hAnsi="宋体" w:eastAsia="宋体" w:cs="宋体"/>
                <w:color w:val="auto"/>
                <w:szCs w:val="21"/>
                <w:lang w:val="en-US" w:eastAsia="zh-CN"/>
              </w:rPr>
            </w:pPr>
            <w:r>
              <w:rPr>
                <w:rFonts w:hint="eastAsia" w:ascii="宋体" w:hAnsi="宋体" w:cs="宋体"/>
                <w:color w:val="auto"/>
                <w:szCs w:val="21"/>
              </w:rPr>
              <w:t>5）负责公司服务过程质量的监测、监控、检查</w:t>
            </w:r>
            <w:r>
              <w:rPr>
                <w:rFonts w:hint="eastAsia" w:ascii="宋体" w:hAnsi="宋体" w:cs="宋体"/>
                <w:color w:val="auto"/>
                <w:szCs w:val="21"/>
                <w:lang w:val="en-US" w:eastAsia="zh-CN"/>
              </w:rPr>
              <w:t>；</w:t>
            </w:r>
          </w:p>
          <w:p>
            <w:pPr>
              <w:spacing w:line="400" w:lineRule="exact"/>
              <w:ind w:left="365" w:leftChars="174"/>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）参与公司组织的应急演习、合规性评价、三标内审和三标管理评审</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lang w:eastAsia="zh-CN"/>
              </w:rPr>
              <w:t>项目部</w:t>
            </w:r>
            <w:r>
              <w:rPr>
                <w:rFonts w:hint="eastAsia" w:ascii="宋体"/>
                <w:color w:val="auto"/>
                <w:szCs w:val="21"/>
              </w:rPr>
              <w:t>负责人对部门职责清楚。</w:t>
            </w:r>
          </w:p>
        </w:tc>
        <w:tc>
          <w:tcPr>
            <w:tcW w:w="1152"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QES6.2</w:t>
            </w:r>
          </w:p>
        </w:tc>
        <w:tc>
          <w:tcPr>
            <w:tcW w:w="10437"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项目部</w:t>
            </w:r>
            <w:r>
              <w:rPr>
                <w:rFonts w:hint="eastAsia" w:ascii="宋体" w:hAnsi="宋体" w:cs="Arial"/>
                <w:iCs/>
                <w:color w:val="auto"/>
                <w:szCs w:val="21"/>
              </w:rPr>
              <w:t>的质量、环境安全目标为：</w:t>
            </w:r>
            <w:r>
              <w:rPr>
                <w:rFonts w:hint="eastAsia" w:ascii="宋体" w:hAnsi="宋体"/>
                <w:color w:val="auto"/>
                <w:szCs w:val="21"/>
              </w:rPr>
              <w:t>完成情况统计（2021年</w:t>
            </w:r>
            <w:r>
              <w:rPr>
                <w:rFonts w:hint="eastAsia" w:ascii="宋体" w:hAnsi="宋体"/>
                <w:color w:val="auto"/>
                <w:szCs w:val="21"/>
                <w:lang w:val="en-US" w:eastAsia="zh-CN"/>
              </w:rPr>
              <w:t>4</w:t>
            </w:r>
            <w:r>
              <w:rPr>
                <w:rFonts w:hint="eastAsia" w:ascii="宋体" w:hAnsi="宋体"/>
                <w:color w:val="auto"/>
                <w:szCs w:val="21"/>
              </w:rPr>
              <w:t>月-2021年</w:t>
            </w:r>
            <w:r>
              <w:rPr>
                <w:rFonts w:hint="eastAsia" w:ascii="宋体" w:hAnsi="宋体"/>
                <w:color w:val="auto"/>
                <w:szCs w:val="21"/>
                <w:lang w:val="en-US" w:eastAsia="zh-CN"/>
              </w:rPr>
              <w:t>10</w:t>
            </w:r>
            <w:r>
              <w:rPr>
                <w:rFonts w:hint="eastAsia" w:ascii="宋体" w:hAnsi="宋体"/>
                <w:color w:val="auto"/>
                <w:szCs w:val="21"/>
              </w:rPr>
              <w:t>月）</w:t>
            </w:r>
          </w:p>
          <w:p>
            <w:pPr>
              <w:spacing w:line="400" w:lineRule="atLeast"/>
              <w:ind w:right="170" w:firstLine="420" w:firstLineChars="200"/>
              <w:jc w:val="left"/>
              <w:rPr>
                <w:rFonts w:ascii="宋体" w:hAnsi="宋体" w:cs="Arial"/>
                <w:iCs/>
                <w:color w:val="auto"/>
                <w:szCs w:val="21"/>
              </w:rPr>
            </w:pPr>
            <w:r>
              <w:rPr>
                <w:rFonts w:hint="eastAsia" w:ascii="宋体" w:hAnsi="宋体" w:cs="Arial"/>
                <w:iCs/>
                <w:color w:val="auto"/>
                <w:szCs w:val="21"/>
              </w:rPr>
              <w:t>1）</w:t>
            </w:r>
            <w:r>
              <w:rPr>
                <w:rFonts w:hint="eastAsia" w:ascii="宋体" w:hAnsi="宋体" w:eastAsia="宋体" w:cs="宋体"/>
                <w:color w:val="auto"/>
                <w:kern w:val="0"/>
                <w:szCs w:val="21"/>
                <w:lang w:val="en-US" w:eastAsia="zh-CN"/>
              </w:rPr>
              <w:t>清掏、疏通</w:t>
            </w:r>
            <w:r>
              <w:rPr>
                <w:rFonts w:hint="eastAsia" w:ascii="宋体" w:hAnsi="宋体" w:eastAsia="宋体" w:cs="宋体"/>
                <w:color w:val="auto"/>
                <w:kern w:val="0"/>
                <w:szCs w:val="21"/>
              </w:rPr>
              <w:t>服务及时性：96%以上</w:t>
            </w:r>
            <w:r>
              <w:rPr>
                <w:rFonts w:hint="eastAsia" w:ascii="宋体" w:hAnsi="宋体" w:cs="Arial"/>
                <w:iCs/>
                <w:color w:val="auto"/>
                <w:szCs w:val="21"/>
              </w:rPr>
              <w:t xml:space="preserve">；             </w:t>
            </w:r>
            <w:r>
              <w:rPr>
                <w:rFonts w:hint="eastAsia" w:ascii="宋体" w:hAnsi="宋体" w:cs="Arial"/>
                <w:iCs/>
                <w:color w:val="auto"/>
                <w:szCs w:val="21"/>
                <w:lang w:val="en-US" w:eastAsia="zh-CN"/>
              </w:rPr>
              <w:t>实测：</w:t>
            </w:r>
            <w:r>
              <w:rPr>
                <w:rFonts w:hint="eastAsia" w:ascii="宋体" w:hAnsi="宋体" w:cs="Arial"/>
                <w:iCs/>
                <w:color w:val="auto"/>
                <w:szCs w:val="21"/>
              </w:rPr>
              <w:t>100%（</w:t>
            </w:r>
            <w:r>
              <w:rPr>
                <w:rFonts w:hint="eastAsia" w:ascii="宋体" w:hAnsi="宋体"/>
                <w:color w:val="auto"/>
                <w:szCs w:val="21"/>
              </w:rPr>
              <w:t>频次：</w:t>
            </w:r>
            <w:r>
              <w:rPr>
                <w:rFonts w:hint="eastAsia" w:ascii="宋体" w:hAnsi="宋体"/>
                <w:color w:val="auto"/>
                <w:szCs w:val="21"/>
                <w:lang w:val="en-US" w:eastAsia="zh-CN"/>
              </w:rPr>
              <w:t>月</w:t>
            </w:r>
            <w:r>
              <w:rPr>
                <w:rFonts w:hint="eastAsia" w:ascii="宋体" w:hAnsi="宋体"/>
                <w:color w:val="auto"/>
                <w:szCs w:val="21"/>
              </w:rPr>
              <w:t>/次）</w:t>
            </w:r>
          </w:p>
          <w:p>
            <w:pPr>
              <w:spacing w:line="400" w:lineRule="atLeast"/>
              <w:ind w:right="170" w:firstLine="420" w:firstLineChars="200"/>
              <w:jc w:val="left"/>
              <w:rPr>
                <w:rFonts w:ascii="宋体" w:hAnsi="宋体"/>
                <w:color w:val="auto"/>
                <w:szCs w:val="21"/>
              </w:rPr>
            </w:pPr>
            <w:r>
              <w:rPr>
                <w:rFonts w:hint="eastAsia" w:ascii="宋体" w:hAnsi="宋体" w:cs="Arial"/>
                <w:iCs/>
                <w:color w:val="auto"/>
                <w:szCs w:val="21"/>
              </w:rPr>
              <w:t>2）</w:t>
            </w:r>
            <w:r>
              <w:rPr>
                <w:rFonts w:hint="eastAsia" w:ascii="宋体" w:hAnsi="宋体" w:cs="楷体"/>
                <w:bCs/>
                <w:color w:val="auto"/>
                <w:sz w:val="21"/>
                <w:szCs w:val="21"/>
                <w:lang w:eastAsia="zh-CN"/>
              </w:rPr>
              <w:t>固体废弃物分类处置率100%</w:t>
            </w:r>
            <w:r>
              <w:rPr>
                <w:rFonts w:hint="eastAsia" w:hAnsi="宋体"/>
                <w:color w:val="auto"/>
                <w:szCs w:val="21"/>
              </w:rPr>
              <w:t>：</w:t>
            </w:r>
            <w:r>
              <w:rPr>
                <w:rFonts w:hint="eastAsia" w:ascii="宋体" w:hAnsi="宋体"/>
                <w:color w:val="auto"/>
                <w:szCs w:val="21"/>
              </w:rPr>
              <w:t xml:space="preserve">                  </w:t>
            </w:r>
            <w:r>
              <w:rPr>
                <w:rFonts w:hint="eastAsia" w:ascii="宋体" w:hAnsi="宋体"/>
                <w:color w:val="auto"/>
                <w:szCs w:val="21"/>
                <w:lang w:val="en-US" w:eastAsia="zh-CN"/>
              </w:rPr>
              <w:t>实测：</w:t>
            </w:r>
            <w:r>
              <w:rPr>
                <w:rFonts w:hint="eastAsia" w:ascii="宋体" w:hAnsi="宋体"/>
                <w:color w:val="auto"/>
                <w:szCs w:val="21"/>
              </w:rPr>
              <w:t>100%</w:t>
            </w:r>
            <w:r>
              <w:rPr>
                <w:rFonts w:hint="eastAsia" w:ascii="宋体" w:hAnsi="宋体" w:cs="Arial"/>
                <w:iCs/>
                <w:color w:val="auto"/>
                <w:szCs w:val="21"/>
              </w:rPr>
              <w:t>（</w:t>
            </w:r>
            <w:r>
              <w:rPr>
                <w:rFonts w:hint="eastAsia" w:ascii="宋体" w:hAnsi="宋体"/>
                <w:color w:val="auto"/>
                <w:szCs w:val="21"/>
              </w:rPr>
              <w:t>频次：月/次）</w:t>
            </w:r>
          </w:p>
          <w:p>
            <w:pPr>
              <w:spacing w:line="400" w:lineRule="atLeast"/>
              <w:ind w:right="170" w:firstLine="420" w:firstLineChars="200"/>
              <w:jc w:val="left"/>
              <w:rPr>
                <w:rFonts w:ascii="宋体" w:hAnsi="宋体"/>
                <w:color w:val="auto"/>
                <w:szCs w:val="21"/>
              </w:rPr>
            </w:pPr>
            <w:r>
              <w:rPr>
                <w:rFonts w:hint="eastAsia" w:ascii="宋体" w:hAnsi="宋体"/>
                <w:color w:val="auto"/>
                <w:szCs w:val="21"/>
              </w:rPr>
              <w:t>3）</w:t>
            </w:r>
            <w:r>
              <w:rPr>
                <w:rFonts w:hint="eastAsia"/>
                <w:color w:val="auto"/>
                <w:sz w:val="21"/>
                <w:szCs w:val="21"/>
                <w:lang w:eastAsia="zh-CN"/>
              </w:rPr>
              <w:t>有毒有害气体中毒事件发生率为0</w:t>
            </w:r>
            <w:r>
              <w:rPr>
                <w:rFonts w:hint="eastAsia" w:ascii="宋体" w:hAnsi="宋体"/>
                <w:color w:val="auto"/>
                <w:szCs w:val="21"/>
              </w:rPr>
              <w:t xml:space="preserve">；             </w:t>
            </w:r>
            <w:r>
              <w:rPr>
                <w:rFonts w:hint="eastAsia" w:ascii="宋体" w:hAnsi="宋体"/>
                <w:color w:val="auto"/>
                <w:szCs w:val="21"/>
                <w:lang w:val="en-US" w:eastAsia="zh-CN"/>
              </w:rPr>
              <w:t>实测：</w:t>
            </w:r>
            <w:r>
              <w:rPr>
                <w:rFonts w:hint="eastAsia" w:ascii="宋体" w:hAnsi="宋体"/>
                <w:color w:val="auto"/>
                <w:szCs w:val="21"/>
              </w:rPr>
              <w:t>零</w:t>
            </w:r>
            <w:r>
              <w:rPr>
                <w:rFonts w:hint="eastAsia" w:ascii="宋体" w:hAnsi="宋体" w:cs="Arial"/>
                <w:iCs/>
                <w:color w:val="auto"/>
                <w:szCs w:val="21"/>
              </w:rPr>
              <w:t>（</w:t>
            </w:r>
            <w:r>
              <w:rPr>
                <w:rFonts w:hint="eastAsia" w:ascii="宋体" w:hAnsi="宋体"/>
                <w:color w:val="auto"/>
                <w:szCs w:val="21"/>
              </w:rPr>
              <w:t>频次：</w:t>
            </w:r>
            <w:r>
              <w:rPr>
                <w:rFonts w:hint="eastAsia" w:ascii="宋体" w:hAnsi="宋体"/>
                <w:color w:val="auto"/>
                <w:szCs w:val="21"/>
                <w:lang w:val="en-US" w:eastAsia="zh-CN"/>
              </w:rPr>
              <w:t>月</w:t>
            </w:r>
            <w:r>
              <w:rPr>
                <w:rFonts w:hint="eastAsia" w:ascii="宋体" w:hAnsi="宋体"/>
                <w:color w:val="auto"/>
                <w:szCs w:val="21"/>
              </w:rPr>
              <w:t>/次）</w:t>
            </w:r>
          </w:p>
          <w:p>
            <w:pPr>
              <w:spacing w:line="400" w:lineRule="atLeast"/>
              <w:ind w:right="170" w:firstLine="420" w:firstLineChars="200"/>
              <w:jc w:val="left"/>
              <w:rPr>
                <w:rFonts w:ascii="宋体" w:hAnsi="宋体"/>
                <w:color w:val="auto"/>
                <w:szCs w:val="21"/>
              </w:rPr>
            </w:pPr>
            <w:r>
              <w:rPr>
                <w:rFonts w:hint="eastAsia" w:ascii="宋体" w:hAnsi="宋体"/>
                <w:color w:val="auto"/>
                <w:szCs w:val="21"/>
              </w:rPr>
              <w:t>4）</w:t>
            </w:r>
            <w:r>
              <w:rPr>
                <w:rFonts w:hint="eastAsia"/>
                <w:color w:val="auto"/>
                <w:sz w:val="21"/>
                <w:szCs w:val="21"/>
                <w:lang w:eastAsia="zh-CN"/>
              </w:rPr>
              <w:t>火灾、爆炸事故为0</w:t>
            </w:r>
            <w:r>
              <w:rPr>
                <w:rFonts w:hint="eastAsia" w:ascii="宋体" w:hAnsi="宋体"/>
                <w:color w:val="auto"/>
                <w:szCs w:val="21"/>
              </w:rPr>
              <w:t xml:space="preserve">；                      </w:t>
            </w:r>
            <w:r>
              <w:rPr>
                <w:rFonts w:hint="eastAsia" w:ascii="宋体" w:hAnsi="宋体"/>
                <w:color w:val="auto"/>
                <w:szCs w:val="21"/>
                <w:lang w:val="en-US" w:eastAsia="zh-CN"/>
              </w:rPr>
              <w:t xml:space="preserve">   实测：</w:t>
            </w:r>
            <w:r>
              <w:rPr>
                <w:rFonts w:hint="eastAsia" w:ascii="宋体" w:hAnsi="宋体"/>
                <w:color w:val="auto"/>
                <w:szCs w:val="21"/>
              </w:rPr>
              <w:t>零</w:t>
            </w:r>
            <w:r>
              <w:rPr>
                <w:rFonts w:hint="eastAsia" w:ascii="宋体" w:hAnsi="宋体" w:cs="Arial"/>
                <w:iCs/>
                <w:color w:val="auto"/>
                <w:szCs w:val="21"/>
              </w:rPr>
              <w:t>（</w:t>
            </w:r>
            <w:r>
              <w:rPr>
                <w:rFonts w:hint="eastAsia" w:ascii="宋体" w:hAnsi="宋体"/>
                <w:color w:val="auto"/>
                <w:szCs w:val="21"/>
              </w:rPr>
              <w:t>频次：</w:t>
            </w:r>
            <w:r>
              <w:rPr>
                <w:rFonts w:hint="eastAsia" w:ascii="宋体" w:hAnsi="宋体"/>
                <w:color w:val="auto"/>
                <w:szCs w:val="21"/>
                <w:lang w:val="en-US" w:eastAsia="zh-CN"/>
              </w:rPr>
              <w:t>月</w:t>
            </w:r>
            <w:r>
              <w:rPr>
                <w:rFonts w:hint="eastAsia" w:ascii="宋体" w:hAnsi="宋体"/>
                <w:color w:val="auto"/>
                <w:szCs w:val="21"/>
              </w:rPr>
              <w:t>/次）</w:t>
            </w:r>
          </w:p>
          <w:p>
            <w:pPr>
              <w:spacing w:line="400" w:lineRule="atLeast"/>
              <w:ind w:right="170" w:firstLine="420" w:firstLineChars="200"/>
              <w:jc w:val="left"/>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rPr>
              <w:t>2021年</w:t>
            </w:r>
            <w:r>
              <w:rPr>
                <w:rFonts w:hint="eastAsia" w:ascii="宋体" w:hAnsi="宋体"/>
                <w:color w:val="auto"/>
                <w:szCs w:val="21"/>
                <w:lang w:val="en-US" w:eastAsia="zh-CN"/>
              </w:rPr>
              <w:t>4</w:t>
            </w:r>
            <w:r>
              <w:rPr>
                <w:rFonts w:hint="eastAsia" w:ascii="宋体" w:hAnsi="宋体"/>
                <w:color w:val="auto"/>
                <w:szCs w:val="21"/>
              </w:rPr>
              <w:t>月-2021年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s="宋体"/>
                <w:color w:val="auto"/>
                <w:szCs w:val="21"/>
                <w:lang w:eastAsia="zh-CN"/>
              </w:rPr>
              <w:t>项目部</w:t>
            </w:r>
            <w:r>
              <w:rPr>
                <w:rFonts w:hint="eastAsia" w:ascii="宋体" w:hAnsi="宋体" w:cs="宋体"/>
                <w:color w:val="auto"/>
                <w:szCs w:val="21"/>
              </w:rPr>
              <w:t>目标完成情况：均能达到要求。</w:t>
            </w:r>
          </w:p>
          <w:p>
            <w:pPr>
              <w:spacing w:line="400" w:lineRule="exact"/>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152"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437"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查，依据《环境因素识别与评价控制程序》，根据不同的时态、状态识别了环境因素，通过对其发生的可能性、危害性等进行评价，</w:t>
            </w:r>
            <w:r>
              <w:rPr>
                <w:rFonts w:hint="eastAsia" w:ascii="宋体" w:cs="宋体"/>
                <w:color w:val="auto"/>
                <w:szCs w:val="21"/>
                <w:lang w:eastAsia="zh-CN"/>
              </w:rPr>
              <w:t>项目部</w:t>
            </w:r>
            <w:r>
              <w:rPr>
                <w:rFonts w:hint="eastAsia" w:ascii="宋体" w:cs="宋体"/>
                <w:color w:val="auto"/>
                <w:szCs w:val="21"/>
              </w:rPr>
              <w:t>确定的重要环境因素有：潜在火灾、</w:t>
            </w:r>
            <w:r>
              <w:rPr>
                <w:rFonts w:hint="eastAsia"/>
                <w:color w:val="auto"/>
                <w:szCs w:val="21"/>
              </w:rPr>
              <w:t>固废排放</w:t>
            </w:r>
            <w:r>
              <w:rPr>
                <w:rFonts w:hint="eastAsia" w:ascii="宋体" w:cs="宋体"/>
                <w:color w:val="auto"/>
                <w:szCs w:val="21"/>
              </w:rPr>
              <w:t>。</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现场查看，</w:t>
            </w:r>
            <w:r>
              <w:rPr>
                <w:rFonts w:hint="eastAsia" w:ascii="宋体" w:cs="宋体"/>
                <w:color w:val="auto"/>
                <w:szCs w:val="21"/>
                <w:lang w:eastAsia="zh-CN"/>
              </w:rPr>
              <w:t>项目部</w:t>
            </w:r>
            <w:r>
              <w:rPr>
                <w:rFonts w:hint="eastAsia" w:ascii="宋体" w:cs="宋体"/>
                <w:color w:val="auto"/>
                <w:szCs w:val="21"/>
              </w:rPr>
              <w:t>的主要工作为为客户提供</w:t>
            </w:r>
            <w:r>
              <w:rPr>
                <w:rFonts w:hint="eastAsia" w:ascii="宋体" w:hAnsi="宋体"/>
                <w:color w:val="auto"/>
                <w:szCs w:val="21"/>
              </w:rPr>
              <w:t>制冷设备安装服务</w:t>
            </w:r>
            <w:r>
              <w:rPr>
                <w:rFonts w:hint="eastAsia" w:ascii="宋体" w:cs="宋体"/>
                <w:color w:val="auto"/>
                <w:szCs w:val="21"/>
              </w:rPr>
              <w:t>。作业过程中有废弃工具、辅料、包装纸箱、废包装袋等固废；服务过程中因</w:t>
            </w:r>
            <w:r>
              <w:rPr>
                <w:rFonts w:hint="eastAsia" w:cs="宋体"/>
                <w:color w:val="auto"/>
                <w:szCs w:val="21"/>
              </w:rPr>
              <w:t>设备运转产生噪声，</w:t>
            </w:r>
            <w:r>
              <w:rPr>
                <w:rFonts w:hint="eastAsia" w:ascii="宋体" w:cs="宋体"/>
                <w:color w:val="auto"/>
                <w:szCs w:val="21"/>
              </w:rPr>
              <w:t>部门的环境因素识别和重要环境因素基本到位。</w:t>
            </w:r>
          </w:p>
        </w:tc>
        <w:tc>
          <w:tcPr>
            <w:tcW w:w="1152"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437" w:type="dxa"/>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项目部</w:t>
            </w:r>
            <w:r>
              <w:rPr>
                <w:rFonts w:hint="eastAsia" w:ascii="宋体" w:cs="宋体"/>
                <w:color w:val="auto"/>
                <w:szCs w:val="21"/>
              </w:rPr>
              <w:t>经过辨识与评审形</w:t>
            </w:r>
            <w:r>
              <w:rPr>
                <w:rFonts w:hint="eastAsia"/>
                <w:color w:val="auto"/>
                <w:szCs w:val="21"/>
              </w:rPr>
              <w:t>成了《危险源辨识、风险评价和风险控制程序》共识别出包括电气使用不当造成火灾；员工操作不当造成触电伤害；服务过程出现物体打击、高处坠落、机械伤害等</w:t>
            </w:r>
            <w:r>
              <w:rPr>
                <w:rFonts w:hint="eastAsia" w:ascii="宋体" w:hAnsi="宋体" w:cs="宋体"/>
                <w:color w:val="auto"/>
                <w:szCs w:val="21"/>
              </w:rPr>
              <w:t>潜在意外伤害等危险源。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打分法确定不可接受风险：</w:t>
            </w:r>
            <w:r>
              <w:rPr>
                <w:rFonts w:hint="eastAsia" w:ascii="宋体" w:hAnsi="宋体"/>
                <w:color w:val="auto"/>
                <w:szCs w:val="21"/>
              </w:rPr>
              <w:t>火灾、意外伤害（触电、机械伤害、高空坠落</w:t>
            </w:r>
            <w:r>
              <w:rPr>
                <w:rFonts w:hint="eastAsia"/>
                <w:color w:val="auto"/>
                <w:szCs w:val="21"/>
              </w:rPr>
              <w:t>等）</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特种作业人员如电工作业人员须持证上岗；</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重点和关键岗位须制定安全操作规程；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张贴安全、防护标志、消防疏散图；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定期安全检查等。</w:t>
            </w:r>
          </w:p>
          <w:p>
            <w:pPr>
              <w:widowControl/>
              <w:jc w:val="left"/>
              <w:rPr>
                <w:rFonts w:ascii="宋体" w:hAnsi="宋体"/>
                <w:color w:val="auto"/>
                <w:szCs w:val="21"/>
              </w:rPr>
            </w:pPr>
            <w:r>
              <w:rPr>
                <w:rFonts w:hint="eastAsia" w:ascii="宋体" w:hAnsi="宋体"/>
                <w:color w:val="auto"/>
                <w:szCs w:val="21"/>
              </w:rPr>
              <w:t>危险源识别基本充分，控制措施需要完善。</w:t>
            </w:r>
          </w:p>
        </w:tc>
        <w:tc>
          <w:tcPr>
            <w:tcW w:w="1152"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基础设施</w:t>
            </w:r>
          </w:p>
          <w:p>
            <w:pPr>
              <w:adjustRightInd w:val="0"/>
              <w:snapToGrid w:val="0"/>
              <w:rPr>
                <w:rFonts w:ascii="宋体" w:hAnsi="宋体" w:cs="新宋体"/>
                <w:color w:val="auto"/>
                <w:szCs w:val="21"/>
              </w:rPr>
            </w:pPr>
            <w:r>
              <w:rPr>
                <w:rFonts w:hint="eastAsia" w:ascii="宋体" w:hAnsi="宋体" w:cs="新宋体"/>
                <w:color w:val="auto"/>
                <w:szCs w:val="21"/>
              </w:rPr>
              <w:t>过程运行环境</w:t>
            </w:r>
          </w:p>
        </w:tc>
        <w:tc>
          <w:tcPr>
            <w:tcW w:w="960" w:type="dxa"/>
          </w:tcPr>
          <w:p>
            <w:pPr>
              <w:rPr>
                <w:rFonts w:ascii="宋体" w:hAnsi="宋体" w:cs="新宋体"/>
                <w:color w:val="auto"/>
                <w:szCs w:val="21"/>
              </w:rPr>
            </w:pPr>
            <w:r>
              <w:rPr>
                <w:rFonts w:hint="eastAsia" w:ascii="宋体" w:hAnsi="宋体" w:cs="新宋体"/>
                <w:color w:val="auto"/>
                <w:szCs w:val="21"/>
              </w:rPr>
              <w:t xml:space="preserve">Q7.1.3 </w:t>
            </w:r>
          </w:p>
          <w:p>
            <w:pPr>
              <w:rPr>
                <w:rFonts w:ascii="宋体" w:hAnsi="宋体" w:cs="新宋体"/>
                <w:color w:val="auto"/>
                <w:szCs w:val="21"/>
              </w:rPr>
            </w:pPr>
            <w:r>
              <w:rPr>
                <w:rFonts w:hint="eastAsia" w:ascii="宋体" w:hAnsi="宋体" w:cs="新宋体"/>
                <w:color w:val="auto"/>
                <w:szCs w:val="21"/>
              </w:rPr>
              <w:t xml:space="preserve">Q7.1.4 </w:t>
            </w:r>
          </w:p>
        </w:tc>
        <w:tc>
          <w:tcPr>
            <w:tcW w:w="10437" w:type="dxa"/>
          </w:tcPr>
          <w:p>
            <w:pPr>
              <w:ind w:firstLine="210" w:firstLineChars="100"/>
              <w:rPr>
                <w:rFonts w:ascii="宋体" w:hAnsi="宋体" w:cs="宋体"/>
                <w:color w:val="auto"/>
                <w:szCs w:val="21"/>
                <w:u w:val="single"/>
              </w:rPr>
            </w:pPr>
            <w:r>
              <w:rPr>
                <w:rFonts w:hint="eastAsia" w:ascii="宋体" w:hAnsi="宋体"/>
                <w:color w:val="auto"/>
                <w:szCs w:val="21"/>
              </w:rPr>
              <w:t>查见，《设施一览表》，公司配置的设备主要有</w:t>
            </w:r>
            <w:r>
              <w:rPr>
                <w:rFonts w:hint="eastAsia" w:asciiTheme="minorEastAsia" w:hAnsiTheme="minorEastAsia" w:eastAsiaTheme="minorEastAsia"/>
                <w:color w:val="auto"/>
                <w:lang w:val="en-US" w:eastAsia="zh-CN"/>
              </w:rPr>
              <w:t>净化吸污车</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气体检测仪</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正压式空气呼吸器</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漏勺</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撬棍、防护网、警示线、警示牌</w:t>
            </w:r>
            <w:r>
              <w:rPr>
                <w:rFonts w:hint="eastAsia" w:asciiTheme="minorEastAsia" w:hAnsiTheme="minorEastAsia" w:eastAsiaTheme="minorEastAsia"/>
                <w:color w:val="auto"/>
                <w:szCs w:val="21"/>
              </w:rPr>
              <w:t>和</w:t>
            </w:r>
            <w:r>
              <w:rPr>
                <w:rFonts w:asciiTheme="minorEastAsia" w:hAnsiTheme="minorEastAsia" w:eastAsiaTheme="minorEastAsia"/>
                <w:color w:val="auto"/>
              </w:rPr>
              <w:t>电脑</w:t>
            </w:r>
            <w:r>
              <w:rPr>
                <w:rFonts w:hint="eastAsia" w:asciiTheme="minorEastAsia" w:hAnsiTheme="minorEastAsia" w:eastAsiaTheme="minorEastAsia"/>
                <w:color w:val="auto"/>
              </w:rPr>
              <w:t>等</w:t>
            </w:r>
            <w:r>
              <w:rPr>
                <w:rFonts w:asciiTheme="minorEastAsia" w:hAnsiTheme="minorEastAsia" w:eastAsiaTheme="minorEastAsia"/>
                <w:color w:val="auto"/>
              </w:rPr>
              <w:t>办公</w:t>
            </w:r>
            <w:r>
              <w:rPr>
                <w:rFonts w:hint="eastAsia" w:asciiTheme="minorEastAsia" w:hAnsiTheme="minorEastAsia" w:eastAsiaTheme="minorEastAsia"/>
                <w:color w:val="auto"/>
              </w:rPr>
              <w:t>设备</w:t>
            </w:r>
            <w:r>
              <w:rPr>
                <w:rFonts w:hint="eastAsia" w:ascii="宋体" w:hAnsi="宋体"/>
                <w:color w:val="auto"/>
                <w:szCs w:val="21"/>
              </w:rPr>
              <w:t>。可以满足</w:t>
            </w:r>
            <w:r>
              <w:rPr>
                <w:rFonts w:hint="eastAsia" w:ascii="宋体" w:hAnsi="宋体"/>
                <w:color w:val="auto"/>
                <w:szCs w:val="21"/>
                <w:lang w:eastAsia="zh-CN"/>
              </w:rPr>
              <w:t>化粪池清掏，管道疏通</w:t>
            </w:r>
            <w:r>
              <w:rPr>
                <w:rFonts w:hint="eastAsia" w:ascii="宋体" w:hAnsi="宋体"/>
                <w:color w:val="auto"/>
                <w:szCs w:val="21"/>
              </w:rPr>
              <w:t>的需要</w:t>
            </w:r>
            <w:r>
              <w:rPr>
                <w:rFonts w:hint="eastAsia" w:ascii="宋体" w:hAnsi="宋体" w:cs="宋体"/>
                <w:color w:val="auto"/>
                <w:szCs w:val="21"/>
              </w:rPr>
              <w:t>。</w:t>
            </w:r>
          </w:p>
          <w:p>
            <w:pPr>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公司对关键设备采取日常检查、</w:t>
            </w:r>
            <w:r>
              <w:rPr>
                <w:rFonts w:hint="eastAsia" w:ascii="宋体" w:hAnsi="宋体"/>
                <w:color w:val="auto"/>
                <w:szCs w:val="21"/>
                <w:lang w:val="en-US" w:eastAsia="zh-CN"/>
              </w:rPr>
              <w:t>定期保养</w:t>
            </w:r>
            <w:r>
              <w:rPr>
                <w:rFonts w:hint="eastAsia" w:ascii="宋体" w:hAnsi="宋体"/>
                <w:color w:val="auto"/>
                <w:szCs w:val="21"/>
              </w:rPr>
              <w:t>，发现异常及时进行检修。抽查《</w:t>
            </w:r>
            <w:r>
              <w:rPr>
                <w:rFonts w:hint="eastAsia" w:asciiTheme="minorEastAsia" w:hAnsiTheme="minorEastAsia" w:eastAsiaTheme="minorEastAsia"/>
                <w:color w:val="auto"/>
                <w:lang w:val="en-US" w:eastAsia="zh-CN"/>
              </w:rPr>
              <w:t>净化吸污车定期保养记录</w:t>
            </w:r>
            <w:r>
              <w:rPr>
                <w:rFonts w:hint="eastAsia" w:ascii="宋体" w:hAnsi="宋体"/>
                <w:color w:val="auto"/>
                <w:szCs w:val="21"/>
              </w:rPr>
              <w:t>》、《</w:t>
            </w:r>
            <w:r>
              <w:rPr>
                <w:rFonts w:hint="eastAsia" w:ascii="宋体" w:hAnsi="宋体"/>
                <w:color w:val="auto"/>
                <w:szCs w:val="21"/>
                <w:lang w:val="en-US" w:eastAsia="zh-CN"/>
              </w:rPr>
              <w:t>水泵</w:t>
            </w:r>
            <w:r>
              <w:rPr>
                <w:rFonts w:hint="eastAsia" w:ascii="宋体" w:hAnsi="宋体"/>
                <w:color w:val="auto"/>
                <w:szCs w:val="21"/>
              </w:rPr>
              <w:t>日常保养及检查表》。</w:t>
            </w:r>
          </w:p>
          <w:p>
            <w:pPr>
              <w:rPr>
                <w:rFonts w:hint="default" w:ascii="宋体" w:hAnsi="宋体"/>
                <w:color w:val="auto"/>
                <w:szCs w:val="21"/>
                <w:lang w:val="en-US"/>
              </w:rPr>
            </w:pPr>
            <w:r>
              <w:rPr>
                <w:rFonts w:hint="eastAsia" w:ascii="宋体" w:hAnsi="宋体"/>
                <w:color w:val="auto"/>
                <w:szCs w:val="21"/>
              </w:rPr>
              <w:t>日期：2021年</w:t>
            </w:r>
            <w:r>
              <w:rPr>
                <w:rFonts w:hint="eastAsia" w:ascii="宋体" w:hAnsi="宋体"/>
                <w:color w:val="auto"/>
                <w:szCs w:val="21"/>
                <w:lang w:val="en-US" w:eastAsia="zh-CN"/>
              </w:rPr>
              <w:t>11</w:t>
            </w:r>
            <w:r>
              <w:rPr>
                <w:rFonts w:hint="eastAsia" w:ascii="宋体" w:hAnsi="宋体"/>
                <w:color w:val="auto"/>
                <w:szCs w:val="21"/>
              </w:rPr>
              <w:t>月  设备：</w:t>
            </w:r>
            <w:r>
              <w:rPr>
                <w:rFonts w:hint="eastAsia" w:asciiTheme="minorEastAsia" w:hAnsiTheme="minorEastAsia" w:eastAsiaTheme="minorEastAsia"/>
                <w:color w:val="auto"/>
                <w:lang w:val="en-US" w:eastAsia="zh-CN"/>
              </w:rPr>
              <w:t>净化吸污车（牌号：渝AS33K8）</w:t>
            </w:r>
          </w:p>
          <w:p>
            <w:pPr>
              <w:rPr>
                <w:rFonts w:ascii="宋体" w:hAnsi="宋体"/>
                <w:color w:val="auto"/>
                <w:szCs w:val="21"/>
              </w:rPr>
            </w:pPr>
            <w:r>
              <w:rPr>
                <w:rFonts w:hint="eastAsia" w:ascii="宋体" w:hAnsi="宋体"/>
                <w:color w:val="auto"/>
                <w:szCs w:val="21"/>
                <w:lang w:val="en-US" w:eastAsia="zh-CN"/>
              </w:rPr>
              <w:t>保养</w:t>
            </w:r>
            <w:r>
              <w:rPr>
                <w:rFonts w:hint="eastAsia" w:ascii="宋体" w:hAnsi="宋体"/>
                <w:color w:val="auto"/>
                <w:szCs w:val="21"/>
              </w:rPr>
              <w:t>项目：</w:t>
            </w:r>
            <w:r>
              <w:rPr>
                <w:rFonts w:hint="eastAsia" w:ascii="宋体" w:hAnsi="宋体"/>
                <w:color w:val="auto"/>
                <w:szCs w:val="21"/>
                <w:lang w:val="en-US" w:eastAsia="zh-CN"/>
              </w:rPr>
              <w:t>打黄油、换机油三滤、换全车齿轮油、四轮保养</w:t>
            </w:r>
          </w:p>
          <w:p>
            <w:pPr>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lang w:val="en-US" w:eastAsia="zh-CN"/>
              </w:rPr>
              <w:t>保养单位：重庆市九龙坡区玉华汽车维修中心</w:t>
            </w:r>
          </w:p>
          <w:p>
            <w:pPr>
              <w:rPr>
                <w:rFonts w:hint="default"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lang w:val="en-US" w:eastAsia="zh-CN"/>
              </w:rPr>
              <w:t>提供有维修结算单，见附件。</w:t>
            </w:r>
          </w:p>
          <w:p>
            <w:pPr>
              <w:pStyle w:val="2"/>
              <w:rPr>
                <w:color w:val="auto"/>
              </w:rPr>
            </w:pPr>
          </w:p>
          <w:p>
            <w:pPr>
              <w:rPr>
                <w:rFonts w:ascii="宋体" w:hAnsi="宋体"/>
                <w:color w:val="auto"/>
                <w:szCs w:val="21"/>
              </w:rPr>
            </w:pPr>
            <w:r>
              <w:rPr>
                <w:rFonts w:hint="eastAsia" w:ascii="宋体" w:hAnsi="宋体"/>
                <w:color w:val="auto"/>
                <w:szCs w:val="21"/>
              </w:rPr>
              <w:t>日期：2021年</w:t>
            </w:r>
            <w:r>
              <w:rPr>
                <w:rFonts w:hint="eastAsia" w:ascii="宋体" w:hAnsi="宋体"/>
                <w:color w:val="auto"/>
                <w:szCs w:val="21"/>
                <w:lang w:val="en-US" w:eastAsia="zh-CN"/>
              </w:rPr>
              <w:t>10</w:t>
            </w:r>
            <w:r>
              <w:rPr>
                <w:rFonts w:hint="eastAsia" w:ascii="宋体" w:hAnsi="宋体"/>
                <w:color w:val="auto"/>
                <w:szCs w:val="21"/>
              </w:rPr>
              <w:t>月  设备：水泵 。</w:t>
            </w:r>
          </w:p>
          <w:p>
            <w:pPr>
              <w:rPr>
                <w:rFonts w:ascii="宋体" w:hAnsi="宋体"/>
                <w:color w:val="auto"/>
                <w:szCs w:val="21"/>
              </w:rPr>
            </w:pPr>
            <w:r>
              <w:rPr>
                <w:rFonts w:hint="eastAsia" w:ascii="宋体" w:hAnsi="宋体"/>
                <w:color w:val="auto"/>
                <w:szCs w:val="21"/>
              </w:rPr>
              <w:t>日常检查项目：电机转运正常、外壳是否绝缘等</w:t>
            </w:r>
          </w:p>
          <w:p>
            <w:pPr>
              <w:rPr>
                <w:rFonts w:ascii="宋体" w:hAnsi="宋体"/>
                <w:color w:val="auto"/>
                <w:szCs w:val="21"/>
              </w:rPr>
            </w:pPr>
            <w:r>
              <w:rPr>
                <w:rFonts w:hint="eastAsia" w:ascii="宋体" w:hAnsi="宋体" w:cs="宋体"/>
                <w:color w:val="auto"/>
                <w:sz w:val="21"/>
                <w:szCs w:val="21"/>
                <w:lang w:bidi="ar"/>
              </w:rPr>
              <w:t>保养项目</w:t>
            </w:r>
            <w:r>
              <w:rPr>
                <w:rFonts w:hint="eastAsia" w:ascii="宋体" w:hAnsi="宋体"/>
                <w:color w:val="auto"/>
                <w:szCs w:val="21"/>
              </w:rPr>
              <w:t>：</w:t>
            </w:r>
            <w:r>
              <w:rPr>
                <w:rFonts w:hint="eastAsia" w:ascii="宋体" w:hAnsi="宋体" w:cs="宋体"/>
                <w:color w:val="auto"/>
                <w:sz w:val="21"/>
                <w:szCs w:val="21"/>
                <w:lang w:bidi="ar"/>
              </w:rPr>
              <w:t>清洁、上油、电线电路检查等</w:t>
            </w:r>
            <w:r>
              <w:rPr>
                <w:rFonts w:hint="eastAsia" w:ascii="宋体" w:hAnsi="宋体"/>
                <w:color w:val="auto"/>
                <w:szCs w:val="21"/>
              </w:rPr>
              <w:t>；</w:t>
            </w:r>
          </w:p>
          <w:p>
            <w:pPr>
              <w:rPr>
                <w:rFonts w:hint="default" w:ascii="宋体" w:hAnsi="宋体" w:eastAsia="宋体"/>
                <w:color w:val="auto"/>
                <w:szCs w:val="21"/>
                <w:lang w:val="en-US" w:eastAsia="zh-CN"/>
              </w:rPr>
            </w:pPr>
            <w:r>
              <w:rPr>
                <w:rFonts w:hint="eastAsia" w:ascii="宋体" w:hAnsi="宋体"/>
                <w:color w:val="auto"/>
                <w:szCs w:val="21"/>
              </w:rPr>
              <w:t>保养人：</w:t>
            </w:r>
            <w:r>
              <w:rPr>
                <w:rFonts w:hint="eastAsia" w:ascii="宋体" w:hAnsi="宋体"/>
                <w:color w:val="auto"/>
                <w:szCs w:val="21"/>
                <w:lang w:val="en-US" w:eastAsia="zh-CN"/>
              </w:rPr>
              <w:t>王兴强</w:t>
            </w:r>
          </w:p>
          <w:p>
            <w:pPr>
              <w:ind w:firstLine="630" w:firstLineChars="300"/>
              <w:rPr>
                <w:rFonts w:ascii="宋体" w:hAnsi="宋体"/>
                <w:color w:val="auto"/>
                <w:szCs w:val="21"/>
              </w:rPr>
            </w:pPr>
            <w:r>
              <w:rPr>
                <w:rFonts w:hint="eastAsia" w:ascii="宋体" w:hAnsi="宋体"/>
                <w:color w:val="auto"/>
                <w:szCs w:val="21"/>
              </w:rPr>
              <w:t>........</w:t>
            </w:r>
          </w:p>
          <w:p>
            <w:pPr>
              <w:pStyle w:val="16"/>
              <w:spacing w:line="400" w:lineRule="exact"/>
              <w:ind w:firstLine="0" w:firstLineChars="0"/>
              <w:rPr>
                <w:rFonts w:ascii="宋体" w:cs="宋体"/>
                <w:color w:val="auto"/>
                <w:szCs w:val="21"/>
              </w:rPr>
            </w:pPr>
            <w:r>
              <w:rPr>
                <w:rFonts w:hint="eastAsia" w:ascii="宋体" w:cs="宋体"/>
                <w:color w:val="auto"/>
                <w:szCs w:val="21"/>
              </w:rPr>
              <w:t>2、查公司设备日常维修情况：2021.</w:t>
            </w:r>
            <w:r>
              <w:rPr>
                <w:rFonts w:hint="eastAsia" w:ascii="宋体" w:cs="宋体"/>
                <w:color w:val="auto"/>
                <w:szCs w:val="21"/>
                <w:lang w:val="en-US" w:eastAsia="zh-CN"/>
              </w:rPr>
              <w:t>9</w:t>
            </w:r>
            <w:r>
              <w:rPr>
                <w:rFonts w:hint="eastAsia" w:ascii="宋体" w:cs="宋体"/>
                <w:color w:val="auto"/>
                <w:szCs w:val="21"/>
              </w:rPr>
              <w:t>.</w:t>
            </w:r>
            <w:r>
              <w:rPr>
                <w:rFonts w:hint="eastAsia" w:ascii="宋体" w:cs="宋体"/>
                <w:color w:val="auto"/>
                <w:szCs w:val="21"/>
                <w:lang w:val="en-US" w:eastAsia="zh-CN"/>
              </w:rPr>
              <w:t>8</w:t>
            </w:r>
            <w:r>
              <w:rPr>
                <w:rFonts w:hint="eastAsia" w:ascii="宋体" w:cs="宋体"/>
                <w:color w:val="auto"/>
                <w:szCs w:val="21"/>
              </w:rPr>
              <w:t>、</w:t>
            </w:r>
            <w:r>
              <w:rPr>
                <w:rFonts w:hint="eastAsia" w:ascii="宋体" w:hAnsi="宋体"/>
                <w:color w:val="auto"/>
                <w:szCs w:val="21"/>
              </w:rPr>
              <w:t>水泵</w:t>
            </w:r>
            <w:r>
              <w:rPr>
                <w:rFonts w:hint="eastAsia" w:ascii="宋体" w:cs="宋体"/>
                <w:color w:val="auto"/>
                <w:szCs w:val="21"/>
              </w:rPr>
              <w:t>，故障现象：</w:t>
            </w:r>
            <w:r>
              <w:rPr>
                <w:rFonts w:hint="eastAsia" w:ascii="宋体" w:cs="宋体"/>
                <w:color w:val="auto"/>
                <w:szCs w:val="21"/>
                <w:lang w:val="en-US" w:eastAsia="zh-CN"/>
              </w:rPr>
              <w:t>启动无</w:t>
            </w:r>
            <w:r>
              <w:rPr>
                <w:rFonts w:hint="eastAsia" w:ascii="宋体" w:cs="宋体"/>
                <w:color w:val="auto"/>
                <w:szCs w:val="21"/>
              </w:rPr>
              <w:t>动作。检修记录：经查，电机故障。检修结果：更换电机正常动作。检修人：</w:t>
            </w:r>
            <w:r>
              <w:rPr>
                <w:rFonts w:hint="eastAsia" w:ascii="宋体" w:hAnsi="宋体"/>
                <w:color w:val="auto"/>
                <w:szCs w:val="21"/>
                <w:lang w:val="en-US" w:eastAsia="zh-CN"/>
              </w:rPr>
              <w:t>张**</w:t>
            </w:r>
            <w:r>
              <w:rPr>
                <w:rFonts w:hint="eastAsia" w:ascii="宋体" w:cs="宋体"/>
                <w:color w:val="auto"/>
                <w:szCs w:val="21"/>
              </w:rPr>
              <w:t>，验收人：</w:t>
            </w:r>
            <w:r>
              <w:rPr>
                <w:rFonts w:hint="eastAsia" w:ascii="宋体" w:hAnsi="宋体"/>
                <w:color w:val="auto"/>
                <w:szCs w:val="21"/>
                <w:lang w:val="en-US" w:eastAsia="zh-CN"/>
              </w:rPr>
              <w:t>王兴强</w:t>
            </w:r>
            <w:r>
              <w:rPr>
                <w:rFonts w:hint="eastAsia" w:ascii="宋体" w:cs="宋体"/>
                <w:color w:val="auto"/>
                <w:szCs w:val="21"/>
              </w:rPr>
              <w:t>。</w:t>
            </w:r>
          </w:p>
          <w:p>
            <w:pPr>
              <w:pStyle w:val="2"/>
              <w:numPr>
                <w:ilvl w:val="0"/>
                <w:numId w:val="0"/>
              </w:numPr>
              <w:rPr>
                <w:rFonts w:ascii="宋体" w:cs="宋体"/>
                <w:bCs w:val="0"/>
                <w:color w:val="auto"/>
                <w:spacing w:val="0"/>
                <w:szCs w:val="21"/>
              </w:rPr>
            </w:pPr>
            <w:r>
              <w:rPr>
                <w:rFonts w:hint="eastAsia" w:ascii="宋体" w:cs="宋体"/>
                <w:bCs w:val="0"/>
                <w:color w:val="auto"/>
                <w:spacing w:val="0"/>
                <w:szCs w:val="21"/>
                <w:lang w:val="en-US" w:eastAsia="zh-CN"/>
              </w:rPr>
              <w:t>3、</w:t>
            </w:r>
            <w:r>
              <w:rPr>
                <w:rFonts w:hint="eastAsia" w:ascii="宋体" w:cs="宋体"/>
                <w:bCs w:val="0"/>
                <w:color w:val="auto"/>
                <w:spacing w:val="0"/>
                <w:szCs w:val="21"/>
              </w:rPr>
              <w:t>查特种设备管理，公司无特种设备。</w:t>
            </w:r>
          </w:p>
          <w:p>
            <w:pPr>
              <w:spacing w:line="400" w:lineRule="exact"/>
              <w:rPr>
                <w:rFonts w:ascii="宋体" w:cs="宋体"/>
                <w:color w:val="auto"/>
                <w:szCs w:val="21"/>
              </w:rPr>
            </w:pPr>
            <w:r>
              <w:rPr>
                <w:rFonts w:hint="eastAsia" w:ascii="宋体" w:cs="宋体"/>
                <w:color w:val="auto"/>
                <w:szCs w:val="21"/>
                <w:lang w:val="en-US" w:eastAsia="zh-CN"/>
              </w:rPr>
              <w:t>4、</w:t>
            </w:r>
            <w:r>
              <w:rPr>
                <w:rFonts w:hint="eastAsia" w:ascii="宋体" w:cs="宋体"/>
                <w:color w:val="auto"/>
                <w:szCs w:val="21"/>
              </w:rPr>
              <w:t>组织有用于办公或业务洽谈的办公室，</w:t>
            </w:r>
            <w:r>
              <w:rPr>
                <w:rFonts w:hint="eastAsia" w:ascii="宋体" w:hAnsi="宋体" w:cs="宋体"/>
                <w:color w:val="auto"/>
                <w:sz w:val="21"/>
                <w:szCs w:val="21"/>
                <w:lang w:bidi="ar"/>
              </w:rPr>
              <w:t>办公室共约</w:t>
            </w:r>
            <w:r>
              <w:rPr>
                <w:rFonts w:hint="eastAsia" w:ascii="宋体" w:hAnsi="宋体" w:cs="宋体"/>
                <w:color w:val="auto"/>
                <w:sz w:val="21"/>
                <w:szCs w:val="21"/>
                <w:lang w:val="en-US" w:eastAsia="zh-CN" w:bidi="ar"/>
              </w:rPr>
              <w:t>50</w:t>
            </w:r>
            <w:r>
              <w:rPr>
                <w:rFonts w:hint="eastAsia" w:ascii="宋体" w:hAnsi="宋体" w:cs="宋体"/>
                <w:color w:val="auto"/>
                <w:sz w:val="21"/>
                <w:szCs w:val="21"/>
                <w:lang w:bidi="ar"/>
              </w:rPr>
              <w:t>平方米。</w:t>
            </w:r>
          </w:p>
          <w:p>
            <w:pPr>
              <w:spacing w:line="400" w:lineRule="exact"/>
              <w:rPr>
                <w:color w:val="auto"/>
                <w:szCs w:val="22"/>
              </w:rPr>
            </w:pPr>
            <w:r>
              <w:rPr>
                <w:rFonts w:hint="eastAsia" w:ascii="宋体" w:cs="宋体"/>
                <w:color w:val="auto"/>
                <w:szCs w:val="21"/>
              </w:rPr>
              <w:t>4</w:t>
            </w:r>
            <w:r>
              <w:rPr>
                <w:rFonts w:hint="eastAsia"/>
                <w:color w:val="auto"/>
                <w:szCs w:val="22"/>
              </w:rPr>
              <w:t>、公司办公条件满足要求，配置有电脑、打印机、电话、传真等。</w:t>
            </w:r>
          </w:p>
          <w:p>
            <w:pPr>
              <w:spacing w:line="400" w:lineRule="exact"/>
              <w:rPr>
                <w:color w:val="auto"/>
                <w:szCs w:val="22"/>
              </w:rPr>
            </w:pPr>
            <w:r>
              <w:rPr>
                <w:rFonts w:hint="eastAsia"/>
                <w:color w:val="auto"/>
                <w:szCs w:val="22"/>
              </w:rPr>
              <w:t>询问</w:t>
            </w:r>
            <w:r>
              <w:rPr>
                <w:rFonts w:hint="eastAsia"/>
                <w:color w:val="auto"/>
                <w:szCs w:val="22"/>
                <w:lang w:eastAsia="zh-CN"/>
              </w:rPr>
              <w:t>项目部</w:t>
            </w:r>
            <w:r>
              <w:rPr>
                <w:rFonts w:hint="eastAsia"/>
                <w:color w:val="auto"/>
                <w:szCs w:val="22"/>
              </w:rPr>
              <w:t>负责人，生产现场由现场管理人员负责安全管理和现场服务质量管理，工作环境基本受控。</w:t>
            </w:r>
          </w:p>
          <w:p>
            <w:pPr>
              <w:spacing w:line="400" w:lineRule="exact"/>
              <w:ind w:firstLine="210" w:firstLineChars="100"/>
              <w:rPr>
                <w:rFonts w:ascii="宋体" w:hAnsi="宋体"/>
                <w:color w:val="auto"/>
                <w:szCs w:val="21"/>
                <w:highlight w:val="magenta"/>
              </w:rPr>
            </w:pPr>
            <w:r>
              <w:rPr>
                <w:rFonts w:hint="eastAsia"/>
                <w:color w:val="auto"/>
                <w:szCs w:val="22"/>
              </w:rPr>
              <w:t>基础设施和工作环境能满足要求。</w:t>
            </w:r>
          </w:p>
        </w:tc>
        <w:tc>
          <w:tcPr>
            <w:tcW w:w="1152"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监视和测量资源</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Q7.1.5</w:t>
            </w:r>
          </w:p>
        </w:tc>
        <w:tc>
          <w:tcPr>
            <w:tcW w:w="10437" w:type="dxa"/>
            <w:vAlign w:val="top"/>
          </w:tcPr>
          <w:p>
            <w:pPr>
              <w:rPr>
                <w:color w:val="auto"/>
                <w:szCs w:val="21"/>
              </w:rPr>
            </w:pPr>
            <w:r>
              <w:rPr>
                <w:rFonts w:hint="eastAsia" w:ascii="宋体" w:hAnsi="宋体" w:cs="宋体"/>
                <w:color w:val="auto"/>
                <w:szCs w:val="21"/>
              </w:rPr>
              <w:t>公司的监视和测量设施设备主要</w:t>
            </w:r>
            <w:r>
              <w:rPr>
                <w:rFonts w:hint="eastAsia"/>
                <w:color w:val="auto"/>
                <w:lang w:val="en-US" w:eastAsia="zh-CN"/>
              </w:rPr>
              <w:t>是气体检测仪</w:t>
            </w:r>
            <w:r>
              <w:rPr>
                <w:rFonts w:hint="eastAsia" w:ascii="宋体" w:hAnsi="宋体" w:cs="宋体"/>
                <w:color w:val="auto"/>
                <w:szCs w:val="21"/>
              </w:rPr>
              <w:t>。</w:t>
            </w:r>
          </w:p>
          <w:p>
            <w:pPr>
              <w:spacing w:line="400" w:lineRule="exact"/>
              <w:ind w:firstLine="211" w:firstLineChars="100"/>
              <w:rPr>
                <w:rFonts w:ascii="宋体" w:hAnsi="宋体" w:eastAsia="宋体" w:cs="Times New Roman"/>
                <w:color w:val="auto"/>
                <w:kern w:val="2"/>
                <w:sz w:val="21"/>
                <w:szCs w:val="21"/>
                <w:lang w:val="en-US" w:eastAsia="zh-CN" w:bidi="ar-SA"/>
              </w:rPr>
            </w:pPr>
            <w:r>
              <w:rPr>
                <w:rFonts w:hint="eastAsia" w:ascii="宋体" w:hAnsi="宋体" w:cs="宋体"/>
                <w:b/>
                <w:bCs/>
                <w:color w:val="auto"/>
                <w:szCs w:val="21"/>
                <w:highlight w:val="none"/>
              </w:rPr>
              <w:t>查</w:t>
            </w:r>
            <w:r>
              <w:rPr>
                <w:rFonts w:hint="eastAsia"/>
                <w:b/>
                <w:bCs/>
                <w:color w:val="auto"/>
                <w:highlight w:val="none"/>
                <w:lang w:val="en-US" w:eastAsia="zh-CN"/>
              </w:rPr>
              <w:t>气体检测仪检定或校准记录</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未</w:t>
            </w:r>
            <w:r>
              <w:rPr>
                <w:rFonts w:hint="eastAsia" w:ascii="宋体" w:hAnsi="宋体" w:cs="宋体"/>
                <w:b/>
                <w:bCs/>
                <w:color w:val="auto"/>
                <w:szCs w:val="21"/>
                <w:highlight w:val="none"/>
              </w:rPr>
              <w:t>提供</w:t>
            </w:r>
            <w:r>
              <w:rPr>
                <w:rFonts w:hint="eastAsia"/>
                <w:b/>
                <w:bCs/>
                <w:color w:val="auto"/>
                <w:highlight w:val="none"/>
                <w:lang w:val="en-US" w:eastAsia="zh-CN"/>
              </w:rPr>
              <w:t>气体检测仪检定</w:t>
            </w:r>
            <w:r>
              <w:rPr>
                <w:rFonts w:hint="eastAsia" w:asciiTheme="minorEastAsia" w:hAnsiTheme="minorEastAsia" w:eastAsiaTheme="minorEastAsia"/>
                <w:b/>
                <w:bCs/>
                <w:color w:val="auto"/>
                <w:highlight w:val="none"/>
              </w:rPr>
              <w:t>的有效校准或检定证书，不符合GB/T19001-2016 标准7.1.5.2条款“当要求测量溯源时，或组织认为测量溯源是信任测量结果有效的基础时，测量设备应：a)对照能溯源到国际或国家测量标准，按照规定的时间间隔或在使用前进行校准和（或）检定，当不存在上述标准时，应保留作为校准或验证依据的成文信息”的规定。一阶段问题未得到改进。</w:t>
            </w:r>
          </w:p>
        </w:tc>
        <w:tc>
          <w:tcPr>
            <w:tcW w:w="1152" w:type="dxa"/>
            <w:vAlign w:val="top"/>
          </w:tcPr>
          <w:p>
            <w:pPr>
              <w:rPr>
                <w:color w:val="auto"/>
              </w:rPr>
            </w:pPr>
          </w:p>
          <w:p>
            <w:pPr>
              <w:rPr>
                <w:rFonts w:hint="eastAsia"/>
                <w:color w:val="auto"/>
                <w:lang w:val="en-US" w:eastAsia="zh-CN"/>
              </w:rPr>
            </w:pPr>
          </w:p>
          <w:p>
            <w:pPr>
              <w:pStyle w:val="17"/>
              <w:rPr>
                <w:rFonts w:hint="default"/>
                <w:color w:val="auto"/>
                <w:lang w:val="en-US" w:eastAsia="zh-CN"/>
              </w:rPr>
            </w:pPr>
            <w:r>
              <w:rPr>
                <w:rFonts w:hint="eastAsia" w:ascii="Times New Roman" w:hAnsi="Times New Roman" w:eastAsia="宋体" w:cs="Times New Roman"/>
                <w:color w:val="auto"/>
                <w:kern w:val="2"/>
                <w:sz w:val="21"/>
                <w:szCs w:val="20"/>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 xml:space="preserve">沟通 </w:t>
            </w:r>
          </w:p>
        </w:tc>
        <w:tc>
          <w:tcPr>
            <w:tcW w:w="960" w:type="dxa"/>
          </w:tcPr>
          <w:p>
            <w:pPr>
              <w:rPr>
                <w:rFonts w:ascii="宋体" w:hAnsi="宋体" w:cs="新宋体"/>
                <w:color w:val="auto"/>
                <w:szCs w:val="21"/>
              </w:rPr>
            </w:pPr>
            <w:r>
              <w:rPr>
                <w:rFonts w:hint="eastAsia" w:ascii="宋体" w:hAnsi="宋体" w:cs="新宋体"/>
                <w:color w:val="auto"/>
                <w:szCs w:val="21"/>
              </w:rPr>
              <w:t xml:space="preserve">ES7.4 </w:t>
            </w:r>
          </w:p>
          <w:p>
            <w:pPr>
              <w:rPr>
                <w:rFonts w:ascii="宋体" w:hAnsi="宋体" w:cs="新宋体"/>
                <w:color w:val="auto"/>
                <w:szCs w:val="21"/>
              </w:rPr>
            </w:pPr>
          </w:p>
        </w:tc>
        <w:tc>
          <w:tcPr>
            <w:tcW w:w="10437" w:type="dxa"/>
          </w:tcPr>
          <w:p>
            <w:pPr>
              <w:rPr>
                <w:rFonts w:ascii="宋体" w:hAnsi="宋体" w:cs="宋体"/>
                <w:color w:val="auto"/>
                <w:szCs w:val="21"/>
              </w:rPr>
            </w:pPr>
            <w:r>
              <w:rPr>
                <w:rFonts w:hint="eastAsia" w:ascii="宋体" w:hAnsi="宋体" w:cs="宋体"/>
                <w:color w:val="auto"/>
                <w:szCs w:val="21"/>
              </w:rPr>
              <w:t>---《信息沟通与协商控制程序》规定了公司内外信息交流、协商的对象、方式、记录等。</w:t>
            </w:r>
          </w:p>
          <w:p>
            <w:pPr>
              <w:pStyle w:val="8"/>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auto"/>
                <w:szCs w:val="21"/>
              </w:rPr>
            </w:pP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numPr>
                <w:ilvl w:val="0"/>
                <w:numId w:val="7"/>
              </w:numPr>
              <w:spacing w:line="400" w:lineRule="atLeast"/>
              <w:ind w:firstLine="315" w:firstLineChars="150"/>
              <w:rPr>
                <w:rFonts w:ascii="宋体" w:hAnsi="宋体" w:cs="Arial"/>
                <w:iCs/>
                <w:color w:val="auto"/>
                <w:szCs w:val="21"/>
              </w:rPr>
            </w:pPr>
            <w:r>
              <w:rPr>
                <w:rFonts w:hint="eastAsia" w:ascii="宋体" w:hAnsi="宋体" w:cs="Arial"/>
                <w:iCs/>
                <w:color w:val="auto"/>
                <w:szCs w:val="21"/>
              </w:rPr>
              <w:t>告知员工：管理者代表是</w:t>
            </w:r>
            <w:r>
              <w:rPr>
                <w:rFonts w:hint="eastAsia" w:ascii="宋体" w:hAnsi="宋体" w:cs="Arial"/>
                <w:iCs/>
                <w:color w:val="auto"/>
                <w:szCs w:val="21"/>
                <w:lang w:eastAsia="zh-CN"/>
              </w:rPr>
              <w:t>李冬云</w:t>
            </w:r>
            <w:r>
              <w:rPr>
                <w:rFonts w:hint="eastAsia" w:ascii="宋体" w:hAnsi="宋体" w:cs="Arial"/>
                <w:iCs/>
                <w:color w:val="auto"/>
                <w:szCs w:val="21"/>
              </w:rPr>
              <w:t>及职业健康安全事务代表</w:t>
            </w:r>
            <w:r>
              <w:rPr>
                <w:rFonts w:hint="eastAsia" w:ascii="宋体" w:hAnsi="宋体" w:cs="宋体"/>
                <w:color w:val="auto"/>
                <w:szCs w:val="21"/>
                <w:lang w:val="en-US" w:eastAsia="zh-CN"/>
              </w:rPr>
              <w:t>王兴强</w:t>
            </w:r>
          </w:p>
          <w:p>
            <w:pPr>
              <w:widowControl/>
              <w:spacing w:line="400" w:lineRule="atLeast"/>
              <w:ind w:firstLine="420" w:firstLineChars="200"/>
              <w:rPr>
                <w:rFonts w:ascii="宋体" w:hAnsi="宋体" w:cs="Arial"/>
                <w:iCs/>
                <w:color w:val="auto"/>
                <w:szCs w:val="21"/>
              </w:rPr>
            </w:pPr>
            <w:r>
              <w:rPr>
                <w:rFonts w:hint="eastAsia" w:ascii="宋体" w:hAnsi="宋体" w:cs="Arial"/>
                <w:iCs/>
                <w:color w:val="auto"/>
                <w:szCs w:val="21"/>
              </w:rPr>
              <w:t>2）告知员工：职业健康安全管理体系建立的依据、标准和意义；</w:t>
            </w:r>
          </w:p>
          <w:p>
            <w:pPr>
              <w:pStyle w:val="8"/>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pPr>
              <w:pStyle w:val="8"/>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pStyle w:val="8"/>
              <w:spacing w:line="400" w:lineRule="exact"/>
              <w:ind w:firstLine="315" w:firstLineChars="150"/>
              <w:rPr>
                <w:rFonts w:ascii="宋体" w:hAnsi="宋体" w:cs="宋体"/>
                <w:color w:val="auto"/>
                <w:szCs w:val="21"/>
              </w:rPr>
            </w:pPr>
            <w:r>
              <w:rPr>
                <w:rFonts w:hint="eastAsia" w:ascii="宋体" w:hAnsi="宋体" w:cs="Arial"/>
                <w:iCs/>
                <w:color w:val="auto"/>
                <w:kern w:val="2"/>
                <w:sz w:val="21"/>
                <w:szCs w:val="21"/>
              </w:rPr>
              <w:t>审核时未发现有相关方投诉和环境安全违规情况发生。</w:t>
            </w:r>
          </w:p>
        </w:tc>
        <w:tc>
          <w:tcPr>
            <w:tcW w:w="1152"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spacing w:line="240" w:lineRule="auto"/>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spacing w:line="240" w:lineRule="auto"/>
              <w:rPr>
                <w:rFonts w:ascii="宋体" w:hAnsi="宋体" w:cs="新宋体"/>
                <w:color w:val="auto"/>
                <w:szCs w:val="21"/>
              </w:rPr>
            </w:pPr>
            <w:r>
              <w:rPr>
                <w:rFonts w:hint="eastAsia" w:ascii="宋体" w:hAnsi="宋体" w:cs="新宋体"/>
                <w:color w:val="auto"/>
                <w:szCs w:val="21"/>
              </w:rPr>
              <w:t>QES8.1</w:t>
            </w:r>
          </w:p>
          <w:p>
            <w:pPr>
              <w:spacing w:line="240" w:lineRule="auto"/>
              <w:rPr>
                <w:rFonts w:ascii="宋体" w:hAnsi="宋体" w:cs="新宋体"/>
                <w:color w:val="auto"/>
                <w:szCs w:val="21"/>
              </w:rPr>
            </w:pPr>
          </w:p>
        </w:tc>
        <w:tc>
          <w:tcPr>
            <w:tcW w:w="10437" w:type="dxa"/>
          </w:tcPr>
          <w:p>
            <w:pPr>
              <w:spacing w:line="240" w:lineRule="auto"/>
              <w:rPr>
                <w:color w:val="auto"/>
              </w:rPr>
            </w:pPr>
            <w:r>
              <w:rPr>
                <w:rFonts w:hint="eastAsia"/>
                <w:color w:val="auto"/>
              </w:rPr>
              <w:t>查，</w:t>
            </w:r>
            <w:r>
              <w:rPr>
                <w:rFonts w:hint="eastAsia"/>
                <w:color w:val="auto"/>
                <w:lang w:eastAsia="zh-CN"/>
              </w:rPr>
              <w:t>项目部</w:t>
            </w:r>
            <w:r>
              <w:rPr>
                <w:rFonts w:hint="eastAsia"/>
                <w:color w:val="auto"/>
              </w:rPr>
              <w:t>实施以下环境安全管理制度：《环境、职业健康安全运行控制程序》、《节约用电用水管理制度》、《固体废弃物管理制度》《消防安全管理制度》、《用电安全管理规定》、《公司劳动安全管理办法》、《消防器材管理规定程序》、《火灾事故应急救援预案》、《劳动防护用品管理制度》、《化粪池清掏，管道疏通</w:t>
            </w:r>
            <w:r>
              <w:rPr>
                <w:rFonts w:hint="eastAsia"/>
                <w:color w:val="auto"/>
                <w:lang w:val="en-US" w:eastAsia="zh-CN"/>
              </w:rPr>
              <w:t>作业</w:t>
            </w:r>
            <w:r>
              <w:rPr>
                <w:rFonts w:hint="eastAsia"/>
                <w:color w:val="auto"/>
              </w:rPr>
              <w:t>方案》等。</w:t>
            </w:r>
          </w:p>
          <w:p>
            <w:pPr>
              <w:tabs>
                <w:tab w:val="left" w:pos="360"/>
              </w:tabs>
              <w:spacing w:line="240" w:lineRule="auto"/>
              <w:ind w:left="360" w:hanging="360"/>
              <w:rPr>
                <w:rFonts w:hint="default"/>
                <w:color w:val="auto"/>
                <w:lang w:val="en-US"/>
              </w:rPr>
            </w:pPr>
            <w:r>
              <w:rPr>
                <w:rFonts w:hint="eastAsia"/>
                <w:color w:val="auto"/>
              </w:rPr>
              <w:t>据介绍，公司安装服务流程：签订合同——</w:t>
            </w:r>
            <w:r>
              <w:rPr>
                <w:rFonts w:hint="eastAsia"/>
                <w:color w:val="auto"/>
                <w:lang w:val="en-US" w:eastAsia="zh-CN"/>
              </w:rPr>
              <w:t>拟定方案</w:t>
            </w:r>
            <w:r>
              <w:rPr>
                <w:rFonts w:hint="eastAsia"/>
                <w:color w:val="auto"/>
              </w:rPr>
              <w:t>——</w:t>
            </w:r>
            <w:r>
              <w:rPr>
                <w:rFonts w:hint="eastAsia"/>
                <w:color w:val="auto"/>
                <w:lang w:val="en-US" w:eastAsia="zh-CN"/>
              </w:rPr>
              <w:t>清掏、疏通服务</w:t>
            </w:r>
            <w:r>
              <w:rPr>
                <w:rFonts w:hint="eastAsia"/>
                <w:color w:val="auto"/>
              </w:rPr>
              <w:t>——</w:t>
            </w:r>
            <w:r>
              <w:rPr>
                <w:rFonts w:hint="eastAsia"/>
                <w:color w:val="auto"/>
                <w:lang w:val="en-US" w:eastAsia="zh-CN"/>
              </w:rPr>
              <w:t>粪渣处理</w:t>
            </w:r>
            <w:r>
              <w:rPr>
                <w:rFonts w:hint="eastAsia"/>
                <w:color w:val="auto"/>
              </w:rPr>
              <w:t>——</w:t>
            </w:r>
            <w:r>
              <w:rPr>
                <w:rFonts w:hint="eastAsia"/>
                <w:color w:val="auto"/>
                <w:lang w:val="en-US" w:eastAsia="zh-CN"/>
              </w:rPr>
              <w:t>客户确认。</w:t>
            </w:r>
          </w:p>
          <w:p>
            <w:pPr>
              <w:spacing w:line="240" w:lineRule="auto"/>
              <w:ind w:firstLine="420" w:firstLineChars="200"/>
              <w:rPr>
                <w:color w:val="auto"/>
              </w:rPr>
            </w:pPr>
            <w:r>
              <w:rPr>
                <w:rFonts w:hint="eastAsia"/>
                <w:color w:val="auto"/>
              </w:rPr>
              <w:t>服务执行标准：</w:t>
            </w:r>
            <w:r>
              <w:rPr>
                <w:rFonts w:hint="eastAsia"/>
                <w:color w:val="auto"/>
                <w:lang w:val="en-US" w:eastAsia="zh-CN"/>
              </w:rPr>
              <w:t>按服务合同和</w:t>
            </w:r>
            <w:r>
              <w:rPr>
                <w:rFonts w:hint="eastAsia"/>
                <w:color w:val="auto"/>
              </w:rPr>
              <w:t>化粪池清掏，管道疏通</w:t>
            </w:r>
            <w:r>
              <w:rPr>
                <w:rFonts w:hint="eastAsia"/>
                <w:color w:val="auto"/>
                <w:lang w:val="en-US" w:eastAsia="zh-CN"/>
              </w:rPr>
              <w:t>作业</w:t>
            </w:r>
            <w:r>
              <w:rPr>
                <w:rFonts w:hint="eastAsia"/>
                <w:color w:val="auto"/>
              </w:rPr>
              <w:t>方案</w:t>
            </w:r>
            <w:r>
              <w:rPr>
                <w:rFonts w:hint="eastAsia"/>
                <w:color w:val="auto"/>
                <w:lang w:val="en-US" w:eastAsia="zh-CN"/>
              </w:rPr>
              <w:t>实施</w:t>
            </w:r>
            <w:r>
              <w:rPr>
                <w:rFonts w:hint="eastAsia"/>
                <w:color w:val="auto"/>
              </w:rPr>
              <w:t>。</w:t>
            </w:r>
          </w:p>
          <w:p>
            <w:pPr>
              <w:spacing w:line="240" w:lineRule="auto"/>
              <w:rPr>
                <w:color w:val="auto"/>
              </w:rPr>
            </w:pPr>
            <w:r>
              <w:rPr>
                <w:rFonts w:hint="eastAsia"/>
                <w:color w:val="auto"/>
              </w:rPr>
              <w:t>查重要环境因素：</w:t>
            </w:r>
          </w:p>
          <w:p>
            <w:pPr>
              <w:numPr>
                <w:ilvl w:val="0"/>
                <w:numId w:val="8"/>
              </w:numPr>
              <w:spacing w:line="240" w:lineRule="auto"/>
              <w:ind w:firstLine="0"/>
              <w:rPr>
                <w:color w:val="auto"/>
              </w:rPr>
            </w:pPr>
            <w:r>
              <w:rPr>
                <w:rFonts w:hint="eastAsia"/>
                <w:color w:val="auto"/>
              </w:rPr>
              <w:t>潜在火灾；</w:t>
            </w:r>
          </w:p>
          <w:p>
            <w:pPr>
              <w:numPr>
                <w:ilvl w:val="0"/>
                <w:numId w:val="8"/>
              </w:numPr>
              <w:spacing w:line="240" w:lineRule="auto"/>
              <w:ind w:firstLine="0"/>
              <w:rPr>
                <w:rFonts w:hint="eastAsia"/>
                <w:color w:val="auto"/>
              </w:rPr>
            </w:pPr>
            <w:r>
              <w:rPr>
                <w:rFonts w:hint="eastAsia"/>
                <w:color w:val="auto"/>
              </w:rPr>
              <w:t>固体废弃物排放</w:t>
            </w:r>
            <w:r>
              <w:rPr>
                <w:rFonts w:hint="eastAsia"/>
                <w:color w:val="auto"/>
                <w:lang w:eastAsia="zh-CN"/>
              </w:rPr>
              <w:t>。</w:t>
            </w:r>
          </w:p>
          <w:p>
            <w:pPr>
              <w:spacing w:line="240" w:lineRule="auto"/>
              <w:ind w:left="360"/>
              <w:rPr>
                <w:color w:val="auto"/>
              </w:rPr>
            </w:pPr>
            <w:r>
              <w:rPr>
                <w:rFonts w:hint="eastAsia"/>
                <w:color w:val="auto"/>
              </w:rPr>
              <w:t>查看，公司制订的相应的安全管理制度及管理方案，对不可接受风险源进行管控。</w:t>
            </w:r>
          </w:p>
          <w:p>
            <w:pPr>
              <w:spacing w:line="240" w:lineRule="auto"/>
              <w:rPr>
                <w:color w:val="auto"/>
              </w:rPr>
            </w:pPr>
            <w:r>
              <w:rPr>
                <w:rFonts w:hint="eastAsia"/>
                <w:color w:val="auto"/>
              </w:rPr>
              <w:t>据称：对火灾应急设施、安防设施运行情况等进行了检查维护。如：</w:t>
            </w:r>
          </w:p>
          <w:p>
            <w:pPr>
              <w:pStyle w:val="18"/>
              <w:keepNext w:val="0"/>
              <w:keepLines w:val="0"/>
              <w:widowControl w:val="0"/>
              <w:shd w:val="clear" w:color="auto" w:fill="auto"/>
              <w:bidi w:val="0"/>
              <w:spacing w:before="120" w:after="200" w:line="240" w:lineRule="auto"/>
              <w:ind w:left="0" w:right="0" w:firstLine="0"/>
              <w:jc w:val="left"/>
              <w:rPr>
                <w:rFonts w:hint="eastAsia" w:ascii="Times New Roman" w:hAnsi="Times New Roman" w:eastAsia="宋体" w:cs="Times New Roman"/>
                <w:b w:val="0"/>
                <w:bCs w:val="0"/>
                <w:color w:val="auto"/>
                <w:kern w:val="2"/>
                <w:sz w:val="21"/>
                <w:szCs w:val="20"/>
                <w:u w:val="none"/>
                <w:shd w:val="clear"/>
                <w:lang w:val="en-US" w:eastAsia="zh-CN" w:bidi="ar-SA"/>
              </w:rPr>
            </w:pPr>
            <w:r>
              <w:rPr>
                <w:rFonts w:hint="eastAsia" w:ascii="Times New Roman" w:hAnsi="Times New Roman" w:eastAsia="宋体" w:cs="Times New Roman"/>
                <w:b w:val="0"/>
                <w:bCs w:val="0"/>
                <w:color w:val="auto"/>
                <w:kern w:val="2"/>
                <w:sz w:val="21"/>
                <w:szCs w:val="20"/>
                <w:u w:val="none"/>
                <w:shd w:val="clear"/>
                <w:lang w:val="en-US" w:eastAsia="zh-CN" w:bidi="ar-SA"/>
              </w:rPr>
              <w:t>查，在沙坪坝区住房保障中心2021年直管公房化粪池维保工程服务现场，地点：沙坪坝区小龙坎正街ARC中央广场，项目现场查看：</w:t>
            </w:r>
          </w:p>
          <w:p>
            <w:pPr>
              <w:numPr>
                <w:ilvl w:val="0"/>
                <w:numId w:val="0"/>
              </w:numPr>
              <w:spacing w:line="240" w:lineRule="auto"/>
              <w:ind w:left="360" w:leftChars="0"/>
              <w:rPr>
                <w:color w:val="auto"/>
              </w:rPr>
            </w:pPr>
            <w:r>
              <w:rPr>
                <w:rFonts w:hint="eastAsia"/>
                <w:color w:val="auto"/>
                <w:lang w:val="en-US" w:eastAsia="zh-CN"/>
              </w:rPr>
              <w:t>1、</w:t>
            </w:r>
            <w:r>
              <w:rPr>
                <w:rFonts w:hint="eastAsia"/>
                <w:color w:val="auto"/>
              </w:rPr>
              <w:t>潜在火灾；</w:t>
            </w:r>
          </w:p>
          <w:p>
            <w:pPr>
              <w:spacing w:line="240" w:lineRule="auto"/>
              <w:rPr>
                <w:rFonts w:hint="eastAsia"/>
                <w:color w:val="auto"/>
              </w:rPr>
            </w:pPr>
            <w:r>
              <w:rPr>
                <w:rFonts w:hint="eastAsia"/>
                <w:color w:val="auto"/>
                <w:lang w:val="en-US" w:eastAsia="zh-CN"/>
              </w:rPr>
              <w:t>负责人介绍</w:t>
            </w:r>
            <w:r>
              <w:rPr>
                <w:rFonts w:hint="eastAsia"/>
                <w:color w:val="auto"/>
              </w:rPr>
              <w:t>：对火灾应急设施、安防设施运行情况等进行了检查维护。</w:t>
            </w:r>
          </w:p>
          <w:p>
            <w:pPr>
              <w:spacing w:line="240" w:lineRule="auto"/>
              <w:rPr>
                <w:rFonts w:hint="eastAsia"/>
                <w:color w:val="auto"/>
              </w:rPr>
            </w:pPr>
            <w:r>
              <w:rPr>
                <w:rFonts w:hint="eastAsia"/>
                <w:color w:val="auto"/>
              </w:rPr>
              <w:t>现场查看：服务现场</w:t>
            </w:r>
            <w:r>
              <w:rPr>
                <w:rFonts w:hint="eastAsia"/>
                <w:color w:val="auto"/>
                <w:lang w:val="en-US" w:eastAsia="zh-CN"/>
              </w:rPr>
              <w:t>作业车辆按要求配置有灭火器，</w:t>
            </w:r>
            <w:r>
              <w:rPr>
                <w:rFonts w:hint="eastAsia"/>
                <w:color w:val="auto"/>
              </w:rPr>
              <w:t>使用</w:t>
            </w:r>
            <w:r>
              <w:rPr>
                <w:rFonts w:hint="eastAsia"/>
                <w:color w:val="auto"/>
                <w:lang w:val="en-US" w:eastAsia="zh-CN"/>
              </w:rPr>
              <w:t>水泵等作业工具</w:t>
            </w:r>
            <w:r>
              <w:rPr>
                <w:rFonts w:hint="eastAsia"/>
                <w:color w:val="auto"/>
              </w:rPr>
              <w:t>的线缆为绝缘室外线缆，能起到防护作用。</w:t>
            </w:r>
          </w:p>
          <w:p>
            <w:pPr>
              <w:spacing w:line="240" w:lineRule="auto"/>
              <w:ind w:firstLine="210" w:firstLineChars="100"/>
              <w:rPr>
                <w:rFonts w:hint="eastAsia"/>
                <w:color w:val="auto"/>
                <w:lang w:val="en-US" w:eastAsia="zh-CN"/>
              </w:rPr>
            </w:pPr>
            <w:r>
              <w:rPr>
                <w:rFonts w:hint="eastAsia"/>
                <w:color w:val="auto"/>
                <w:lang w:val="en-US" w:eastAsia="zh-CN"/>
              </w:rPr>
              <w:t>2、固废排放管理：</w:t>
            </w:r>
          </w:p>
          <w:p>
            <w:pPr>
              <w:spacing w:line="240" w:lineRule="auto"/>
              <w:ind w:firstLine="420" w:firstLineChars="200"/>
              <w:rPr>
                <w:rFonts w:hint="eastAsia"/>
                <w:color w:val="auto"/>
                <w:lang w:val="en-US" w:eastAsia="zh-CN"/>
              </w:rPr>
            </w:pPr>
            <w:r>
              <w:rPr>
                <w:rFonts w:hint="eastAsia"/>
                <w:color w:val="auto"/>
              </w:rPr>
              <w:t>查，部门的主要固废为：</w:t>
            </w:r>
            <w:r>
              <w:rPr>
                <w:rFonts w:hint="eastAsia"/>
                <w:color w:val="auto"/>
                <w:lang w:val="en-US" w:eastAsia="zh-CN"/>
              </w:rPr>
              <w:t>办公及设备配件</w:t>
            </w:r>
            <w:r>
              <w:rPr>
                <w:rFonts w:hint="eastAsia"/>
                <w:color w:val="auto"/>
              </w:rPr>
              <w:t>包装</w:t>
            </w:r>
            <w:r>
              <w:rPr>
                <w:rFonts w:hint="eastAsia"/>
                <w:color w:val="auto"/>
                <w:lang w:val="en-US" w:eastAsia="zh-CN"/>
              </w:rPr>
              <w:t>物</w:t>
            </w:r>
            <w:r>
              <w:rPr>
                <w:rFonts w:hint="eastAsia"/>
                <w:color w:val="auto"/>
              </w:rPr>
              <w:t>、废弃部件</w:t>
            </w:r>
            <w:r>
              <w:rPr>
                <w:rFonts w:hint="eastAsia"/>
                <w:color w:val="auto"/>
                <w:lang w:val="en-US" w:eastAsia="zh-CN"/>
              </w:rPr>
              <w:t>；</w:t>
            </w:r>
          </w:p>
          <w:p>
            <w:pPr>
              <w:spacing w:line="240" w:lineRule="auto"/>
              <w:ind w:firstLine="210" w:firstLineChars="100"/>
              <w:rPr>
                <w:rFonts w:hint="eastAsia"/>
                <w:color w:val="auto"/>
              </w:rPr>
            </w:pPr>
            <w:r>
              <w:rPr>
                <w:rFonts w:hint="eastAsia"/>
                <w:color w:val="auto"/>
              </w:rPr>
              <w:t>现场查看：查见公司服务过程中产生的废料、包装废弃物等服务性一般固废集中收集处理，</w:t>
            </w:r>
            <w:r>
              <w:rPr>
                <w:rFonts w:hint="eastAsia"/>
                <w:color w:val="auto"/>
                <w:lang w:val="en-US" w:eastAsia="zh-CN"/>
              </w:rPr>
              <w:t>作业过程中产生的残渣杂物</w:t>
            </w:r>
            <w:r>
              <w:rPr>
                <w:rFonts w:hint="eastAsia"/>
                <w:color w:val="auto"/>
              </w:rPr>
              <w:t>等放置在指定位置。</w:t>
            </w:r>
          </w:p>
          <w:p>
            <w:pPr>
              <w:spacing w:line="240" w:lineRule="auto"/>
              <w:ind w:firstLine="420" w:firstLineChars="200"/>
              <w:rPr>
                <w:color w:val="auto"/>
              </w:rPr>
            </w:pPr>
            <w:r>
              <w:rPr>
                <w:rFonts w:hint="eastAsia"/>
                <w:color w:val="auto"/>
                <w:lang w:val="en-US" w:eastAsia="zh-CN"/>
              </w:rPr>
              <w:t>3</w:t>
            </w:r>
            <w:r>
              <w:rPr>
                <w:rFonts w:hint="eastAsia"/>
                <w:color w:val="auto"/>
              </w:rPr>
              <w:t>、噪声排放：</w:t>
            </w:r>
          </w:p>
          <w:p>
            <w:pPr>
              <w:spacing w:line="240" w:lineRule="auto"/>
              <w:ind w:firstLine="420" w:firstLineChars="200"/>
              <w:rPr>
                <w:color w:val="auto"/>
              </w:rPr>
            </w:pPr>
            <w:r>
              <w:rPr>
                <w:rFonts w:hint="eastAsia"/>
                <w:color w:val="auto"/>
              </w:rPr>
              <w:t>现场查看，噪声主要</w:t>
            </w:r>
            <w:r>
              <w:rPr>
                <w:rFonts w:hint="eastAsia"/>
                <w:color w:val="auto"/>
                <w:lang w:val="en-US" w:eastAsia="zh-CN"/>
              </w:rPr>
              <w:t>水泵</w:t>
            </w:r>
            <w:r>
              <w:rPr>
                <w:rFonts w:hint="eastAsia"/>
                <w:color w:val="auto"/>
              </w:rPr>
              <w:t>运行产生噪声，通过对设备定期维护保养，减少噪声，现场查看噪声不大。同时对作业时间进行控制，不允许夜间操作。</w:t>
            </w:r>
          </w:p>
          <w:p>
            <w:pPr>
              <w:spacing w:line="240" w:lineRule="auto"/>
              <w:ind w:firstLine="420" w:firstLineChars="200"/>
              <w:rPr>
                <w:color w:val="auto"/>
              </w:rPr>
            </w:pPr>
            <w:r>
              <w:rPr>
                <w:rFonts w:hint="eastAsia"/>
                <w:color w:val="auto"/>
              </w:rPr>
              <w:t>对于相关方环境影响，公司的主要环境管理相关方有：</w:t>
            </w:r>
            <w:r>
              <w:rPr>
                <w:rFonts w:hint="eastAsia"/>
                <w:color w:val="auto"/>
                <w:lang w:val="en-US" w:eastAsia="zh-CN"/>
              </w:rPr>
              <w:t>顾客</w:t>
            </w:r>
            <w:r>
              <w:rPr>
                <w:rFonts w:hint="eastAsia"/>
                <w:color w:val="auto"/>
              </w:rPr>
              <w:t>、</w:t>
            </w:r>
            <w:r>
              <w:rPr>
                <w:rFonts w:hint="eastAsia"/>
                <w:color w:val="auto"/>
                <w:lang w:val="en-US" w:eastAsia="zh-CN"/>
              </w:rPr>
              <w:t>周边人员</w:t>
            </w:r>
            <w:r>
              <w:rPr>
                <w:rFonts w:hint="eastAsia"/>
                <w:color w:val="auto"/>
              </w:rPr>
              <w:t>。</w:t>
            </w:r>
          </w:p>
          <w:p>
            <w:pPr>
              <w:spacing w:line="240" w:lineRule="auto"/>
              <w:ind w:firstLine="420" w:firstLineChars="200"/>
              <w:rPr>
                <w:color w:val="auto"/>
              </w:rPr>
            </w:pPr>
            <w:r>
              <w:rPr>
                <w:rFonts w:hint="eastAsia"/>
                <w:color w:val="auto"/>
              </w:rPr>
              <w:t>查，对</w:t>
            </w:r>
            <w:r>
              <w:rPr>
                <w:rFonts w:hint="eastAsia"/>
                <w:color w:val="auto"/>
                <w:lang w:val="en-US" w:eastAsia="zh-CN"/>
              </w:rPr>
              <w:t>顾客</w:t>
            </w:r>
            <w:r>
              <w:rPr>
                <w:rFonts w:hint="eastAsia"/>
                <w:color w:val="auto"/>
              </w:rPr>
              <w:t>、</w:t>
            </w:r>
            <w:r>
              <w:rPr>
                <w:rFonts w:hint="eastAsia"/>
                <w:color w:val="auto"/>
                <w:lang w:val="en-US" w:eastAsia="zh-CN"/>
              </w:rPr>
              <w:t>周边人员</w:t>
            </w:r>
            <w:r>
              <w:rPr>
                <w:rFonts w:hint="eastAsia"/>
                <w:color w:val="auto"/>
              </w:rPr>
              <w:t>的环境管理影响：主要为</w:t>
            </w:r>
            <w:r>
              <w:rPr>
                <w:rFonts w:hint="eastAsia"/>
                <w:color w:val="auto"/>
                <w:lang w:val="en-US" w:eastAsia="zh-CN"/>
              </w:rPr>
              <w:t>作业时间、垃圾清运、消毒等</w:t>
            </w:r>
            <w:r>
              <w:rPr>
                <w:rFonts w:hint="eastAsia"/>
                <w:color w:val="auto"/>
              </w:rPr>
              <w:t>要求。</w:t>
            </w:r>
          </w:p>
          <w:p>
            <w:pPr>
              <w:spacing w:line="240" w:lineRule="auto"/>
              <w:rPr>
                <w:color w:val="auto"/>
              </w:rPr>
            </w:pPr>
            <w:r>
              <w:rPr>
                <w:rFonts w:hint="eastAsia"/>
                <w:color w:val="auto"/>
              </w:rPr>
              <w:t>查不可接受风险源：</w:t>
            </w:r>
          </w:p>
          <w:p>
            <w:pPr>
              <w:spacing w:line="240" w:lineRule="auto"/>
              <w:rPr>
                <w:color w:val="auto"/>
              </w:rPr>
            </w:pPr>
            <w:r>
              <w:rPr>
                <w:rFonts w:hint="eastAsia"/>
                <w:color w:val="auto"/>
              </w:rPr>
              <w:t>1</w:t>
            </w:r>
            <w:r>
              <w:rPr>
                <w:rFonts w:hint="eastAsia"/>
                <w:color w:val="auto"/>
                <w:lang w:eastAsia="zh-CN"/>
              </w:rPr>
              <w:t>、</w:t>
            </w:r>
            <w:r>
              <w:rPr>
                <w:rFonts w:hint="eastAsia"/>
                <w:color w:val="auto"/>
              </w:rPr>
              <w:t>火灾、爆炸；</w:t>
            </w:r>
            <w:r>
              <w:rPr>
                <w:rFonts w:hint="eastAsia"/>
                <w:color w:val="auto"/>
                <w:lang w:val="en-US" w:eastAsia="zh-CN"/>
              </w:rPr>
              <w:t>2、</w:t>
            </w:r>
            <w:r>
              <w:rPr>
                <w:rFonts w:hint="eastAsia"/>
                <w:color w:val="auto"/>
              </w:rPr>
              <w:t>有毒有害气体中毒；</w:t>
            </w:r>
            <w:r>
              <w:rPr>
                <w:rFonts w:hint="eastAsia"/>
                <w:color w:val="auto"/>
                <w:lang w:val="en-US" w:eastAsia="zh-CN"/>
              </w:rPr>
              <w:t>3、</w:t>
            </w:r>
            <w:r>
              <w:rPr>
                <w:rFonts w:hint="eastAsia"/>
                <w:color w:val="auto"/>
              </w:rPr>
              <w:t>意外伤害（触电、交通事故、坠落等）。</w:t>
            </w:r>
          </w:p>
          <w:p>
            <w:pPr>
              <w:spacing w:line="240" w:lineRule="auto"/>
              <w:ind w:firstLine="420" w:firstLineChars="200"/>
              <w:rPr>
                <w:color w:val="auto"/>
              </w:rPr>
            </w:pPr>
            <w:r>
              <w:rPr>
                <w:rFonts w:hint="eastAsia"/>
                <w:color w:val="auto"/>
              </w:rPr>
              <w:t>1、火灾、爆炸</w:t>
            </w:r>
            <w:r>
              <w:rPr>
                <w:rFonts w:hint="eastAsia"/>
                <w:color w:val="auto"/>
                <w:lang w:val="en-US" w:eastAsia="zh-CN"/>
              </w:rPr>
              <w:t>和</w:t>
            </w:r>
            <w:r>
              <w:rPr>
                <w:rFonts w:hint="eastAsia"/>
                <w:color w:val="auto"/>
              </w:rPr>
              <w:t>有毒有害气体中毒风险管理：</w:t>
            </w:r>
          </w:p>
          <w:p>
            <w:pPr>
              <w:spacing w:line="240" w:lineRule="auto"/>
              <w:ind w:firstLine="420" w:firstLineChars="200"/>
              <w:rPr>
                <w:rFonts w:hint="eastAsia"/>
                <w:color w:val="auto"/>
              </w:rPr>
            </w:pPr>
            <w:r>
              <w:rPr>
                <w:rFonts w:hint="eastAsia"/>
                <w:color w:val="auto"/>
              </w:rPr>
              <w:t>查，</w:t>
            </w:r>
            <w:r>
              <w:rPr>
                <w:rFonts w:hint="eastAsia"/>
                <w:color w:val="auto"/>
                <w:lang w:eastAsia="zh-CN"/>
              </w:rPr>
              <w:t>项目部</w:t>
            </w:r>
            <w:r>
              <w:rPr>
                <w:rFonts w:hint="eastAsia"/>
                <w:color w:val="auto"/>
              </w:rPr>
              <w:t>制订了防范火灾的管理要求，制定化粪池清掏，管道疏通作业操作方法和管理要求，进行化粪池清掏，管道疏通作业时必须在作业前</w:t>
            </w:r>
            <w:r>
              <w:rPr>
                <w:rFonts w:hint="eastAsia"/>
                <w:color w:val="auto"/>
                <w:lang w:val="en-US" w:eastAsia="zh-CN"/>
              </w:rPr>
              <w:t>进行通风、排气；严禁在池边点火、吸烟或接打手机；作业前对生化池内气体进行测试，在安全值内方可作业</w:t>
            </w:r>
            <w:r>
              <w:rPr>
                <w:rFonts w:hint="eastAsia"/>
                <w:color w:val="auto"/>
              </w:rPr>
              <w:t>。</w:t>
            </w:r>
          </w:p>
          <w:p>
            <w:pPr>
              <w:spacing w:line="240" w:lineRule="auto"/>
              <w:ind w:firstLine="420" w:firstLineChars="200"/>
              <w:rPr>
                <w:rFonts w:hint="eastAsia"/>
                <w:color w:val="auto"/>
              </w:rPr>
            </w:pPr>
            <w:r>
              <w:rPr>
                <w:rFonts w:hint="eastAsia"/>
                <w:color w:val="auto"/>
              </w:rPr>
              <w:t>现场查看，在作业现场配置有</w:t>
            </w:r>
            <w:r>
              <w:rPr>
                <w:rFonts w:hint="eastAsia"/>
                <w:color w:val="auto"/>
                <w:lang w:val="en-US" w:eastAsia="zh-CN"/>
              </w:rPr>
              <w:t>气体检测仪和</w:t>
            </w:r>
            <w:r>
              <w:rPr>
                <w:rFonts w:hint="eastAsia"/>
                <w:color w:val="auto"/>
              </w:rPr>
              <w:t>灭火器材，管理措施符合要求。</w:t>
            </w:r>
          </w:p>
          <w:p>
            <w:pPr>
              <w:spacing w:line="240" w:lineRule="auto"/>
              <w:ind w:firstLine="420" w:firstLineChars="200"/>
              <w:rPr>
                <w:color w:val="auto"/>
              </w:rPr>
            </w:pPr>
            <w:r>
              <w:rPr>
                <w:rFonts w:hint="eastAsia"/>
                <w:color w:val="auto"/>
              </w:rPr>
              <w:t>2、意外伤害（触电、交通事故、坠落等）风险管理：</w:t>
            </w:r>
          </w:p>
          <w:p>
            <w:pPr>
              <w:spacing w:line="240" w:lineRule="auto"/>
              <w:ind w:firstLine="420" w:firstLineChars="200"/>
              <w:rPr>
                <w:color w:val="auto"/>
              </w:rPr>
            </w:pPr>
            <w:r>
              <w:rPr>
                <w:rFonts w:hint="eastAsia"/>
                <w:color w:val="auto"/>
              </w:rPr>
              <w:t>查，</w:t>
            </w:r>
            <w:r>
              <w:rPr>
                <w:rFonts w:hint="eastAsia"/>
                <w:color w:val="auto"/>
                <w:lang w:eastAsia="zh-CN"/>
              </w:rPr>
              <w:t>项目部</w:t>
            </w:r>
            <w:r>
              <w:rPr>
                <w:rFonts w:hint="eastAsia"/>
                <w:color w:val="auto"/>
              </w:rPr>
              <w:t>制订了意外伤害（触电、交通事故、坠落等）的管理要求，并通过培训、会议等方式提醒员工，严格做好防护措施。公司规定了操作方法和管理要求，</w:t>
            </w:r>
            <w:r>
              <w:rPr>
                <w:rFonts w:hint="eastAsia"/>
                <w:color w:val="auto"/>
                <w:lang w:val="en-US" w:eastAsia="zh-CN"/>
              </w:rPr>
              <w:t>施工现场电线必须架空、严禁将电源线乱接、乱挂，机械设备专人操作，电板下设置安全标志；</w:t>
            </w:r>
            <w:r>
              <w:rPr>
                <w:rFonts w:hint="eastAsia"/>
                <w:color w:val="auto"/>
                <w:lang w:eastAsia="zh-CN"/>
              </w:rPr>
              <w:t>聘请有资质的司机、</w:t>
            </w:r>
            <w:r>
              <w:rPr>
                <w:rFonts w:hint="eastAsia"/>
                <w:color w:val="auto"/>
              </w:rPr>
              <w:t>加强</w:t>
            </w:r>
            <w:r>
              <w:rPr>
                <w:rFonts w:hint="eastAsia"/>
                <w:color w:val="auto"/>
                <w:lang w:eastAsia="zh-CN"/>
              </w:rPr>
              <w:t>员工道路</w:t>
            </w:r>
            <w:r>
              <w:rPr>
                <w:rFonts w:hint="eastAsia"/>
                <w:color w:val="auto"/>
              </w:rPr>
              <w:t>安全</w:t>
            </w:r>
            <w:r>
              <w:rPr>
                <w:rFonts w:hint="eastAsia"/>
                <w:color w:val="auto"/>
                <w:lang w:eastAsia="zh-CN"/>
              </w:rPr>
              <w:t>意识</w:t>
            </w:r>
            <w:r>
              <w:rPr>
                <w:rFonts w:hint="eastAsia"/>
                <w:color w:val="auto"/>
              </w:rPr>
              <w:t>教育</w:t>
            </w:r>
            <w:r>
              <w:rPr>
                <w:rFonts w:hint="eastAsia"/>
                <w:color w:val="auto"/>
                <w:lang w:eastAsia="zh-CN"/>
              </w:rPr>
              <w:t>、</w:t>
            </w:r>
            <w:r>
              <w:rPr>
                <w:rFonts w:hint="eastAsia"/>
                <w:color w:val="auto"/>
              </w:rPr>
              <w:t>提高安全防护意识</w:t>
            </w:r>
            <w:r>
              <w:rPr>
                <w:rFonts w:hint="eastAsia"/>
                <w:color w:val="auto"/>
                <w:lang w:eastAsia="zh-CN"/>
              </w:rPr>
              <w:t>、对公司的车辆定期保养，不带病出车、疲劳驾驶</w:t>
            </w:r>
            <w:r>
              <w:rPr>
                <w:rFonts w:hint="eastAsia"/>
                <w:color w:val="auto"/>
                <w:lang w:val="en-US" w:eastAsia="zh-CN"/>
              </w:rPr>
              <w:t>；下池清渣时穿戴全套防护工作服、安全带、防毒面具及安全绳</w:t>
            </w:r>
            <w:r>
              <w:rPr>
                <w:rFonts w:hint="eastAsia"/>
                <w:color w:val="auto"/>
              </w:rPr>
              <w:t>。</w:t>
            </w:r>
          </w:p>
          <w:p>
            <w:pPr>
              <w:spacing w:line="240" w:lineRule="auto"/>
              <w:ind w:firstLine="420" w:firstLineChars="200"/>
              <w:rPr>
                <w:rFonts w:hint="eastAsia"/>
                <w:color w:val="auto"/>
              </w:rPr>
            </w:pPr>
            <w:r>
              <w:rPr>
                <w:rFonts w:hint="eastAsia"/>
                <w:color w:val="auto"/>
              </w:rPr>
              <w:t>现场查看，</w:t>
            </w:r>
            <w:r>
              <w:rPr>
                <w:rFonts w:hint="eastAsia"/>
                <w:color w:val="auto"/>
                <w:lang w:val="en-US" w:eastAsia="zh-CN"/>
              </w:rPr>
              <w:t>作业</w:t>
            </w:r>
            <w:r>
              <w:rPr>
                <w:rFonts w:hint="eastAsia"/>
                <w:color w:val="auto"/>
              </w:rPr>
              <w:t>场地的电器设备、电缆、配电设施完好，员工操作符合要求，未发现触电隐患</w:t>
            </w:r>
            <w:r>
              <w:rPr>
                <w:rFonts w:hint="eastAsia"/>
                <w:color w:val="auto"/>
                <w:lang w:val="en-US" w:eastAsia="zh-CN"/>
              </w:rPr>
              <w:t>；</w:t>
            </w:r>
            <w:r>
              <w:rPr>
                <w:rFonts w:hint="eastAsia"/>
                <w:color w:val="auto"/>
              </w:rPr>
              <w:t>有防护栏等防护措施和警告标识</w:t>
            </w:r>
            <w:r>
              <w:rPr>
                <w:rFonts w:hint="eastAsia"/>
                <w:color w:val="auto"/>
                <w:lang w:eastAsia="zh-CN"/>
              </w:rPr>
              <w:t>，</w:t>
            </w:r>
            <w:r>
              <w:rPr>
                <w:rFonts w:hint="eastAsia"/>
                <w:color w:val="auto"/>
              </w:rPr>
              <w:t>未发现高空坠落隐患。</w:t>
            </w:r>
          </w:p>
          <w:p>
            <w:pPr>
              <w:pStyle w:val="17"/>
              <w:spacing w:line="240" w:lineRule="auto"/>
              <w:rPr>
                <w:color w:val="auto"/>
              </w:rPr>
            </w:pPr>
            <w:r>
              <w:rPr>
                <w:rFonts w:hint="eastAsia" w:ascii="宋体" w:hAnsi="宋体" w:cs="宋体"/>
                <w:color w:val="auto"/>
                <w:sz w:val="21"/>
                <w:szCs w:val="21"/>
              </w:rPr>
              <w:t xml:space="preserve"> 现场运行管理基本受控。</w:t>
            </w:r>
          </w:p>
        </w:tc>
        <w:tc>
          <w:tcPr>
            <w:tcW w:w="1152" w:type="dxa"/>
          </w:tcPr>
          <w:p>
            <w:pPr>
              <w:pStyle w:val="2"/>
              <w:spacing w:line="240" w:lineRule="auto"/>
              <w:rPr>
                <w:color w:val="auto"/>
                <w:highlight w:val="magenta"/>
              </w:rPr>
            </w:pPr>
            <w:r>
              <w:rPr>
                <w:rFonts w:hint="eastAsia"/>
                <w:color w:val="auto"/>
              </w:rPr>
              <w:t>符合</w:t>
            </w: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p>
            <w:pPr>
              <w:pStyle w:val="2"/>
              <w:spacing w:line="240" w:lineRule="auto"/>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tc>
        <w:tc>
          <w:tcPr>
            <w:tcW w:w="10437" w:type="dxa"/>
          </w:tcPr>
          <w:p>
            <w:pPr>
              <w:spacing w:line="400" w:lineRule="atLeast"/>
              <w:ind w:firstLine="420" w:firstLineChars="200"/>
              <w:rPr>
                <w:color w:val="auto"/>
                <w:szCs w:val="21"/>
                <w:highlight w:val="none"/>
              </w:rPr>
            </w:pPr>
            <w:r>
              <w:rPr>
                <w:rFonts w:hint="eastAsia" w:cs="宋体"/>
                <w:color w:val="auto"/>
                <w:szCs w:val="21"/>
                <w:highlight w:val="none"/>
              </w:rPr>
              <w:t>查见：</w:t>
            </w:r>
            <w:r>
              <w:rPr>
                <w:rFonts w:hint="eastAsia" w:ascii="宋体" w:hAnsi="宋体" w:cs="宋体"/>
                <w:color w:val="auto"/>
                <w:szCs w:val="21"/>
                <w:highlight w:val="none"/>
              </w:rPr>
              <w:t>《应急准备与响应控制程序》、《火灾应急预案</w:t>
            </w:r>
            <w:r>
              <w:rPr>
                <w:rFonts w:hint="eastAsia" w:cs="宋体"/>
                <w:color w:val="auto"/>
                <w:szCs w:val="21"/>
                <w:highlight w:val="none"/>
              </w:rPr>
              <w:t>》、《意外伤害应急预案》等。</w:t>
            </w:r>
          </w:p>
          <w:p>
            <w:pPr>
              <w:spacing w:line="400" w:lineRule="atLeast"/>
              <w:jc w:val="left"/>
              <w:rPr>
                <w:rFonts w:ascii="宋体" w:hAnsi="宋体" w:cs="宋体"/>
                <w:color w:val="auto"/>
                <w:szCs w:val="21"/>
                <w:highlight w:val="none"/>
              </w:rPr>
            </w:pPr>
            <w:r>
              <w:rPr>
                <w:rFonts w:hint="eastAsia" w:cs="宋体"/>
                <w:color w:val="auto"/>
                <w:szCs w:val="21"/>
                <w:highlight w:val="none"/>
              </w:rPr>
              <w:t>查见：消防演练实况记录：</w:t>
            </w:r>
            <w:r>
              <w:rPr>
                <w:rFonts w:hint="eastAsia" w:cs="宋体"/>
                <w:color w:val="auto"/>
                <w:szCs w:val="21"/>
                <w:highlight w:val="none"/>
                <w:lang w:eastAsia="zh-CN"/>
              </w:rPr>
              <w:t>项目部</w:t>
            </w:r>
            <w:r>
              <w:rPr>
                <w:rFonts w:hint="eastAsia" w:cs="宋体"/>
                <w:color w:val="auto"/>
                <w:szCs w:val="21"/>
                <w:highlight w:val="none"/>
              </w:rPr>
              <w:t>相关人员</w:t>
            </w:r>
            <w:r>
              <w:rPr>
                <w:rFonts w:hint="eastAsia" w:ascii="宋体" w:hAnsi="宋体" w:cs="宋体"/>
                <w:color w:val="auto"/>
                <w:szCs w:val="21"/>
                <w:highlight w:val="none"/>
              </w:rPr>
              <w:t>参加了</w:t>
            </w:r>
            <w:r>
              <w:rPr>
                <w:rFonts w:hint="eastAsia"/>
                <w:color w:val="auto"/>
                <w:szCs w:val="21"/>
                <w:highlight w:val="none"/>
              </w:rPr>
              <w:t>2021年</w:t>
            </w:r>
            <w:r>
              <w:rPr>
                <w:rFonts w:hint="eastAsia"/>
                <w:color w:val="auto"/>
                <w:szCs w:val="21"/>
                <w:highlight w:val="none"/>
                <w:lang w:val="en-US" w:eastAsia="zh-CN"/>
              </w:rPr>
              <w:t>6</w:t>
            </w:r>
            <w:r>
              <w:rPr>
                <w:rFonts w:hint="eastAsia"/>
                <w:color w:val="auto"/>
                <w:szCs w:val="21"/>
                <w:highlight w:val="none"/>
              </w:rPr>
              <w:t>月</w:t>
            </w:r>
            <w:r>
              <w:rPr>
                <w:rFonts w:hint="eastAsia"/>
                <w:color w:val="auto"/>
                <w:szCs w:val="21"/>
                <w:highlight w:val="none"/>
                <w:lang w:val="en-US" w:eastAsia="zh-CN"/>
              </w:rPr>
              <w:t>10</w:t>
            </w:r>
            <w:r>
              <w:rPr>
                <w:rFonts w:hint="eastAsia"/>
                <w:color w:val="auto"/>
                <w:szCs w:val="21"/>
                <w:highlight w:val="none"/>
              </w:rPr>
              <w:t>日</w:t>
            </w:r>
            <w:r>
              <w:rPr>
                <w:rFonts w:hint="eastAsia" w:ascii="宋体" w:hAnsi="宋体" w:cs="宋体"/>
                <w:color w:val="auto"/>
                <w:szCs w:val="21"/>
                <w:highlight w:val="none"/>
              </w:rPr>
              <w:t>公司由行政部组织的火灾消防演练。</w:t>
            </w:r>
          </w:p>
          <w:p>
            <w:pPr>
              <w:spacing w:line="400" w:lineRule="atLeast"/>
              <w:ind w:firstLine="420" w:firstLineChars="200"/>
              <w:rPr>
                <w:rFonts w:ascii="宋体" w:cs="宋体"/>
                <w:color w:val="auto"/>
                <w:szCs w:val="21"/>
                <w:highlight w:val="none"/>
              </w:rPr>
            </w:pPr>
            <w:r>
              <w:rPr>
                <w:rFonts w:hint="eastAsia" w:ascii="宋体" w:cs="宋体"/>
                <w:color w:val="auto"/>
                <w:szCs w:val="21"/>
                <w:highlight w:val="none"/>
              </w:rPr>
              <w:t>查，现场能提供以上演练记录及演练效果评估报告。通过演练，公司员工的安全逃生意识有明显的改善和较大提高。使员工掌握了安全逃生的方式和路径，员工能按预案执行和获救等。</w:t>
            </w:r>
          </w:p>
          <w:p>
            <w:pPr>
              <w:spacing w:line="400" w:lineRule="atLeast"/>
              <w:ind w:firstLine="420" w:firstLineChars="200"/>
              <w:rPr>
                <w:rFonts w:ascii="宋体" w:cs="宋体"/>
                <w:color w:val="auto"/>
                <w:szCs w:val="21"/>
              </w:rPr>
            </w:pPr>
            <w:r>
              <w:rPr>
                <w:rFonts w:ascii="宋体" w:hAnsi="宋体"/>
                <w:color w:val="auto"/>
                <w:szCs w:val="21"/>
                <w:highlight w:val="none"/>
              </w:rPr>
              <w:t>应急准备</w:t>
            </w:r>
            <w:r>
              <w:rPr>
                <w:rFonts w:hint="eastAsia" w:ascii="宋体" w:hAnsi="宋体"/>
                <w:color w:val="auto"/>
                <w:szCs w:val="21"/>
                <w:highlight w:val="none"/>
              </w:rPr>
              <w:t>：</w:t>
            </w:r>
            <w:r>
              <w:rPr>
                <w:rFonts w:hint="eastAsia" w:ascii="宋体" w:hAnsi="宋体" w:cs="宋体"/>
                <w:color w:val="auto"/>
                <w:szCs w:val="21"/>
                <w:highlight w:val="none"/>
              </w:rPr>
              <w:t>在公司办公区域，配置灭火器、消防栓</w:t>
            </w:r>
            <w:r>
              <w:rPr>
                <w:rFonts w:hint="eastAsia" w:ascii="宋体" w:hAnsi="宋体"/>
                <w:color w:val="auto"/>
                <w:szCs w:val="21"/>
                <w:highlight w:val="none"/>
              </w:rPr>
              <w:t>。</w:t>
            </w:r>
          </w:p>
        </w:tc>
        <w:tc>
          <w:tcPr>
            <w:tcW w:w="1152"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cs="黑体" w:asciiTheme="minorEastAsia" w:hAnsiTheme="minorEastAsia" w:eastAsiaTheme="minorEastAsia"/>
                <w:color w:val="auto"/>
                <w:szCs w:val="21"/>
                <w:highlight w:val="magenta"/>
              </w:rPr>
            </w:pPr>
            <w:r>
              <w:rPr>
                <w:rFonts w:hint="eastAsia" w:ascii="宋体" w:hAnsi="宋体"/>
                <w:color w:val="auto"/>
                <w:szCs w:val="21"/>
              </w:rPr>
              <w:t>设计开发</w:t>
            </w:r>
          </w:p>
        </w:tc>
        <w:tc>
          <w:tcPr>
            <w:tcW w:w="960" w:type="dxa"/>
          </w:tcPr>
          <w:p>
            <w:pPr>
              <w:spacing w:line="400" w:lineRule="exact"/>
              <w:rPr>
                <w:rFonts w:cs="黑体" w:asciiTheme="minorEastAsia" w:hAnsiTheme="minorEastAsia" w:eastAsiaTheme="minorEastAsia"/>
                <w:color w:val="auto"/>
                <w:szCs w:val="21"/>
              </w:rPr>
            </w:pPr>
            <w:r>
              <w:rPr>
                <w:rFonts w:hint="eastAsia" w:ascii="宋体" w:hAnsi="宋体"/>
                <w:color w:val="auto"/>
                <w:szCs w:val="21"/>
              </w:rPr>
              <w:t xml:space="preserve">Q8.3 </w:t>
            </w:r>
          </w:p>
        </w:tc>
        <w:tc>
          <w:tcPr>
            <w:tcW w:w="10437" w:type="dxa"/>
          </w:tcPr>
          <w:p>
            <w:pPr>
              <w:adjustRightInd w:val="0"/>
              <w:spacing w:line="300" w:lineRule="auto"/>
              <w:textAlignment w:val="baseline"/>
              <w:rPr>
                <w:rFonts w:cs="黑体" w:asciiTheme="minorEastAsia" w:hAnsiTheme="minorEastAsia"/>
                <w:color w:val="auto"/>
                <w:szCs w:val="21"/>
              </w:rPr>
            </w:pPr>
            <w:r>
              <w:rPr>
                <w:rFonts w:hint="eastAsia" w:ascii="宋体" w:hAnsi="宋体" w:cs="宋体"/>
                <w:bCs/>
                <w:color w:val="auto"/>
                <w:szCs w:val="21"/>
                <w:highlight w:val="none"/>
              </w:rPr>
              <w:t>公司从事</w:t>
            </w:r>
            <w:r>
              <w:rPr>
                <w:color w:val="auto"/>
                <w:sz w:val="20"/>
                <w:highlight w:val="none"/>
              </w:rPr>
              <w:t>化粪池清掏，管道疏通</w:t>
            </w:r>
            <w:r>
              <w:rPr>
                <w:rFonts w:hint="eastAsia"/>
                <w:color w:val="auto"/>
                <w:sz w:val="20"/>
                <w:highlight w:val="none"/>
                <w:lang w:val="en-US" w:eastAsia="zh-CN"/>
              </w:rPr>
              <w:t>服务</w:t>
            </w:r>
            <w:r>
              <w:rPr>
                <w:rFonts w:hint="eastAsia" w:ascii="宋体" w:hAnsi="宋体" w:cs="宋体"/>
                <w:bCs/>
                <w:color w:val="auto"/>
                <w:szCs w:val="21"/>
                <w:highlight w:val="none"/>
              </w:rPr>
              <w:t>，</w:t>
            </w:r>
            <w:r>
              <w:rPr>
                <w:rFonts w:hint="eastAsia" w:cs="Lucida Sans" w:asciiTheme="minorEastAsia" w:hAnsiTheme="minorEastAsia" w:eastAsiaTheme="minorEastAsia"/>
                <w:color w:val="auto"/>
                <w:szCs w:val="21"/>
                <w:highlight w:val="none"/>
              </w:rPr>
              <w:t>公司服务依据相关国家标准、行业标准、技术规范和顾客要求进行服务提供，不存在设计和开发过程，因此标准“8.3产品和服务的设计和开发”不适用，该不适用不影响公司提供满足顾客要求和适用法律法规要求的服务的能力或责任。016标准中第8.3条款对本公司不适用，不影响公司满足顾客和法律法规要求的能力和责任</w:t>
            </w:r>
          </w:p>
        </w:tc>
        <w:tc>
          <w:tcPr>
            <w:tcW w:w="1152"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服务和服务提供</w:t>
            </w:r>
          </w:p>
          <w:p>
            <w:pPr>
              <w:adjustRightInd w:val="0"/>
              <w:snapToGrid w:val="0"/>
              <w:jc w:val="center"/>
              <w:rPr>
                <w:rFonts w:ascii="宋体" w:hAnsi="宋体"/>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Q8.5.1</w:t>
            </w:r>
          </w:p>
          <w:p>
            <w:pPr>
              <w:rPr>
                <w:rFonts w:ascii="宋体" w:hAnsi="宋体"/>
                <w:color w:val="auto"/>
                <w:szCs w:val="21"/>
              </w:rPr>
            </w:pPr>
          </w:p>
        </w:tc>
        <w:tc>
          <w:tcPr>
            <w:tcW w:w="10437" w:type="dxa"/>
          </w:tcPr>
          <w:p>
            <w:pPr>
              <w:rPr>
                <w:rFonts w:hint="eastAsia" w:ascii="宋体" w:hAnsi="宋体" w:cs="宋体"/>
                <w:color w:val="auto"/>
                <w:sz w:val="21"/>
                <w:szCs w:val="21"/>
              </w:rPr>
            </w:pPr>
            <w:r>
              <w:rPr>
                <w:rFonts w:hint="eastAsia" w:ascii="宋体" w:hAnsi="宋体" w:cs="宋体"/>
                <w:color w:val="auto"/>
                <w:sz w:val="21"/>
                <w:szCs w:val="21"/>
              </w:rPr>
              <w:t>公司制定了《服务过程控制程序》</w:t>
            </w:r>
          </w:p>
          <w:p>
            <w:pPr>
              <w:rPr>
                <w:rFonts w:hint="eastAsia" w:ascii="宋体" w:hAnsi="宋体" w:cs="宋体"/>
                <w:color w:val="auto"/>
                <w:sz w:val="21"/>
                <w:szCs w:val="21"/>
              </w:rPr>
            </w:pPr>
            <w:r>
              <w:rPr>
                <w:rFonts w:hint="eastAsia" w:ascii="宋体" w:hAnsi="宋体" w:cs="宋体"/>
                <w:color w:val="auto"/>
                <w:sz w:val="21"/>
                <w:szCs w:val="21"/>
              </w:rPr>
              <w:t>明确了受控条件包括：</w:t>
            </w:r>
          </w:p>
          <w:p>
            <w:pPr>
              <w:rPr>
                <w:rFonts w:hint="eastAsia" w:ascii="宋体" w:hAnsi="宋体" w:cs="宋体"/>
                <w:color w:val="auto"/>
                <w:sz w:val="21"/>
                <w:szCs w:val="21"/>
              </w:rPr>
            </w:pPr>
            <w:r>
              <w:rPr>
                <w:rFonts w:hint="eastAsia" w:ascii="宋体" w:hAnsi="宋体" w:cs="宋体"/>
                <w:color w:val="auto"/>
                <w:sz w:val="21"/>
                <w:szCs w:val="21"/>
              </w:rPr>
              <w:t xml:space="preserve">a）规定产品/服务/活动的特征以及拟获得结果的文件； </w:t>
            </w:r>
          </w:p>
          <w:p>
            <w:pPr>
              <w:rPr>
                <w:rFonts w:hint="eastAsia" w:ascii="宋体" w:hAnsi="宋体" w:cs="宋体"/>
                <w:color w:val="auto"/>
                <w:sz w:val="21"/>
                <w:szCs w:val="21"/>
              </w:rPr>
            </w:pPr>
            <w:r>
              <w:rPr>
                <w:rFonts w:hint="eastAsia" w:ascii="宋体" w:hAnsi="宋体" w:cs="宋体"/>
                <w:color w:val="auto"/>
                <w:sz w:val="21"/>
                <w:szCs w:val="21"/>
              </w:rPr>
              <w:t>b）获得适宜的监视和测量资源；</w:t>
            </w:r>
          </w:p>
          <w:p>
            <w:pPr>
              <w:rPr>
                <w:rFonts w:hint="eastAsia" w:ascii="宋体" w:hAnsi="宋体" w:cs="宋体"/>
                <w:color w:val="auto"/>
                <w:sz w:val="21"/>
                <w:szCs w:val="21"/>
              </w:rPr>
            </w:pPr>
            <w:r>
              <w:rPr>
                <w:rFonts w:hint="eastAsia" w:ascii="宋体" w:hAnsi="宋体" w:cs="宋体"/>
                <w:color w:val="auto"/>
                <w:sz w:val="21"/>
                <w:szCs w:val="21"/>
              </w:rPr>
              <w:t>c）适当阶段实施监视和测量活动；</w:t>
            </w:r>
          </w:p>
          <w:p>
            <w:pPr>
              <w:rPr>
                <w:rFonts w:hint="eastAsia" w:ascii="宋体" w:hAnsi="宋体" w:cs="宋体"/>
                <w:color w:val="auto"/>
                <w:sz w:val="21"/>
                <w:szCs w:val="21"/>
              </w:rPr>
            </w:pPr>
            <w:r>
              <w:rPr>
                <w:rFonts w:hint="eastAsia" w:ascii="宋体" w:hAnsi="宋体" w:cs="宋体"/>
                <w:color w:val="auto"/>
                <w:sz w:val="21"/>
                <w:szCs w:val="21"/>
              </w:rPr>
              <w:t>d）为过程提供适宜的设施环境；</w:t>
            </w:r>
          </w:p>
          <w:p>
            <w:pPr>
              <w:rPr>
                <w:rFonts w:hint="eastAsia" w:ascii="宋体" w:hAnsi="宋体" w:cs="宋体"/>
                <w:color w:val="auto"/>
                <w:sz w:val="21"/>
                <w:szCs w:val="21"/>
              </w:rPr>
            </w:pPr>
            <w:r>
              <w:rPr>
                <w:rFonts w:hint="eastAsia" w:ascii="宋体" w:hAnsi="宋体" w:cs="宋体"/>
                <w:color w:val="auto"/>
                <w:sz w:val="21"/>
                <w:szCs w:val="21"/>
              </w:rPr>
              <w:t>e）配备备能力人员所要求的资格；</w:t>
            </w:r>
          </w:p>
          <w:p>
            <w:pPr>
              <w:rPr>
                <w:rFonts w:hint="eastAsia" w:ascii="宋体" w:hAnsi="宋体" w:cs="宋体"/>
                <w:color w:val="auto"/>
                <w:sz w:val="21"/>
                <w:szCs w:val="21"/>
              </w:rPr>
            </w:pPr>
            <w:r>
              <w:rPr>
                <w:rFonts w:hint="eastAsia" w:ascii="宋体" w:hAnsi="宋体" w:cs="宋体"/>
                <w:color w:val="auto"/>
                <w:sz w:val="21"/>
                <w:szCs w:val="21"/>
              </w:rPr>
              <w:t>f）特殊过程的确认和定期再确认；</w:t>
            </w:r>
          </w:p>
          <w:p>
            <w:pPr>
              <w:rPr>
                <w:rFonts w:hint="eastAsia" w:ascii="宋体" w:hAnsi="宋体" w:cs="宋体"/>
                <w:color w:val="auto"/>
                <w:sz w:val="21"/>
                <w:szCs w:val="21"/>
              </w:rPr>
            </w:pPr>
            <w:r>
              <w:rPr>
                <w:rFonts w:hint="eastAsia" w:ascii="宋体" w:hAnsi="宋体" w:cs="宋体"/>
                <w:color w:val="auto"/>
                <w:sz w:val="21"/>
                <w:szCs w:val="21"/>
              </w:rPr>
              <w:t>g）采取措施防止人为错误；</w:t>
            </w:r>
          </w:p>
          <w:p>
            <w:pPr>
              <w:rPr>
                <w:rFonts w:hint="eastAsia" w:ascii="宋体" w:hAnsi="宋体" w:cs="宋体"/>
                <w:color w:val="auto"/>
                <w:sz w:val="21"/>
                <w:szCs w:val="21"/>
              </w:rPr>
            </w:pPr>
            <w:r>
              <w:rPr>
                <w:rFonts w:hint="eastAsia" w:ascii="宋体" w:hAnsi="宋体" w:cs="宋体"/>
                <w:color w:val="auto"/>
                <w:sz w:val="21"/>
                <w:szCs w:val="21"/>
              </w:rPr>
              <w:t>h）实施放行、交付和交付后活动。</w:t>
            </w:r>
          </w:p>
          <w:p>
            <w:pPr>
              <w:rPr>
                <w:rFonts w:hint="eastAsia" w:ascii="宋体" w:hAnsi="宋体" w:cs="宋体"/>
                <w:color w:val="auto"/>
                <w:sz w:val="21"/>
                <w:szCs w:val="21"/>
              </w:rPr>
            </w:pPr>
            <w:r>
              <w:rPr>
                <w:rFonts w:hint="eastAsia" w:ascii="宋体" w:hAnsi="宋体" w:cs="宋体"/>
                <w:color w:val="auto"/>
                <w:sz w:val="21"/>
                <w:szCs w:val="21"/>
              </w:rPr>
              <w:t>1、查服务现场各工序(工位)均有有正在服务的操作文件、参数，均为现行有效的文件，受控标识清楚；</w:t>
            </w:r>
          </w:p>
          <w:p>
            <w:pPr>
              <w:rPr>
                <w:rFonts w:hint="eastAsia" w:ascii="宋体" w:hAnsi="宋体" w:cs="宋体"/>
                <w:color w:val="auto"/>
                <w:sz w:val="21"/>
                <w:szCs w:val="21"/>
              </w:rPr>
            </w:pPr>
            <w:r>
              <w:rPr>
                <w:rFonts w:hint="eastAsia" w:ascii="宋体" w:hAnsi="宋体" w:cs="宋体"/>
                <w:color w:val="auto"/>
                <w:sz w:val="21"/>
                <w:szCs w:val="21"/>
              </w:rPr>
              <w:t>2、查服务现场及作业工位执行的作业指导书主要包括：《</w:t>
            </w:r>
            <w:r>
              <w:rPr>
                <w:rFonts w:hint="eastAsia" w:ascii="宋体" w:hAnsi="宋体" w:cs="宋体"/>
                <w:color w:val="auto"/>
                <w:sz w:val="21"/>
                <w:szCs w:val="21"/>
                <w:lang w:val="en-US" w:eastAsia="zh-CN"/>
              </w:rPr>
              <w:t>安全生产</w:t>
            </w:r>
            <w:r>
              <w:rPr>
                <w:rFonts w:hint="eastAsia" w:ascii="宋体" w:hAnsi="宋体" w:cs="宋体"/>
                <w:color w:val="auto"/>
                <w:sz w:val="21"/>
                <w:szCs w:val="21"/>
              </w:rPr>
              <w:t>管理方案》、《设备操作指导书》、《</w:t>
            </w:r>
            <w:r>
              <w:rPr>
                <w:rFonts w:hint="eastAsia" w:ascii="宋体" w:hAnsi="宋体" w:cs="宋体"/>
                <w:color w:val="auto"/>
                <w:sz w:val="21"/>
                <w:szCs w:val="21"/>
                <w:lang w:val="en-US" w:eastAsia="zh-CN"/>
              </w:rPr>
              <w:t>质量</w:t>
            </w:r>
            <w:r>
              <w:rPr>
                <w:rFonts w:hint="eastAsia" w:ascii="宋体" w:hAnsi="宋体" w:cs="宋体"/>
                <w:color w:val="auto"/>
                <w:sz w:val="21"/>
                <w:szCs w:val="21"/>
              </w:rPr>
              <w:t>标准》等，均发放到相应环节，便于查阅对照。</w:t>
            </w:r>
          </w:p>
          <w:p>
            <w:pPr>
              <w:rPr>
                <w:rFonts w:hint="eastAsia" w:ascii="宋体" w:hAnsi="宋体" w:cs="宋体"/>
                <w:color w:val="auto"/>
                <w:sz w:val="21"/>
                <w:szCs w:val="21"/>
              </w:rPr>
            </w:pPr>
            <w:r>
              <w:rPr>
                <w:rFonts w:hint="eastAsia" w:ascii="宋体" w:hAnsi="宋体" w:cs="宋体"/>
                <w:color w:val="auto"/>
                <w:sz w:val="21"/>
                <w:szCs w:val="21"/>
              </w:rPr>
              <w:t>3.现场查看：现场有</w:t>
            </w:r>
            <w:r>
              <w:rPr>
                <w:rFonts w:hint="eastAsia" w:asciiTheme="minorEastAsia" w:hAnsiTheme="minorEastAsia" w:eastAsiaTheme="minorEastAsia"/>
                <w:color w:val="auto"/>
                <w:lang w:val="en-US" w:eastAsia="zh-CN"/>
              </w:rPr>
              <w:t>净化吸污车</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气体检测仪</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正压式空气呼吸器</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漏勺</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撬棍、防护网、警示线、警示牌</w:t>
            </w:r>
            <w:r>
              <w:rPr>
                <w:rStyle w:val="19"/>
                <w:rFonts w:hint="eastAsia" w:ascii="宋体" w:hAnsi="宋体"/>
                <w:color w:val="auto"/>
                <w:sz w:val="21"/>
                <w:szCs w:val="21"/>
              </w:rPr>
              <w:t>等</w:t>
            </w:r>
            <w:r>
              <w:rPr>
                <w:rFonts w:hint="eastAsia" w:ascii="宋体" w:hAnsi="宋体" w:cs="宋体"/>
                <w:color w:val="auto"/>
                <w:sz w:val="21"/>
                <w:szCs w:val="21"/>
              </w:rPr>
              <w:t>，服务相关设备工作正常，状态良好，无异常现象，符合产品的服务的条件及要求。</w:t>
            </w:r>
          </w:p>
          <w:p>
            <w:pPr>
              <w:rPr>
                <w:rFonts w:hint="eastAsia" w:ascii="宋体" w:hAnsi="宋体" w:cs="宋体"/>
                <w:color w:val="auto"/>
                <w:sz w:val="21"/>
                <w:szCs w:val="21"/>
              </w:rPr>
            </w:pPr>
            <w:r>
              <w:rPr>
                <w:rFonts w:hint="eastAsia" w:ascii="宋体" w:hAnsi="宋体" w:cs="宋体"/>
                <w:color w:val="auto"/>
                <w:sz w:val="21"/>
                <w:szCs w:val="21"/>
              </w:rPr>
              <w:t>4. 检测设备</w:t>
            </w:r>
            <w:r>
              <w:rPr>
                <w:rFonts w:hint="eastAsia" w:ascii="宋体" w:hAnsi="宋体" w:cs="宋体"/>
                <w:color w:val="auto"/>
                <w:sz w:val="21"/>
                <w:szCs w:val="21"/>
                <w:lang w:eastAsia="zh-CN"/>
              </w:rPr>
              <w:t>：</w:t>
            </w:r>
            <w:r>
              <w:rPr>
                <w:rFonts w:hint="eastAsia" w:ascii="宋体" w:hAnsi="宋体" w:cs="宋体"/>
                <w:color w:val="auto"/>
                <w:sz w:val="21"/>
                <w:szCs w:val="21"/>
              </w:rPr>
              <w:t>配置</w:t>
            </w:r>
            <w:r>
              <w:rPr>
                <w:rFonts w:hint="eastAsia" w:ascii="宋体" w:hAnsi="宋体" w:cs="宋体"/>
                <w:color w:val="auto"/>
                <w:sz w:val="21"/>
                <w:szCs w:val="21"/>
                <w:lang w:val="en-US" w:eastAsia="zh-CN"/>
              </w:rPr>
              <w:t>有气体</w:t>
            </w:r>
            <w:r>
              <w:rPr>
                <w:rFonts w:hint="eastAsia" w:ascii="宋体" w:hAnsi="宋体" w:cs="宋体"/>
                <w:color w:val="auto"/>
                <w:sz w:val="21"/>
                <w:szCs w:val="21"/>
              </w:rPr>
              <w:t>检测</w:t>
            </w:r>
            <w:r>
              <w:rPr>
                <w:rFonts w:hint="eastAsia" w:ascii="宋体" w:hAnsi="宋体" w:cs="宋体"/>
                <w:color w:val="auto"/>
                <w:sz w:val="21"/>
                <w:szCs w:val="21"/>
                <w:lang w:val="en-US" w:eastAsia="zh-CN"/>
              </w:rPr>
              <w:t>仪。服务质量</w:t>
            </w:r>
            <w:r>
              <w:rPr>
                <w:rFonts w:hint="eastAsia" w:ascii="宋体" w:hAnsi="宋体" w:cs="宋体"/>
                <w:color w:val="auto"/>
                <w:sz w:val="21"/>
                <w:szCs w:val="21"/>
              </w:rPr>
              <w:t>检查主要靠感官检查，暂未配置检测设备。</w:t>
            </w:r>
          </w:p>
          <w:p>
            <w:pPr>
              <w:rPr>
                <w:rStyle w:val="19"/>
                <w:rFonts w:hint="eastAsia" w:ascii="宋体" w:hAnsi="宋体"/>
                <w:color w:val="auto"/>
                <w:sz w:val="21"/>
                <w:szCs w:val="21"/>
              </w:rPr>
            </w:pPr>
            <w:r>
              <w:rPr>
                <w:rFonts w:hint="eastAsia" w:ascii="宋体" w:hAnsi="宋体" w:cs="宋体"/>
                <w:color w:val="auto"/>
                <w:sz w:val="21"/>
                <w:szCs w:val="21"/>
              </w:rPr>
              <w:t>5.出示了《</w:t>
            </w:r>
            <w:r>
              <w:rPr>
                <w:rFonts w:hint="eastAsia" w:ascii="宋体" w:hAnsi="宋体" w:cs="宋体"/>
                <w:color w:val="auto"/>
                <w:sz w:val="21"/>
                <w:szCs w:val="21"/>
                <w:lang w:val="en-US" w:eastAsia="zh-CN"/>
              </w:rPr>
              <w:t>作业</w:t>
            </w:r>
            <w:r>
              <w:rPr>
                <w:rFonts w:hint="eastAsia" w:ascii="宋体" w:hAnsi="宋体" w:cs="宋体"/>
                <w:color w:val="auto"/>
                <w:sz w:val="21"/>
                <w:szCs w:val="21"/>
              </w:rPr>
              <w:t xml:space="preserve">单》 </w:t>
            </w:r>
            <w:r>
              <w:rPr>
                <w:rStyle w:val="19"/>
                <w:rFonts w:hint="eastAsia" w:ascii="宋体" w:hAnsi="宋体"/>
                <w:color w:val="auto"/>
                <w:sz w:val="21"/>
                <w:szCs w:val="21"/>
              </w:rPr>
              <w:t>明确的</w:t>
            </w:r>
            <w:r>
              <w:rPr>
                <w:rStyle w:val="19"/>
                <w:rFonts w:hint="eastAsia" w:ascii="宋体" w:hAnsi="宋体"/>
                <w:color w:val="auto"/>
                <w:sz w:val="21"/>
                <w:szCs w:val="21"/>
                <w:lang w:val="en-US" w:eastAsia="zh-CN"/>
              </w:rPr>
              <w:t>作业地点</w:t>
            </w:r>
            <w:r>
              <w:rPr>
                <w:rStyle w:val="19"/>
                <w:rFonts w:hint="eastAsia" w:ascii="宋体" w:hAnsi="宋体"/>
                <w:color w:val="auto"/>
                <w:sz w:val="21"/>
                <w:szCs w:val="21"/>
              </w:rPr>
              <w:t>、</w:t>
            </w:r>
            <w:r>
              <w:rPr>
                <w:rStyle w:val="19"/>
                <w:rFonts w:hint="eastAsia" w:ascii="宋体" w:hAnsi="宋体"/>
                <w:color w:val="auto"/>
                <w:sz w:val="21"/>
                <w:szCs w:val="21"/>
                <w:lang w:val="en-US" w:eastAsia="zh-CN"/>
              </w:rPr>
              <w:t>作业方案、</w:t>
            </w:r>
            <w:r>
              <w:rPr>
                <w:rStyle w:val="19"/>
                <w:rFonts w:hint="eastAsia" w:ascii="宋体" w:hAnsi="宋体"/>
                <w:color w:val="auto"/>
                <w:sz w:val="21"/>
                <w:szCs w:val="21"/>
              </w:rPr>
              <w:t>完成时间等内容；</w:t>
            </w:r>
          </w:p>
          <w:p>
            <w:pPr>
              <w:rPr>
                <w:rStyle w:val="19"/>
                <w:rFonts w:hint="eastAsia" w:ascii="宋体" w:hAnsi="宋体"/>
                <w:color w:val="auto"/>
                <w:sz w:val="21"/>
                <w:szCs w:val="21"/>
              </w:rPr>
            </w:pPr>
            <w:r>
              <w:rPr>
                <w:rStyle w:val="19"/>
                <w:rFonts w:hint="eastAsia" w:ascii="宋体" w:hAnsi="宋体"/>
                <w:color w:val="auto"/>
                <w:sz w:val="21"/>
                <w:szCs w:val="21"/>
                <w:lang w:val="en-US" w:eastAsia="zh-CN"/>
              </w:rPr>
              <w:t>开车15分钟到正在</w:t>
            </w:r>
            <w:r>
              <w:rPr>
                <w:rStyle w:val="19"/>
                <w:rFonts w:hint="eastAsia" w:ascii="宋体" w:hAnsi="宋体"/>
                <w:color w:val="auto"/>
                <w:sz w:val="21"/>
                <w:szCs w:val="21"/>
              </w:rPr>
              <w:t>查实</w:t>
            </w:r>
            <w:r>
              <w:rPr>
                <w:rFonts w:hint="eastAsia" w:ascii="Times New Roman" w:hAnsi="Times New Roman" w:eastAsia="宋体" w:cs="Times New Roman"/>
                <w:b w:val="0"/>
                <w:bCs w:val="0"/>
                <w:color w:val="auto"/>
                <w:kern w:val="2"/>
                <w:sz w:val="21"/>
                <w:szCs w:val="20"/>
                <w:u w:val="none"/>
                <w:shd w:val="clear"/>
                <w:lang w:val="en-US" w:eastAsia="zh-CN" w:bidi="ar-SA"/>
              </w:rPr>
              <w:t>施的化粪池清掏，管道疏通项目：沙坪坝区住房保障中心2021年直管公房化粪池维保工程服务</w:t>
            </w:r>
            <w:r>
              <w:rPr>
                <w:rStyle w:val="19"/>
                <w:rFonts w:hint="eastAsia" w:ascii="宋体" w:hAnsi="宋体"/>
                <w:color w:val="auto"/>
                <w:sz w:val="21"/>
                <w:szCs w:val="21"/>
              </w:rPr>
              <w:t>，地址：</w:t>
            </w:r>
            <w:r>
              <w:rPr>
                <w:rFonts w:hint="eastAsia" w:ascii="Times New Roman" w:hAnsi="Times New Roman" w:eastAsia="宋体" w:cs="Times New Roman"/>
                <w:b w:val="0"/>
                <w:bCs w:val="0"/>
                <w:color w:val="auto"/>
                <w:kern w:val="2"/>
                <w:sz w:val="21"/>
                <w:szCs w:val="20"/>
                <w:u w:val="none"/>
                <w:shd w:val="clear"/>
                <w:lang w:val="en-US" w:eastAsia="zh-CN" w:bidi="ar-SA"/>
              </w:rPr>
              <w:t>沙坪坝区小龙坎正街ARC中央广场</w:t>
            </w:r>
            <w:r>
              <w:rPr>
                <w:rStyle w:val="19"/>
                <w:rFonts w:hint="eastAsia" w:ascii="宋体" w:hAnsi="宋体"/>
                <w:color w:val="auto"/>
                <w:sz w:val="21"/>
                <w:szCs w:val="21"/>
              </w:rPr>
              <w:t>。</w:t>
            </w:r>
          </w:p>
          <w:p>
            <w:pPr>
              <w:rPr>
                <w:rFonts w:hint="eastAsia" w:ascii="宋体" w:hAnsi="宋体" w:cs="宋体"/>
                <w:bCs/>
                <w:color w:val="auto"/>
                <w:sz w:val="21"/>
                <w:szCs w:val="21"/>
                <w:lang w:eastAsia="zh-CN"/>
              </w:rPr>
            </w:pPr>
            <w:r>
              <w:rPr>
                <w:rFonts w:hint="eastAsia" w:ascii="宋体" w:hAnsi="宋体" w:cs="宋体"/>
                <w:color w:val="auto"/>
                <w:sz w:val="21"/>
                <w:szCs w:val="21"/>
              </w:rPr>
              <w:t>查该项目资料，提供有：</w:t>
            </w:r>
            <w:r>
              <w:rPr>
                <w:rFonts w:hint="eastAsia" w:ascii="宋体" w:hAnsi="宋体" w:cs="宋体"/>
                <w:bCs/>
                <w:color w:val="auto"/>
                <w:sz w:val="21"/>
                <w:szCs w:val="21"/>
              </w:rPr>
              <w:t>《</w:t>
            </w:r>
            <w:r>
              <w:rPr>
                <w:rFonts w:hint="eastAsia" w:ascii="宋体" w:hAnsi="宋体" w:cs="宋体"/>
                <w:bCs/>
                <w:color w:val="auto"/>
                <w:sz w:val="21"/>
                <w:szCs w:val="21"/>
                <w:lang w:val="en-US" w:eastAsia="zh-CN"/>
              </w:rPr>
              <w:t>安全作业</w:t>
            </w:r>
            <w:r>
              <w:rPr>
                <w:rFonts w:hint="eastAsia" w:ascii="宋体" w:hAnsi="宋体" w:cs="宋体"/>
                <w:bCs/>
                <w:color w:val="auto"/>
                <w:sz w:val="21"/>
                <w:szCs w:val="21"/>
              </w:rPr>
              <w:t>方案》、《</w:t>
            </w:r>
            <w:r>
              <w:rPr>
                <w:rFonts w:hint="eastAsia" w:ascii="宋体" w:hAnsi="宋体" w:cs="宋体"/>
                <w:bCs/>
                <w:color w:val="auto"/>
                <w:sz w:val="21"/>
                <w:szCs w:val="21"/>
                <w:lang w:val="en-US" w:eastAsia="zh-CN"/>
              </w:rPr>
              <w:t>安全生产</w:t>
            </w:r>
            <w:r>
              <w:rPr>
                <w:rFonts w:hint="eastAsia" w:ascii="宋体" w:hAnsi="宋体" w:cs="宋体"/>
                <w:bCs/>
                <w:color w:val="auto"/>
                <w:sz w:val="21"/>
                <w:szCs w:val="21"/>
              </w:rPr>
              <w:t>方案》、《</w:t>
            </w:r>
            <w:r>
              <w:rPr>
                <w:rFonts w:hint="eastAsia" w:ascii="宋体" w:hAnsi="宋体" w:cs="宋体"/>
                <w:bCs/>
                <w:color w:val="auto"/>
                <w:sz w:val="21"/>
                <w:szCs w:val="21"/>
                <w:lang w:val="en-US" w:eastAsia="zh-CN"/>
              </w:rPr>
              <w:t>质量标准</w:t>
            </w:r>
            <w:r>
              <w:rPr>
                <w:rFonts w:hint="eastAsia" w:ascii="宋体" w:hAnsi="宋体" w:cs="宋体"/>
                <w:bCs/>
                <w:color w:val="auto"/>
                <w:sz w:val="21"/>
                <w:szCs w:val="21"/>
              </w:rPr>
              <w:t>》</w:t>
            </w:r>
            <w:r>
              <w:rPr>
                <w:rFonts w:hint="eastAsia" w:ascii="宋体" w:hAnsi="宋体" w:cs="宋体"/>
                <w:bCs/>
                <w:color w:val="auto"/>
                <w:sz w:val="21"/>
                <w:szCs w:val="21"/>
                <w:lang w:eastAsia="zh-CN"/>
              </w:rPr>
              <w:t>。</w:t>
            </w:r>
          </w:p>
          <w:p>
            <w:pPr>
              <w:pStyle w:val="17"/>
              <w:rPr>
                <w:rFonts w:hint="default"/>
                <w:color w:val="auto"/>
                <w:lang w:val="en-US" w:eastAsia="zh-CN"/>
              </w:rPr>
            </w:pPr>
            <w:r>
              <w:rPr>
                <w:rFonts w:hint="eastAsia" w:ascii="宋体" w:hAnsi="宋体" w:cs="宋体"/>
                <w:bCs/>
                <w:color w:val="auto"/>
                <w:sz w:val="21"/>
                <w:szCs w:val="21"/>
                <w:lang w:val="en-US" w:eastAsia="zh-CN"/>
              </w:rPr>
              <w:t>提供有相关作业人员资质证件，有驾驶证、安全生产培训合格证、化粪池清淘管理师、化粪池清淘操作证，具体人员资质信息详见行政部7.2条款。</w:t>
            </w:r>
          </w:p>
          <w:p>
            <w:pPr>
              <w:rPr>
                <w:rFonts w:hint="eastAsia" w:ascii="Times New Roman" w:hAnsi="Times New Roman" w:eastAsia="宋体" w:cs="Times New Roman"/>
                <w:b w:val="0"/>
                <w:bCs w:val="0"/>
                <w:color w:val="auto"/>
                <w:kern w:val="2"/>
                <w:sz w:val="21"/>
                <w:szCs w:val="20"/>
                <w:u w:val="none"/>
                <w:shd w:val="clear"/>
                <w:lang w:val="en-US" w:eastAsia="zh-CN" w:bidi="ar-SA"/>
              </w:rPr>
            </w:pPr>
            <w:r>
              <w:rPr>
                <w:rFonts w:hint="eastAsia" w:ascii="Times New Roman" w:hAnsi="Times New Roman" w:eastAsia="宋体" w:cs="Times New Roman"/>
                <w:b w:val="0"/>
                <w:bCs w:val="0"/>
                <w:color w:val="auto"/>
                <w:kern w:val="2"/>
                <w:sz w:val="21"/>
                <w:szCs w:val="20"/>
                <w:u w:val="none"/>
                <w:shd w:val="clear"/>
                <w:lang w:val="en-US" w:eastAsia="zh-CN" w:bidi="ar-SA"/>
              </w:rPr>
              <w:t>1、管道疏通项目</w:t>
            </w:r>
          </w:p>
          <w:p>
            <w:pPr>
              <w:rPr>
                <w:rStyle w:val="19"/>
                <w:rFonts w:hint="eastAsia" w:ascii="宋体" w:hAnsi="宋体" w:eastAsiaTheme="minorEastAsia" w:cstheme="minorBidi"/>
                <w:color w:val="auto"/>
                <w:sz w:val="21"/>
                <w:szCs w:val="21"/>
                <w:lang w:val="en-US" w:eastAsia="zh-CN"/>
              </w:rPr>
            </w:pPr>
            <w:r>
              <w:rPr>
                <w:rStyle w:val="19"/>
                <w:rFonts w:hint="eastAsia" w:ascii="宋体" w:hAnsi="宋体" w:eastAsiaTheme="minorEastAsia" w:cstheme="minorBidi"/>
                <w:color w:val="auto"/>
                <w:sz w:val="21"/>
                <w:szCs w:val="21"/>
                <w:lang w:val="en-US" w:eastAsia="zh-CN"/>
              </w:rPr>
              <w:t>在渝碚路204号正在实施管网清淘疏通作业，作业人员李进、王杰、刘祖全、向明斌，负责人李进。</w:t>
            </w:r>
          </w:p>
          <w:p>
            <w:pPr>
              <w:ind w:firstLine="210" w:firstLineChars="100"/>
              <w:rPr>
                <w:rStyle w:val="19"/>
                <w:rFonts w:hint="eastAsia" w:ascii="宋体" w:hAnsi="宋体" w:eastAsiaTheme="minorEastAsia" w:cstheme="minorBidi"/>
                <w:color w:val="auto"/>
                <w:sz w:val="21"/>
                <w:szCs w:val="21"/>
                <w:lang w:val="en-US" w:eastAsia="zh-CN"/>
              </w:rPr>
            </w:pPr>
            <w:r>
              <w:rPr>
                <w:rStyle w:val="19"/>
                <w:rFonts w:hint="eastAsia" w:ascii="宋体" w:hAnsi="宋体" w:eastAsiaTheme="minorEastAsia" w:cstheme="minorBidi"/>
                <w:color w:val="auto"/>
                <w:sz w:val="21"/>
                <w:szCs w:val="21"/>
                <w:lang w:val="en-US" w:eastAsia="zh-CN"/>
              </w:rPr>
              <w:t>现场查看：在作业现场拉有警戒线、警示牌等安全标识，以防止过往行人意外掉入池内，负责人李进介绍在打开井盖前已进行有害气体浓度测试（硫化氢、一氧化碳），测试结果符合作业安全值，员工李进和王杰现在正在巡查管道与井之间堵点，发现堵点后从最后一个堵点往前进行疏通，使用作业车的高压疏通枪进行疏通，冲出的残渣及杂物由员工刘祖全、向明斌用漏勺捞取装入专用垃圾袋，放置在指定位置。待作业完成后由市政环卫专用垃圾车转运。</w:t>
            </w:r>
          </w:p>
          <w:p>
            <w:pPr>
              <w:pStyle w:val="17"/>
              <w:rPr>
                <w:rStyle w:val="19"/>
                <w:rFonts w:hint="eastAsia" w:ascii="宋体" w:hAnsi="宋体" w:eastAsiaTheme="minorEastAsia" w:cstheme="minorBidi"/>
                <w:color w:val="auto"/>
                <w:kern w:val="2"/>
                <w:sz w:val="21"/>
                <w:szCs w:val="21"/>
                <w:lang w:val="en-US" w:eastAsia="zh-CN" w:bidi="ar-SA"/>
              </w:rPr>
            </w:pPr>
            <w:r>
              <w:rPr>
                <w:rStyle w:val="19"/>
                <w:rFonts w:hint="eastAsia" w:ascii="宋体" w:hAnsi="宋体" w:eastAsiaTheme="minorEastAsia" w:cstheme="minorBidi"/>
                <w:color w:val="auto"/>
                <w:kern w:val="2"/>
                <w:sz w:val="21"/>
                <w:szCs w:val="21"/>
                <w:lang w:val="en-US" w:eastAsia="zh-CN" w:bidi="ar-SA"/>
              </w:rPr>
              <w:t>现场查看：管道内水流畅通、无残渣；文明作业未发生对周边设施和绿化带损坏等情况。</w:t>
            </w:r>
          </w:p>
          <w:p>
            <w:pPr>
              <w:pStyle w:val="17"/>
              <w:rPr>
                <w:rFonts w:hint="default"/>
                <w:color w:val="auto"/>
                <w:lang w:val="en-US"/>
              </w:rPr>
            </w:pPr>
            <w:r>
              <w:rPr>
                <w:rStyle w:val="19"/>
                <w:rFonts w:hint="eastAsia" w:ascii="宋体" w:hAnsi="宋体" w:eastAsiaTheme="minorEastAsia" w:cstheme="minorBidi"/>
                <w:color w:val="auto"/>
                <w:kern w:val="2"/>
                <w:sz w:val="21"/>
                <w:szCs w:val="21"/>
                <w:lang w:val="en-US" w:eastAsia="zh-CN" w:bidi="ar-SA"/>
              </w:rPr>
              <w:t>现场作业员工穿戴全套防护工作服、安全带、防毒面具及安全绳等防护用品，作业流程符合方案要求，作业完成后有主业方签字确认记录。</w:t>
            </w:r>
          </w:p>
          <w:p>
            <w:pPr>
              <w:rPr>
                <w:rFonts w:hint="default" w:ascii="宋体" w:hAnsi="宋体" w:cs="宋体"/>
                <w:color w:val="auto"/>
                <w:sz w:val="21"/>
                <w:szCs w:val="21"/>
                <w:lang w:val="en-US"/>
              </w:rPr>
            </w:pPr>
            <w:r>
              <w:rPr>
                <w:rFonts w:hint="eastAsia" w:ascii="Times New Roman" w:hAnsi="Times New Roman" w:eastAsia="宋体" w:cs="Times New Roman"/>
                <w:b w:val="0"/>
                <w:bCs w:val="0"/>
                <w:color w:val="auto"/>
                <w:kern w:val="2"/>
                <w:sz w:val="21"/>
                <w:szCs w:val="20"/>
                <w:u w:val="none"/>
                <w:shd w:val="clear"/>
                <w:lang w:val="en-US" w:eastAsia="zh-CN" w:bidi="ar-SA"/>
              </w:rPr>
              <w:t>2、化粪池清掏项目</w:t>
            </w:r>
          </w:p>
          <w:p>
            <w:pPr>
              <w:rPr>
                <w:rStyle w:val="19"/>
                <w:rFonts w:hint="eastAsia" w:ascii="宋体" w:hAnsi="宋体" w:eastAsiaTheme="minorEastAsia" w:cstheme="minorBidi"/>
                <w:color w:val="auto"/>
                <w:sz w:val="21"/>
                <w:szCs w:val="21"/>
                <w:lang w:val="en-US" w:eastAsia="zh-CN"/>
              </w:rPr>
            </w:pPr>
            <w:r>
              <w:rPr>
                <w:rStyle w:val="19"/>
                <w:rFonts w:hint="eastAsia" w:ascii="宋体" w:hAnsi="宋体" w:eastAsiaTheme="minorEastAsia" w:cstheme="minorBidi"/>
                <w:color w:val="auto"/>
                <w:sz w:val="21"/>
                <w:szCs w:val="21"/>
                <w:lang w:val="en-US" w:eastAsia="zh-CN"/>
              </w:rPr>
              <w:t>在和平路30号正在实施</w:t>
            </w:r>
            <w:r>
              <w:rPr>
                <w:rFonts w:hint="eastAsia" w:ascii="Times New Roman" w:hAnsi="Times New Roman" w:eastAsia="宋体" w:cs="Times New Roman"/>
                <w:b w:val="0"/>
                <w:bCs w:val="0"/>
                <w:color w:val="auto"/>
                <w:kern w:val="2"/>
                <w:sz w:val="21"/>
                <w:szCs w:val="20"/>
                <w:u w:val="none"/>
                <w:shd w:val="clear"/>
                <w:lang w:val="en-US" w:eastAsia="zh-CN" w:bidi="ar-SA"/>
              </w:rPr>
              <w:t>化粪池清掏</w:t>
            </w:r>
            <w:r>
              <w:rPr>
                <w:rStyle w:val="19"/>
                <w:rFonts w:hint="eastAsia" w:ascii="宋体" w:hAnsi="宋体" w:eastAsiaTheme="minorEastAsia" w:cstheme="minorBidi"/>
                <w:color w:val="auto"/>
                <w:sz w:val="21"/>
                <w:szCs w:val="21"/>
                <w:lang w:val="en-US" w:eastAsia="zh-CN"/>
              </w:rPr>
              <w:t>作业，作业人员沈俊才、王琼玉、王兴强、冉烙扬，负责人王兴强。</w:t>
            </w:r>
          </w:p>
          <w:p>
            <w:pPr>
              <w:ind w:firstLine="210" w:firstLineChars="100"/>
              <w:rPr>
                <w:rStyle w:val="19"/>
                <w:rFonts w:hint="eastAsia" w:ascii="宋体" w:hAnsi="宋体" w:eastAsiaTheme="minorEastAsia" w:cstheme="minorBidi"/>
                <w:color w:val="auto"/>
                <w:sz w:val="21"/>
                <w:szCs w:val="21"/>
                <w:lang w:val="en-US" w:eastAsia="zh-CN"/>
              </w:rPr>
            </w:pPr>
            <w:r>
              <w:rPr>
                <w:rStyle w:val="19"/>
                <w:rFonts w:hint="eastAsia" w:ascii="宋体" w:hAnsi="宋体" w:eastAsiaTheme="minorEastAsia" w:cstheme="minorBidi"/>
                <w:color w:val="auto"/>
                <w:sz w:val="21"/>
                <w:szCs w:val="21"/>
                <w:lang w:val="en-US" w:eastAsia="zh-CN"/>
              </w:rPr>
              <w:t>现场查看：在作业现场拉有警戒线、警示牌等安全标识，以防止过往行人意外掉入池内，负责人王兴强介绍在打开井盖前已进行有害气体浓度测试（硫化氢、一氧化碳），测试结果符合作业安全值，已对化粪池冲水进行了充分稀释，驾驶员沈俊才正在操作净化吸污车吸取化粪池液体，员工王琼玉、冉烙扬手持长杆搅散池内杂物结块层，同时监测池内隐匿沼气浓度，王兴强负责监控对吸上来的渣物用聚丙烯酰胺药水消毒分离处置，分离出来的残渣及杂物装入专用垃圾袋，放置在指定位置。待作业完成后由市政环卫专用垃圾车转运。</w:t>
            </w:r>
          </w:p>
          <w:p>
            <w:pPr>
              <w:pStyle w:val="17"/>
              <w:rPr>
                <w:rStyle w:val="19"/>
                <w:rFonts w:hint="eastAsia" w:ascii="宋体" w:hAnsi="宋体" w:eastAsiaTheme="minorEastAsia" w:cstheme="minorBidi"/>
                <w:color w:val="auto"/>
                <w:kern w:val="2"/>
                <w:sz w:val="21"/>
                <w:szCs w:val="21"/>
                <w:lang w:val="en-US" w:eastAsia="zh-CN" w:bidi="ar-SA"/>
              </w:rPr>
            </w:pPr>
            <w:r>
              <w:rPr>
                <w:rStyle w:val="19"/>
                <w:rFonts w:hint="eastAsia" w:ascii="宋体" w:hAnsi="宋体" w:eastAsiaTheme="minorEastAsia" w:cstheme="minorBidi"/>
                <w:color w:val="auto"/>
                <w:kern w:val="2"/>
                <w:sz w:val="21"/>
                <w:szCs w:val="21"/>
                <w:lang w:val="en-US" w:eastAsia="zh-CN" w:bidi="ar-SA"/>
              </w:rPr>
              <w:t>现场查看：作业时噪音小，池内无沉淀物和漂浮物，四壁见光；整个过程应无滴漏、洒落等情况。</w:t>
            </w:r>
          </w:p>
          <w:p>
            <w:pPr>
              <w:pStyle w:val="17"/>
              <w:rPr>
                <w:rFonts w:hint="default"/>
                <w:color w:val="auto"/>
                <w:lang w:val="en-US"/>
              </w:rPr>
            </w:pPr>
            <w:r>
              <w:rPr>
                <w:rStyle w:val="19"/>
                <w:rFonts w:hint="eastAsia" w:ascii="宋体" w:hAnsi="宋体" w:eastAsiaTheme="minorEastAsia" w:cstheme="minorBidi"/>
                <w:color w:val="auto"/>
                <w:kern w:val="2"/>
                <w:sz w:val="21"/>
                <w:szCs w:val="21"/>
                <w:lang w:val="en-US" w:eastAsia="zh-CN" w:bidi="ar-SA"/>
              </w:rPr>
              <w:t>现场作业员工穿戴全套防护工作服、安全带、防毒面具及安全绳等防护用品，作业流程符合方案要求，作业完成后有主业方签字确认记录。</w:t>
            </w:r>
          </w:p>
          <w:p>
            <w:pPr>
              <w:pStyle w:val="17"/>
              <w:rPr>
                <w:rFonts w:hint="eastAsia" w:ascii="宋体" w:hAnsi="宋体" w:cs="宋体"/>
                <w:color w:val="auto"/>
                <w:sz w:val="21"/>
                <w:szCs w:val="21"/>
              </w:rPr>
            </w:pPr>
          </w:p>
          <w:p>
            <w:pPr>
              <w:pStyle w:val="17"/>
              <w:rPr>
                <w:color w:val="auto"/>
              </w:rPr>
            </w:pPr>
            <w:r>
              <w:rPr>
                <w:rFonts w:hint="eastAsia" w:ascii="宋体" w:hAnsi="宋体" w:cs="宋体"/>
                <w:color w:val="auto"/>
                <w:sz w:val="21"/>
                <w:szCs w:val="21"/>
              </w:rPr>
              <w:t>服务过程基本受控。</w:t>
            </w:r>
          </w:p>
        </w:tc>
        <w:tc>
          <w:tcPr>
            <w:tcW w:w="1152" w:type="dxa"/>
          </w:tcPr>
          <w:p>
            <w:pPr>
              <w:pStyle w:val="2"/>
              <w:rPr>
                <w:color w:val="auto"/>
                <w:highlight w:val="magenta"/>
              </w:rPr>
            </w:pPr>
            <w:r>
              <w:rPr>
                <w:rFonts w:hint="eastAsia"/>
                <w:color w:val="auto"/>
              </w:rPr>
              <w:t>符合</w:t>
            </w: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olor w:val="auto"/>
                <w:szCs w:val="21"/>
              </w:rPr>
            </w:pPr>
            <w:r>
              <w:rPr>
                <w:rFonts w:hint="eastAsia" w:ascii="宋体" w:hAnsi="宋体" w:cs="宋体"/>
                <w:color w:val="auto"/>
                <w:szCs w:val="21"/>
              </w:rPr>
              <w:t>Q8.5.2</w:t>
            </w:r>
          </w:p>
        </w:tc>
        <w:tc>
          <w:tcPr>
            <w:tcW w:w="10437" w:type="dxa"/>
          </w:tcPr>
          <w:p>
            <w:pPr>
              <w:spacing w:line="400" w:lineRule="exact"/>
              <w:rPr>
                <w:rFonts w:hint="eastAsia" w:ascii="宋体" w:hAnsi="宋体" w:cs="宋体"/>
                <w:color w:val="auto"/>
                <w:sz w:val="21"/>
                <w:szCs w:val="21"/>
              </w:rPr>
            </w:pPr>
            <w:r>
              <w:rPr>
                <w:rFonts w:hint="eastAsia" w:ascii="宋体" w:hAnsi="宋体" w:cs="宋体"/>
                <w:color w:val="auto"/>
                <w:sz w:val="21"/>
                <w:szCs w:val="21"/>
              </w:rPr>
              <w:t>现场查见，公司在经营过程中对标识和可追溯性进行了规定。</w:t>
            </w:r>
          </w:p>
          <w:p>
            <w:pPr>
              <w:spacing w:line="400" w:lineRule="exact"/>
              <w:rPr>
                <w:rFonts w:hint="eastAsia" w:ascii="宋体" w:hAnsi="宋体" w:cs="宋体"/>
                <w:color w:val="auto"/>
                <w:sz w:val="21"/>
                <w:szCs w:val="21"/>
              </w:rPr>
            </w:pPr>
            <w:r>
              <w:rPr>
                <w:rFonts w:hint="eastAsia" w:ascii="宋体" w:hAnsi="宋体" w:cs="宋体"/>
                <w:color w:val="auto"/>
                <w:sz w:val="21"/>
                <w:szCs w:val="21"/>
              </w:rPr>
              <w:t>1.服务过程采用客户投诉记录、售后服务信息确认回访表等进行标识；</w:t>
            </w:r>
          </w:p>
          <w:p>
            <w:pPr>
              <w:spacing w:line="400" w:lineRule="exact"/>
              <w:rPr>
                <w:rFonts w:hint="eastAsia" w:ascii="宋体" w:hAnsi="宋体" w:cs="宋体"/>
                <w:color w:val="auto"/>
                <w:sz w:val="21"/>
                <w:szCs w:val="21"/>
              </w:rPr>
            </w:pPr>
            <w:r>
              <w:rPr>
                <w:rFonts w:hint="eastAsia" w:ascii="宋体" w:hAnsi="宋体" w:cs="宋体"/>
                <w:color w:val="auto"/>
                <w:sz w:val="21"/>
                <w:szCs w:val="21"/>
              </w:rPr>
              <w:t>2.服务质量按要求有检验记录，注明用户单位、项目名称、日期等。</w:t>
            </w:r>
          </w:p>
          <w:p>
            <w:pPr>
              <w:spacing w:line="400" w:lineRule="exact"/>
              <w:rPr>
                <w:rFonts w:hint="eastAsia" w:ascii="宋体" w:hAnsi="宋体" w:cs="宋体"/>
                <w:color w:val="auto"/>
                <w:sz w:val="21"/>
                <w:szCs w:val="21"/>
              </w:rPr>
            </w:pPr>
            <w:r>
              <w:rPr>
                <w:rFonts w:hint="eastAsia" w:ascii="宋体" w:hAnsi="宋体" w:cs="宋体"/>
                <w:color w:val="auto"/>
                <w:sz w:val="21"/>
                <w:szCs w:val="21"/>
              </w:rPr>
              <w:t>3.通过上述标识可以追溯服务项目的来源，和服务项目的日期、状况。</w:t>
            </w:r>
          </w:p>
          <w:p>
            <w:pPr>
              <w:rPr>
                <w:rFonts w:ascii="宋体" w:hAnsi="宋体"/>
                <w:color w:val="auto"/>
                <w:szCs w:val="21"/>
              </w:rPr>
            </w:pPr>
            <w:r>
              <w:rPr>
                <w:rFonts w:hint="eastAsia" w:ascii="宋体" w:hAnsi="宋体" w:cs="宋体"/>
                <w:color w:val="auto"/>
                <w:sz w:val="21"/>
                <w:szCs w:val="21"/>
              </w:rPr>
              <w:t>标识基本符合要求。</w:t>
            </w:r>
          </w:p>
        </w:tc>
        <w:tc>
          <w:tcPr>
            <w:tcW w:w="1152"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spacing w:line="240" w:lineRule="auto"/>
              <w:rPr>
                <w:rFonts w:ascii="宋体" w:hAnsi="宋体" w:cs="宋体"/>
                <w:color w:val="auto"/>
                <w:szCs w:val="21"/>
              </w:rPr>
            </w:pPr>
            <w:r>
              <w:rPr>
                <w:rFonts w:hint="eastAsia" w:ascii="宋体" w:hAnsi="宋体" w:cs="宋体"/>
                <w:color w:val="auto"/>
                <w:szCs w:val="21"/>
              </w:rPr>
              <w:t>防护</w:t>
            </w:r>
          </w:p>
        </w:tc>
        <w:tc>
          <w:tcPr>
            <w:tcW w:w="960" w:type="dxa"/>
          </w:tcPr>
          <w:p>
            <w:pPr>
              <w:adjustRightInd w:val="0"/>
              <w:snapToGrid w:val="0"/>
              <w:spacing w:line="240" w:lineRule="auto"/>
              <w:jc w:val="center"/>
              <w:rPr>
                <w:rFonts w:ascii="宋体" w:hAnsi="宋体" w:cs="宋体"/>
                <w:color w:val="auto"/>
                <w:szCs w:val="21"/>
              </w:rPr>
            </w:pPr>
            <w:r>
              <w:rPr>
                <w:rFonts w:hint="eastAsia" w:ascii="宋体" w:hAnsi="宋体" w:cs="宋体"/>
                <w:color w:val="auto"/>
                <w:szCs w:val="21"/>
              </w:rPr>
              <w:t>Q8.5.4</w:t>
            </w:r>
          </w:p>
        </w:tc>
        <w:tc>
          <w:tcPr>
            <w:tcW w:w="10437" w:type="dxa"/>
          </w:tcPr>
          <w:p>
            <w:pPr>
              <w:spacing w:line="240" w:lineRule="auto"/>
              <w:rPr>
                <w:rFonts w:hint="eastAsia" w:ascii="宋体" w:hAnsi="宋体" w:cs="宋体"/>
                <w:color w:val="auto"/>
                <w:sz w:val="21"/>
                <w:szCs w:val="21"/>
              </w:rPr>
            </w:pPr>
            <w:r>
              <w:rPr>
                <w:rFonts w:hint="eastAsia" w:ascii="宋体" w:hAnsi="宋体" w:cs="宋体"/>
                <w:color w:val="auto"/>
                <w:sz w:val="21"/>
                <w:szCs w:val="21"/>
              </w:rPr>
              <w:t>产品防护</w:t>
            </w:r>
          </w:p>
          <w:p>
            <w:pPr>
              <w:spacing w:line="240" w:lineRule="auto"/>
              <w:ind w:firstLine="210" w:firstLineChars="100"/>
              <w:rPr>
                <w:rFonts w:hint="eastAsia" w:ascii="宋体" w:hAnsi="宋体" w:cs="宋体"/>
                <w:color w:val="auto"/>
                <w:sz w:val="21"/>
                <w:szCs w:val="21"/>
              </w:rPr>
            </w:pPr>
            <w:r>
              <w:rPr>
                <w:rFonts w:hint="eastAsia" w:ascii="宋体" w:hAnsi="宋体" w:cs="宋体"/>
                <w:color w:val="auto"/>
                <w:sz w:val="21"/>
                <w:szCs w:val="21"/>
              </w:rPr>
              <w:t>1、对采购物资的搬运主要为人工装卸，可以起到产品搬运的防护的作用。</w:t>
            </w:r>
          </w:p>
          <w:p>
            <w:pPr>
              <w:spacing w:line="24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eastAsia="宋体" w:cs="宋体"/>
                <w:color w:val="auto"/>
                <w:sz w:val="21"/>
                <w:szCs w:val="21"/>
              </w:rPr>
              <w:t>产品为化粪池清掏，管道疏通服务，</w:t>
            </w:r>
            <w:r>
              <w:rPr>
                <w:rFonts w:hint="eastAsia" w:ascii="宋体" w:hAnsi="宋体" w:cs="宋体"/>
                <w:color w:val="auto"/>
                <w:sz w:val="21"/>
                <w:szCs w:val="21"/>
              </w:rPr>
              <w:t>需要防护的为作业时涉及的顾客财产。现场查看顾客财产采取隔离、遮挡等防护作用。</w:t>
            </w:r>
          </w:p>
          <w:p>
            <w:pPr>
              <w:spacing w:line="240" w:lineRule="auto"/>
              <w:rPr>
                <w:rFonts w:ascii="宋体" w:hAnsi="宋体" w:cs="宋体"/>
                <w:color w:val="auto"/>
                <w:szCs w:val="21"/>
              </w:rPr>
            </w:pPr>
            <w:r>
              <w:rPr>
                <w:rFonts w:hint="eastAsia" w:ascii="宋体" w:hAnsi="宋体" w:cs="宋体"/>
                <w:color w:val="auto"/>
                <w:szCs w:val="21"/>
              </w:rPr>
              <w:t>现场贴有禁止吸烟及处罚标识，配备有灭火器，制定有消防应急预案。</w:t>
            </w:r>
          </w:p>
          <w:p>
            <w:pPr>
              <w:spacing w:line="240" w:lineRule="auto"/>
              <w:rPr>
                <w:rFonts w:ascii="宋体" w:hAnsi="宋体" w:cs="宋体"/>
                <w:color w:val="auto"/>
                <w:szCs w:val="21"/>
              </w:rPr>
            </w:pPr>
            <w:r>
              <w:rPr>
                <w:rFonts w:hint="eastAsia" w:ascii="宋体" w:hAnsi="宋体" w:cs="宋体"/>
                <w:color w:val="auto"/>
                <w:szCs w:val="21"/>
              </w:rPr>
              <w:t>基本符合要求。</w:t>
            </w:r>
          </w:p>
        </w:tc>
        <w:tc>
          <w:tcPr>
            <w:tcW w:w="1152" w:type="dxa"/>
          </w:tcPr>
          <w:p>
            <w:pPr>
              <w:spacing w:line="240" w:lineRule="auto"/>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更改控制</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Q8.5.6</w:t>
            </w:r>
          </w:p>
        </w:tc>
        <w:tc>
          <w:tcPr>
            <w:tcW w:w="10437" w:type="dxa"/>
          </w:tcPr>
          <w:p>
            <w:pPr>
              <w:spacing w:line="400" w:lineRule="exact"/>
              <w:rPr>
                <w:rFonts w:ascii="宋体" w:hAnsi="宋体" w:cs="宋体"/>
                <w:color w:val="auto"/>
                <w:szCs w:val="21"/>
              </w:rPr>
            </w:pPr>
            <w:r>
              <w:rPr>
                <w:rFonts w:hint="eastAsia" w:ascii="宋体" w:hAnsi="宋体" w:cs="宋体"/>
                <w:color w:val="auto"/>
                <w:szCs w:val="21"/>
              </w:rPr>
              <w:t>公司对产品、服务提供的更改管控要求予以明确规定：包括对其更改的评审、授权信息及需采取的措施等。经查：体系运行至今，暂无产品、服务提供的更改情形。</w:t>
            </w:r>
          </w:p>
        </w:tc>
        <w:tc>
          <w:tcPr>
            <w:tcW w:w="1152"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spacing w:line="240" w:lineRule="auto"/>
              <w:jc w:val="center"/>
              <w:rPr>
                <w:rFonts w:hint="eastAsia" w:ascii="宋体" w:hAnsi="宋体" w:cs="宋体"/>
                <w:color w:val="auto"/>
                <w:szCs w:val="21"/>
              </w:rPr>
            </w:pPr>
            <w:r>
              <w:rPr>
                <w:rFonts w:hint="eastAsia" w:ascii="宋体" w:hAnsi="宋体" w:cs="新宋体"/>
                <w:color w:val="auto"/>
                <w:sz w:val="21"/>
                <w:szCs w:val="21"/>
              </w:rPr>
              <w:t>产品和服务放行；</w:t>
            </w:r>
          </w:p>
        </w:tc>
        <w:tc>
          <w:tcPr>
            <w:tcW w:w="960" w:type="dxa"/>
            <w:vAlign w:val="top"/>
          </w:tcPr>
          <w:p>
            <w:pPr>
              <w:spacing w:line="240" w:lineRule="auto"/>
              <w:rPr>
                <w:rFonts w:hint="eastAsia" w:ascii="宋体" w:hAnsi="宋体" w:cs="宋体"/>
                <w:color w:val="auto"/>
                <w:szCs w:val="21"/>
              </w:rPr>
            </w:pPr>
            <w:r>
              <w:rPr>
                <w:rFonts w:hint="eastAsia" w:ascii="宋体" w:hAnsi="宋体" w:cs="新宋体"/>
                <w:color w:val="auto"/>
                <w:sz w:val="21"/>
                <w:szCs w:val="21"/>
              </w:rPr>
              <w:t xml:space="preserve">Q8.6 </w:t>
            </w:r>
          </w:p>
        </w:tc>
        <w:tc>
          <w:tcPr>
            <w:tcW w:w="10437" w:type="dxa"/>
            <w:vAlign w:val="top"/>
          </w:tcPr>
          <w:p>
            <w:pPr>
              <w:tabs>
                <w:tab w:val="left" w:pos="2270"/>
                <w:tab w:val="left" w:pos="4260"/>
                <w:tab w:val="left" w:pos="7128"/>
              </w:tabs>
              <w:spacing w:line="240" w:lineRule="auto"/>
              <w:jc w:val="left"/>
              <w:rPr>
                <w:rFonts w:hint="eastAsia" w:ascii="宋体" w:hAnsi="宋体" w:cs="宋体"/>
                <w:color w:val="auto"/>
                <w:sz w:val="21"/>
                <w:szCs w:val="21"/>
              </w:rPr>
            </w:pPr>
            <w:r>
              <w:rPr>
                <w:rFonts w:hint="eastAsia" w:ascii="宋体" w:hAnsi="宋体" w:cs="宋体"/>
                <w:color w:val="auto"/>
                <w:sz w:val="21"/>
                <w:szCs w:val="21"/>
                <w:lang w:bidi="ar"/>
              </w:rPr>
              <w:t>一、</w:t>
            </w:r>
            <w:r>
              <w:rPr>
                <w:rFonts w:hint="eastAsia" w:ascii="宋体" w:hAnsi="宋体" w:cs="宋体"/>
                <w:b/>
                <w:color w:val="auto"/>
                <w:sz w:val="21"/>
                <w:szCs w:val="21"/>
                <w:lang w:bidi="ar"/>
              </w:rPr>
              <w:t>来料检验：</w:t>
            </w:r>
            <w:r>
              <w:rPr>
                <w:rFonts w:hint="eastAsia" w:ascii="宋体" w:hAnsi="宋体" w:cs="宋体"/>
                <w:color w:val="auto"/>
                <w:sz w:val="21"/>
                <w:szCs w:val="21"/>
                <w:lang w:bidi="ar"/>
              </w:rPr>
              <w:t>依据《来料检验标准》</w:t>
            </w:r>
          </w:p>
          <w:p>
            <w:pPr>
              <w:tabs>
                <w:tab w:val="left" w:pos="2270"/>
                <w:tab w:val="left" w:pos="4260"/>
                <w:tab w:val="left" w:pos="7128"/>
              </w:tabs>
              <w:spacing w:line="240" w:lineRule="auto"/>
              <w:jc w:val="left"/>
              <w:rPr>
                <w:rFonts w:hint="eastAsia" w:ascii="宋体" w:hAnsi="宋体" w:cs="宋体"/>
                <w:color w:val="auto"/>
                <w:sz w:val="21"/>
                <w:szCs w:val="21"/>
                <w:lang w:bidi="ar"/>
              </w:rPr>
            </w:pPr>
            <w:r>
              <w:rPr>
                <w:rFonts w:hint="eastAsia" w:ascii="宋体" w:hAnsi="宋体" w:cs="宋体"/>
                <w:color w:val="auto"/>
                <w:sz w:val="21"/>
                <w:szCs w:val="21"/>
                <w:lang w:bidi="ar"/>
              </w:rPr>
              <w:t>公司来料主要为劳保用品和清洁用具，经现场对应处理。</w:t>
            </w:r>
          </w:p>
          <w:p>
            <w:pPr>
              <w:tabs>
                <w:tab w:val="left" w:pos="2270"/>
                <w:tab w:val="left" w:pos="4260"/>
                <w:tab w:val="left" w:pos="7128"/>
              </w:tabs>
              <w:spacing w:line="240" w:lineRule="auto"/>
              <w:jc w:val="left"/>
              <w:rPr>
                <w:rFonts w:hint="eastAsia" w:ascii="宋体" w:hAnsi="宋体" w:cs="宋体"/>
                <w:color w:val="auto"/>
                <w:sz w:val="21"/>
                <w:szCs w:val="21"/>
              </w:rPr>
            </w:pPr>
            <w:r>
              <w:rPr>
                <w:rFonts w:hint="eastAsia" w:ascii="宋体" w:hAnsi="宋体" w:cs="宋体"/>
                <w:color w:val="auto"/>
                <w:sz w:val="21"/>
                <w:szCs w:val="21"/>
                <w:lang w:bidi="ar"/>
              </w:rPr>
              <w:t xml:space="preserve">抽《物料验收记录》 </w:t>
            </w:r>
          </w:p>
          <w:p>
            <w:pPr>
              <w:numPr>
                <w:ilvl w:val="0"/>
                <w:numId w:val="9"/>
              </w:numPr>
              <w:spacing w:line="240" w:lineRule="auto"/>
              <w:rPr>
                <w:rFonts w:hint="eastAsia" w:ascii="宋体" w:hAnsi="宋体" w:cs="宋体"/>
                <w:color w:val="auto"/>
                <w:sz w:val="21"/>
                <w:szCs w:val="21"/>
                <w:lang w:bidi="ar"/>
              </w:rPr>
            </w:pPr>
            <w:r>
              <w:rPr>
                <w:rFonts w:hint="eastAsia" w:ascii="宋体" w:hAnsi="宋体" w:cs="宋体"/>
                <w:color w:val="auto"/>
                <w:sz w:val="21"/>
                <w:szCs w:val="21"/>
                <w:lang w:bidi="ar"/>
              </w:rPr>
              <w:t>时间：20</w:t>
            </w:r>
            <w:r>
              <w:rPr>
                <w:rFonts w:hint="eastAsia" w:ascii="宋体" w:hAnsi="宋体" w:cs="宋体"/>
                <w:color w:val="auto"/>
                <w:sz w:val="21"/>
                <w:szCs w:val="21"/>
                <w:lang w:val="en-US" w:eastAsia="zh-CN" w:bidi="ar"/>
              </w:rPr>
              <w:t>21.10.11</w:t>
            </w:r>
          </w:p>
          <w:p>
            <w:pPr>
              <w:spacing w:line="240" w:lineRule="auto"/>
              <w:rPr>
                <w:rFonts w:hint="eastAsia" w:ascii="宋体" w:hAnsi="宋体" w:cs="宋体"/>
                <w:color w:val="auto"/>
                <w:sz w:val="21"/>
                <w:szCs w:val="21"/>
              </w:rPr>
            </w:pPr>
            <w:r>
              <w:rPr>
                <w:rFonts w:hint="eastAsia" w:ascii="宋体" w:hAnsi="宋体" w:cs="宋体"/>
                <w:color w:val="auto"/>
                <w:sz w:val="21"/>
                <w:szCs w:val="21"/>
                <w:lang w:bidi="ar"/>
              </w:rPr>
              <w:t>1）材料名称：工作服</w:t>
            </w:r>
          </w:p>
          <w:p>
            <w:pPr>
              <w:spacing w:line="240" w:lineRule="auto"/>
              <w:rPr>
                <w:rFonts w:hint="eastAsia" w:ascii="宋体" w:hAnsi="宋体" w:cs="宋体"/>
                <w:color w:val="auto"/>
                <w:sz w:val="21"/>
                <w:szCs w:val="21"/>
              </w:rPr>
            </w:pPr>
            <w:r>
              <w:rPr>
                <w:rFonts w:hint="eastAsia" w:ascii="宋体" w:hAnsi="宋体" w:cs="宋体"/>
                <w:color w:val="auto"/>
                <w:sz w:val="21"/>
                <w:szCs w:val="21"/>
                <w:lang w:bidi="ar"/>
              </w:rPr>
              <w:t>检验项目         验收要求      验收结论</w:t>
            </w:r>
          </w:p>
          <w:p>
            <w:pPr>
              <w:spacing w:line="240" w:lineRule="auto"/>
              <w:rPr>
                <w:rFonts w:hint="eastAsia" w:ascii="宋体" w:hAnsi="宋体" w:cs="宋体"/>
                <w:color w:val="auto"/>
                <w:sz w:val="21"/>
                <w:szCs w:val="21"/>
              </w:rPr>
            </w:pPr>
            <w:r>
              <w:rPr>
                <w:rFonts w:hint="eastAsia" w:ascii="宋体" w:hAnsi="宋体" w:cs="宋体"/>
                <w:color w:val="auto"/>
                <w:sz w:val="21"/>
                <w:szCs w:val="21"/>
                <w:lang w:bidi="ar"/>
              </w:rPr>
              <w:t>数量             10套              符合</w:t>
            </w:r>
          </w:p>
          <w:p>
            <w:pPr>
              <w:spacing w:line="240" w:lineRule="auto"/>
              <w:rPr>
                <w:rFonts w:hint="eastAsia" w:ascii="宋体" w:hAnsi="宋体" w:cs="宋体"/>
                <w:color w:val="auto"/>
                <w:sz w:val="21"/>
                <w:szCs w:val="21"/>
                <w:lang w:bidi="ar"/>
              </w:rPr>
            </w:pPr>
            <w:r>
              <w:rPr>
                <w:rFonts w:hint="eastAsia" w:ascii="宋体" w:hAnsi="宋体" w:cs="宋体"/>
                <w:color w:val="auto"/>
                <w:sz w:val="21"/>
                <w:szCs w:val="21"/>
                <w:lang w:bidi="ar"/>
              </w:rPr>
              <w:t>外观            面料完好、无破损    符合</w:t>
            </w:r>
          </w:p>
          <w:p>
            <w:pPr>
              <w:spacing w:line="240" w:lineRule="auto"/>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2） 材料名称：</w:t>
            </w:r>
            <w:r>
              <w:rPr>
                <w:rFonts w:hint="eastAsia" w:ascii="宋体" w:hAnsi="宋体" w:cs="宋体"/>
                <w:color w:val="auto"/>
                <w:sz w:val="21"/>
                <w:szCs w:val="21"/>
                <w:lang w:val="en-US" w:eastAsia="zh-CN" w:bidi="ar"/>
              </w:rPr>
              <w:t>安全帽</w:t>
            </w:r>
          </w:p>
          <w:p>
            <w:pPr>
              <w:spacing w:line="240" w:lineRule="auto"/>
              <w:rPr>
                <w:rFonts w:hint="eastAsia" w:ascii="宋体" w:hAnsi="宋体" w:cs="宋体"/>
                <w:color w:val="auto"/>
                <w:sz w:val="21"/>
                <w:szCs w:val="21"/>
              </w:rPr>
            </w:pPr>
            <w:r>
              <w:rPr>
                <w:rFonts w:hint="eastAsia" w:ascii="宋体" w:hAnsi="宋体" w:cs="宋体"/>
                <w:color w:val="auto"/>
                <w:sz w:val="21"/>
                <w:szCs w:val="21"/>
                <w:lang w:bidi="ar"/>
              </w:rPr>
              <w:t>检验项目         验收要求       验收结论</w:t>
            </w:r>
          </w:p>
          <w:p>
            <w:pPr>
              <w:spacing w:line="240" w:lineRule="auto"/>
              <w:rPr>
                <w:rFonts w:hint="eastAsia" w:ascii="宋体" w:hAnsi="宋体" w:cs="宋体"/>
                <w:color w:val="auto"/>
                <w:sz w:val="21"/>
                <w:szCs w:val="21"/>
              </w:rPr>
            </w:pPr>
            <w:r>
              <w:rPr>
                <w:rFonts w:hint="eastAsia" w:ascii="宋体" w:hAnsi="宋体" w:cs="宋体"/>
                <w:color w:val="auto"/>
                <w:sz w:val="21"/>
                <w:szCs w:val="21"/>
                <w:lang w:bidi="ar"/>
              </w:rPr>
              <w:t>数量              10</w:t>
            </w:r>
            <w:r>
              <w:rPr>
                <w:rFonts w:hint="eastAsia" w:ascii="宋体" w:hAnsi="宋体" w:cs="宋体"/>
                <w:color w:val="auto"/>
                <w:sz w:val="21"/>
                <w:szCs w:val="21"/>
                <w:lang w:val="en-US" w:eastAsia="zh-CN" w:bidi="ar"/>
              </w:rPr>
              <w:t>顶</w:t>
            </w:r>
            <w:r>
              <w:rPr>
                <w:rFonts w:hint="eastAsia" w:ascii="宋体" w:hAnsi="宋体" w:cs="宋体"/>
                <w:color w:val="auto"/>
                <w:sz w:val="21"/>
                <w:szCs w:val="21"/>
                <w:lang w:bidi="ar"/>
              </w:rPr>
              <w:t xml:space="preserve">          符合</w:t>
            </w:r>
          </w:p>
          <w:p>
            <w:pPr>
              <w:spacing w:line="240" w:lineRule="auto"/>
              <w:rPr>
                <w:rFonts w:hint="eastAsia" w:ascii="宋体" w:hAnsi="宋体" w:cs="宋体"/>
                <w:color w:val="auto"/>
                <w:sz w:val="21"/>
                <w:szCs w:val="21"/>
                <w:lang w:bidi="ar"/>
              </w:rPr>
            </w:pPr>
            <w:r>
              <w:rPr>
                <w:rFonts w:hint="eastAsia" w:ascii="宋体" w:hAnsi="宋体" w:cs="宋体"/>
                <w:color w:val="auto"/>
                <w:sz w:val="21"/>
                <w:szCs w:val="21"/>
                <w:lang w:bidi="ar"/>
              </w:rPr>
              <w:t>外观               无破损        符合</w:t>
            </w:r>
          </w:p>
          <w:p>
            <w:pPr>
              <w:pStyle w:val="17"/>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资质文件         合格证          符合</w:t>
            </w:r>
          </w:p>
          <w:p>
            <w:pPr>
              <w:spacing w:line="24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bidi="ar"/>
              </w:rPr>
              <w:t>3）材料名称：口罩</w:t>
            </w:r>
            <w:r>
              <w:rPr>
                <w:rFonts w:hint="eastAsia" w:ascii="宋体" w:hAnsi="宋体" w:cs="宋体"/>
                <w:color w:val="auto"/>
                <w:sz w:val="21"/>
                <w:szCs w:val="21"/>
                <w:lang w:val="en-US" w:eastAsia="zh-CN" w:bidi="ar"/>
              </w:rPr>
              <w:t xml:space="preserve"> </w:t>
            </w:r>
          </w:p>
          <w:p>
            <w:pPr>
              <w:spacing w:line="240" w:lineRule="auto"/>
              <w:rPr>
                <w:rFonts w:hint="eastAsia" w:ascii="宋体" w:hAnsi="宋体" w:cs="宋体"/>
                <w:color w:val="auto"/>
                <w:sz w:val="21"/>
                <w:szCs w:val="21"/>
              </w:rPr>
            </w:pPr>
            <w:r>
              <w:rPr>
                <w:rFonts w:hint="eastAsia" w:ascii="宋体" w:hAnsi="宋体" w:cs="宋体"/>
                <w:color w:val="auto"/>
                <w:sz w:val="21"/>
                <w:szCs w:val="21"/>
                <w:lang w:bidi="ar"/>
              </w:rPr>
              <w:t>检验项目         验收要求     验收结论</w:t>
            </w:r>
          </w:p>
          <w:p>
            <w:pPr>
              <w:spacing w:line="240" w:lineRule="auto"/>
              <w:rPr>
                <w:rFonts w:hint="eastAsia" w:ascii="宋体" w:hAnsi="宋体" w:cs="宋体"/>
                <w:color w:val="auto"/>
                <w:sz w:val="21"/>
                <w:szCs w:val="21"/>
              </w:rPr>
            </w:pPr>
            <w:r>
              <w:rPr>
                <w:rFonts w:hint="eastAsia" w:ascii="宋体" w:hAnsi="宋体" w:cs="宋体"/>
                <w:color w:val="auto"/>
                <w:sz w:val="21"/>
                <w:szCs w:val="21"/>
                <w:lang w:bidi="ar"/>
              </w:rPr>
              <w:t xml:space="preserve">数量           </w:t>
            </w:r>
            <w:r>
              <w:rPr>
                <w:rFonts w:hint="eastAsia" w:ascii="宋体" w:hAnsi="宋体" w:cs="宋体"/>
                <w:color w:val="auto"/>
                <w:sz w:val="21"/>
                <w:szCs w:val="21"/>
                <w:lang w:val="en-US" w:eastAsia="zh-CN" w:bidi="ar"/>
              </w:rPr>
              <w:t>200包</w:t>
            </w:r>
            <w:r>
              <w:rPr>
                <w:rFonts w:hint="eastAsia" w:ascii="宋体" w:hAnsi="宋体" w:cs="宋体"/>
                <w:color w:val="auto"/>
                <w:sz w:val="21"/>
                <w:szCs w:val="21"/>
                <w:lang w:bidi="ar"/>
              </w:rPr>
              <w:t xml:space="preserve">           符合</w:t>
            </w:r>
          </w:p>
          <w:p>
            <w:pPr>
              <w:spacing w:line="240" w:lineRule="auto"/>
              <w:rPr>
                <w:rFonts w:hint="eastAsia" w:ascii="宋体" w:hAnsi="宋体" w:cs="宋体"/>
                <w:color w:val="auto"/>
                <w:sz w:val="21"/>
                <w:szCs w:val="21"/>
              </w:rPr>
            </w:pPr>
            <w:r>
              <w:rPr>
                <w:rFonts w:hint="eastAsia" w:ascii="宋体" w:hAnsi="宋体" w:cs="宋体"/>
                <w:color w:val="auto"/>
                <w:sz w:val="21"/>
                <w:szCs w:val="21"/>
                <w:lang w:bidi="ar"/>
              </w:rPr>
              <w:t>外观          无破损           符合</w:t>
            </w:r>
          </w:p>
          <w:p>
            <w:pPr>
              <w:pStyle w:val="17"/>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资质文件         合格证          符合</w:t>
            </w:r>
          </w:p>
          <w:p>
            <w:pPr>
              <w:spacing w:line="24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bidi="ar"/>
              </w:rPr>
              <w:t>结论：合格        检验员：</w:t>
            </w:r>
            <w:r>
              <w:rPr>
                <w:rFonts w:hint="eastAsia" w:ascii="宋体" w:hAnsi="宋体" w:cs="宋体"/>
                <w:color w:val="auto"/>
                <w:sz w:val="21"/>
                <w:szCs w:val="21"/>
                <w:lang w:val="en-US" w:eastAsia="zh-CN" w:bidi="ar"/>
              </w:rPr>
              <w:t>邹菲</w:t>
            </w:r>
          </w:p>
          <w:p>
            <w:pPr>
              <w:numPr>
                <w:ilvl w:val="0"/>
                <w:numId w:val="9"/>
              </w:numPr>
              <w:spacing w:line="240" w:lineRule="auto"/>
              <w:rPr>
                <w:rFonts w:hint="eastAsia" w:ascii="宋体" w:hAnsi="宋体" w:cs="宋体"/>
                <w:color w:val="auto"/>
                <w:sz w:val="21"/>
                <w:szCs w:val="21"/>
                <w:lang w:bidi="ar"/>
              </w:rPr>
            </w:pPr>
            <w:r>
              <w:rPr>
                <w:rFonts w:hint="eastAsia" w:ascii="宋体" w:hAnsi="宋体" w:cs="宋体"/>
                <w:color w:val="auto"/>
                <w:sz w:val="21"/>
                <w:szCs w:val="21"/>
                <w:lang w:bidi="ar"/>
              </w:rPr>
              <w:t>时间：20</w:t>
            </w:r>
            <w:r>
              <w:rPr>
                <w:rFonts w:hint="eastAsia" w:ascii="宋体" w:hAnsi="宋体" w:cs="宋体"/>
                <w:color w:val="auto"/>
                <w:sz w:val="21"/>
                <w:szCs w:val="21"/>
                <w:lang w:val="en-US" w:eastAsia="zh-CN" w:bidi="ar"/>
              </w:rPr>
              <w:t>21.10.19</w:t>
            </w:r>
          </w:p>
          <w:p>
            <w:pPr>
              <w:spacing w:line="24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bidi="ar"/>
              </w:rPr>
              <w:t>1） 材料名称：</w:t>
            </w:r>
            <w:r>
              <w:rPr>
                <w:rFonts w:hint="eastAsia" w:ascii="宋体" w:hAnsi="宋体" w:cs="宋体"/>
                <w:color w:val="auto"/>
                <w:sz w:val="21"/>
                <w:szCs w:val="21"/>
                <w:lang w:val="en-US" w:eastAsia="zh-CN" w:bidi="ar"/>
              </w:rPr>
              <w:t>防毒面具</w:t>
            </w:r>
          </w:p>
          <w:p>
            <w:pPr>
              <w:spacing w:line="240" w:lineRule="auto"/>
              <w:rPr>
                <w:rFonts w:hint="eastAsia" w:ascii="宋体" w:hAnsi="宋体" w:cs="宋体"/>
                <w:color w:val="auto"/>
                <w:sz w:val="21"/>
                <w:szCs w:val="21"/>
              </w:rPr>
            </w:pPr>
            <w:r>
              <w:rPr>
                <w:rFonts w:hint="eastAsia" w:ascii="宋体" w:hAnsi="宋体" w:cs="宋体"/>
                <w:color w:val="auto"/>
                <w:sz w:val="21"/>
                <w:szCs w:val="21"/>
                <w:lang w:bidi="ar"/>
              </w:rPr>
              <w:t>检验项目         验收要求     验收结论</w:t>
            </w:r>
          </w:p>
          <w:p>
            <w:pPr>
              <w:spacing w:line="240" w:lineRule="auto"/>
              <w:rPr>
                <w:rFonts w:hint="eastAsia" w:ascii="宋体" w:hAnsi="宋体" w:cs="宋体"/>
                <w:color w:val="auto"/>
                <w:sz w:val="21"/>
                <w:szCs w:val="21"/>
              </w:rPr>
            </w:pPr>
            <w:r>
              <w:rPr>
                <w:rFonts w:hint="eastAsia" w:ascii="宋体" w:hAnsi="宋体" w:cs="宋体"/>
                <w:color w:val="auto"/>
                <w:sz w:val="21"/>
                <w:szCs w:val="21"/>
                <w:lang w:bidi="ar"/>
              </w:rPr>
              <w:t xml:space="preserve">数量          </w:t>
            </w:r>
            <w:r>
              <w:rPr>
                <w:rFonts w:hint="eastAsia" w:ascii="宋体" w:hAnsi="宋体" w:cs="宋体"/>
                <w:color w:val="auto"/>
                <w:sz w:val="21"/>
                <w:szCs w:val="21"/>
                <w:lang w:val="en-US" w:eastAsia="zh-CN" w:bidi="ar"/>
              </w:rPr>
              <w:t xml:space="preserve"> </w:t>
            </w:r>
            <w:r>
              <w:rPr>
                <w:rFonts w:hint="eastAsia" w:ascii="宋体" w:hAnsi="宋体" w:cs="宋体"/>
                <w:color w:val="auto"/>
                <w:sz w:val="21"/>
                <w:szCs w:val="21"/>
                <w:lang w:bidi="ar"/>
              </w:rPr>
              <w:t xml:space="preserve"> </w:t>
            </w: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个            符合</w:t>
            </w:r>
          </w:p>
          <w:p>
            <w:pPr>
              <w:spacing w:line="240" w:lineRule="auto"/>
              <w:rPr>
                <w:rFonts w:hint="eastAsia" w:ascii="宋体" w:hAnsi="宋体" w:cs="宋体"/>
                <w:color w:val="auto"/>
                <w:sz w:val="21"/>
                <w:szCs w:val="21"/>
                <w:lang w:bidi="ar"/>
              </w:rPr>
            </w:pPr>
            <w:r>
              <w:rPr>
                <w:rFonts w:hint="eastAsia" w:ascii="宋体" w:hAnsi="宋体" w:cs="宋体"/>
                <w:color w:val="auto"/>
                <w:sz w:val="21"/>
                <w:szCs w:val="21"/>
                <w:lang w:bidi="ar"/>
              </w:rPr>
              <w:t>外观          无破损       符合</w:t>
            </w:r>
          </w:p>
          <w:p>
            <w:pPr>
              <w:tabs>
                <w:tab w:val="left" w:pos="2270"/>
                <w:tab w:val="left" w:pos="4260"/>
                <w:tab w:val="left" w:pos="7128"/>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         在供方名录内       符合</w:t>
            </w:r>
          </w:p>
          <w:p>
            <w:pPr>
              <w:tabs>
                <w:tab w:val="left" w:pos="2270"/>
                <w:tab w:val="left" w:pos="4260"/>
                <w:tab w:val="left" w:pos="7128"/>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性能检测       验证检测报告     合格 </w:t>
            </w:r>
          </w:p>
          <w:p>
            <w:pPr>
              <w:tabs>
                <w:tab w:val="left" w:pos="2270"/>
                <w:tab w:val="left" w:pos="4260"/>
                <w:tab w:val="left" w:pos="7128"/>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）材料名称：</w:t>
            </w:r>
            <w:r>
              <w:rPr>
                <w:rFonts w:hint="eastAsia" w:ascii="宋体" w:hAnsi="宋体" w:eastAsia="宋体" w:cs="宋体"/>
                <w:color w:val="auto"/>
                <w:sz w:val="21"/>
                <w:szCs w:val="21"/>
                <w:highlight w:val="none"/>
                <w:lang w:val="en-US" w:eastAsia="zh-CN"/>
              </w:rPr>
              <w:t>安全</w:t>
            </w:r>
            <w:r>
              <w:rPr>
                <w:rFonts w:hint="eastAsia" w:ascii="宋体" w:hAnsi="宋体" w:eastAsia="宋体" w:cs="宋体"/>
                <w:color w:val="auto"/>
                <w:sz w:val="21"/>
                <w:szCs w:val="21"/>
                <w:highlight w:val="none"/>
              </w:rPr>
              <w:t>绳</w:t>
            </w:r>
          </w:p>
          <w:p>
            <w:pPr>
              <w:tabs>
                <w:tab w:val="left" w:pos="2270"/>
                <w:tab w:val="left" w:pos="4260"/>
                <w:tab w:val="left" w:pos="7128"/>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         验收要求     验收结论</w:t>
            </w:r>
          </w:p>
          <w:p>
            <w:pPr>
              <w:tabs>
                <w:tab w:val="left" w:pos="2270"/>
                <w:tab w:val="left" w:pos="4260"/>
                <w:tab w:val="left" w:pos="7128"/>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           10根          符合</w:t>
            </w:r>
          </w:p>
          <w:p>
            <w:pPr>
              <w:tabs>
                <w:tab w:val="left" w:pos="2270"/>
                <w:tab w:val="left" w:pos="4260"/>
                <w:tab w:val="left" w:pos="7128"/>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          无破损           符合</w:t>
            </w:r>
          </w:p>
          <w:p>
            <w:pPr>
              <w:tabs>
                <w:tab w:val="left" w:pos="2270"/>
                <w:tab w:val="left" w:pos="4260"/>
                <w:tab w:val="left" w:pos="7128"/>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         在供方名录内       符合</w:t>
            </w:r>
          </w:p>
          <w:p>
            <w:pPr>
              <w:tabs>
                <w:tab w:val="left" w:pos="2270"/>
                <w:tab w:val="left" w:pos="4260"/>
                <w:tab w:val="left" w:pos="7128"/>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性能检测       验证检测报告     合格 </w:t>
            </w:r>
          </w:p>
          <w:p>
            <w:pPr>
              <w:tabs>
                <w:tab w:val="left" w:pos="2270"/>
                <w:tab w:val="left" w:pos="4260"/>
                <w:tab w:val="left" w:pos="7128"/>
              </w:tabs>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结论：合格        检验员：</w:t>
            </w:r>
            <w:r>
              <w:rPr>
                <w:rFonts w:hint="eastAsia" w:ascii="宋体" w:hAnsi="宋体" w:eastAsia="宋体" w:cs="宋体"/>
                <w:color w:val="auto"/>
                <w:sz w:val="21"/>
                <w:szCs w:val="21"/>
                <w:highlight w:val="none"/>
                <w:lang w:val="en-US" w:eastAsia="zh-CN"/>
              </w:rPr>
              <w:t>邹菲</w:t>
            </w:r>
          </w:p>
          <w:p>
            <w:pPr>
              <w:tabs>
                <w:tab w:val="left" w:pos="2270"/>
                <w:tab w:val="left" w:pos="4260"/>
                <w:tab w:val="left" w:pos="7128"/>
              </w:tabs>
              <w:spacing w:line="240" w:lineRule="auto"/>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二、</w:t>
            </w:r>
            <w:r>
              <w:rPr>
                <w:rFonts w:hint="eastAsia" w:ascii="宋体" w:hAnsi="宋体" w:cs="宋体"/>
                <w:b/>
                <w:color w:val="auto"/>
                <w:sz w:val="21"/>
                <w:szCs w:val="21"/>
                <w:highlight w:val="none"/>
                <w:lang w:bidi="ar"/>
              </w:rPr>
              <w:t>过程检验：</w:t>
            </w:r>
            <w:r>
              <w:rPr>
                <w:rFonts w:hint="eastAsia" w:ascii="宋体" w:hAnsi="宋体" w:cs="宋体"/>
                <w:color w:val="auto"/>
                <w:sz w:val="21"/>
                <w:szCs w:val="21"/>
                <w:highlight w:val="none"/>
                <w:lang w:bidi="ar"/>
              </w:rPr>
              <w:t>依据《工作标准》</w:t>
            </w:r>
          </w:p>
          <w:p>
            <w:pPr>
              <w:tabs>
                <w:tab w:val="left" w:pos="2270"/>
                <w:tab w:val="left" w:pos="4260"/>
                <w:tab w:val="left" w:pos="7128"/>
              </w:tabs>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主要对化粪池清掏，管道疏通过程进行了监控，工序质量检查。</w:t>
            </w:r>
          </w:p>
          <w:p>
            <w:pPr>
              <w:tabs>
                <w:tab w:val="left" w:pos="2270"/>
                <w:tab w:val="left" w:pos="4260"/>
                <w:tab w:val="left" w:pos="7128"/>
              </w:tabs>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抽《</w:t>
            </w:r>
            <w:r>
              <w:rPr>
                <w:rFonts w:hint="eastAsia" w:ascii="宋体" w:hAnsi="宋体" w:cs="宋体"/>
                <w:color w:val="auto"/>
                <w:sz w:val="21"/>
                <w:szCs w:val="21"/>
                <w:highlight w:val="none"/>
                <w:lang w:val="en-US" w:eastAsia="zh-CN"/>
              </w:rPr>
              <w:t>管网清掏疏通</w:t>
            </w:r>
            <w:r>
              <w:rPr>
                <w:rFonts w:hint="eastAsia" w:ascii="宋体" w:hAnsi="宋体" w:cs="宋体"/>
                <w:color w:val="auto"/>
                <w:sz w:val="21"/>
                <w:szCs w:val="21"/>
                <w:highlight w:val="none"/>
              </w:rPr>
              <w:t>工作检查记录表 》</w:t>
            </w:r>
          </w:p>
          <w:p>
            <w:pPr>
              <w:tabs>
                <w:tab w:val="left" w:pos="2270"/>
                <w:tab w:val="left" w:pos="4260"/>
                <w:tab w:val="left" w:pos="7128"/>
              </w:tabs>
              <w:spacing w:line="240" w:lineRule="auto"/>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时间：20</w:t>
            </w:r>
            <w:r>
              <w:rPr>
                <w:rFonts w:hint="eastAsia" w:ascii="宋体" w:hAnsi="宋体" w:cs="宋体"/>
                <w:color w:val="auto"/>
                <w:sz w:val="21"/>
                <w:szCs w:val="21"/>
                <w:highlight w:val="none"/>
                <w:lang w:val="en-US" w:eastAsia="zh-CN"/>
              </w:rPr>
              <w:t>21.10.12</w:t>
            </w:r>
            <w:r>
              <w:rPr>
                <w:rFonts w:hint="eastAsia" w:ascii="宋体" w:hAnsi="宋体" w:cs="宋体"/>
                <w:color w:val="auto"/>
                <w:sz w:val="21"/>
                <w:szCs w:val="21"/>
                <w:highlight w:val="none"/>
              </w:rPr>
              <w:t>、 检查人：</w:t>
            </w:r>
            <w:r>
              <w:rPr>
                <w:rFonts w:hint="eastAsia" w:ascii="宋体" w:hAnsi="宋体" w:cs="宋体"/>
                <w:color w:val="auto"/>
                <w:sz w:val="21"/>
                <w:szCs w:val="21"/>
                <w:highlight w:val="none"/>
                <w:lang w:val="en-US" w:eastAsia="zh-CN"/>
              </w:rPr>
              <w:t>李冬云</w:t>
            </w:r>
          </w:p>
          <w:p>
            <w:pPr>
              <w:tabs>
                <w:tab w:val="left" w:pos="2270"/>
                <w:tab w:val="left" w:pos="4260"/>
                <w:tab w:val="left" w:pos="7128"/>
              </w:tabs>
              <w:spacing w:line="24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val="en-US" w:eastAsia="zh-CN"/>
              </w:rPr>
              <w:t>万泉街社区南八巷4单元管网清掏疏通</w:t>
            </w:r>
          </w:p>
          <w:p>
            <w:pPr>
              <w:tabs>
                <w:tab w:val="left" w:pos="2270"/>
                <w:tab w:val="left" w:pos="4260"/>
                <w:tab w:val="left" w:pos="7128"/>
              </w:tabs>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检查内容：</w:t>
            </w:r>
          </w:p>
          <w:p>
            <w:pPr>
              <w:tabs>
                <w:tab w:val="left" w:pos="2270"/>
                <w:tab w:val="left" w:pos="4260"/>
                <w:tab w:val="left" w:pos="7128"/>
              </w:tabs>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1.员工</w:t>
            </w:r>
            <w:r>
              <w:rPr>
                <w:rFonts w:hint="eastAsia" w:ascii="宋体" w:hAnsi="宋体" w:cs="宋体"/>
                <w:color w:val="auto"/>
                <w:sz w:val="21"/>
                <w:szCs w:val="21"/>
                <w:highlight w:val="none"/>
                <w:lang w:val="en-US" w:eastAsia="zh-CN"/>
              </w:rPr>
              <w:t>防护用品配备</w:t>
            </w:r>
            <w:r>
              <w:rPr>
                <w:rFonts w:hint="eastAsia" w:ascii="宋体" w:hAnsi="宋体" w:eastAsia="宋体" w:cs="宋体"/>
                <w:color w:val="auto"/>
                <w:sz w:val="21"/>
                <w:szCs w:val="21"/>
                <w:highlight w:val="none"/>
              </w:rPr>
              <w:t>；2.警示标识</w:t>
            </w:r>
            <w:r>
              <w:rPr>
                <w:rFonts w:hint="eastAsia" w:ascii="宋体" w:hAnsi="宋体" w:eastAsia="宋体" w:cs="宋体"/>
                <w:color w:val="auto"/>
                <w:sz w:val="21"/>
                <w:szCs w:val="21"/>
                <w:highlight w:val="none"/>
                <w:lang w:val="en-US" w:eastAsia="zh-CN"/>
              </w:rPr>
              <w:t>完好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3，作业质量；</w:t>
            </w:r>
            <w:r>
              <w:rPr>
                <w:rFonts w:hint="eastAsia" w:ascii="宋体" w:hAnsi="宋体" w:eastAsia="宋体" w:cs="宋体"/>
                <w:color w:val="auto"/>
                <w:sz w:val="21"/>
                <w:szCs w:val="21"/>
                <w:highlight w:val="none"/>
              </w:rPr>
              <w:t>4.环境</w:t>
            </w:r>
            <w:r>
              <w:rPr>
                <w:rFonts w:hint="eastAsia" w:ascii="宋体" w:hAnsi="宋体" w:eastAsia="宋体" w:cs="宋体"/>
                <w:color w:val="auto"/>
                <w:sz w:val="21"/>
                <w:szCs w:val="21"/>
                <w:highlight w:val="none"/>
                <w:lang w:val="en-US" w:eastAsia="zh-CN"/>
              </w:rPr>
              <w:t>保护</w:t>
            </w:r>
            <w:r>
              <w:rPr>
                <w:rFonts w:hint="eastAsia" w:ascii="宋体" w:hAnsi="宋体" w:eastAsia="宋体" w:cs="宋体"/>
                <w:color w:val="auto"/>
                <w:sz w:val="21"/>
                <w:szCs w:val="21"/>
                <w:highlight w:val="none"/>
              </w:rPr>
              <w:t>；5.安全</w:t>
            </w:r>
            <w:r>
              <w:rPr>
                <w:rFonts w:hint="eastAsia" w:ascii="宋体" w:hAnsi="宋体" w:eastAsia="宋体" w:cs="宋体"/>
                <w:color w:val="auto"/>
                <w:sz w:val="21"/>
                <w:szCs w:val="21"/>
                <w:highlight w:val="none"/>
                <w:lang w:val="en-US" w:eastAsia="zh-CN"/>
              </w:rPr>
              <w:t>等</w:t>
            </w:r>
          </w:p>
          <w:p>
            <w:pPr>
              <w:tabs>
                <w:tab w:val="left" w:pos="2270"/>
                <w:tab w:val="left" w:pos="4260"/>
                <w:tab w:val="left" w:pos="7128"/>
              </w:tabs>
              <w:spacing w:line="240" w:lineRule="auto"/>
              <w:jc w:val="left"/>
              <w:rPr>
                <w:rFonts w:hint="eastAsia" w:ascii="宋体" w:hAnsi="宋体" w:cs="宋体"/>
                <w:color w:val="auto"/>
                <w:sz w:val="21"/>
                <w:szCs w:val="21"/>
              </w:rPr>
            </w:pPr>
            <w:r>
              <w:rPr>
                <w:rFonts w:hint="eastAsia" w:ascii="宋体" w:hAnsi="宋体" w:cs="宋体"/>
                <w:color w:val="auto"/>
                <w:sz w:val="21"/>
                <w:szCs w:val="21"/>
              </w:rPr>
              <w:t>不符合现象：地面未清理彻底有</w:t>
            </w:r>
            <w:r>
              <w:rPr>
                <w:rFonts w:hint="eastAsia" w:ascii="宋体" w:hAnsi="宋体" w:cs="宋体"/>
                <w:color w:val="auto"/>
                <w:sz w:val="21"/>
                <w:szCs w:val="21"/>
                <w:lang w:val="en-US" w:eastAsia="zh-CN"/>
              </w:rPr>
              <w:t>污</w:t>
            </w:r>
            <w:r>
              <w:rPr>
                <w:rFonts w:hint="eastAsia" w:ascii="宋体" w:hAnsi="宋体" w:cs="宋体"/>
                <w:color w:val="auto"/>
                <w:sz w:val="21"/>
                <w:szCs w:val="21"/>
              </w:rPr>
              <w:t>渍。</w:t>
            </w:r>
          </w:p>
          <w:p>
            <w:pPr>
              <w:tabs>
                <w:tab w:val="left" w:pos="2270"/>
                <w:tab w:val="left" w:pos="4260"/>
                <w:tab w:val="left" w:pos="7128"/>
              </w:tabs>
              <w:spacing w:line="240" w:lineRule="auto"/>
              <w:jc w:val="left"/>
              <w:rPr>
                <w:rFonts w:ascii="宋体" w:hAnsi="宋体" w:cs="宋体"/>
                <w:color w:val="auto"/>
                <w:sz w:val="21"/>
                <w:szCs w:val="21"/>
              </w:rPr>
            </w:pPr>
            <w:r>
              <w:rPr>
                <w:rFonts w:hint="eastAsia" w:ascii="宋体" w:hAnsi="宋体" w:cs="宋体"/>
                <w:color w:val="auto"/>
                <w:sz w:val="21"/>
                <w:szCs w:val="21"/>
              </w:rPr>
              <w:t>结论：已按要求整改</w:t>
            </w:r>
          </w:p>
          <w:p>
            <w:pPr>
              <w:tabs>
                <w:tab w:val="left" w:pos="2270"/>
                <w:tab w:val="left" w:pos="4260"/>
                <w:tab w:val="left" w:pos="7128"/>
              </w:tabs>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rPr>
              <w:t>验证人：</w:t>
            </w:r>
            <w:r>
              <w:rPr>
                <w:rFonts w:hint="eastAsia" w:ascii="宋体" w:hAnsi="宋体" w:cs="宋体"/>
                <w:color w:val="auto"/>
                <w:sz w:val="21"/>
                <w:szCs w:val="21"/>
                <w:highlight w:val="none"/>
                <w:lang w:val="en-US" w:eastAsia="zh-CN"/>
              </w:rPr>
              <w:t>李冬云</w:t>
            </w:r>
            <w:r>
              <w:rPr>
                <w:rFonts w:hint="eastAsia" w:ascii="宋体" w:hAnsi="宋体" w:cs="宋体"/>
                <w:color w:val="auto"/>
                <w:sz w:val="21"/>
                <w:szCs w:val="21"/>
                <w:highlight w:val="none"/>
              </w:rPr>
              <w:t>、时间：20</w:t>
            </w:r>
            <w:r>
              <w:rPr>
                <w:rFonts w:hint="eastAsia" w:ascii="宋体" w:hAnsi="宋体" w:cs="宋体"/>
                <w:color w:val="auto"/>
                <w:sz w:val="21"/>
                <w:szCs w:val="21"/>
                <w:highlight w:val="none"/>
                <w:lang w:val="en-US" w:eastAsia="zh-CN"/>
              </w:rPr>
              <w:t>21.10.12</w:t>
            </w:r>
          </w:p>
          <w:p>
            <w:pPr>
              <w:tabs>
                <w:tab w:val="left" w:pos="2270"/>
                <w:tab w:val="left" w:pos="4260"/>
                <w:tab w:val="left" w:pos="7128"/>
              </w:tabs>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抽《化粪池清掏工作检查记录表 》</w:t>
            </w:r>
          </w:p>
          <w:p>
            <w:pPr>
              <w:tabs>
                <w:tab w:val="left" w:pos="2270"/>
                <w:tab w:val="left" w:pos="4260"/>
                <w:tab w:val="left" w:pos="7128"/>
              </w:tabs>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时间：20</w:t>
            </w:r>
            <w:r>
              <w:rPr>
                <w:rFonts w:hint="eastAsia" w:ascii="宋体" w:hAnsi="宋体" w:cs="宋体"/>
                <w:color w:val="auto"/>
                <w:sz w:val="21"/>
                <w:szCs w:val="21"/>
                <w:highlight w:val="none"/>
                <w:lang w:val="en-US" w:eastAsia="zh-CN"/>
              </w:rPr>
              <w:t>21.11.2</w:t>
            </w:r>
            <w:r>
              <w:rPr>
                <w:rFonts w:hint="eastAsia" w:ascii="宋体" w:hAnsi="宋体" w:cs="宋体"/>
                <w:color w:val="auto"/>
                <w:sz w:val="21"/>
                <w:szCs w:val="21"/>
                <w:highlight w:val="none"/>
              </w:rPr>
              <w:t xml:space="preserve"> 、  检查人：</w:t>
            </w:r>
            <w:r>
              <w:rPr>
                <w:rFonts w:hint="eastAsia" w:ascii="宋体" w:hAnsi="宋体" w:cs="宋体"/>
                <w:color w:val="auto"/>
                <w:sz w:val="21"/>
                <w:szCs w:val="21"/>
                <w:highlight w:val="none"/>
                <w:lang w:val="en-US" w:eastAsia="zh-CN"/>
              </w:rPr>
              <w:t>李冬云</w:t>
            </w:r>
          </w:p>
          <w:p>
            <w:pPr>
              <w:tabs>
                <w:tab w:val="left" w:pos="2270"/>
                <w:tab w:val="left" w:pos="4260"/>
                <w:tab w:val="left" w:pos="7128"/>
              </w:tabs>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乌洋街社区2108栋</w:t>
            </w:r>
            <w:r>
              <w:rPr>
                <w:rFonts w:hint="eastAsia" w:ascii="宋体" w:hAnsi="宋体" w:cs="宋体"/>
                <w:color w:val="auto"/>
                <w:sz w:val="21"/>
                <w:szCs w:val="21"/>
                <w:highlight w:val="none"/>
              </w:rPr>
              <w:t>化粪池清掏</w:t>
            </w:r>
          </w:p>
          <w:p>
            <w:pPr>
              <w:tabs>
                <w:tab w:val="left" w:pos="2270"/>
                <w:tab w:val="left" w:pos="4260"/>
                <w:tab w:val="left" w:pos="7128"/>
              </w:tabs>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检查内容：1.员工</w:t>
            </w:r>
            <w:r>
              <w:rPr>
                <w:rFonts w:hint="eastAsia" w:ascii="宋体" w:hAnsi="宋体" w:cs="宋体"/>
                <w:color w:val="auto"/>
                <w:sz w:val="21"/>
                <w:szCs w:val="21"/>
                <w:highlight w:val="none"/>
                <w:lang w:val="en-US" w:eastAsia="zh-CN"/>
              </w:rPr>
              <w:t>防护用品配备</w:t>
            </w:r>
            <w:r>
              <w:rPr>
                <w:rFonts w:hint="eastAsia" w:ascii="宋体" w:hAnsi="宋体" w:eastAsia="宋体" w:cs="宋体"/>
                <w:color w:val="auto"/>
                <w:sz w:val="21"/>
                <w:szCs w:val="21"/>
                <w:highlight w:val="none"/>
              </w:rPr>
              <w:t>；2.警示标识</w:t>
            </w:r>
            <w:r>
              <w:rPr>
                <w:rFonts w:hint="eastAsia" w:ascii="宋体" w:hAnsi="宋体" w:eastAsia="宋体" w:cs="宋体"/>
                <w:color w:val="auto"/>
                <w:sz w:val="21"/>
                <w:szCs w:val="21"/>
                <w:highlight w:val="none"/>
                <w:lang w:val="en-US" w:eastAsia="zh-CN"/>
              </w:rPr>
              <w:t>完好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3，作业质量；</w:t>
            </w:r>
            <w:r>
              <w:rPr>
                <w:rFonts w:hint="eastAsia" w:ascii="宋体" w:hAnsi="宋体" w:eastAsia="宋体" w:cs="宋体"/>
                <w:color w:val="auto"/>
                <w:sz w:val="21"/>
                <w:szCs w:val="21"/>
                <w:highlight w:val="none"/>
              </w:rPr>
              <w:t>4.环境</w:t>
            </w:r>
            <w:r>
              <w:rPr>
                <w:rFonts w:hint="eastAsia" w:ascii="宋体" w:hAnsi="宋体" w:eastAsia="宋体" w:cs="宋体"/>
                <w:color w:val="auto"/>
                <w:sz w:val="21"/>
                <w:szCs w:val="21"/>
                <w:highlight w:val="none"/>
                <w:lang w:val="en-US" w:eastAsia="zh-CN"/>
              </w:rPr>
              <w:t>保护</w:t>
            </w:r>
            <w:r>
              <w:rPr>
                <w:rFonts w:hint="eastAsia" w:ascii="宋体" w:hAnsi="宋体" w:eastAsia="宋体" w:cs="宋体"/>
                <w:color w:val="auto"/>
                <w:sz w:val="21"/>
                <w:szCs w:val="21"/>
                <w:highlight w:val="none"/>
              </w:rPr>
              <w:t>；5.安全</w:t>
            </w:r>
            <w:r>
              <w:rPr>
                <w:rFonts w:hint="eastAsia" w:ascii="宋体" w:hAnsi="宋体" w:eastAsia="宋体" w:cs="宋体"/>
                <w:color w:val="auto"/>
                <w:sz w:val="21"/>
                <w:szCs w:val="21"/>
                <w:highlight w:val="none"/>
                <w:lang w:val="en-US" w:eastAsia="zh-CN"/>
              </w:rPr>
              <w:t>等</w:t>
            </w:r>
          </w:p>
          <w:p>
            <w:pPr>
              <w:tabs>
                <w:tab w:val="left" w:pos="2270"/>
                <w:tab w:val="left" w:pos="4260"/>
                <w:tab w:val="left" w:pos="7128"/>
              </w:tabs>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不符合现象：无</w:t>
            </w:r>
          </w:p>
          <w:p>
            <w:pPr>
              <w:spacing w:line="240" w:lineRule="auto"/>
              <w:rPr>
                <w:rFonts w:hint="eastAsia" w:ascii="宋体" w:hAnsi="宋体" w:cs="Arial"/>
                <w:color w:val="auto"/>
                <w:sz w:val="21"/>
                <w:szCs w:val="21"/>
              </w:rPr>
            </w:pPr>
          </w:p>
          <w:p>
            <w:pPr>
              <w:spacing w:line="240" w:lineRule="auto"/>
              <w:rPr>
                <w:rFonts w:hint="eastAsia" w:ascii="宋体" w:hAnsi="宋体" w:cs="宋体"/>
                <w:color w:val="auto"/>
                <w:sz w:val="21"/>
                <w:szCs w:val="21"/>
                <w:lang w:bidi="ar"/>
              </w:rPr>
            </w:pPr>
            <w:r>
              <w:rPr>
                <w:rFonts w:hint="eastAsia" w:ascii="宋体" w:hAnsi="宋体" w:cs="宋体"/>
                <w:b/>
                <w:color w:val="auto"/>
                <w:sz w:val="21"/>
                <w:szCs w:val="21"/>
                <w:lang w:bidi="ar"/>
              </w:rPr>
              <w:t>成品检验：</w:t>
            </w:r>
            <w:r>
              <w:rPr>
                <w:rFonts w:hint="eastAsia" w:ascii="宋体" w:hAnsi="宋体" w:cs="宋体"/>
                <w:color w:val="auto"/>
                <w:sz w:val="21"/>
                <w:szCs w:val="21"/>
                <w:lang w:bidi="ar"/>
              </w:rPr>
              <w:t>依据《合同协议》</w:t>
            </w:r>
          </w:p>
          <w:p>
            <w:pPr>
              <w:tabs>
                <w:tab w:val="left" w:pos="2270"/>
                <w:tab w:val="left" w:pos="4260"/>
                <w:tab w:val="left" w:pos="7128"/>
              </w:tabs>
              <w:spacing w:line="240" w:lineRule="auto"/>
              <w:jc w:val="left"/>
              <w:rPr>
                <w:rFonts w:hint="default" w:ascii="宋体" w:hAnsi="宋体" w:eastAsia="宋体" w:cs="Arial"/>
                <w:color w:val="auto"/>
                <w:sz w:val="21"/>
                <w:szCs w:val="21"/>
                <w:lang w:val="en-US" w:eastAsia="zh-CN" w:bidi="ar"/>
              </w:rPr>
            </w:pPr>
            <w:r>
              <w:rPr>
                <w:rFonts w:hint="eastAsia" w:ascii="宋体" w:hAnsi="宋体" w:eastAsia="宋体" w:cs="Arial"/>
                <w:color w:val="auto"/>
                <w:sz w:val="21"/>
                <w:szCs w:val="21"/>
                <w:lang w:bidi="ar"/>
              </w:rPr>
              <w:t>化粪池清掏，管道疏通在每个项</w:t>
            </w:r>
            <w:r>
              <w:rPr>
                <w:rFonts w:hint="eastAsia" w:ascii="宋体" w:hAnsi="宋体" w:cs="Arial"/>
                <w:color w:val="auto"/>
                <w:sz w:val="21"/>
                <w:szCs w:val="21"/>
                <w:lang w:bidi="ar"/>
              </w:rPr>
              <w:t>目完工后交由客户验收，查《验收</w:t>
            </w:r>
            <w:r>
              <w:rPr>
                <w:rFonts w:hint="eastAsia" w:ascii="宋体" w:hAnsi="宋体" w:cs="Arial"/>
                <w:color w:val="auto"/>
                <w:sz w:val="21"/>
                <w:szCs w:val="21"/>
                <w:lang w:val="en-US" w:eastAsia="zh-CN" w:bidi="ar"/>
              </w:rPr>
              <w:t>回执</w:t>
            </w:r>
            <w:r>
              <w:rPr>
                <w:rFonts w:hint="eastAsia" w:ascii="宋体" w:hAnsi="宋体" w:cs="Arial"/>
                <w:color w:val="auto"/>
                <w:sz w:val="21"/>
                <w:szCs w:val="21"/>
                <w:lang w:bidi="ar"/>
              </w:rPr>
              <w:t>单》</w:t>
            </w:r>
            <w:r>
              <w:rPr>
                <w:rFonts w:hint="eastAsia" w:ascii="宋体" w:hAnsi="宋体" w:cs="Arial"/>
                <w:color w:val="auto"/>
                <w:sz w:val="21"/>
                <w:szCs w:val="21"/>
                <w:lang w:eastAsia="zh-CN" w:bidi="ar"/>
              </w:rPr>
              <w:t>，</w:t>
            </w:r>
            <w:r>
              <w:rPr>
                <w:rFonts w:hint="eastAsia" w:ascii="宋体" w:hAnsi="宋体" w:cs="Arial"/>
                <w:color w:val="auto"/>
                <w:sz w:val="21"/>
                <w:szCs w:val="21"/>
                <w:lang w:val="en-US" w:eastAsia="zh-CN" w:bidi="ar"/>
              </w:rPr>
              <w:t>内容涉及：作业时间、作业内容、施工负责人、验收情况、验收人签字等。具体内容详见下图：</w:t>
            </w:r>
          </w:p>
          <w:p>
            <w:pPr>
              <w:pStyle w:val="17"/>
              <w:rPr>
                <w:rFonts w:hint="eastAsia" w:ascii="宋体" w:hAnsi="宋体" w:eastAsia="宋体" w:cs="Arial"/>
                <w:color w:val="auto"/>
                <w:sz w:val="21"/>
                <w:szCs w:val="21"/>
                <w:lang w:eastAsia="zh-CN" w:bidi="ar"/>
              </w:rPr>
            </w:pPr>
          </w:p>
          <w:p>
            <w:pPr>
              <w:pStyle w:val="17"/>
              <w:rPr>
                <w:rFonts w:hint="eastAsia" w:ascii="宋体" w:hAnsi="宋体" w:cs="Arial"/>
                <w:color w:val="auto"/>
                <w:sz w:val="21"/>
                <w:szCs w:val="21"/>
                <w:lang w:bidi="ar"/>
              </w:rPr>
            </w:pPr>
            <w:r>
              <w:rPr>
                <w:rFonts w:hint="eastAsia" w:ascii="宋体" w:hAnsi="宋体" w:eastAsia="宋体" w:cs="Arial"/>
                <w:color w:val="auto"/>
                <w:sz w:val="21"/>
                <w:szCs w:val="21"/>
                <w:lang w:eastAsia="zh-CN" w:bidi="ar"/>
              </w:rPr>
              <w:drawing>
                <wp:anchor distT="0" distB="0" distL="114300" distR="114300" simplePos="0" relativeHeight="251663360" behindDoc="0" locked="0" layoutInCell="1" allowOverlap="1">
                  <wp:simplePos x="0" y="0"/>
                  <wp:positionH relativeFrom="column">
                    <wp:posOffset>3139440</wp:posOffset>
                  </wp:positionH>
                  <wp:positionV relativeFrom="paragraph">
                    <wp:posOffset>271780</wp:posOffset>
                  </wp:positionV>
                  <wp:extent cx="3637915" cy="3074670"/>
                  <wp:effectExtent l="0" t="0" r="11430" b="6985"/>
                  <wp:wrapNone/>
                  <wp:docPr id="6" name="图片 6" descr="c74463311ef22d0ac98e483278576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74463311ef22d0ac98e4832785765f"/>
                          <pic:cNvPicPr>
                            <a:picLocks noChangeAspect="1"/>
                          </pic:cNvPicPr>
                        </pic:nvPicPr>
                        <pic:blipFill>
                          <a:blip r:embed="rId8"/>
                          <a:srcRect l="9684" t="3771" r="7324" b="1554"/>
                          <a:stretch>
                            <a:fillRect/>
                          </a:stretch>
                        </pic:blipFill>
                        <pic:spPr>
                          <a:xfrm rot="16200000">
                            <a:off x="0" y="0"/>
                            <a:ext cx="3637915" cy="3074670"/>
                          </a:xfrm>
                          <a:prstGeom prst="rect">
                            <a:avLst/>
                          </a:prstGeom>
                        </pic:spPr>
                      </pic:pic>
                    </a:graphicData>
                  </a:graphic>
                </wp:anchor>
              </w:drawing>
            </w:r>
            <w:r>
              <w:rPr>
                <w:rFonts w:hint="eastAsia" w:ascii="宋体" w:hAnsi="宋体" w:eastAsia="宋体" w:cs="Arial"/>
                <w:color w:val="auto"/>
                <w:sz w:val="21"/>
                <w:szCs w:val="21"/>
                <w:lang w:eastAsia="zh-CN" w:bidi="ar"/>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42545</wp:posOffset>
                  </wp:positionV>
                  <wp:extent cx="3880485" cy="3482340"/>
                  <wp:effectExtent l="99695" t="88900" r="100965" b="94615"/>
                  <wp:wrapNone/>
                  <wp:docPr id="2" name="图片 2" descr="09f7eacbdc692e8e17a3925584415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f7eacbdc692e8e17a39255844159f"/>
                          <pic:cNvPicPr>
                            <a:picLocks noChangeAspect="1"/>
                          </pic:cNvPicPr>
                        </pic:nvPicPr>
                        <pic:blipFill>
                          <a:blip r:embed="rId9"/>
                          <a:srcRect l="4519" r="3206"/>
                          <a:stretch>
                            <a:fillRect/>
                          </a:stretch>
                        </pic:blipFill>
                        <pic:spPr>
                          <a:xfrm rot="16020000">
                            <a:off x="0" y="0"/>
                            <a:ext cx="3880485" cy="3482340"/>
                          </a:xfrm>
                          <a:prstGeom prst="rect">
                            <a:avLst/>
                          </a:prstGeom>
                        </pic:spPr>
                      </pic:pic>
                    </a:graphicData>
                  </a:graphic>
                </wp:anchor>
              </w:drawing>
            </w:r>
          </w:p>
          <w:p>
            <w:pPr>
              <w:pStyle w:val="17"/>
              <w:rPr>
                <w:rFonts w:hint="eastAsia" w:ascii="宋体" w:hAnsi="宋体" w:cs="Arial"/>
                <w:color w:val="auto"/>
                <w:sz w:val="21"/>
                <w:szCs w:val="21"/>
                <w:lang w:bidi="ar"/>
              </w:rPr>
            </w:pPr>
          </w:p>
          <w:p>
            <w:pPr>
              <w:pStyle w:val="17"/>
              <w:rPr>
                <w:rFonts w:hint="eastAsia" w:ascii="宋体" w:hAnsi="宋体" w:cs="Arial"/>
                <w:color w:val="auto"/>
                <w:sz w:val="21"/>
                <w:szCs w:val="21"/>
                <w:lang w:bidi="ar"/>
              </w:rPr>
            </w:pPr>
          </w:p>
          <w:p>
            <w:pPr>
              <w:pStyle w:val="17"/>
              <w:rPr>
                <w:rFonts w:hint="eastAsia" w:ascii="宋体" w:hAnsi="宋体" w:cs="Arial"/>
                <w:color w:val="auto"/>
                <w:sz w:val="21"/>
                <w:szCs w:val="21"/>
                <w:lang w:bidi="ar"/>
              </w:rPr>
            </w:pPr>
          </w:p>
          <w:p>
            <w:pPr>
              <w:pStyle w:val="17"/>
              <w:rPr>
                <w:rFonts w:hint="eastAsia" w:ascii="宋体" w:hAnsi="宋体" w:cs="Arial"/>
                <w:color w:val="auto"/>
                <w:sz w:val="21"/>
                <w:szCs w:val="21"/>
                <w:lang w:bidi="ar"/>
              </w:rPr>
            </w:pPr>
          </w:p>
          <w:p>
            <w:pPr>
              <w:pStyle w:val="17"/>
              <w:rPr>
                <w:rFonts w:hint="eastAsia" w:ascii="宋体" w:hAnsi="宋体" w:cs="Arial"/>
                <w:color w:val="auto"/>
                <w:sz w:val="21"/>
                <w:szCs w:val="21"/>
                <w:lang w:bidi="ar"/>
              </w:rPr>
            </w:pPr>
          </w:p>
          <w:p>
            <w:pPr>
              <w:pStyle w:val="17"/>
              <w:rPr>
                <w:rFonts w:hint="eastAsia" w:ascii="宋体" w:hAnsi="宋体" w:cs="Arial"/>
                <w:color w:val="auto"/>
                <w:sz w:val="21"/>
                <w:szCs w:val="21"/>
                <w:lang w:bidi="ar"/>
              </w:rPr>
            </w:pPr>
          </w:p>
          <w:p>
            <w:pPr>
              <w:pStyle w:val="17"/>
              <w:rPr>
                <w:rFonts w:hint="eastAsia" w:ascii="宋体" w:hAnsi="宋体" w:cs="Arial"/>
                <w:color w:val="auto"/>
                <w:sz w:val="21"/>
                <w:szCs w:val="21"/>
                <w:lang w:bidi="ar"/>
              </w:rPr>
            </w:pPr>
          </w:p>
          <w:p>
            <w:pPr>
              <w:pStyle w:val="17"/>
              <w:rPr>
                <w:rFonts w:hint="eastAsia" w:ascii="宋体" w:hAnsi="宋体" w:cs="Arial"/>
                <w:color w:val="auto"/>
                <w:sz w:val="21"/>
                <w:szCs w:val="21"/>
                <w:lang w:bidi="ar"/>
              </w:rPr>
            </w:pPr>
          </w:p>
          <w:p>
            <w:pPr>
              <w:pStyle w:val="17"/>
              <w:rPr>
                <w:rFonts w:hint="eastAsia" w:ascii="宋体" w:hAnsi="宋体" w:cs="Arial"/>
                <w:color w:val="auto"/>
                <w:sz w:val="21"/>
                <w:szCs w:val="21"/>
                <w:lang w:bidi="ar"/>
              </w:rPr>
            </w:pPr>
          </w:p>
          <w:p>
            <w:pPr>
              <w:pStyle w:val="17"/>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eastAsia="宋体" w:cs="Arial"/>
                <w:color w:val="auto"/>
                <w:sz w:val="21"/>
                <w:szCs w:val="21"/>
                <w:lang w:eastAsia="zh-CN"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r>
              <w:rPr>
                <w:rFonts w:hint="eastAsia" w:ascii="宋体" w:hAnsi="宋体" w:eastAsia="宋体" w:cs="Arial"/>
                <w:color w:val="auto"/>
                <w:sz w:val="21"/>
                <w:szCs w:val="21"/>
                <w:lang w:eastAsia="zh-CN" w:bidi="ar"/>
              </w:rPr>
              <w:drawing>
                <wp:anchor distT="0" distB="0" distL="114300" distR="114300" simplePos="0" relativeHeight="251662336" behindDoc="0" locked="0" layoutInCell="1" allowOverlap="1">
                  <wp:simplePos x="0" y="0"/>
                  <wp:positionH relativeFrom="column">
                    <wp:posOffset>2882265</wp:posOffset>
                  </wp:positionH>
                  <wp:positionV relativeFrom="paragraph">
                    <wp:posOffset>692150</wp:posOffset>
                  </wp:positionV>
                  <wp:extent cx="3980815" cy="3118485"/>
                  <wp:effectExtent l="0" t="0" r="5715" b="6985"/>
                  <wp:wrapNone/>
                  <wp:docPr id="5" name="图片 5" descr="da8e5a49c8cba7bdaf14a9f174440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a8e5a49c8cba7bdaf14a9f174440dd"/>
                          <pic:cNvPicPr>
                            <a:picLocks noChangeAspect="1"/>
                          </pic:cNvPicPr>
                        </pic:nvPicPr>
                        <pic:blipFill>
                          <a:blip r:embed="rId10"/>
                          <a:srcRect l="2299" r="2014"/>
                          <a:stretch>
                            <a:fillRect/>
                          </a:stretch>
                        </pic:blipFill>
                        <pic:spPr>
                          <a:xfrm rot="16200000">
                            <a:off x="0" y="0"/>
                            <a:ext cx="3980815" cy="3118485"/>
                          </a:xfrm>
                          <a:prstGeom prst="rect">
                            <a:avLst/>
                          </a:prstGeom>
                        </pic:spPr>
                      </pic:pic>
                    </a:graphicData>
                  </a:graphic>
                </wp:anchor>
              </w:drawing>
            </w: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r>
              <w:rPr>
                <w:rFonts w:hint="eastAsia" w:ascii="宋体" w:hAnsi="宋体" w:cs="Arial"/>
                <w:color w:val="auto"/>
                <w:sz w:val="21"/>
                <w:szCs w:val="21"/>
                <w:lang w:bidi="ar"/>
              </w:rPr>
              <w:drawing>
                <wp:anchor distT="0" distB="0" distL="114300" distR="114300" simplePos="0" relativeHeight="251660288" behindDoc="0" locked="0" layoutInCell="1" allowOverlap="1">
                  <wp:simplePos x="0" y="0"/>
                  <wp:positionH relativeFrom="column">
                    <wp:posOffset>229870</wp:posOffset>
                  </wp:positionH>
                  <wp:positionV relativeFrom="paragraph">
                    <wp:posOffset>81915</wp:posOffset>
                  </wp:positionV>
                  <wp:extent cx="3051175" cy="3710305"/>
                  <wp:effectExtent l="0" t="0" r="9525" b="10795"/>
                  <wp:wrapNone/>
                  <wp:docPr id="3" name="图片 3" descr="5f1eefac23d4b6fc25414f7b546e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f1eefac23d4b6fc25414f7b546ea24"/>
                          <pic:cNvPicPr>
                            <a:picLocks noChangeAspect="1"/>
                          </pic:cNvPicPr>
                        </pic:nvPicPr>
                        <pic:blipFill>
                          <a:blip r:embed="rId11"/>
                          <a:srcRect t="4039" b="4845"/>
                          <a:stretch>
                            <a:fillRect/>
                          </a:stretch>
                        </pic:blipFill>
                        <pic:spPr>
                          <a:xfrm>
                            <a:off x="0" y="0"/>
                            <a:ext cx="3051175" cy="3710305"/>
                          </a:xfrm>
                          <a:prstGeom prst="rect">
                            <a:avLst/>
                          </a:prstGeom>
                        </pic:spPr>
                      </pic:pic>
                    </a:graphicData>
                  </a:graphic>
                </wp:anchor>
              </w:drawing>
            </w: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eastAsia="宋体" w:cs="Arial"/>
                <w:color w:val="auto"/>
                <w:sz w:val="21"/>
                <w:szCs w:val="21"/>
                <w:lang w:eastAsia="zh-CN"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numPr>
                <w:ilvl w:val="0"/>
                <w:numId w:val="0"/>
              </w:numPr>
              <w:tabs>
                <w:tab w:val="left" w:pos="2270"/>
                <w:tab w:val="left" w:pos="4260"/>
                <w:tab w:val="left" w:pos="7128"/>
              </w:tabs>
              <w:spacing w:line="240" w:lineRule="auto"/>
              <w:jc w:val="left"/>
              <w:rPr>
                <w:rFonts w:hint="eastAsia" w:ascii="宋体" w:hAnsi="宋体" w:cs="Arial"/>
                <w:color w:val="auto"/>
                <w:sz w:val="21"/>
                <w:szCs w:val="21"/>
                <w:lang w:bidi="ar"/>
              </w:rPr>
            </w:pPr>
          </w:p>
          <w:p>
            <w:pPr>
              <w:tabs>
                <w:tab w:val="left" w:pos="2270"/>
                <w:tab w:val="left" w:pos="4260"/>
                <w:tab w:val="left" w:pos="7128"/>
              </w:tabs>
              <w:spacing w:line="240" w:lineRule="auto"/>
              <w:jc w:val="left"/>
              <w:rPr>
                <w:rFonts w:hint="eastAsia" w:ascii="宋体" w:hAnsi="宋体" w:cs="宋体"/>
                <w:color w:val="auto"/>
                <w:szCs w:val="21"/>
              </w:rPr>
            </w:pPr>
          </w:p>
        </w:tc>
        <w:tc>
          <w:tcPr>
            <w:tcW w:w="1152" w:type="dxa"/>
          </w:tcPr>
          <w:p>
            <w:pPr>
              <w:spacing w:line="24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不合格输出的控制</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Q8.7 </w:t>
            </w:r>
          </w:p>
        </w:tc>
        <w:tc>
          <w:tcPr>
            <w:tcW w:w="10437" w:type="dxa"/>
            <w:vAlign w:val="top"/>
          </w:tcPr>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组织编制了《不合格控制程序》：该公司的不合格处理方式有:降级使用或改变用途；报废或退货。通过了解，主要不符合为员工未按工艺要求操作或不按甲方要求作息。</w:t>
            </w:r>
          </w:p>
          <w:p>
            <w:pPr>
              <w:spacing w:line="400" w:lineRule="exact"/>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bidi="ar"/>
              </w:rPr>
              <w:t>抽：《</w:t>
            </w:r>
            <w:r>
              <w:rPr>
                <w:rFonts w:hint="eastAsia" w:ascii="宋体" w:hAnsi="宋体" w:eastAsia="宋体" w:cs="宋体"/>
                <w:color w:val="auto"/>
                <w:sz w:val="21"/>
                <w:szCs w:val="21"/>
                <w:lang w:val="en-US" w:eastAsia="zh-CN" w:bidi="ar"/>
              </w:rPr>
              <w:t>化粪池清淘</w:t>
            </w:r>
            <w:r>
              <w:rPr>
                <w:rFonts w:hint="eastAsia" w:ascii="宋体" w:hAnsi="宋体" w:eastAsia="宋体" w:cs="宋体"/>
                <w:color w:val="auto"/>
                <w:sz w:val="21"/>
                <w:szCs w:val="21"/>
                <w:lang w:bidi="ar"/>
              </w:rPr>
              <w:t>工作检查记录表》   20</w:t>
            </w:r>
            <w:r>
              <w:rPr>
                <w:rFonts w:hint="eastAsia" w:ascii="宋体" w:hAnsi="宋体" w:eastAsia="宋体" w:cs="宋体"/>
                <w:color w:val="auto"/>
                <w:sz w:val="21"/>
                <w:szCs w:val="21"/>
                <w:lang w:val="en-US" w:eastAsia="zh-CN" w:bidi="ar"/>
              </w:rPr>
              <w:t>21.10.22</w:t>
            </w:r>
          </w:p>
          <w:p>
            <w:pPr>
              <w:spacing w:line="400" w:lineRule="exac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bidi="ar"/>
              </w:rPr>
              <w:t>不合格描述：在</w:t>
            </w:r>
            <w:r>
              <w:rPr>
                <w:rFonts w:hint="eastAsia" w:ascii="宋体" w:hAnsi="宋体" w:eastAsia="宋体" w:cs="宋体"/>
                <w:color w:val="auto"/>
                <w:sz w:val="21"/>
                <w:szCs w:val="21"/>
                <w:lang w:val="en-US" w:eastAsia="zh-CN" w:bidi="ar"/>
              </w:rPr>
              <w:t>万泉街社区5105栋化粪池清淘作业现场，发现员工李××未按要求系安全绳。</w:t>
            </w:r>
          </w:p>
          <w:p>
            <w:pPr>
              <w:spacing w:line="400" w:lineRule="exac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评审意见：对员工进行安全教育，并立即系安全绳。</w:t>
            </w:r>
          </w:p>
          <w:p>
            <w:pPr>
              <w:spacing w:line="400" w:lineRule="exact"/>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验证人：李冬云  2021.10.22</w:t>
            </w:r>
          </w:p>
          <w:p>
            <w:pPr>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符合要求。</w:t>
            </w:r>
          </w:p>
          <w:p>
            <w:pPr>
              <w:spacing w:line="400" w:lineRule="exact"/>
              <w:ind w:firstLine="210" w:firstLineChars="100"/>
              <w:rPr>
                <w:rFonts w:hint="eastAsia" w:ascii="宋体" w:hAnsi="宋体" w:eastAsia="宋体" w:cs="宋体"/>
                <w:color w:val="auto"/>
                <w:kern w:val="2"/>
                <w:sz w:val="21"/>
                <w:szCs w:val="21"/>
                <w:lang w:val="en-US" w:eastAsia="zh-CN" w:bidi="ar-SA"/>
              </w:rPr>
            </w:pPr>
            <w:r>
              <w:rPr>
                <w:rFonts w:hint="eastAsia" w:ascii="宋体" w:hAnsi="宋体"/>
                <w:color w:val="auto"/>
                <w:sz w:val="21"/>
                <w:szCs w:val="21"/>
                <w:lang w:bidi="ar"/>
              </w:rPr>
              <w:t>负责人讲：组织基本上没有让步接收、让步放行、让步使用的情况。</w:t>
            </w:r>
          </w:p>
        </w:tc>
        <w:tc>
          <w:tcPr>
            <w:tcW w:w="115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pStyle w:val="6"/>
        <w:rPr>
          <w:color w:val="auto"/>
        </w:rPr>
      </w:pPr>
      <w:r>
        <w:rPr>
          <w:rFonts w:hint="eastAsia"/>
          <w:color w:val="auto"/>
        </w:rPr>
        <w:t>说明：不符合标注</w:t>
      </w:r>
      <w:r>
        <w:rPr>
          <w:color w:val="auto"/>
        </w:rPr>
        <w:t>N</w:t>
      </w:r>
    </w:p>
    <w:p>
      <w:pPr>
        <w:pStyle w:val="6"/>
        <w:rPr>
          <w:color w:val="auto"/>
        </w:rPr>
      </w:pPr>
    </w:p>
    <w:p>
      <w:pPr>
        <w:rPr>
          <w:color w:val="auto"/>
        </w:rPr>
      </w:pP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1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10"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受审核部门：市场部       主管领导：廖珊         陪同人员：李冬云</w:t>
            </w:r>
          </w:p>
        </w:tc>
        <w:tc>
          <w:tcPr>
            <w:tcW w:w="1281"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10" w:type="dxa"/>
            <w:tcBorders>
              <w:top w:val="single" w:color="auto" w:sz="4" w:space="0"/>
              <w:left w:val="single" w:color="auto" w:sz="4" w:space="0"/>
              <w:bottom w:val="single" w:color="auto" w:sz="4" w:space="0"/>
              <w:right w:val="single" w:color="auto" w:sz="4" w:space="0"/>
            </w:tcBorders>
            <w:vAlign w:val="center"/>
          </w:tcPr>
          <w:p>
            <w:pPr>
              <w:spacing w:before="120"/>
              <w:rPr>
                <w:color w:val="auto"/>
              </w:rPr>
            </w:pPr>
            <w:r>
              <w:rPr>
                <w:rFonts w:hint="eastAsia"/>
                <w:color w:val="auto"/>
                <w:sz w:val="24"/>
                <w:szCs w:val="24"/>
              </w:rPr>
              <w:t>审核员：冉景洲，     审核时间：2021年11月11日</w:t>
            </w: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10"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审核条款：</w:t>
            </w: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ascii="宋体" w:hAnsi="宋体" w:cs="新宋体"/>
                <w:color w:val="auto"/>
                <w:szCs w:val="21"/>
              </w:rPr>
              <w:t>Q5.3；</w:t>
            </w:r>
          </w:p>
          <w:p>
            <w:pPr>
              <w:rPr>
                <w:color w:val="auto"/>
                <w:szCs w:val="21"/>
              </w:rPr>
            </w:pPr>
          </w:p>
          <w:p>
            <w:pPr>
              <w:rPr>
                <w:rFonts w:ascii="宋体" w:hAnsi="宋体" w:cs="新宋体"/>
                <w:color w:val="auto"/>
                <w:szCs w:val="21"/>
              </w:rPr>
            </w:pPr>
          </w:p>
        </w:tc>
        <w:tc>
          <w:tcPr>
            <w:tcW w:w="103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查，市场部的岗位职责和权限如下：</w:t>
            </w:r>
          </w:p>
          <w:p>
            <w:pPr>
              <w:widowControl/>
              <w:numPr>
                <w:ilvl w:val="0"/>
                <w:numId w:val="10"/>
              </w:numPr>
              <w:jc w:val="left"/>
              <w:rPr>
                <w:rFonts w:hAnsi="宋体" w:cs="宋体"/>
                <w:color w:val="auto"/>
                <w:szCs w:val="21"/>
              </w:rPr>
            </w:pPr>
            <w:r>
              <w:rPr>
                <w:rFonts w:hint="eastAsia" w:hAnsi="宋体" w:cs="宋体"/>
                <w:color w:val="auto"/>
                <w:szCs w:val="21"/>
                <w:lang w:val="zh-CN"/>
              </w:rPr>
              <w:t>负责市场部活动策划，对顾客与产品有关要求的评审；</w:t>
            </w:r>
          </w:p>
          <w:p>
            <w:pPr>
              <w:widowControl/>
              <w:jc w:val="left"/>
              <w:rPr>
                <w:rFonts w:hAnsi="宋体" w:cs="宋体"/>
                <w:color w:val="auto"/>
                <w:szCs w:val="21"/>
              </w:rPr>
            </w:pPr>
            <w:r>
              <w:rPr>
                <w:rFonts w:hint="eastAsia" w:hAnsi="宋体" w:cs="宋体"/>
                <w:color w:val="auto"/>
                <w:szCs w:val="21"/>
              </w:rPr>
              <w:t>2） 负责公司销售合同的评审，对公司合同评审质量负责；</w:t>
            </w:r>
          </w:p>
          <w:p>
            <w:pPr>
              <w:widowControl/>
              <w:jc w:val="left"/>
              <w:rPr>
                <w:rFonts w:hAnsi="宋体" w:cs="宋体"/>
                <w:color w:val="auto"/>
                <w:szCs w:val="21"/>
              </w:rPr>
            </w:pPr>
            <w:r>
              <w:rPr>
                <w:rFonts w:hint="eastAsia" w:hAnsi="宋体" w:cs="宋体"/>
                <w:color w:val="auto"/>
                <w:szCs w:val="21"/>
              </w:rPr>
              <w:t>3）负责产品销售及售前、售后与顾客沟通联络；</w:t>
            </w:r>
          </w:p>
          <w:p>
            <w:pPr>
              <w:widowControl/>
              <w:jc w:val="left"/>
              <w:rPr>
                <w:rFonts w:ascii="宋体" w:hAnsi="宋体" w:cs="宋体"/>
                <w:color w:val="auto"/>
                <w:szCs w:val="21"/>
              </w:rPr>
            </w:pPr>
            <w:r>
              <w:rPr>
                <w:rFonts w:hint="eastAsia" w:ascii="宋体" w:hAnsi="宋体" w:cs="宋体"/>
                <w:color w:val="auto"/>
                <w:szCs w:val="21"/>
              </w:rPr>
              <w:t>5）负责供货合同的评审、签订供货合同，并对合同执行情况进行监督；</w:t>
            </w:r>
          </w:p>
          <w:p>
            <w:pPr>
              <w:widowControl/>
              <w:jc w:val="left"/>
              <w:rPr>
                <w:rFonts w:hAnsi="宋体" w:cs="宋体"/>
                <w:color w:val="auto"/>
                <w:szCs w:val="21"/>
              </w:rPr>
            </w:pPr>
            <w:r>
              <w:rPr>
                <w:rFonts w:hint="eastAsia" w:hAnsi="宋体" w:cs="宋体"/>
                <w:color w:val="auto"/>
                <w:szCs w:val="21"/>
              </w:rPr>
              <w:t>6）</w:t>
            </w:r>
            <w:r>
              <w:rPr>
                <w:rFonts w:hAnsi="宋体" w:cs="宋体"/>
                <w:color w:val="auto"/>
                <w:szCs w:val="21"/>
              </w:rPr>
              <w:t>负责本部门的环境因素识别，完成本部门目标、指标和环境管理方案的实施；</w:t>
            </w:r>
          </w:p>
          <w:p>
            <w:pPr>
              <w:spacing w:line="400" w:lineRule="exact"/>
              <w:rPr>
                <w:rFonts w:ascii="宋体" w:hAnsi="宋体" w:cs="宋体"/>
                <w:color w:val="auto"/>
                <w:szCs w:val="21"/>
              </w:rPr>
            </w:pPr>
            <w:r>
              <w:rPr>
                <w:rFonts w:hint="eastAsia" w:ascii="宋体" w:hAnsi="宋体" w:cs="宋体"/>
                <w:color w:val="auto"/>
                <w:szCs w:val="21"/>
              </w:rPr>
              <w:t>7)负责对本部门的危险源进行辨识、风险评价和控制措施的确定，提出职业健康安全管理方案并实施。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color w:val="auto"/>
                <w:szCs w:val="21"/>
              </w:rPr>
            </w:pPr>
            <w:r>
              <w:rPr>
                <w:rFonts w:hint="eastAsia" w:ascii="宋体"/>
                <w:color w:val="auto"/>
                <w:szCs w:val="21"/>
              </w:rPr>
              <w:t>市场部负责人对部门职责清楚。</w:t>
            </w:r>
          </w:p>
          <w:p>
            <w:pPr>
              <w:rPr>
                <w:rFonts w:ascii="宋体" w:hAnsi="宋体" w:cs="宋体"/>
                <w:color w:val="auto"/>
                <w:szCs w:val="21"/>
              </w:rPr>
            </w:pPr>
          </w:p>
        </w:tc>
        <w:tc>
          <w:tcPr>
            <w:tcW w:w="128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31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iCs/>
                <w:color w:val="auto"/>
                <w:szCs w:val="21"/>
              </w:rPr>
            </w:pPr>
            <w:r>
              <w:rPr>
                <w:rFonts w:hint="eastAsia" w:ascii="宋体" w:hAnsi="宋体" w:cs="Arial"/>
                <w:iCs/>
                <w:color w:val="auto"/>
                <w:szCs w:val="21"/>
              </w:rPr>
              <w:t>查市场部的质量、环境和职业健康安全目标为：          考核情况（2021年04月-10月）</w:t>
            </w:r>
          </w:p>
          <w:p>
            <w:pPr>
              <w:widowControl/>
              <w:jc w:val="left"/>
              <w:rPr>
                <w:rFonts w:ascii="宋体" w:hAnsi="宋体" w:cs="Arial"/>
                <w:iCs/>
                <w:color w:val="auto"/>
                <w:szCs w:val="21"/>
              </w:rPr>
            </w:pPr>
            <w:r>
              <w:rPr>
                <w:rFonts w:hint="eastAsia" w:ascii="宋体" w:hAnsi="宋体" w:cs="Arial"/>
                <w:iCs/>
                <w:color w:val="auto"/>
                <w:szCs w:val="21"/>
              </w:rPr>
              <w:t>1顾客满意度≥95分            实测：98分</w:t>
            </w:r>
          </w:p>
          <w:p>
            <w:pPr>
              <w:widowControl/>
              <w:jc w:val="left"/>
              <w:rPr>
                <w:rFonts w:ascii="宋体" w:hAnsi="宋体" w:cs="Arial"/>
                <w:iCs/>
                <w:color w:val="auto"/>
                <w:szCs w:val="21"/>
              </w:rPr>
            </w:pPr>
            <w:r>
              <w:rPr>
                <w:rFonts w:hint="eastAsia" w:ascii="宋体" w:hAnsi="宋体" w:cs="Arial"/>
                <w:iCs/>
                <w:color w:val="auto"/>
                <w:szCs w:val="21"/>
              </w:rPr>
              <w:t>2产品采购合格率100%          实测：100%</w:t>
            </w:r>
          </w:p>
          <w:p>
            <w:pPr>
              <w:spacing w:line="400" w:lineRule="atLeast"/>
              <w:ind w:right="170"/>
              <w:jc w:val="left"/>
              <w:rPr>
                <w:rFonts w:ascii="宋体" w:hAnsi="宋体" w:cs="宋体"/>
                <w:color w:val="auto"/>
                <w:szCs w:val="21"/>
              </w:rPr>
            </w:pPr>
            <w:r>
              <w:rPr>
                <w:rFonts w:hint="eastAsia" w:ascii="宋体" w:hAnsi="宋体" w:cs="宋体"/>
                <w:color w:val="auto"/>
                <w:szCs w:val="21"/>
              </w:rPr>
              <w:t>查：2021年04月-10月市场部目标完成情况：均能达到要求。</w:t>
            </w:r>
          </w:p>
          <w:p>
            <w:pPr>
              <w:widowControl/>
              <w:jc w:val="left"/>
              <w:rPr>
                <w:rFonts w:ascii="宋体" w:hAnsi="宋体" w:cs="宋体"/>
                <w:color w:val="auto"/>
                <w:szCs w:val="21"/>
              </w:rPr>
            </w:pPr>
            <w:r>
              <w:rPr>
                <w:rFonts w:hint="eastAsia" w:ascii="宋体" w:hAnsi="宋体" w:cs="宋体"/>
                <w:color w:val="auto"/>
                <w:szCs w:val="21"/>
              </w:rPr>
              <w:t>查，公司编制了质量目标制定、执行程序或作业文件；加强监测和测量；培训与教育。</w:t>
            </w:r>
          </w:p>
        </w:tc>
        <w:tc>
          <w:tcPr>
            <w:tcW w:w="128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ascii="宋体" w:hAnsi="宋体" w:cs="宋体"/>
                <w:color w:val="auto"/>
                <w:szCs w:val="21"/>
              </w:rPr>
            </w:pPr>
            <w:r>
              <w:rPr>
                <w:rFonts w:hint="eastAsia" w:ascii="宋体" w:hAnsi="宋体" w:cs="宋体"/>
                <w:color w:val="auto"/>
                <w:szCs w:val="21"/>
              </w:rPr>
              <w:t>产品和服务的要求</w:t>
            </w:r>
          </w:p>
          <w:p>
            <w:pPr>
              <w:spacing w:line="400" w:lineRule="atLeast"/>
              <w:ind w:right="170"/>
              <w:jc w:val="left"/>
              <w:rPr>
                <w:rFonts w:ascii="宋体" w:hAnsi="宋体" w:cs="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ascii="宋体" w:hAnsi="宋体" w:cs="宋体"/>
                <w:color w:val="auto"/>
                <w:szCs w:val="21"/>
              </w:rPr>
            </w:pPr>
            <w:r>
              <w:rPr>
                <w:rFonts w:hint="eastAsia" w:ascii="宋体" w:hAnsi="宋体" w:cs="宋体"/>
                <w:color w:val="auto"/>
                <w:szCs w:val="21"/>
              </w:rPr>
              <w:t xml:space="preserve">Q8.2 </w:t>
            </w:r>
          </w:p>
        </w:tc>
        <w:tc>
          <w:tcPr>
            <w:tcW w:w="10310" w:type="dxa"/>
            <w:tcBorders>
              <w:top w:val="single" w:color="auto" w:sz="4" w:space="0"/>
              <w:left w:val="single" w:color="auto" w:sz="4" w:space="0"/>
              <w:bottom w:val="single" w:color="auto" w:sz="4" w:space="0"/>
              <w:right w:val="single" w:color="auto" w:sz="4" w:space="0"/>
            </w:tcBorders>
          </w:tcPr>
          <w:p>
            <w:pPr>
              <w:spacing w:line="400" w:lineRule="atLeast"/>
              <w:ind w:right="170" w:firstLine="420" w:firstLineChars="200"/>
              <w:jc w:val="left"/>
              <w:rPr>
                <w:color w:val="auto"/>
              </w:rPr>
            </w:pPr>
            <w:r>
              <w:rPr>
                <w:rFonts w:hint="eastAsia"/>
                <w:color w:val="auto"/>
              </w:rPr>
              <w:t>公司制定并实施《与服务有关要求的评审程序》，市场部采用上门拜访、会议、函电、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atLeast"/>
              <w:ind w:right="170"/>
              <w:jc w:val="left"/>
              <w:rPr>
                <w:color w:val="auto"/>
              </w:rPr>
            </w:pPr>
            <w:r>
              <w:rPr>
                <w:rFonts w:hint="eastAsia"/>
                <w:color w:val="auto"/>
              </w:rPr>
              <w:t>对市场进行调研，定向顾客提供的产品和服务的要求，从以下几个方面来确定与服务有关的要求：</w:t>
            </w:r>
          </w:p>
          <w:p>
            <w:pPr>
              <w:spacing w:line="400" w:lineRule="atLeast"/>
              <w:ind w:right="170"/>
              <w:jc w:val="left"/>
              <w:rPr>
                <w:color w:val="auto"/>
              </w:rPr>
            </w:pPr>
            <w:r>
              <w:rPr>
                <w:rFonts w:hint="eastAsia"/>
                <w:color w:val="auto"/>
              </w:rPr>
              <w:t xml:space="preserve">（1）顾客对产品、服务规定的要求,包括产品及项目内容、技术、进度和费用要求以及策划后期服务要求；      </w:t>
            </w:r>
          </w:p>
          <w:p>
            <w:pPr>
              <w:spacing w:line="400" w:lineRule="atLeast"/>
              <w:ind w:right="170"/>
              <w:jc w:val="left"/>
              <w:rPr>
                <w:color w:val="auto"/>
              </w:rPr>
            </w:pPr>
            <w:r>
              <w:rPr>
                <w:rFonts w:hint="eastAsia"/>
                <w:color w:val="auto"/>
              </w:rPr>
              <w:t>（2）与产品、服务有关的法律、法规要求；</w:t>
            </w:r>
          </w:p>
          <w:p>
            <w:pPr>
              <w:spacing w:line="400" w:lineRule="atLeast"/>
              <w:ind w:right="170"/>
              <w:jc w:val="left"/>
              <w:rPr>
                <w:color w:val="auto"/>
              </w:rPr>
            </w:pPr>
            <w:r>
              <w:rPr>
                <w:rFonts w:hint="eastAsia"/>
                <w:color w:val="auto"/>
              </w:rPr>
              <w:t>（3）公司确定的其他附加要求,如采用的新技术、新材料等；</w:t>
            </w:r>
          </w:p>
          <w:p>
            <w:pPr>
              <w:spacing w:line="400" w:lineRule="atLeast"/>
              <w:ind w:right="170"/>
              <w:jc w:val="left"/>
              <w:rPr>
                <w:color w:val="auto"/>
              </w:rPr>
            </w:pPr>
            <w:r>
              <w:rPr>
                <w:rFonts w:hint="eastAsia"/>
                <w:color w:val="auto"/>
              </w:rPr>
              <w:t>顾客有合作意向时或发放招标文件时，介绍公司产品及服务，了解顾客对产品性能、功能、数量等要求，并结合相关标准进行确定，且明示在合同上，确定顾客对产品及服务的具体要求。</w:t>
            </w:r>
          </w:p>
          <w:p>
            <w:pPr>
              <w:spacing w:line="400" w:lineRule="atLeast"/>
              <w:ind w:right="170"/>
              <w:jc w:val="left"/>
              <w:rPr>
                <w:color w:val="auto"/>
              </w:rPr>
            </w:pPr>
            <w:r>
              <w:rPr>
                <w:rFonts w:hint="eastAsia"/>
                <w:color w:val="auto"/>
              </w:rPr>
              <w:t>为了明确与产品有关的要求，确保公司有能力满足顾客要求；在公司向顾客做出提供产品的承诺之前对产品有关要求进行了评审，</w:t>
            </w:r>
          </w:p>
          <w:p>
            <w:pPr>
              <w:spacing w:line="400" w:lineRule="atLeast"/>
              <w:ind w:right="170"/>
              <w:jc w:val="left"/>
              <w:rPr>
                <w:color w:val="auto"/>
              </w:rPr>
            </w:pPr>
            <w:r>
              <w:rPr>
                <w:rFonts w:hint="eastAsia"/>
                <w:color w:val="auto"/>
              </w:rPr>
              <w:t>1）顾客：重庆市沙坪坝区住房保障中心</w:t>
            </w:r>
          </w:p>
          <w:p>
            <w:pPr>
              <w:spacing w:line="400" w:lineRule="atLeast"/>
              <w:ind w:right="170"/>
              <w:jc w:val="left"/>
              <w:rPr>
                <w:color w:val="auto"/>
              </w:rPr>
            </w:pPr>
            <w:r>
              <w:rPr>
                <w:rFonts w:hint="eastAsia"/>
                <w:color w:val="auto"/>
              </w:rPr>
              <w:t>签订时间：2021.7.10</w:t>
            </w:r>
          </w:p>
          <w:p>
            <w:pPr>
              <w:spacing w:line="400" w:lineRule="atLeast"/>
              <w:ind w:right="170"/>
              <w:jc w:val="left"/>
              <w:rPr>
                <w:color w:val="auto"/>
              </w:rPr>
            </w:pPr>
            <w:r>
              <w:rPr>
                <w:rFonts w:hint="eastAsia"/>
                <w:color w:val="auto"/>
              </w:rPr>
              <w:t>服务产品：沙坪坝区住房保障中心2021年直管公房化粪池维保工程</w:t>
            </w:r>
          </w:p>
          <w:p>
            <w:pPr>
              <w:spacing w:line="400" w:lineRule="atLeast"/>
              <w:ind w:right="170"/>
              <w:jc w:val="left"/>
              <w:rPr>
                <w:color w:val="auto"/>
              </w:rPr>
            </w:pPr>
            <w:r>
              <w:rPr>
                <w:rFonts w:hint="eastAsia"/>
                <w:color w:val="auto"/>
              </w:rPr>
              <w:t>评审内容：商品供货能力、交付方式、客户验收要求、付款方式、交期等；</w:t>
            </w:r>
          </w:p>
          <w:p>
            <w:pPr>
              <w:spacing w:line="400" w:lineRule="atLeast"/>
              <w:ind w:right="170"/>
              <w:jc w:val="left"/>
              <w:rPr>
                <w:color w:val="auto"/>
              </w:rPr>
            </w:pPr>
            <w:r>
              <w:rPr>
                <w:rFonts w:hint="eastAsia"/>
                <w:color w:val="auto"/>
              </w:rPr>
              <w:t>评审负责人：王兴强、周菲、廖珊</w:t>
            </w:r>
          </w:p>
          <w:p>
            <w:pPr>
              <w:spacing w:line="400" w:lineRule="atLeast"/>
              <w:ind w:right="170"/>
              <w:jc w:val="left"/>
              <w:rPr>
                <w:color w:val="auto"/>
              </w:rPr>
            </w:pPr>
            <w:r>
              <w:rPr>
                <w:rFonts w:hint="eastAsia"/>
                <w:color w:val="auto"/>
              </w:rPr>
              <w:t>评审结论：符合要求，同意签订</w:t>
            </w:r>
          </w:p>
          <w:p>
            <w:pPr>
              <w:spacing w:line="400" w:lineRule="atLeast"/>
              <w:ind w:right="170"/>
              <w:jc w:val="left"/>
              <w:rPr>
                <w:color w:val="auto"/>
              </w:rPr>
            </w:pPr>
            <w:r>
              <w:rPr>
                <w:rFonts w:hint="eastAsia"/>
                <w:color w:val="auto"/>
              </w:rPr>
              <w:t>批准人：陈超</w:t>
            </w:r>
          </w:p>
          <w:p>
            <w:pPr>
              <w:spacing w:line="400" w:lineRule="atLeast"/>
              <w:ind w:right="170"/>
              <w:jc w:val="left"/>
              <w:rPr>
                <w:color w:val="auto"/>
              </w:rPr>
            </w:pPr>
            <w:r>
              <w:rPr>
                <w:rFonts w:hint="eastAsia"/>
                <w:color w:val="auto"/>
              </w:rPr>
              <w:t>评审时间:2021年7月6日</w:t>
            </w:r>
          </w:p>
          <w:p>
            <w:pPr>
              <w:numPr>
                <w:ilvl w:val="0"/>
                <w:numId w:val="10"/>
              </w:numPr>
              <w:spacing w:line="400" w:lineRule="atLeast"/>
              <w:ind w:right="170"/>
              <w:jc w:val="left"/>
              <w:rPr>
                <w:color w:val="auto"/>
              </w:rPr>
            </w:pPr>
            <w:r>
              <w:rPr>
                <w:rFonts w:hint="eastAsia"/>
                <w:color w:val="auto"/>
              </w:rPr>
              <w:t>顾客：中国石化销售股份有限公司重庆永川石油分公司</w:t>
            </w:r>
          </w:p>
          <w:p>
            <w:pPr>
              <w:spacing w:line="400" w:lineRule="atLeast"/>
              <w:ind w:right="170"/>
              <w:jc w:val="left"/>
              <w:rPr>
                <w:color w:val="auto"/>
              </w:rPr>
            </w:pPr>
            <w:r>
              <w:rPr>
                <w:rFonts w:hint="eastAsia"/>
                <w:color w:val="auto"/>
              </w:rPr>
              <w:t>服务产品：永川区域、荣昌区域等的化粪池清掏和管道疏通</w:t>
            </w:r>
          </w:p>
          <w:p>
            <w:pPr>
              <w:spacing w:line="400" w:lineRule="atLeast"/>
              <w:ind w:right="170"/>
              <w:jc w:val="left"/>
              <w:rPr>
                <w:color w:val="auto"/>
              </w:rPr>
            </w:pPr>
            <w:r>
              <w:rPr>
                <w:rFonts w:hint="eastAsia"/>
                <w:color w:val="auto"/>
              </w:rPr>
              <w:t>签订时间：2021年4月21日</w:t>
            </w:r>
          </w:p>
          <w:p>
            <w:pPr>
              <w:spacing w:line="400" w:lineRule="atLeast"/>
              <w:ind w:right="170"/>
              <w:jc w:val="left"/>
              <w:rPr>
                <w:color w:val="auto"/>
              </w:rPr>
            </w:pPr>
            <w:r>
              <w:rPr>
                <w:rFonts w:hint="eastAsia"/>
                <w:color w:val="auto"/>
              </w:rPr>
              <w:t>评审负责人：王兴强、周菲、廖珊</w:t>
            </w:r>
          </w:p>
          <w:p>
            <w:pPr>
              <w:spacing w:line="400" w:lineRule="atLeast"/>
              <w:ind w:right="170"/>
              <w:jc w:val="left"/>
              <w:rPr>
                <w:color w:val="auto"/>
              </w:rPr>
            </w:pPr>
            <w:r>
              <w:rPr>
                <w:rFonts w:hint="eastAsia"/>
                <w:color w:val="auto"/>
              </w:rPr>
              <w:t>评审结论：符合要求，同意签订</w:t>
            </w:r>
          </w:p>
          <w:p>
            <w:pPr>
              <w:spacing w:line="400" w:lineRule="atLeast"/>
              <w:ind w:right="170"/>
              <w:jc w:val="left"/>
              <w:rPr>
                <w:color w:val="auto"/>
              </w:rPr>
            </w:pPr>
            <w:r>
              <w:rPr>
                <w:rFonts w:hint="eastAsia"/>
                <w:color w:val="auto"/>
              </w:rPr>
              <w:t>批准人：陈超</w:t>
            </w:r>
          </w:p>
          <w:p>
            <w:pPr>
              <w:spacing w:line="400" w:lineRule="atLeast"/>
              <w:ind w:right="170"/>
              <w:jc w:val="left"/>
              <w:rPr>
                <w:color w:val="auto"/>
              </w:rPr>
            </w:pPr>
            <w:r>
              <w:rPr>
                <w:rFonts w:hint="eastAsia"/>
                <w:color w:val="auto"/>
              </w:rPr>
              <w:t>评审时间:2021年4月18日</w:t>
            </w:r>
          </w:p>
          <w:p>
            <w:pPr>
              <w:spacing w:line="400" w:lineRule="atLeast"/>
              <w:ind w:right="170"/>
              <w:jc w:val="left"/>
              <w:rPr>
                <w:color w:val="auto"/>
              </w:rPr>
            </w:pPr>
            <w:r>
              <w:rPr>
                <w:rFonts w:hint="eastAsia"/>
                <w:color w:val="auto"/>
              </w:rPr>
              <w:t>。。。。。。。</w:t>
            </w:r>
          </w:p>
          <w:p>
            <w:pPr>
              <w:spacing w:line="400" w:lineRule="atLeast"/>
              <w:ind w:right="170"/>
              <w:jc w:val="left"/>
              <w:rPr>
                <w:color w:val="auto"/>
              </w:rPr>
            </w:pPr>
            <w:r>
              <w:rPr>
                <w:rFonts w:hint="eastAsia"/>
                <w:color w:val="auto"/>
              </w:rPr>
              <w:t>查见以上合同均在签订前予以了评审。</w:t>
            </w:r>
          </w:p>
          <w:p>
            <w:pPr>
              <w:spacing w:line="400" w:lineRule="atLeast"/>
              <w:ind w:right="170"/>
              <w:jc w:val="left"/>
              <w:rPr>
                <w:color w:val="auto"/>
              </w:rPr>
            </w:pPr>
            <w:r>
              <w:rPr>
                <w:rFonts w:hint="eastAsia"/>
                <w:color w:val="auto"/>
              </w:rPr>
              <w:t>经查：进来以来，没有发生合同更改的情况，如果需要更改，需对更改内容重新评审。并将变化的要求及时通知有关人员。</w:t>
            </w:r>
          </w:p>
          <w:p>
            <w:pPr>
              <w:spacing w:line="400" w:lineRule="atLeast"/>
              <w:ind w:right="170"/>
              <w:jc w:val="left"/>
              <w:rPr>
                <w:color w:val="auto"/>
              </w:rPr>
            </w:pPr>
            <w:r>
              <w:rPr>
                <w:rFonts w:hint="eastAsia" w:ascii="宋体" w:hAnsi="宋体" w:cs="宋体"/>
                <w:color w:val="auto"/>
                <w:szCs w:val="21"/>
              </w:rPr>
              <w:t>产品和服务的要求基本满足要求。</w:t>
            </w:r>
          </w:p>
        </w:tc>
        <w:tc>
          <w:tcPr>
            <w:tcW w:w="128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cs="新宋体"/>
                <w:color w:val="auto"/>
                <w:szCs w:val="21"/>
              </w:rPr>
            </w:pPr>
            <w:r>
              <w:rPr>
                <w:rFonts w:hint="eastAsia" w:ascii="宋体" w:hAnsi="宋体" w:cs="宋体"/>
                <w:color w:val="auto"/>
                <w:szCs w:val="21"/>
              </w:rPr>
              <w:t>外部提供过程、产品和服务的控制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宋体"/>
                <w:color w:val="auto"/>
                <w:szCs w:val="21"/>
              </w:rPr>
              <w:t>Q8.4</w:t>
            </w:r>
          </w:p>
        </w:tc>
        <w:tc>
          <w:tcPr>
            <w:tcW w:w="10310" w:type="dxa"/>
            <w:tcBorders>
              <w:top w:val="single" w:color="auto" w:sz="4" w:space="0"/>
              <w:left w:val="single" w:color="auto" w:sz="4" w:space="0"/>
              <w:bottom w:val="single" w:color="auto" w:sz="4" w:space="0"/>
              <w:right w:val="single" w:color="auto" w:sz="4" w:space="0"/>
            </w:tcBorders>
          </w:tcPr>
          <w:p>
            <w:pPr>
              <w:spacing w:line="360" w:lineRule="auto"/>
              <w:rPr>
                <w:color w:val="auto"/>
              </w:rPr>
            </w:pPr>
            <w:r>
              <w:rPr>
                <w:rFonts w:hint="eastAsia"/>
                <w:color w:val="auto"/>
              </w:rPr>
              <w:t>1.公司策划了《采购控制程序》，明确采购物料、设备等，并明确外部提供的过程、产品和服务构成组织自身的产品和服务的一部分。</w:t>
            </w:r>
          </w:p>
          <w:p>
            <w:pPr>
              <w:spacing w:line="360" w:lineRule="auto"/>
              <w:rPr>
                <w:color w:val="auto"/>
              </w:rPr>
            </w:pPr>
            <w:r>
              <w:rPr>
                <w:rFonts w:hint="eastAsia"/>
                <w:color w:val="auto"/>
              </w:rPr>
              <w:t>---公司基于外部供方提供所要求的过程、产品或服务的能力，确定外部供方的评价、选择、绩效监视以及再评价的准则，并加以实施。详见《采购控制程序》</w:t>
            </w:r>
          </w:p>
          <w:p>
            <w:pPr>
              <w:rPr>
                <w:color w:val="auto"/>
              </w:rPr>
            </w:pPr>
            <w:r>
              <w:rPr>
                <w:rFonts w:hint="eastAsia"/>
                <w:color w:val="auto"/>
              </w:rPr>
              <w:t>2.查《合格供方名录》，</w:t>
            </w:r>
          </w:p>
          <w:p>
            <w:pPr>
              <w:pStyle w:val="2"/>
              <w:rPr>
                <w:color w:val="auto"/>
                <w:szCs w:val="22"/>
              </w:rPr>
            </w:pPr>
            <w:r>
              <w:rPr>
                <w:rFonts w:hint="eastAsia"/>
                <w:color w:val="auto"/>
                <w:szCs w:val="22"/>
              </w:rPr>
              <w:t>1）湖北国威专用汽车有限公司（供应：专业一体吸污车）；</w:t>
            </w:r>
          </w:p>
          <w:p>
            <w:pPr>
              <w:pStyle w:val="2"/>
              <w:rPr>
                <w:color w:val="auto"/>
                <w:szCs w:val="22"/>
              </w:rPr>
            </w:pPr>
            <w:r>
              <w:rPr>
                <w:rFonts w:hint="eastAsia"/>
                <w:color w:val="auto"/>
                <w:szCs w:val="22"/>
              </w:rPr>
              <w:t xml:space="preserve">2）合肥市瑶海区阔牛消防设备经营部（供应：防毒面具、空气呼吸器、消防器材）； </w:t>
            </w:r>
          </w:p>
          <w:p>
            <w:pPr>
              <w:pStyle w:val="2"/>
              <w:rPr>
                <w:color w:val="auto"/>
              </w:rPr>
            </w:pPr>
            <w:r>
              <w:rPr>
                <w:rFonts w:hint="eastAsia"/>
                <w:color w:val="auto"/>
                <w:szCs w:val="22"/>
              </w:rPr>
              <w:t>3）</w:t>
            </w:r>
            <w:r>
              <w:rPr>
                <w:rFonts w:hint="eastAsia"/>
                <w:color w:val="auto"/>
              </w:rPr>
              <w:t xml:space="preserve">京东网上平台 </w:t>
            </w:r>
            <w:r>
              <w:rPr>
                <w:rFonts w:hint="eastAsia"/>
                <w:color w:val="auto"/>
                <w:szCs w:val="22"/>
              </w:rPr>
              <w:t xml:space="preserve"> （供应：办公用品、劳保用品等）；</w:t>
            </w:r>
          </w:p>
          <w:p>
            <w:pPr>
              <w:pStyle w:val="2"/>
              <w:rPr>
                <w:color w:val="auto"/>
              </w:rPr>
            </w:pPr>
          </w:p>
          <w:p>
            <w:pPr>
              <w:rPr>
                <w:color w:val="auto"/>
              </w:rPr>
            </w:pPr>
            <w:r>
              <w:rPr>
                <w:rFonts w:hint="eastAsia"/>
                <w:color w:val="auto"/>
              </w:rPr>
              <w:t>3．查：供应商评价记录</w:t>
            </w:r>
          </w:p>
          <w:p>
            <w:pPr>
              <w:rPr>
                <w:color w:val="auto"/>
              </w:rPr>
            </w:pPr>
            <w:r>
              <w:rPr>
                <w:rFonts w:hint="eastAsia"/>
                <w:color w:val="auto"/>
              </w:rPr>
              <w:t>抽查供方评价记录</w:t>
            </w:r>
          </w:p>
          <w:p>
            <w:pPr>
              <w:rPr>
                <w:color w:val="auto"/>
              </w:rPr>
            </w:pPr>
            <w:r>
              <w:rPr>
                <w:rFonts w:hint="eastAsia"/>
                <w:color w:val="auto"/>
              </w:rPr>
              <w:t>供应商：</w:t>
            </w:r>
            <w:r>
              <w:rPr>
                <w:rFonts w:hint="eastAsia"/>
                <w:color w:val="auto"/>
                <w:szCs w:val="22"/>
              </w:rPr>
              <w:t>湖北国威专用汽车有限公司</w:t>
            </w:r>
          </w:p>
          <w:p>
            <w:pPr>
              <w:rPr>
                <w:color w:val="auto"/>
              </w:rPr>
            </w:pPr>
            <w:r>
              <w:rPr>
                <w:rFonts w:hint="eastAsia"/>
                <w:color w:val="auto"/>
              </w:rPr>
              <w:t>供应：</w:t>
            </w:r>
            <w:r>
              <w:rPr>
                <w:rFonts w:hint="eastAsia"/>
                <w:color w:val="auto"/>
                <w:szCs w:val="22"/>
              </w:rPr>
              <w:t>专业一体吸污车</w:t>
            </w:r>
          </w:p>
          <w:p>
            <w:pPr>
              <w:rPr>
                <w:color w:val="auto"/>
              </w:rPr>
            </w:pPr>
            <w:r>
              <w:rPr>
                <w:rFonts w:hint="eastAsia"/>
                <w:color w:val="auto"/>
              </w:rPr>
              <w:t>评价项目：质量水平、交货能力、价格、技术先进性、服务水平、现有合作状况等。</w:t>
            </w:r>
          </w:p>
          <w:p>
            <w:pPr>
              <w:rPr>
                <w:color w:val="auto"/>
              </w:rPr>
            </w:pPr>
            <w:r>
              <w:rPr>
                <w:rFonts w:hint="eastAsia"/>
                <w:color w:val="auto"/>
              </w:rPr>
              <w:t xml:space="preserve">评价负责人：廖珊、李冬云  </w:t>
            </w:r>
          </w:p>
          <w:p>
            <w:pPr>
              <w:rPr>
                <w:color w:val="auto"/>
              </w:rPr>
            </w:pPr>
            <w:r>
              <w:rPr>
                <w:rFonts w:hint="eastAsia"/>
                <w:color w:val="auto"/>
              </w:rPr>
              <w:t>评价结论：合格、列入合格供方。</w:t>
            </w:r>
          </w:p>
          <w:p>
            <w:pPr>
              <w:pStyle w:val="2"/>
              <w:rPr>
                <w:color w:val="auto"/>
              </w:rPr>
            </w:pPr>
            <w:r>
              <w:rPr>
                <w:rFonts w:hint="eastAsia"/>
                <w:color w:val="auto"/>
              </w:rPr>
              <w:t>批准人：陈超   评价日期： 2021.5.20</w:t>
            </w:r>
          </w:p>
          <w:p>
            <w:pPr>
              <w:pStyle w:val="2"/>
              <w:rPr>
                <w:color w:val="auto"/>
              </w:rPr>
            </w:pPr>
          </w:p>
          <w:p>
            <w:pPr>
              <w:rPr>
                <w:color w:val="auto"/>
                <w:szCs w:val="22"/>
              </w:rPr>
            </w:pPr>
            <w:r>
              <w:rPr>
                <w:rFonts w:hint="eastAsia"/>
                <w:color w:val="auto"/>
              </w:rPr>
              <w:t>供应商：</w:t>
            </w:r>
            <w:r>
              <w:rPr>
                <w:rFonts w:hint="eastAsia"/>
                <w:color w:val="auto"/>
                <w:szCs w:val="22"/>
              </w:rPr>
              <w:t>合肥市瑶海区阔牛消防设备经营部</w:t>
            </w:r>
          </w:p>
          <w:p>
            <w:pPr>
              <w:rPr>
                <w:color w:val="auto"/>
              </w:rPr>
            </w:pPr>
            <w:r>
              <w:rPr>
                <w:rFonts w:hint="eastAsia"/>
                <w:color w:val="auto"/>
              </w:rPr>
              <w:t>供应：</w:t>
            </w:r>
            <w:r>
              <w:rPr>
                <w:rFonts w:hint="eastAsia"/>
                <w:color w:val="auto"/>
                <w:szCs w:val="22"/>
              </w:rPr>
              <w:t>防毒面具、空气呼吸器、消防器材等</w:t>
            </w:r>
          </w:p>
          <w:p>
            <w:pPr>
              <w:rPr>
                <w:color w:val="auto"/>
              </w:rPr>
            </w:pPr>
            <w:r>
              <w:rPr>
                <w:rFonts w:hint="eastAsia"/>
                <w:color w:val="auto"/>
              </w:rPr>
              <w:t>评价项目：质量水平、交货能力、价格、技术先进性、服务水平、现有合作状况等。</w:t>
            </w:r>
          </w:p>
          <w:p>
            <w:pPr>
              <w:rPr>
                <w:color w:val="auto"/>
              </w:rPr>
            </w:pPr>
            <w:r>
              <w:rPr>
                <w:rFonts w:hint="eastAsia"/>
                <w:color w:val="auto"/>
              </w:rPr>
              <w:t xml:space="preserve">评价负责人：廖珊、李冬云  </w:t>
            </w:r>
          </w:p>
          <w:p>
            <w:pPr>
              <w:rPr>
                <w:color w:val="auto"/>
              </w:rPr>
            </w:pPr>
            <w:r>
              <w:rPr>
                <w:rFonts w:hint="eastAsia"/>
                <w:color w:val="auto"/>
              </w:rPr>
              <w:t>评价结论：合格、列入合格供方。</w:t>
            </w:r>
          </w:p>
          <w:p>
            <w:pPr>
              <w:pStyle w:val="2"/>
              <w:rPr>
                <w:color w:val="auto"/>
              </w:rPr>
            </w:pPr>
            <w:r>
              <w:rPr>
                <w:rFonts w:hint="eastAsia"/>
                <w:color w:val="auto"/>
              </w:rPr>
              <w:t>批准人：陈超   评价日期： 2021.5.20</w:t>
            </w:r>
          </w:p>
          <w:p>
            <w:pPr>
              <w:pStyle w:val="2"/>
              <w:rPr>
                <w:color w:val="auto"/>
              </w:rPr>
            </w:pPr>
          </w:p>
          <w:p>
            <w:pPr>
              <w:rPr>
                <w:color w:val="auto"/>
              </w:rPr>
            </w:pPr>
            <w:r>
              <w:rPr>
                <w:rFonts w:hint="eastAsia"/>
                <w:color w:val="auto"/>
              </w:rPr>
              <w:t>供应商：京东网上平台</w:t>
            </w:r>
          </w:p>
          <w:p>
            <w:pPr>
              <w:rPr>
                <w:color w:val="auto"/>
              </w:rPr>
            </w:pPr>
            <w:r>
              <w:rPr>
                <w:rFonts w:hint="eastAsia"/>
                <w:color w:val="auto"/>
              </w:rPr>
              <w:t>供应：</w:t>
            </w:r>
            <w:r>
              <w:rPr>
                <w:rFonts w:hint="eastAsia"/>
                <w:color w:val="auto"/>
                <w:szCs w:val="22"/>
              </w:rPr>
              <w:t>办公用品、劳保用品等</w:t>
            </w:r>
          </w:p>
          <w:p>
            <w:pPr>
              <w:rPr>
                <w:color w:val="auto"/>
              </w:rPr>
            </w:pPr>
            <w:r>
              <w:rPr>
                <w:rFonts w:hint="eastAsia"/>
                <w:color w:val="auto"/>
              </w:rPr>
              <w:t>评价项目：质量水平、交货能力、价格、技术先进性、服务水平等。</w:t>
            </w:r>
          </w:p>
          <w:p>
            <w:pPr>
              <w:rPr>
                <w:color w:val="auto"/>
              </w:rPr>
            </w:pPr>
            <w:r>
              <w:rPr>
                <w:rFonts w:hint="eastAsia"/>
                <w:color w:val="auto"/>
              </w:rPr>
              <w:t xml:space="preserve">评价负责人：廖珊、李冬云  </w:t>
            </w:r>
          </w:p>
          <w:p>
            <w:pPr>
              <w:rPr>
                <w:color w:val="auto"/>
              </w:rPr>
            </w:pPr>
            <w:r>
              <w:rPr>
                <w:rFonts w:hint="eastAsia"/>
                <w:color w:val="auto"/>
              </w:rPr>
              <w:t>评价结论：合格、列入合格供方。</w:t>
            </w:r>
          </w:p>
          <w:p>
            <w:pPr>
              <w:pStyle w:val="2"/>
              <w:rPr>
                <w:color w:val="auto"/>
              </w:rPr>
            </w:pPr>
            <w:r>
              <w:rPr>
                <w:rFonts w:hint="eastAsia"/>
                <w:color w:val="auto"/>
              </w:rPr>
              <w:t xml:space="preserve">批准人：陈超     评价日期： 2021.5.20  </w:t>
            </w:r>
          </w:p>
          <w:p>
            <w:pPr>
              <w:spacing w:line="400" w:lineRule="exact"/>
              <w:rPr>
                <w:rFonts w:ascii="宋体" w:cs="宋体"/>
                <w:color w:val="auto"/>
                <w:szCs w:val="21"/>
              </w:rPr>
            </w:pPr>
            <w:r>
              <w:rPr>
                <w:rFonts w:hint="eastAsia" w:ascii="宋体" w:hAnsi="宋体" w:cs="宋体"/>
                <w:color w:val="auto"/>
                <w:szCs w:val="21"/>
              </w:rPr>
              <w:t>……</w:t>
            </w:r>
          </w:p>
          <w:p>
            <w:pPr>
              <w:ind w:firstLine="210" w:firstLineChars="100"/>
              <w:rPr>
                <w:color w:val="auto"/>
              </w:rPr>
            </w:pPr>
            <w:r>
              <w:rPr>
                <w:rFonts w:hint="eastAsia"/>
                <w:color w:val="auto"/>
              </w:rPr>
              <w:t>采购的产品均为合格供方名录中的供方进行采购,基本符合要求。</w:t>
            </w:r>
          </w:p>
          <w:p>
            <w:pPr>
              <w:widowControl/>
              <w:spacing w:line="400" w:lineRule="exact"/>
              <w:jc w:val="left"/>
              <w:rPr>
                <w:color w:val="auto"/>
              </w:rPr>
            </w:pPr>
            <w:r>
              <w:rPr>
                <w:rFonts w:hint="eastAsia"/>
                <w:color w:val="auto"/>
              </w:rPr>
              <w:t>4、抽查原材料采购合同或采购单</w:t>
            </w:r>
          </w:p>
          <w:p>
            <w:pPr>
              <w:widowControl/>
              <w:spacing w:line="400" w:lineRule="exact"/>
              <w:jc w:val="left"/>
              <w:rPr>
                <w:color w:val="auto"/>
                <w:szCs w:val="22"/>
              </w:rPr>
            </w:pPr>
            <w:r>
              <w:rPr>
                <w:rFonts w:hint="eastAsia"/>
                <w:color w:val="auto"/>
              </w:rPr>
              <w:t>1）供方：</w:t>
            </w:r>
            <w:r>
              <w:rPr>
                <w:rFonts w:hint="eastAsia"/>
                <w:color w:val="auto"/>
                <w:szCs w:val="22"/>
              </w:rPr>
              <w:t>合肥市瑶海区阔牛消防设备经营部</w:t>
            </w:r>
          </w:p>
          <w:p>
            <w:pPr>
              <w:widowControl/>
              <w:spacing w:line="400" w:lineRule="exact"/>
              <w:jc w:val="left"/>
              <w:rPr>
                <w:color w:val="auto"/>
              </w:rPr>
            </w:pPr>
            <w:r>
              <w:rPr>
                <w:rFonts w:hint="eastAsia"/>
                <w:color w:val="auto"/>
              </w:rPr>
              <w:t>签订日期：2021.09.22</w:t>
            </w:r>
          </w:p>
          <w:p>
            <w:pPr>
              <w:widowControl/>
              <w:spacing w:line="400" w:lineRule="exact"/>
              <w:ind w:firstLine="420" w:firstLineChars="200"/>
              <w:jc w:val="left"/>
              <w:rPr>
                <w:color w:val="auto"/>
              </w:rPr>
            </w:pPr>
            <w:r>
              <w:rPr>
                <w:rFonts w:hint="eastAsia"/>
                <w:color w:val="auto"/>
              </w:rPr>
              <w:t xml:space="preserve">品名           规格型号            数量                   </w:t>
            </w:r>
          </w:p>
          <w:p>
            <w:pPr>
              <w:widowControl/>
              <w:spacing w:line="400" w:lineRule="exact"/>
              <w:jc w:val="left"/>
              <w:rPr>
                <w:color w:val="auto"/>
              </w:rPr>
            </w:pPr>
            <w:r>
              <w:rPr>
                <w:rFonts w:hint="eastAsia"/>
                <w:color w:val="auto"/>
                <w:szCs w:val="22"/>
              </w:rPr>
              <w:t xml:space="preserve">防毒面具 </w:t>
            </w:r>
            <w:r>
              <w:rPr>
                <w:rFonts w:hint="eastAsia"/>
                <w:color w:val="auto"/>
              </w:rPr>
              <w:t xml:space="preserve">         /                    20</w:t>
            </w:r>
          </w:p>
          <w:p>
            <w:pPr>
              <w:widowControl/>
              <w:spacing w:line="400" w:lineRule="exact"/>
              <w:jc w:val="left"/>
              <w:rPr>
                <w:color w:val="auto"/>
              </w:rPr>
            </w:pPr>
            <w:r>
              <w:rPr>
                <w:rFonts w:hint="eastAsia"/>
                <w:color w:val="auto"/>
                <w:szCs w:val="22"/>
              </w:rPr>
              <w:t>空气呼吸器</w:t>
            </w:r>
            <w:r>
              <w:rPr>
                <w:rFonts w:hint="eastAsia"/>
                <w:color w:val="auto"/>
              </w:rPr>
              <w:t>风幕机               /                  20</w:t>
            </w:r>
          </w:p>
          <w:p>
            <w:pPr>
              <w:pStyle w:val="2"/>
              <w:rPr>
                <w:color w:val="auto"/>
              </w:rPr>
            </w:pPr>
            <w:r>
              <w:rPr>
                <w:rFonts w:hint="eastAsia"/>
                <w:color w:val="auto"/>
              </w:rPr>
              <w:t>....</w:t>
            </w:r>
          </w:p>
          <w:p>
            <w:pPr>
              <w:pStyle w:val="2"/>
              <w:rPr>
                <w:color w:val="auto"/>
              </w:rPr>
            </w:pPr>
          </w:p>
          <w:p>
            <w:pPr>
              <w:rPr>
                <w:color w:val="auto"/>
              </w:rPr>
            </w:pPr>
            <w:r>
              <w:rPr>
                <w:rFonts w:hint="eastAsia"/>
                <w:color w:val="auto"/>
              </w:rPr>
              <w:t>2）供方：京东网上平台</w:t>
            </w:r>
          </w:p>
          <w:p>
            <w:pPr>
              <w:widowControl/>
              <w:spacing w:line="400" w:lineRule="exact"/>
              <w:jc w:val="left"/>
              <w:rPr>
                <w:color w:val="auto"/>
              </w:rPr>
            </w:pPr>
            <w:r>
              <w:rPr>
                <w:rFonts w:hint="eastAsia"/>
                <w:color w:val="auto"/>
              </w:rPr>
              <w:t>下单日期：2021.10.12</w:t>
            </w:r>
          </w:p>
          <w:p>
            <w:pPr>
              <w:widowControl/>
              <w:spacing w:line="400" w:lineRule="exact"/>
              <w:ind w:firstLine="420" w:firstLineChars="200"/>
              <w:jc w:val="left"/>
              <w:rPr>
                <w:color w:val="auto"/>
              </w:rPr>
            </w:pPr>
            <w:r>
              <w:rPr>
                <w:rFonts w:hint="eastAsia"/>
                <w:color w:val="auto"/>
              </w:rPr>
              <w:t xml:space="preserve">品名           规格型号          数量                 </w:t>
            </w:r>
          </w:p>
          <w:p>
            <w:pPr>
              <w:widowControl/>
              <w:spacing w:line="400" w:lineRule="exact"/>
              <w:ind w:firstLine="420" w:firstLineChars="200"/>
              <w:jc w:val="left"/>
              <w:rPr>
                <w:color w:val="auto"/>
              </w:rPr>
            </w:pPr>
            <w:r>
              <w:rPr>
                <w:rFonts w:hint="eastAsia"/>
                <w:color w:val="auto"/>
              </w:rPr>
              <w:t xml:space="preserve">手套              </w:t>
            </w:r>
            <w:r>
              <w:rPr>
                <w:rFonts w:hint="eastAsia" w:ascii="宋体" w:hAnsi="宋体" w:cs="宋体"/>
                <w:color w:val="auto"/>
              </w:rPr>
              <w:t xml:space="preserve">/ </w:t>
            </w:r>
            <w:r>
              <w:rPr>
                <w:rFonts w:hint="eastAsia"/>
                <w:color w:val="auto"/>
              </w:rPr>
              <w:t xml:space="preserve">            100双    </w:t>
            </w:r>
          </w:p>
          <w:p>
            <w:pPr>
              <w:widowControl/>
              <w:spacing w:line="400" w:lineRule="exact"/>
              <w:ind w:firstLine="420"/>
              <w:jc w:val="left"/>
              <w:rPr>
                <w:color w:val="auto"/>
              </w:rPr>
            </w:pPr>
            <w:r>
              <w:rPr>
                <w:rFonts w:hint="eastAsia"/>
                <w:color w:val="auto"/>
              </w:rPr>
              <w:t>文件夹          A4              50只</w:t>
            </w:r>
          </w:p>
          <w:p>
            <w:pPr>
              <w:pStyle w:val="2"/>
              <w:ind w:firstLine="420"/>
              <w:rPr>
                <w:color w:val="auto"/>
              </w:rPr>
            </w:pPr>
            <w:r>
              <w:rPr>
                <w:color w:val="auto"/>
              </w:rPr>
              <w:t>…………</w:t>
            </w:r>
          </w:p>
          <w:p>
            <w:pPr>
              <w:pStyle w:val="2"/>
              <w:ind w:firstLine="690" w:firstLineChars="300"/>
              <w:rPr>
                <w:color w:val="auto"/>
              </w:rPr>
            </w:pPr>
            <w:r>
              <w:rPr>
                <w:rFonts w:hint="eastAsia"/>
                <w:color w:val="auto"/>
              </w:rPr>
              <w:t>以上采购合同明确了产品名称、数量、技术要求、售后、运输、付款等信息，且均在合格供应商处进行采购。</w:t>
            </w:r>
          </w:p>
          <w:p>
            <w:pPr>
              <w:spacing w:line="360" w:lineRule="auto"/>
              <w:rPr>
                <w:color w:val="auto"/>
              </w:rPr>
            </w:pPr>
            <w:r>
              <w:rPr>
                <w:rFonts w:hint="eastAsia"/>
                <w:color w:val="auto"/>
              </w:rPr>
              <w:t>5、查 公司采购不合格情况</w:t>
            </w:r>
          </w:p>
          <w:p>
            <w:pPr>
              <w:spacing w:line="360" w:lineRule="auto"/>
              <w:ind w:firstLine="420" w:firstLineChars="200"/>
              <w:rPr>
                <w:color w:val="auto"/>
              </w:rPr>
            </w:pPr>
            <w:r>
              <w:rPr>
                <w:rFonts w:hint="eastAsia"/>
                <w:color w:val="auto"/>
              </w:rPr>
              <w:t>负责人讲2021年以来，未出现采购产品有重大质量不符合的情况。</w:t>
            </w:r>
          </w:p>
          <w:p>
            <w:pPr>
              <w:widowControl/>
              <w:spacing w:line="360" w:lineRule="auto"/>
              <w:ind w:firstLine="420" w:firstLineChars="200"/>
              <w:rPr>
                <w:color w:val="auto"/>
              </w:rPr>
            </w:pPr>
            <w:r>
              <w:rPr>
                <w:rFonts w:hint="eastAsia"/>
                <w:color w:val="auto"/>
              </w:rPr>
              <w:t xml:space="preserve"> 公司编制了《采购控制程序》，要求采购的主要材料必须进行检验。</w:t>
            </w:r>
          </w:p>
          <w:p>
            <w:pPr>
              <w:spacing w:line="360" w:lineRule="auto"/>
              <w:ind w:firstLine="420" w:firstLineChars="200"/>
              <w:rPr>
                <w:color w:val="auto"/>
              </w:rPr>
            </w:pPr>
            <w:r>
              <w:rPr>
                <w:rFonts w:hint="eastAsia"/>
                <w:color w:val="auto"/>
              </w:rPr>
              <w:t>公司对产品名称、外观、数量、客户提供的检测报告及合格证等进行了验收。</w:t>
            </w:r>
          </w:p>
          <w:p>
            <w:pPr>
              <w:spacing w:line="360" w:lineRule="auto"/>
              <w:ind w:right="71" w:rightChars="34"/>
              <w:jc w:val="left"/>
              <w:rPr>
                <w:color w:val="auto"/>
              </w:rPr>
            </w:pPr>
            <w:r>
              <w:rPr>
                <w:rFonts w:hint="eastAsia"/>
                <w:color w:val="auto"/>
              </w:rPr>
              <w:t>抽查验证记录，具体见Q8.6</w:t>
            </w:r>
            <w:r>
              <w:rPr>
                <w:rFonts w:hint="eastAsia"/>
                <w:color w:val="auto"/>
              </w:rPr>
              <w:t xml:space="preserve"> </w:t>
            </w:r>
          </w:p>
          <w:p>
            <w:pPr>
              <w:widowControl/>
              <w:spacing w:line="360" w:lineRule="auto"/>
              <w:jc w:val="left"/>
              <w:rPr>
                <w:color w:val="auto"/>
              </w:rPr>
            </w:pPr>
            <w:r>
              <w:rPr>
                <w:rFonts w:hint="eastAsia"/>
                <w:color w:val="auto"/>
              </w:rPr>
              <w:t>现场查看其他采购物料均按要求进行验证入库</w:t>
            </w:r>
          </w:p>
          <w:p>
            <w:pPr>
              <w:pStyle w:val="2"/>
              <w:rPr>
                <w:color w:val="auto"/>
              </w:rPr>
            </w:pPr>
            <w:r>
              <w:rPr>
                <w:rFonts w:hint="eastAsia"/>
                <w:color w:val="auto"/>
              </w:rPr>
              <w:t>公司外部供方的管理基本符合要求。</w:t>
            </w:r>
          </w:p>
        </w:tc>
        <w:tc>
          <w:tcPr>
            <w:tcW w:w="1281" w:type="dxa"/>
            <w:tcBorders>
              <w:top w:val="single" w:color="auto" w:sz="4" w:space="0"/>
              <w:left w:val="single" w:color="auto" w:sz="4" w:space="0"/>
              <w:bottom w:val="single" w:color="auto" w:sz="4" w:space="0"/>
              <w:right w:val="single" w:color="auto" w:sz="4" w:space="0"/>
            </w:tcBorders>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顾客或外部供方的财产</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Cs w:val="21"/>
              </w:rPr>
            </w:pPr>
            <w:r>
              <w:rPr>
                <w:rFonts w:hint="eastAsia" w:ascii="宋体" w:hAnsi="宋体" w:cs="宋体"/>
                <w:color w:val="auto"/>
                <w:szCs w:val="21"/>
              </w:rPr>
              <w:t>Q8.5.3</w:t>
            </w:r>
          </w:p>
        </w:tc>
        <w:tc>
          <w:tcPr>
            <w:tcW w:w="1031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 xml:space="preserve">公司的顾客的财产有顾客信息、合同，公司对顾客或外部供方财产进行了保存，当顾客或外部供方财产丢失时，应告知顾客或外部供方。  </w:t>
            </w:r>
          </w:p>
          <w:p>
            <w:pPr>
              <w:rPr>
                <w:rFonts w:ascii="宋体" w:hAnsi="宋体" w:cs="宋体"/>
                <w:color w:val="auto"/>
                <w:szCs w:val="21"/>
              </w:rPr>
            </w:pPr>
            <w:r>
              <w:rPr>
                <w:rFonts w:hint="eastAsia" w:ascii="宋体" w:hAnsi="宋体" w:cs="宋体"/>
                <w:color w:val="auto"/>
                <w:szCs w:val="21"/>
              </w:rPr>
              <w:t>负责人讲目前没有发生顾客或外部供方财产丢失或损伤情况；</w:t>
            </w:r>
          </w:p>
        </w:tc>
        <w:tc>
          <w:tcPr>
            <w:tcW w:w="1281" w:type="dxa"/>
            <w:tcBorders>
              <w:top w:val="single" w:color="auto" w:sz="4" w:space="0"/>
              <w:left w:val="single" w:color="auto" w:sz="4" w:space="0"/>
              <w:bottom w:val="single" w:color="auto" w:sz="4" w:space="0"/>
              <w:right w:val="single" w:color="auto" w:sz="4" w:space="0"/>
            </w:tcBorders>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交付后活动</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Cs w:val="21"/>
              </w:rPr>
            </w:pPr>
            <w:r>
              <w:rPr>
                <w:rFonts w:hint="eastAsia" w:ascii="宋体" w:hAnsi="宋体" w:cs="宋体"/>
                <w:color w:val="auto"/>
                <w:szCs w:val="21"/>
              </w:rPr>
              <w:t>Q8.5.5</w:t>
            </w:r>
          </w:p>
        </w:tc>
        <w:tc>
          <w:tcPr>
            <w:tcW w:w="1031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此外，也包括：交付后活动可能含的担保条款所规定的相关活动，诸如合同规定的售后服务等。负责人讲，对客户的问询、投诉公司有专人进行解决跟进，如在交付后出现的质量问题，根据质量问题情况 采取派人现场处理或的返厂维修进行解决，近期没有重大的客户投诉情况发生。</w:t>
            </w:r>
          </w:p>
          <w:p>
            <w:pPr>
              <w:rPr>
                <w:rFonts w:ascii="宋体" w:hAnsi="宋体" w:cs="宋体"/>
                <w:color w:val="auto"/>
                <w:szCs w:val="21"/>
              </w:rPr>
            </w:pPr>
            <w:r>
              <w:rPr>
                <w:rFonts w:hint="eastAsia" w:ascii="宋体" w:hAnsi="宋体" w:cs="宋体"/>
                <w:color w:val="auto"/>
                <w:szCs w:val="21"/>
              </w:rPr>
              <w:t>-现场记录及沟通确认：已基本满足交付后活动的要求</w:t>
            </w:r>
          </w:p>
        </w:tc>
        <w:tc>
          <w:tcPr>
            <w:tcW w:w="1281" w:type="dxa"/>
            <w:tcBorders>
              <w:top w:val="single" w:color="auto" w:sz="4" w:space="0"/>
              <w:left w:val="single" w:color="auto" w:sz="4" w:space="0"/>
              <w:bottom w:val="single" w:color="auto" w:sz="4" w:space="0"/>
              <w:right w:val="single" w:color="auto" w:sz="4" w:space="0"/>
            </w:tcBorders>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Q9.1.2</w:t>
            </w:r>
          </w:p>
        </w:tc>
        <w:tc>
          <w:tcPr>
            <w:tcW w:w="10310"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color w:val="auto"/>
              </w:rPr>
            </w:pPr>
            <w:r>
              <w:rPr>
                <w:rFonts w:hint="eastAsia"/>
                <w:color w:val="auto"/>
              </w:rPr>
              <w:t>公司编制了《顾客投诉及满意测量控制程序》，规定了监测、获取和利用顾客满意信息的方法。包括问卷调查，直接沟通、数据分析等。公司主要通过日常口头交流、电话回访、登门拜访、定期发放《顾客满意度调查表》等形式来收集了解顾客是否满意的信息。提供有《顾客满意度调查表》，2021年7月</w:t>
            </w:r>
            <w:r>
              <w:rPr>
                <w:rFonts w:hint="eastAsia"/>
                <w:color w:val="auto"/>
                <w:lang w:val="zh-CN"/>
              </w:rPr>
              <w:t>发放调查表共</w:t>
            </w:r>
            <w:r>
              <w:rPr>
                <w:rFonts w:hint="eastAsia"/>
                <w:color w:val="auto"/>
              </w:rPr>
              <w:t>2</w:t>
            </w:r>
            <w:r>
              <w:rPr>
                <w:rFonts w:hint="eastAsia"/>
                <w:color w:val="auto"/>
                <w:lang w:val="zh-CN"/>
              </w:rPr>
              <w:t>份，回收调查表共</w:t>
            </w:r>
            <w:r>
              <w:rPr>
                <w:rFonts w:hint="eastAsia"/>
                <w:color w:val="auto"/>
              </w:rPr>
              <w:t>2</w:t>
            </w:r>
            <w:r>
              <w:rPr>
                <w:rFonts w:hint="eastAsia"/>
                <w:color w:val="auto"/>
                <w:lang w:val="zh-CN"/>
              </w:rPr>
              <w:t>份。</w:t>
            </w:r>
          </w:p>
          <w:p>
            <w:pPr>
              <w:spacing w:line="360" w:lineRule="auto"/>
              <w:ind w:firstLine="420" w:firstLineChars="200"/>
              <w:rPr>
                <w:color w:val="auto"/>
              </w:rPr>
            </w:pPr>
            <w:r>
              <w:rPr>
                <w:rFonts w:hint="eastAsia"/>
                <w:color w:val="auto"/>
              </w:rPr>
              <w:t>--调查内容包括：商品质量、配送进度、商品价格、售后服务等</w:t>
            </w:r>
          </w:p>
          <w:p>
            <w:pPr>
              <w:spacing w:line="360" w:lineRule="auto"/>
              <w:ind w:firstLine="420" w:firstLineChars="200"/>
              <w:rPr>
                <w:color w:val="auto"/>
              </w:rPr>
            </w:pPr>
            <w:r>
              <w:rPr>
                <w:rFonts w:hint="eastAsia"/>
                <w:color w:val="auto"/>
              </w:rPr>
              <w:t>--统计分析结果：98分</w:t>
            </w:r>
          </w:p>
          <w:p>
            <w:pPr>
              <w:spacing w:line="360" w:lineRule="auto"/>
              <w:ind w:firstLine="420" w:firstLineChars="200"/>
              <w:rPr>
                <w:color w:val="auto"/>
              </w:rPr>
            </w:pPr>
            <w:r>
              <w:rPr>
                <w:rFonts w:hint="eastAsia"/>
                <w:color w:val="auto"/>
              </w:rPr>
              <w:t>--暂无明显需实施纠正措施的改进事项。</w:t>
            </w:r>
          </w:p>
          <w:p>
            <w:pPr>
              <w:spacing w:line="360" w:lineRule="auto"/>
              <w:ind w:firstLine="420" w:firstLineChars="200"/>
              <w:rPr>
                <w:color w:val="auto"/>
              </w:rPr>
            </w:pPr>
            <w:r>
              <w:rPr>
                <w:rFonts w:hint="eastAsia"/>
                <w:color w:val="auto"/>
              </w:rPr>
              <w:t>--提供顾客满意调查分析报告，报告显示：公司组织相关部门领导和相关人员对顾客评价和意见、建议进行了认真讨论，一致认为，公司提供的商品质量和服务受到肯定，具有一定的竞争势力，目前暂无改进要求，该结果已提交管理评审。</w:t>
            </w:r>
          </w:p>
          <w:p>
            <w:pPr>
              <w:spacing w:line="360" w:lineRule="auto"/>
              <w:ind w:firstLine="420" w:firstLineChars="200"/>
              <w:rPr>
                <w:color w:val="auto"/>
              </w:rPr>
            </w:pPr>
            <w:r>
              <w:rPr>
                <w:rFonts w:hint="eastAsia"/>
                <w:color w:val="auto"/>
              </w:rPr>
              <w:t>目前未有产品及服务重大质量投诉和客户流失的现象。</w:t>
            </w:r>
          </w:p>
        </w:tc>
        <w:tc>
          <w:tcPr>
            <w:tcW w:w="128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bl>
    <w:p>
      <w:pPr>
        <w:pStyle w:val="6"/>
        <w:jc w:val="both"/>
        <w:rPr>
          <w:color w:val="auto"/>
        </w:rPr>
      </w:pPr>
      <w:r>
        <w:rPr>
          <w:rFonts w:hint="eastAsia"/>
          <w:color w:val="auto"/>
        </w:rPr>
        <w:t>说明：不符合标注</w:t>
      </w:r>
      <w:r>
        <w:rPr>
          <w:color w:val="auto"/>
        </w:rPr>
        <w:t>N</w:t>
      </w:r>
    </w:p>
    <w:p>
      <w:pPr>
        <w:pStyle w:val="6"/>
        <w:jc w:val="both"/>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1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10"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受审核部门：市场部   主管领导：廖珊   陪同人员：李冬云</w:t>
            </w:r>
          </w:p>
        </w:tc>
        <w:tc>
          <w:tcPr>
            <w:tcW w:w="1281"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10" w:type="dxa"/>
            <w:tcBorders>
              <w:top w:val="single" w:color="auto" w:sz="4" w:space="0"/>
              <w:left w:val="single" w:color="auto" w:sz="4" w:space="0"/>
              <w:bottom w:val="single" w:color="auto" w:sz="4" w:space="0"/>
              <w:right w:val="single" w:color="auto" w:sz="4" w:space="0"/>
            </w:tcBorders>
            <w:vAlign w:val="center"/>
          </w:tcPr>
          <w:p>
            <w:pPr>
              <w:spacing w:before="120"/>
              <w:rPr>
                <w:color w:val="auto"/>
              </w:rPr>
            </w:pPr>
            <w:r>
              <w:rPr>
                <w:rFonts w:hint="eastAsia"/>
                <w:color w:val="auto"/>
                <w:sz w:val="24"/>
                <w:szCs w:val="24"/>
              </w:rPr>
              <w:t>审核员：杨珍全，        审核时间：2021年11月11日</w:t>
            </w: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10"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审核条款：</w:t>
            </w: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ascii="宋体" w:hAnsi="宋体" w:cs="新宋体"/>
                <w:color w:val="auto"/>
                <w:szCs w:val="21"/>
              </w:rPr>
              <w:t>ES5.3；</w:t>
            </w:r>
          </w:p>
          <w:p>
            <w:pPr>
              <w:rPr>
                <w:rFonts w:ascii="宋体" w:hAnsi="宋体" w:cs="新宋体"/>
                <w:color w:val="auto"/>
                <w:szCs w:val="21"/>
              </w:rPr>
            </w:pPr>
          </w:p>
        </w:tc>
        <w:tc>
          <w:tcPr>
            <w:tcW w:w="103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查，市场部的岗位职责和权限如下：</w:t>
            </w:r>
          </w:p>
          <w:p>
            <w:pPr>
              <w:widowControl/>
              <w:numPr>
                <w:ilvl w:val="0"/>
                <w:numId w:val="10"/>
              </w:numPr>
              <w:jc w:val="left"/>
              <w:rPr>
                <w:rFonts w:hAnsi="宋体" w:cs="宋体"/>
                <w:color w:val="auto"/>
                <w:szCs w:val="21"/>
              </w:rPr>
            </w:pPr>
            <w:r>
              <w:rPr>
                <w:rFonts w:hint="eastAsia" w:hAnsi="宋体" w:cs="宋体"/>
                <w:color w:val="auto"/>
                <w:szCs w:val="21"/>
                <w:lang w:val="zh-CN"/>
              </w:rPr>
              <w:t>负责市场部活动策划，对顾客与产品有关要求的评审；</w:t>
            </w:r>
          </w:p>
          <w:p>
            <w:pPr>
              <w:widowControl/>
              <w:jc w:val="left"/>
              <w:rPr>
                <w:rFonts w:hAnsi="宋体" w:cs="宋体"/>
                <w:color w:val="auto"/>
                <w:szCs w:val="21"/>
              </w:rPr>
            </w:pPr>
            <w:r>
              <w:rPr>
                <w:rFonts w:hint="eastAsia" w:hAnsi="宋体" w:cs="宋体"/>
                <w:color w:val="auto"/>
                <w:szCs w:val="21"/>
              </w:rPr>
              <w:t>2） 负责公司销售合同的评审，对公司合同评审质量负责；</w:t>
            </w:r>
          </w:p>
          <w:p>
            <w:pPr>
              <w:widowControl/>
              <w:jc w:val="left"/>
              <w:rPr>
                <w:rFonts w:hAnsi="宋体" w:cs="宋体"/>
                <w:color w:val="auto"/>
                <w:szCs w:val="21"/>
              </w:rPr>
            </w:pPr>
            <w:r>
              <w:rPr>
                <w:rFonts w:hint="eastAsia" w:hAnsi="宋体" w:cs="宋体"/>
                <w:color w:val="auto"/>
                <w:szCs w:val="21"/>
              </w:rPr>
              <w:t>3）负责产品销售及售前、售后与顾客沟通联络；</w:t>
            </w:r>
          </w:p>
          <w:p>
            <w:pPr>
              <w:widowControl/>
              <w:jc w:val="left"/>
              <w:rPr>
                <w:rFonts w:ascii="宋体" w:hAnsi="宋体" w:cs="宋体"/>
                <w:color w:val="auto"/>
                <w:szCs w:val="21"/>
              </w:rPr>
            </w:pPr>
            <w:r>
              <w:rPr>
                <w:rFonts w:hint="eastAsia" w:ascii="宋体" w:hAnsi="宋体" w:cs="宋体"/>
                <w:color w:val="auto"/>
                <w:szCs w:val="21"/>
              </w:rPr>
              <w:t>5）负责供货合同的评审、签订供货合同，并对合同执行情况进行监督；</w:t>
            </w:r>
          </w:p>
          <w:p>
            <w:pPr>
              <w:widowControl/>
              <w:jc w:val="left"/>
              <w:rPr>
                <w:rFonts w:hAnsi="宋体" w:cs="宋体"/>
                <w:color w:val="auto"/>
                <w:szCs w:val="21"/>
              </w:rPr>
            </w:pPr>
            <w:r>
              <w:rPr>
                <w:rFonts w:hint="eastAsia" w:hAnsi="宋体" w:cs="宋体"/>
                <w:color w:val="auto"/>
                <w:szCs w:val="21"/>
              </w:rPr>
              <w:t>6）</w:t>
            </w:r>
            <w:r>
              <w:rPr>
                <w:rFonts w:hAnsi="宋体" w:cs="宋体"/>
                <w:color w:val="auto"/>
                <w:szCs w:val="21"/>
              </w:rPr>
              <w:t>负责本部门的环境因素识别，完成本部门目标、指标和环境管理方案的实施；</w:t>
            </w:r>
          </w:p>
          <w:p>
            <w:pPr>
              <w:spacing w:line="400" w:lineRule="exact"/>
              <w:rPr>
                <w:rFonts w:ascii="宋体" w:hAnsi="宋体" w:cs="宋体"/>
                <w:color w:val="auto"/>
                <w:szCs w:val="21"/>
              </w:rPr>
            </w:pPr>
            <w:r>
              <w:rPr>
                <w:rFonts w:hint="eastAsia" w:ascii="宋体" w:hAnsi="宋体" w:cs="宋体"/>
                <w:color w:val="auto"/>
                <w:szCs w:val="21"/>
              </w:rPr>
              <w:t>7)负责对本部门的危险源进行辨识、风险评价和控制措施的确定，提出职业健康安全管理方案并实施。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color w:val="auto"/>
                <w:szCs w:val="21"/>
              </w:rPr>
              <w:t>市场部负责人对部门职责清楚。</w:t>
            </w:r>
          </w:p>
        </w:tc>
        <w:tc>
          <w:tcPr>
            <w:tcW w:w="128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Cs w:val="21"/>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新宋体"/>
                <w:color w:val="auto"/>
                <w:szCs w:val="21"/>
              </w:rPr>
              <w:t>E6.1.2</w:t>
            </w:r>
          </w:p>
        </w:tc>
        <w:tc>
          <w:tcPr>
            <w:tcW w:w="103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查，依据《环境因素的识别与评价控制程序》，根据不同的时态、状态识别了环境因素，通过对其发生的可能性、危害性等进行评价，市场部确定的重要环境因素有：潜在</w:t>
            </w:r>
            <w:r>
              <w:rPr>
                <w:rFonts w:hint="eastAsia" w:ascii="宋体" w:cs="宋体"/>
                <w:color w:val="auto"/>
                <w:szCs w:val="21"/>
                <w:lang w:eastAsia="zh-CN"/>
              </w:rPr>
              <w:t>潜在火灾、固体废弃物排放</w:t>
            </w:r>
            <w:r>
              <w:rPr>
                <w:rFonts w:hint="eastAsia" w:ascii="宋体" w:cs="宋体"/>
                <w:color w:val="auto"/>
                <w:szCs w:val="21"/>
              </w:rPr>
              <w:t>。</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cs="宋体"/>
                <w:color w:val="auto"/>
                <w:szCs w:val="21"/>
              </w:rPr>
              <w:t>现场查看，市场部的主要工作为为客户提供产品销售。销售过程中有</w:t>
            </w:r>
            <w:r>
              <w:rPr>
                <w:rFonts w:hint="eastAsia" w:cs="宋体"/>
                <w:color w:val="auto"/>
                <w:szCs w:val="21"/>
              </w:rPr>
              <w:t>废弃包装、辅料等固废，</w:t>
            </w:r>
            <w:r>
              <w:rPr>
                <w:rFonts w:hint="eastAsia" w:ascii="宋体" w:cs="宋体"/>
                <w:color w:val="auto"/>
                <w:szCs w:val="21"/>
              </w:rPr>
              <w:t>部门的环境因素识别和重要环境因素基本到位。</w:t>
            </w:r>
          </w:p>
        </w:tc>
        <w:tc>
          <w:tcPr>
            <w:tcW w:w="128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新宋体"/>
                <w:color w:val="auto"/>
                <w:szCs w:val="21"/>
              </w:rPr>
              <w:t>S6.1.2</w:t>
            </w:r>
          </w:p>
        </w:tc>
        <w:tc>
          <w:tcPr>
            <w:tcW w:w="10310"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color w:val="auto"/>
                <w:szCs w:val="21"/>
              </w:rPr>
            </w:pPr>
            <w:r>
              <w:rPr>
                <w:rFonts w:hint="eastAsia" w:ascii="宋体" w:cs="宋体"/>
                <w:color w:val="auto"/>
                <w:szCs w:val="21"/>
              </w:rPr>
              <w:t>查，市场部经过辨识与评审</w:t>
            </w:r>
            <w:r>
              <w:rPr>
                <w:rFonts w:hint="eastAsia" w:ascii="宋体" w:hAnsi="宋体" w:cs="宋体"/>
                <w:color w:val="auto"/>
                <w:szCs w:val="21"/>
              </w:rPr>
              <w:t>形成了《危险源辩识、风险评价控制程序》共识别出以下危险源，包括电气使用不当造成火灾；设备漏电、线路老化造成触电伤人；上下班途中、公事外出途中交通</w:t>
            </w:r>
            <w:r>
              <w:rPr>
                <w:rFonts w:hint="eastAsia" w:ascii="宋体" w:hAnsi="宋体"/>
                <w:color w:val="auto"/>
                <w:szCs w:val="21"/>
              </w:rPr>
              <w:t>事故、中暑等潜在危险源</w:t>
            </w:r>
            <w:r>
              <w:rPr>
                <w:rFonts w:hint="eastAsia" w:ascii="宋体" w:hAnsi="宋体" w:cs="宋体"/>
                <w:color w:val="auto"/>
                <w:szCs w:val="21"/>
              </w:rPr>
              <w:t>等危险源。采用的是经验判断法、过程分析法识别。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打分法确定重大风险：</w:t>
            </w:r>
            <w:r>
              <w:rPr>
                <w:rFonts w:hint="eastAsia" w:ascii="宋体" w:hAnsi="宋体"/>
                <w:color w:val="auto"/>
                <w:szCs w:val="21"/>
              </w:rPr>
              <w:t>1火灾）；2)交通事故 2</w:t>
            </w:r>
            <w:r>
              <w:rPr>
                <w:rFonts w:hint="eastAsia" w:ascii="宋体" w:hAnsi="宋体" w:cs="宋体"/>
                <w:color w:val="auto"/>
                <w:szCs w:val="21"/>
              </w:rPr>
              <w:t>项。</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张贴安全、楼层消防疏散图；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定期用电及消防安全检查</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人员外出不可带病、疲劳驾驶；在高温天气发放防暑降温劳保用品等。</w:t>
            </w:r>
          </w:p>
          <w:p>
            <w:pPr>
              <w:widowControl/>
              <w:ind w:firstLine="420" w:firstLineChars="200"/>
              <w:jc w:val="left"/>
              <w:rPr>
                <w:rFonts w:ascii="宋体" w:hAnsi="宋体" w:cs="宋体"/>
                <w:color w:val="auto"/>
                <w:szCs w:val="21"/>
              </w:rPr>
            </w:pPr>
            <w:r>
              <w:rPr>
                <w:rFonts w:hint="eastAsia" w:ascii="宋体" w:hAnsi="宋体"/>
                <w:color w:val="auto"/>
                <w:szCs w:val="21"/>
              </w:rPr>
              <w:t>危险源识别基本充分，控制措施需要完善。</w:t>
            </w:r>
          </w:p>
        </w:tc>
        <w:tc>
          <w:tcPr>
            <w:tcW w:w="128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ES6.2</w:t>
            </w:r>
          </w:p>
          <w:p>
            <w:pPr>
              <w:rPr>
                <w:rFonts w:ascii="宋体" w:hAnsi="宋体" w:cs="新宋体"/>
                <w:color w:val="auto"/>
                <w:szCs w:val="21"/>
              </w:rPr>
            </w:pPr>
          </w:p>
        </w:tc>
        <w:tc>
          <w:tcPr>
            <w:tcW w:w="1031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Arial"/>
                <w:iCs/>
                <w:color w:val="auto"/>
                <w:szCs w:val="21"/>
              </w:rPr>
              <w:t>查市场部的环境和职业健康安全目标为：          考核情况（2021年04月-10月）</w:t>
            </w:r>
          </w:p>
          <w:p>
            <w:pPr>
              <w:pStyle w:val="4"/>
              <w:spacing w:line="400" w:lineRule="exact"/>
              <w:ind w:firstLine="0"/>
              <w:rPr>
                <w:rFonts w:ascii="宋体" w:hAnsi="宋体"/>
                <w:color w:val="auto"/>
              </w:rPr>
            </w:pPr>
            <w:r>
              <w:rPr>
                <w:rFonts w:hint="eastAsia" w:ascii="宋体" w:hAnsi="宋体"/>
                <w:color w:val="auto"/>
              </w:rPr>
              <w:t>1、火灾事故发生率为0                   实测：0</w:t>
            </w:r>
          </w:p>
          <w:p>
            <w:pPr>
              <w:pStyle w:val="4"/>
              <w:spacing w:line="400" w:lineRule="exact"/>
              <w:ind w:firstLine="0"/>
              <w:rPr>
                <w:rFonts w:ascii="宋体" w:hAnsi="宋体"/>
                <w:color w:val="auto"/>
              </w:rPr>
            </w:pPr>
            <w:r>
              <w:rPr>
                <w:rFonts w:hint="eastAsia" w:ascii="宋体" w:hAnsi="宋体"/>
                <w:color w:val="auto"/>
              </w:rPr>
              <w:t>2、固体废弃物分类处理率100%            实测：100%</w:t>
            </w:r>
          </w:p>
          <w:p>
            <w:pPr>
              <w:spacing w:line="400" w:lineRule="atLeast"/>
              <w:ind w:right="170"/>
              <w:jc w:val="left"/>
              <w:rPr>
                <w:rFonts w:ascii="宋体" w:hAnsi="宋体" w:cs="宋体"/>
                <w:color w:val="auto"/>
                <w:szCs w:val="21"/>
              </w:rPr>
            </w:pPr>
            <w:r>
              <w:rPr>
                <w:rFonts w:hint="eastAsia" w:ascii="宋体" w:hAnsi="宋体" w:cs="宋体"/>
                <w:color w:val="auto"/>
                <w:szCs w:val="21"/>
              </w:rPr>
              <w:t>查：2021年4月-10月市场部目标完成情况：均能达到要求。</w:t>
            </w:r>
          </w:p>
          <w:p>
            <w:pPr>
              <w:widowControl/>
              <w:jc w:val="left"/>
              <w:rPr>
                <w:rFonts w:ascii="宋体" w:hAnsi="宋体" w:cs="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28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ES7.4 </w:t>
            </w:r>
          </w:p>
          <w:p>
            <w:pPr>
              <w:rPr>
                <w:rFonts w:ascii="宋体" w:hAnsi="宋体"/>
                <w:color w:val="auto"/>
                <w:szCs w:val="21"/>
              </w:rPr>
            </w:pPr>
          </w:p>
        </w:tc>
        <w:tc>
          <w:tcPr>
            <w:tcW w:w="1031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公司和部门负责人清楚公司及各部门与ES相关的内部沟通和外部信息交流的项目、内容等。如：公布、公开质量、环境、安全方针和目标、与客户、外部供方等相关产品和服务的沟通等。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28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color w:val="auto"/>
                <w:szCs w:val="21"/>
              </w:rPr>
            </w:pPr>
            <w:r>
              <w:rPr>
                <w:rFonts w:hint="eastAsia" w:ascii="宋体" w:hAnsi="宋体" w:cs="新宋体"/>
                <w:color w:val="auto"/>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新宋体"/>
                <w:color w:val="auto"/>
                <w:szCs w:val="21"/>
              </w:rPr>
              <w:t xml:space="preserve">ES8.1 </w:t>
            </w:r>
          </w:p>
        </w:tc>
        <w:tc>
          <w:tcPr>
            <w:tcW w:w="10310" w:type="dxa"/>
            <w:tcBorders>
              <w:top w:val="single" w:color="auto" w:sz="4" w:space="0"/>
              <w:left w:val="single" w:color="auto" w:sz="4" w:space="0"/>
              <w:bottom w:val="single" w:color="auto" w:sz="4" w:space="0"/>
              <w:right w:val="single" w:color="auto" w:sz="4" w:space="0"/>
            </w:tcBorders>
          </w:tcPr>
          <w:p>
            <w:pPr>
              <w:tabs>
                <w:tab w:val="left" w:pos="5820"/>
              </w:tabs>
              <w:rPr>
                <w:rFonts w:ascii="宋体" w:hAnsi="宋体"/>
                <w:color w:val="auto"/>
                <w:szCs w:val="21"/>
              </w:rPr>
            </w:pPr>
            <w:r>
              <w:rPr>
                <w:rFonts w:hint="eastAsia" w:ascii="宋体" w:hAnsi="宋体"/>
                <w:color w:val="auto"/>
                <w:szCs w:val="21"/>
              </w:rPr>
              <w:t>查，市场部实施以下环境安全管理制度：《环境与职业健康安全运行控制程序》、《固体废弃物管理制度》《消防安全管理制度》、《用电安全管理规定》、、《火灾事故应急救援预案》等。</w:t>
            </w:r>
          </w:p>
          <w:p>
            <w:pPr>
              <w:tabs>
                <w:tab w:val="left" w:pos="5820"/>
              </w:tabs>
              <w:rPr>
                <w:rFonts w:ascii="宋体" w:hAnsi="宋体"/>
                <w:color w:val="auto"/>
                <w:szCs w:val="21"/>
              </w:rPr>
            </w:pPr>
            <w:r>
              <w:rPr>
                <w:rFonts w:hint="eastAsia" w:ascii="宋体" w:hAnsi="宋体"/>
                <w:color w:val="auto"/>
                <w:szCs w:val="21"/>
              </w:rPr>
              <w:t>查不可接受风险源：1、交通事故；2、潜在火灾。</w:t>
            </w:r>
          </w:p>
          <w:p>
            <w:pPr>
              <w:tabs>
                <w:tab w:val="left" w:pos="5820"/>
              </w:tabs>
              <w:rPr>
                <w:rFonts w:ascii="宋体" w:hAnsi="宋体"/>
                <w:color w:val="auto"/>
                <w:szCs w:val="21"/>
              </w:rPr>
            </w:pPr>
            <w:r>
              <w:rPr>
                <w:rFonts w:hint="eastAsia" w:ascii="宋体" w:hAnsi="宋体"/>
                <w:color w:val="auto"/>
                <w:szCs w:val="21"/>
              </w:rPr>
              <w:t>查重要环境因素：1、潜在火灾；2、固废排放；</w:t>
            </w:r>
          </w:p>
          <w:p>
            <w:pPr>
              <w:tabs>
                <w:tab w:val="left" w:pos="5820"/>
              </w:tabs>
              <w:rPr>
                <w:rFonts w:ascii="宋体" w:hAnsi="宋体"/>
                <w:color w:val="auto"/>
                <w:szCs w:val="21"/>
              </w:rPr>
            </w:pPr>
            <w:r>
              <w:rPr>
                <w:rFonts w:hint="eastAsia" w:ascii="宋体" w:hAnsi="宋体"/>
                <w:color w:val="auto"/>
                <w:szCs w:val="21"/>
              </w:rPr>
              <w:t>查看，公司制订的相应的安全管理制度及管理方案，对不可接受风险源进行管控。</w:t>
            </w:r>
          </w:p>
          <w:p>
            <w:pPr>
              <w:tabs>
                <w:tab w:val="left" w:pos="5820"/>
              </w:tabs>
              <w:rPr>
                <w:rFonts w:ascii="宋体" w:hAnsi="宋体"/>
                <w:color w:val="auto"/>
                <w:szCs w:val="21"/>
              </w:rPr>
            </w:pPr>
            <w:r>
              <w:rPr>
                <w:rFonts w:hint="eastAsia" w:ascii="宋体" w:hAnsi="宋体"/>
                <w:color w:val="auto"/>
                <w:szCs w:val="21"/>
              </w:rPr>
              <w:t>据称：对火灾应急设施、安防设施运行情况等进行了检查维护。如：</w:t>
            </w:r>
          </w:p>
          <w:p>
            <w:pPr>
              <w:tabs>
                <w:tab w:val="left" w:pos="5820"/>
              </w:tabs>
              <w:rPr>
                <w:rFonts w:ascii="宋体" w:hAnsi="宋体"/>
                <w:color w:val="auto"/>
                <w:szCs w:val="21"/>
              </w:rPr>
            </w:pPr>
            <w:r>
              <w:rPr>
                <w:rFonts w:hint="eastAsia" w:ascii="宋体" w:hAnsi="宋体"/>
                <w:color w:val="auto"/>
                <w:szCs w:val="21"/>
              </w:rPr>
              <w:t>查，经营现场张贴有“请勿吸烟”标识；</w:t>
            </w:r>
          </w:p>
          <w:p>
            <w:pPr>
              <w:tabs>
                <w:tab w:val="left" w:pos="5820"/>
              </w:tabs>
              <w:rPr>
                <w:rFonts w:ascii="宋体" w:hAnsi="宋体"/>
                <w:color w:val="auto"/>
                <w:szCs w:val="21"/>
              </w:rPr>
            </w:pPr>
            <w:r>
              <w:rPr>
                <w:rFonts w:hint="eastAsia" w:ascii="宋体" w:hAnsi="宋体"/>
                <w:color w:val="auto"/>
                <w:szCs w:val="21"/>
              </w:rPr>
              <w:t>现场查看：经营现场未发现大功率电器使用。</w:t>
            </w:r>
          </w:p>
          <w:p>
            <w:pPr>
              <w:tabs>
                <w:tab w:val="left" w:pos="5820"/>
              </w:tabs>
              <w:rPr>
                <w:rFonts w:ascii="宋体" w:hAnsi="宋体"/>
                <w:color w:val="auto"/>
                <w:szCs w:val="21"/>
              </w:rPr>
            </w:pPr>
            <w:r>
              <w:rPr>
                <w:rFonts w:hint="eastAsia" w:ascii="宋体" w:hAnsi="宋体"/>
                <w:color w:val="auto"/>
                <w:szCs w:val="21"/>
              </w:rPr>
              <w:t>现场查看：现场电线有穿管保护，固定布局。</w:t>
            </w:r>
          </w:p>
          <w:p>
            <w:pPr>
              <w:tabs>
                <w:tab w:val="left" w:pos="5820"/>
              </w:tabs>
              <w:rPr>
                <w:rFonts w:ascii="宋体" w:hAnsi="宋体"/>
                <w:color w:val="auto"/>
                <w:szCs w:val="21"/>
              </w:rPr>
            </w:pPr>
            <w:r>
              <w:rPr>
                <w:rFonts w:hint="eastAsia" w:ascii="宋体" w:hAnsi="宋体"/>
                <w:color w:val="auto"/>
                <w:szCs w:val="21"/>
              </w:rPr>
              <w:t>现场查看：查见公司办公过程中产生的固废、包装废弃物等服务性一般固废有处理，能提供固废管理运行检查记录。</w:t>
            </w:r>
          </w:p>
          <w:p>
            <w:pPr>
              <w:tabs>
                <w:tab w:val="left" w:pos="5820"/>
              </w:tabs>
              <w:rPr>
                <w:rFonts w:ascii="宋体" w:hAnsi="宋体"/>
                <w:color w:val="auto"/>
                <w:szCs w:val="21"/>
              </w:rPr>
            </w:pPr>
            <w:r>
              <w:rPr>
                <w:rFonts w:hint="eastAsia" w:ascii="宋体" w:hAnsi="宋体"/>
                <w:color w:val="auto"/>
                <w:szCs w:val="21"/>
              </w:rPr>
              <w:t>现场查看：过道有消防设备；</w:t>
            </w:r>
          </w:p>
          <w:p>
            <w:pPr>
              <w:tabs>
                <w:tab w:val="left" w:pos="5820"/>
              </w:tabs>
              <w:rPr>
                <w:rFonts w:ascii="宋体" w:hAnsi="宋体"/>
                <w:color w:val="auto"/>
                <w:szCs w:val="21"/>
              </w:rPr>
            </w:pPr>
            <w:r>
              <w:rPr>
                <w:rFonts w:hint="eastAsia" w:ascii="宋体" w:hAnsi="宋体"/>
                <w:color w:val="auto"/>
                <w:szCs w:val="21"/>
              </w:rPr>
              <w:t>现场查看：物品堆放整齐，通道畅通，垃圾分类堆放在指定区域，现场配置有灭火器。</w:t>
            </w:r>
          </w:p>
        </w:tc>
        <w:tc>
          <w:tcPr>
            <w:tcW w:w="128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1" w:type="dxa"/>
            <w:tcBorders>
              <w:top w:val="single" w:color="auto" w:sz="4" w:space="0"/>
              <w:left w:val="single" w:color="auto" w:sz="4" w:space="0"/>
              <w:bottom w:val="single" w:color="auto" w:sz="4" w:space="0"/>
              <w:right w:val="single" w:color="auto" w:sz="4" w:space="0"/>
            </w:tcBorders>
          </w:tcPr>
          <w:p>
            <w:pPr>
              <w:tabs>
                <w:tab w:val="left" w:pos="5820"/>
              </w:tabs>
              <w:rPr>
                <w:rFonts w:ascii="宋体" w:hAnsi="宋体"/>
                <w:color w:val="auto"/>
                <w:szCs w:val="21"/>
              </w:rPr>
            </w:pPr>
            <w:r>
              <w:rPr>
                <w:rFonts w:hint="eastAsia" w:ascii="宋体" w:hAnsi="宋体"/>
                <w:color w:val="auto"/>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tabs>
                <w:tab w:val="left" w:pos="5820"/>
              </w:tabs>
              <w:rPr>
                <w:rFonts w:ascii="宋体" w:hAnsi="宋体"/>
                <w:color w:val="auto"/>
                <w:szCs w:val="21"/>
              </w:rPr>
            </w:pPr>
            <w:r>
              <w:rPr>
                <w:rFonts w:hint="eastAsia" w:ascii="宋体" w:hAnsi="宋体"/>
                <w:color w:val="auto"/>
                <w:szCs w:val="21"/>
              </w:rPr>
              <w:t>ES8.2</w:t>
            </w:r>
          </w:p>
        </w:tc>
        <w:tc>
          <w:tcPr>
            <w:tcW w:w="10310" w:type="dxa"/>
            <w:tcBorders>
              <w:top w:val="single" w:color="auto" w:sz="4" w:space="0"/>
              <w:left w:val="single" w:color="auto" w:sz="4" w:space="0"/>
              <w:bottom w:val="single" w:color="auto" w:sz="4" w:space="0"/>
              <w:right w:val="single" w:color="auto" w:sz="4" w:space="0"/>
            </w:tcBorders>
          </w:tcPr>
          <w:p>
            <w:pPr>
              <w:tabs>
                <w:tab w:val="left" w:pos="5820"/>
              </w:tabs>
              <w:rPr>
                <w:rFonts w:ascii="宋体" w:hAnsi="宋体"/>
                <w:color w:val="auto"/>
                <w:szCs w:val="21"/>
              </w:rPr>
            </w:pPr>
            <w:r>
              <w:rPr>
                <w:rFonts w:hint="eastAsia" w:ascii="宋体" w:hAnsi="宋体"/>
                <w:color w:val="auto"/>
                <w:szCs w:val="21"/>
              </w:rPr>
              <w:t>查见：《应急准备与响应控制程序》、《火灾应急预案》《意外伤害应急预案》</w:t>
            </w:r>
          </w:p>
          <w:p>
            <w:pPr>
              <w:tabs>
                <w:tab w:val="left" w:pos="5820"/>
              </w:tabs>
              <w:rPr>
                <w:rFonts w:ascii="宋体" w:hAnsi="宋体"/>
                <w:color w:val="auto"/>
                <w:szCs w:val="21"/>
              </w:rPr>
            </w:pPr>
            <w:r>
              <w:rPr>
                <w:rFonts w:hint="eastAsia" w:ascii="宋体" w:hAnsi="宋体"/>
                <w:color w:val="auto"/>
                <w:szCs w:val="21"/>
              </w:rPr>
              <w:t>市场部人员的在行政部组织下，参加了公司组织的“火灾消防知识培训”。</w:t>
            </w:r>
          </w:p>
          <w:p>
            <w:pPr>
              <w:tabs>
                <w:tab w:val="left" w:pos="5820"/>
              </w:tabs>
              <w:rPr>
                <w:rFonts w:ascii="宋体" w:hAnsi="宋体"/>
                <w:color w:val="auto"/>
                <w:szCs w:val="21"/>
              </w:rPr>
            </w:pPr>
            <w:r>
              <w:rPr>
                <w:rFonts w:hint="eastAsia" w:ascii="宋体" w:hAnsi="宋体"/>
                <w:color w:val="auto"/>
                <w:szCs w:val="21"/>
              </w:rPr>
              <w:t>查见：消防演练实况记录：市场部人员参加了2021年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日在公司办公区由行政部组织的消防演练，达到了预期效果</w:t>
            </w:r>
          </w:p>
          <w:p>
            <w:pPr>
              <w:tabs>
                <w:tab w:val="left" w:pos="5820"/>
              </w:tabs>
              <w:rPr>
                <w:rFonts w:ascii="宋体" w:hAnsi="宋体"/>
                <w:color w:val="auto"/>
                <w:szCs w:val="21"/>
              </w:rPr>
            </w:pPr>
            <w:r>
              <w:rPr>
                <w:rFonts w:hint="eastAsia" w:ascii="宋体" w:hAnsi="宋体"/>
                <w:color w:val="auto"/>
                <w:szCs w:val="21"/>
              </w:rPr>
              <w:t>查，现场对应，公司员工的安全逃生意识有明显的改善和较大提高。使员工掌握了安全逃生的方式和路径。同时使员工掌握了灭火器材的使用。消防器材完善、良好。</w:t>
            </w:r>
          </w:p>
          <w:p>
            <w:pPr>
              <w:tabs>
                <w:tab w:val="left" w:pos="5820"/>
              </w:tabs>
              <w:rPr>
                <w:rFonts w:ascii="宋体" w:hAnsi="宋体"/>
                <w:color w:val="auto"/>
                <w:szCs w:val="21"/>
              </w:rPr>
            </w:pPr>
            <w:r>
              <w:rPr>
                <w:rFonts w:hint="eastAsia" w:ascii="宋体" w:hAnsi="宋体"/>
                <w:color w:val="auto"/>
                <w:szCs w:val="21"/>
              </w:rPr>
              <w:t>应急准备和响应基本满足要求。</w:t>
            </w:r>
          </w:p>
        </w:tc>
        <w:tc>
          <w:tcPr>
            <w:tcW w:w="1281"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bl>
    <w:p>
      <w:pPr>
        <w:pStyle w:val="6"/>
        <w:jc w:val="both"/>
        <w:rPr>
          <w:color w:val="auto"/>
        </w:rPr>
      </w:pPr>
      <w:r>
        <w:rPr>
          <w:rFonts w:hint="eastAsia"/>
          <w:color w:val="auto"/>
        </w:rPr>
        <w:t>说明：不符合标注</w:t>
      </w:r>
      <w:r>
        <w:rPr>
          <w:color w:val="auto"/>
        </w:rPr>
        <w:t>N</w:t>
      </w:r>
    </w:p>
    <w:p>
      <w:pPr>
        <w:pStyle w:val="6"/>
        <w:rPr>
          <w:color w:val="auto"/>
        </w:rPr>
      </w:pPr>
    </w:p>
    <w:p>
      <w:pPr>
        <w:rPr>
          <w:color w:val="auto"/>
        </w:rPr>
      </w:pPr>
    </w:p>
    <w:p>
      <w:pPr>
        <w:rPr>
          <w:color w:val="auto"/>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Lucida Sans">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F106A"/>
    <w:multiLevelType w:val="singleLevel"/>
    <w:tmpl w:val="ACFF106A"/>
    <w:lvl w:ilvl="0" w:tentative="0">
      <w:start w:val="1"/>
      <w:numFmt w:val="decimal"/>
      <w:suff w:val="nothing"/>
      <w:lvlText w:val="%1）"/>
      <w:lvlJc w:val="left"/>
    </w:lvl>
  </w:abstractNum>
  <w:abstractNum w:abstractNumId="1">
    <w:nsid w:val="C728382A"/>
    <w:multiLevelType w:val="singleLevel"/>
    <w:tmpl w:val="C728382A"/>
    <w:lvl w:ilvl="0" w:tentative="0">
      <w:start w:val="1"/>
      <w:numFmt w:val="decimal"/>
      <w:suff w:val="nothing"/>
      <w:lvlText w:val="%1、"/>
      <w:lvlJc w:val="left"/>
    </w:lvl>
  </w:abstractNum>
  <w:abstractNum w:abstractNumId="2">
    <w:nsid w:val="05C6DE50"/>
    <w:multiLevelType w:val="singleLevel"/>
    <w:tmpl w:val="05C6DE50"/>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7207D6"/>
    <w:multiLevelType w:val="singleLevel"/>
    <w:tmpl w:val="307207D6"/>
    <w:lvl w:ilvl="0" w:tentative="0">
      <w:start w:val="1"/>
      <w:numFmt w:val="decimal"/>
      <w:suff w:val="space"/>
      <w:lvlText w:val="%1）"/>
      <w:lvlJc w:val="left"/>
    </w:lvl>
  </w:abstractNum>
  <w:abstractNum w:abstractNumId="5">
    <w:nsid w:val="4583DEA1"/>
    <w:multiLevelType w:val="singleLevel"/>
    <w:tmpl w:val="4583DEA1"/>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5CCA77F7"/>
    <w:multiLevelType w:val="multilevel"/>
    <w:tmpl w:val="5CCA77F7"/>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8A3765"/>
    <w:multiLevelType w:val="multilevel"/>
    <w:tmpl w:val="738A37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7"/>
  </w:num>
  <w:num w:numId="4">
    <w:abstractNumId w:val="6"/>
  </w:num>
  <w:num w:numId="5">
    <w:abstractNumId w:val="8"/>
  </w:num>
  <w:num w:numId="6">
    <w:abstractNumId w:val="9"/>
  </w:num>
  <w:num w:numId="7">
    <w:abstractNumId w:val="0"/>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3F693F"/>
    <w:rsid w:val="0BB04F7A"/>
    <w:rsid w:val="0CA43E6C"/>
    <w:rsid w:val="13D5589A"/>
    <w:rsid w:val="1FA3607E"/>
    <w:rsid w:val="2123163D"/>
    <w:rsid w:val="2AA86C74"/>
    <w:rsid w:val="2CDB2F93"/>
    <w:rsid w:val="2E651F7A"/>
    <w:rsid w:val="302A10EB"/>
    <w:rsid w:val="385A0746"/>
    <w:rsid w:val="3FA80695"/>
    <w:rsid w:val="3FF036C8"/>
    <w:rsid w:val="4786119E"/>
    <w:rsid w:val="4A8B1F5F"/>
    <w:rsid w:val="4C0B2731"/>
    <w:rsid w:val="683659EF"/>
    <w:rsid w:val="6B242CC0"/>
    <w:rsid w:val="77C31050"/>
    <w:rsid w:val="7EA86A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ody Text Indent"/>
    <w:basedOn w:val="1"/>
    <w:unhideWhenUsed/>
    <w:qFormat/>
    <w:uiPriority w:val="99"/>
    <w:pPr>
      <w:ind w:firstLine="420"/>
    </w:pPr>
    <w:rPr>
      <w:szCs w:val="21"/>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8">
    <w:name w:val="Body text|2"/>
    <w:basedOn w:val="1"/>
    <w:qFormat/>
    <w:uiPriority w:val="0"/>
    <w:pPr>
      <w:widowControl w:val="0"/>
      <w:shd w:val="clear" w:color="auto" w:fill="auto"/>
      <w:spacing w:after="580"/>
      <w:ind w:left="580"/>
    </w:pPr>
    <w:rPr>
      <w:rFonts w:ascii="宋体" w:hAnsi="宋体" w:eastAsia="宋体" w:cs="宋体"/>
      <w:b/>
      <w:bCs/>
      <w:sz w:val="30"/>
      <w:szCs w:val="30"/>
      <w:u w:val="single"/>
      <w:shd w:val="clear" w:color="auto" w:fill="auto"/>
      <w:lang w:val="zh-TW" w:eastAsia="zh-TW" w:bidi="zh-TW"/>
    </w:rPr>
  </w:style>
  <w:style w:type="character" w:customStyle="1" w:styleId="19">
    <w:name w:val="Placeholder Text"/>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4</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2021-11-11T08:13:39Z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