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项目部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陪同人员：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袁峰峰</w:t>
            </w:r>
            <w:bookmarkStart w:id="1" w:name="_GoBack"/>
            <w:bookmarkEnd w:id="1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王海燕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审核时间：</w:t>
            </w:r>
            <w:bookmarkStart w:id="0" w:name="审核日期"/>
            <w:r>
              <w:rPr>
                <w:rFonts w:hint="eastAsia" w:ascii="宋体" w:hAnsi="宋体" w:eastAsia="宋体" w:cs="宋体"/>
                <w:sz w:val="21"/>
                <w:szCs w:val="21"/>
              </w:rPr>
              <w:t>2021年11月0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</w:t>
            </w: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Q:5.3组织的岗位、职责和权限、6.2质量目标、7.1.3基础设施、7.1.4过程运行环境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Q:5.3</w:t>
            </w:r>
          </w:p>
        </w:tc>
        <w:tc>
          <w:tcPr>
            <w:tcW w:w="10004" w:type="dxa"/>
          </w:tcPr>
          <w:p>
            <w:pPr>
              <w:tabs>
                <w:tab w:val="left" w:pos="8460"/>
              </w:tabs>
              <w:spacing w:line="440" w:lineRule="exact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通过远程通话了解，该部门职责有：1.负责物业管理辖区内物业管理工作的计划安排、监督检查和改进。2. 负责落实各项管理制度，监督、检查日常卫生、安全、环境保护等状况。3. 负责监督检查各岗位的工作情况，收集、征求客人意见，处理客人投诉，适时提出整改意见。4. 负责物业管理工作质量检查和监督，并对不合格服务采取纠正措施。5. 负责所使用的公司基础设施和客户提供的设备、设施的管理及日常维护保养。6. 督促所属员工，按照规程操作、保养好所使用设施设备，确保其安全可靠、清洁卫生、性能完好，并落实有关责任......14. 完成公司领导交办的其他工作等。</w:t>
            </w:r>
          </w:p>
          <w:p>
            <w:pPr>
              <w:pStyle w:val="4"/>
              <w:ind w:firstLine="210" w:firstLineChars="1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部门人员能够清楚自己部门的职责，沟通顺畅。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质量目标</w:t>
            </w:r>
          </w:p>
        </w:tc>
        <w:tc>
          <w:tcPr>
            <w:tcW w:w="960" w:type="dxa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该部门的质量目标为：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目标                          完成情况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及时处理顾客反馈信息率100%              100%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紧急事故处理率100%                    未发生</w:t>
            </w:r>
          </w:p>
          <w:p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经2021.9.30统计，目标已完成。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目标可测量，与公司方针一致；传递有目标、指标的考核记录，经确认目标完成适宜，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内容基本符合要求。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基础设施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Q:7.1.3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对讲机，</w:t>
            </w:r>
            <w:r>
              <w:rPr>
                <w:rFonts w:hint="eastAsia"/>
                <w:szCs w:val="21"/>
                <w:lang w:val="en-US" w:eastAsia="zh-CN"/>
              </w:rPr>
              <w:t>清扫车</w:t>
            </w:r>
            <w:r>
              <w:rPr>
                <w:rFonts w:hint="eastAsia"/>
                <w:szCs w:val="21"/>
              </w:rPr>
              <w:t>，吸尘器，扫地机，办公及维修工具手电钻，疏通机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手钳，螺丝刀等小工具）等，办公设备打印机，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台。电脑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台。投影仪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台。考勤机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台，设备适宜。提供维修保养计划及记录，满足要求</w:t>
            </w:r>
            <w:r>
              <w:rPr>
                <w:szCs w:val="21"/>
              </w:rPr>
              <w:t>。并配备有办</w:t>
            </w:r>
            <w:r>
              <w:rPr>
                <w:rFonts w:hint="eastAsia"/>
                <w:szCs w:val="21"/>
              </w:rPr>
              <w:t>公桌椅，水电、会议室、消防设施设备，并有电脑、打印机、电话、传真机、复印机等办公设备；满足办公需要。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定期根据需求进行设备设施的升级、维护、更换、配备，相关设施配备和管理比较完善。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过程运行环境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Q:7.1.4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策划并制定了《工作环境和管理要求》，办公区域工作环境整洁，办公场所宽敞明亮，配置了空调，灭火器等；现场配备灭火器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/>
        </w:tc>
      </w:tr>
    </w:tbl>
    <w:p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62FB2"/>
    <w:rsid w:val="00C97D07"/>
    <w:rsid w:val="040925D5"/>
    <w:rsid w:val="05343356"/>
    <w:rsid w:val="068F5CE2"/>
    <w:rsid w:val="09F7743B"/>
    <w:rsid w:val="0B1A4AA6"/>
    <w:rsid w:val="0C960CDB"/>
    <w:rsid w:val="0EDC4CD8"/>
    <w:rsid w:val="11A6352A"/>
    <w:rsid w:val="11A949BF"/>
    <w:rsid w:val="15555675"/>
    <w:rsid w:val="18211409"/>
    <w:rsid w:val="21C62362"/>
    <w:rsid w:val="220F77B8"/>
    <w:rsid w:val="223D123A"/>
    <w:rsid w:val="2591153D"/>
    <w:rsid w:val="274D3BF8"/>
    <w:rsid w:val="2A984504"/>
    <w:rsid w:val="2F5667EF"/>
    <w:rsid w:val="36FD3AD0"/>
    <w:rsid w:val="382023B2"/>
    <w:rsid w:val="39990E64"/>
    <w:rsid w:val="3A0D7802"/>
    <w:rsid w:val="3C3F0D8A"/>
    <w:rsid w:val="3DFA7E55"/>
    <w:rsid w:val="3E1E6295"/>
    <w:rsid w:val="3EEE3EB9"/>
    <w:rsid w:val="3FB75773"/>
    <w:rsid w:val="44483C79"/>
    <w:rsid w:val="45120638"/>
    <w:rsid w:val="46D93051"/>
    <w:rsid w:val="4D52695A"/>
    <w:rsid w:val="4DB269B8"/>
    <w:rsid w:val="4FA3484C"/>
    <w:rsid w:val="50F36182"/>
    <w:rsid w:val="54055B67"/>
    <w:rsid w:val="57896CCC"/>
    <w:rsid w:val="5FBA69E2"/>
    <w:rsid w:val="65465C02"/>
    <w:rsid w:val="6888546D"/>
    <w:rsid w:val="6B6E0412"/>
    <w:rsid w:val="6F2954AD"/>
    <w:rsid w:val="75F66E40"/>
    <w:rsid w:val="77F90929"/>
    <w:rsid w:val="7D7F7A4D"/>
    <w:rsid w:val="7DE54148"/>
    <w:rsid w:val="7FD90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/>
      <w:jc w:val="center"/>
      <w:outlineLvl w:val="0"/>
    </w:pPr>
    <w:rPr>
      <w:b/>
      <w:kern w:val="44"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24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next w:val="1"/>
    <w:qFormat/>
    <w:uiPriority w:val="0"/>
    <w:pPr>
      <w:widowControl/>
      <w:adjustRightInd w:val="0"/>
      <w:snapToGrid w:val="0"/>
      <w:spacing w:after="0"/>
      <w:ind w:left="0" w:leftChars="0" w:firstLine="210" w:firstLineChars="200"/>
      <w:jc w:val="left"/>
    </w:pPr>
    <w:rPr>
      <w:rFonts w:ascii="Tahoma" w:hAnsi="Tahoma" w:eastAsia="微软雅黑"/>
      <w:kern w:val="0"/>
      <w:sz w:val="24"/>
      <w:szCs w:val="22"/>
    </w:rPr>
  </w:style>
  <w:style w:type="character" w:customStyle="1" w:styleId="13">
    <w:name w:val="页眉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2021-11-11T03:12:38Z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2052-11.1.0.11045</vt:lpwstr>
  </property>
</Properties>
</file>