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滦县山青新型建材有限责任公司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汪桂丽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汪桂丽、李国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2025年08月26日上午至2025年08月28日下午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汪桂丽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0495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