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27"/>
        <w:gridCol w:w="391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杭州品尚保安服务有限公司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浙江省杭州临江高新区科创大道纬五路3688号1幢4楼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浙江省杭州市余杭区五常街道盛奥铭座2幢2单元13楼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王香玉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15067111040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1002499812@QQ.COM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0587-2020-EO-2021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：验证组织管理体系的符合性和持续有效性，以确定是否推荐保持认证注册资格。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E：许可范围内的保安服务（门卫、巡逻、守护、随身护卫、安全检查）所涉及的相关环境管理活动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O：许可范围内的保安服务（门卫、巡逻、守护、随身护卫、安全检查）所涉及的相关职业健康安全管理活动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Q：保安服务（门卫、巡逻、守护、随身护卫、安全检查）及相关活动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E：35.12.00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2021年11月08日 上午至2021年11月09日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2019-N1QMS-4059501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O:晋级见证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2019-N1QMS-3059498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Q:35.12.00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王献华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2021-N1QMS-1244982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O：被见证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应红艳</w:t>
            </w:r>
            <w:r>
              <w:rPr>
                <w:rFonts w:hint="eastAsia"/>
                <w:sz w:val="20"/>
                <w:lang w:val="en-US" w:eastAsia="zh-CN"/>
              </w:rPr>
              <w:t>/D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杭州昊海企业管理咨询有限公司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Q:35.12.00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13185020658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6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应红艳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35.12.00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/>
        </w:tc>
        <w:tc>
          <w:tcPr>
            <w:tcW w:w="1434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61"/>
        <w:gridCol w:w="1560"/>
        <w:gridCol w:w="3163"/>
        <w:gridCol w:w="234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63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11-8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12:00~13:00午餐、休息</w:t>
            </w: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0"/>
                <w:lang w:val="en-US" w:eastAsia="zh-CN"/>
              </w:rPr>
              <w:t>~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063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  <w:r>
              <w:rPr>
                <w:rFonts w:hint="eastAsia"/>
                <w:b/>
                <w:sz w:val="20"/>
                <w:lang w:val="en-US" w:eastAsia="zh-CN"/>
              </w:rPr>
              <w:t>：介绍审核目的、依据、审核过程、审核员介绍等；企业代表介绍企业情况；</w:t>
            </w: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9:00~12:00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Arial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管理层/员工代表/财务</w:t>
            </w:r>
          </w:p>
        </w:tc>
        <w:tc>
          <w:tcPr>
            <w:tcW w:w="3163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理解公司及环境/相关方需求识别/方针/岗位职责/应对风险的措施/目标策划/变更策划/人员/组织知识/内审/管理评审/改进/国家/地方监督抽查情况；顾客满意、相关方投诉及处理情况；初审问题验证，验证企业相关资质证明的有效性；</w:t>
            </w:r>
          </w:p>
        </w:tc>
        <w:tc>
          <w:tcPr>
            <w:tcW w:w="2340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Q:4.1、4.2、4.3 、4.4、5.2、5.3、6.1、6.2、6.3、7.1.2、7.1.6、9.1.1、9.2、9.3、10.2、10.3</w:t>
            </w:r>
          </w:p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E/O:4.1、4.2、4.3 、4.4、5.1、5.2、5.3、5.4、6.1、6.2、7.1、7.4、9.2、9.3、10.1、10.2、10.3</w:t>
            </w:r>
          </w:p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AC审核EO,C被0晋级见证；</w:t>
            </w: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B审核Q；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13:00~16:30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综合办公室</w:t>
            </w:r>
          </w:p>
        </w:tc>
        <w:tc>
          <w:tcPr>
            <w:tcW w:w="3163" w:type="dxa"/>
          </w:tcPr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部门职责、部门目标、基础设施、运行环境、文件控制、顾客要求确定、评审、要求更改、采购控制、交付后更改及控制、顾客满意获取、分析与评价</w:t>
            </w:r>
          </w:p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环境和安全因素、措施、合规义务识别和评价、人员能力、意识、文件控制、运行控制及应急措施</w:t>
            </w:r>
          </w:p>
        </w:tc>
        <w:tc>
          <w:tcPr>
            <w:tcW w:w="2340" w:type="dxa"/>
          </w:tcPr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Q:5.3、6.2、7.1.3、7.1.4、7.4、8.2、8.4、8.5.5、8.5.6、9.1.2、9.1.3</w:t>
            </w:r>
          </w:p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:6.1.2、6.1.3、6.1.4、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7.2、7.3、7.5、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8.1、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8.2、</w:t>
            </w:r>
            <w:r>
              <w:rPr>
                <w:rFonts w:hint="eastAsia" w:ascii="宋体" w:hAnsi="宋体" w:cs="Arial"/>
                <w:color w:val="auto"/>
                <w:spacing w:val="-6"/>
                <w:sz w:val="18"/>
                <w:szCs w:val="18"/>
                <w:lang w:val="en-US" w:eastAsia="zh-CN"/>
              </w:rPr>
              <w:t>9.1.1、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9.1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AC审核EO,C被0晋级见证；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B审核Q；</w:t>
            </w: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D提供技术支持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16:30~17:30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Arial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教育培训部</w:t>
            </w:r>
          </w:p>
        </w:tc>
        <w:tc>
          <w:tcPr>
            <w:tcW w:w="3163" w:type="dxa"/>
            <w:vAlign w:val="top"/>
          </w:tcPr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部门职责、部门目标、 能力、意识及培训实施情况、部门环境和安全因素、措施、运行控制及应急措施</w:t>
            </w:r>
          </w:p>
        </w:tc>
        <w:tc>
          <w:tcPr>
            <w:tcW w:w="2340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 xml:space="preserve">Q:5.3、6.2、7.2、7.3 </w:t>
            </w:r>
          </w:p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E/O:5.3、6.2、6.1.2、6.1.4、7.4、8.1、8.2</w:t>
            </w: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AC审核EO,C被0晋级见证；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B审核Q；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D提供技术支持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863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11-9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12:00~13:00午餐、休息</w:t>
            </w:r>
          </w:p>
        </w:tc>
        <w:tc>
          <w:tcPr>
            <w:tcW w:w="1361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8:30~15:00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Arial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保</w:t>
            </w:r>
            <w:r>
              <w:rPr>
                <w:rFonts w:hint="eastAsia" w:ascii="宋体" w:hAnsi="宋体" w:cs="Arial"/>
                <w:color w:val="FF0000"/>
                <w:spacing w:val="-6"/>
                <w:sz w:val="18"/>
                <w:szCs w:val="18"/>
                <w:lang w:val="en-US" w:eastAsia="zh-CN"/>
              </w:rPr>
              <w:t>安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3163" w:type="dxa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部门职责、部门目标、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基础设施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运行策划和控制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设计开发、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保安服务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提供的控制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标识和可追溯性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顾客或外部供方的财产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防护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、保安服务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的放行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不合格输出的控制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、部门环境和安全因素、措施、运行控制及应急措施</w:t>
            </w:r>
          </w:p>
        </w:tc>
        <w:tc>
          <w:tcPr>
            <w:tcW w:w="2340" w:type="dxa"/>
            <w:vAlign w:val="top"/>
          </w:tcPr>
          <w:p>
            <w:pPr>
              <w:spacing w:line="300" w:lineRule="exac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Q: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5.3、6.2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7.1.5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8.1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8.3、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8.5.1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8.5.2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8.5.3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8.5.4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8.6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8.7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AC审核EO,C被0晋级见证；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B审核Q；</w:t>
            </w: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D提供技术支持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</w:p>
        </w:tc>
        <w:tc>
          <w:tcPr>
            <w:tcW w:w="1361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保安部/分现场</w:t>
            </w:r>
          </w:p>
          <w:p>
            <w:pPr>
              <w:spacing w:line="300" w:lineRule="exact"/>
              <w:rPr>
                <w:rFonts w:hint="eastAsia" w:ascii="宋体" w:hAnsi="宋体" w:eastAsia="宋体" w:cs="Arial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车程来回1个半小时；</w:t>
            </w:r>
          </w:p>
        </w:tc>
        <w:tc>
          <w:tcPr>
            <w:tcW w:w="3163" w:type="dxa"/>
            <w:vAlign w:val="top"/>
          </w:tcPr>
          <w:p>
            <w:pPr>
              <w:spacing w:line="300" w:lineRule="exac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18"/>
                <w:lang w:val="en-US" w:eastAsia="zh-CN"/>
              </w:rPr>
              <w:t>浙江公路技师学院有关保安服务工作</w:t>
            </w:r>
          </w:p>
        </w:tc>
        <w:tc>
          <w:tcPr>
            <w:tcW w:w="2340" w:type="dxa"/>
            <w:vAlign w:val="top"/>
          </w:tcPr>
          <w:p>
            <w:pPr>
              <w:spacing w:line="300" w:lineRule="exac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Q:7.1.3 、8.5.1、8.5.2、8.5.3、8.5.4、8.6、8.7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E/O:6.1.2、6.1.4、7.4、8.1、8.2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restart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AC审核EO,C被0晋级见证；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B审核Q；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D提供技术支持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保安</w:t>
            </w:r>
            <w:bookmarkStart w:id="31" w:name="_GoBack"/>
            <w:bookmarkEnd w:id="31"/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部/分现场</w:t>
            </w:r>
          </w:p>
          <w:p>
            <w:pPr>
              <w:spacing w:line="300" w:lineRule="exact"/>
              <w:rPr>
                <w:rFonts w:hint="default" w:ascii="宋体" w:hAnsi="宋体" w:eastAsia="宋体" w:cs="Arial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车程来回1个小时；</w:t>
            </w:r>
          </w:p>
        </w:tc>
        <w:tc>
          <w:tcPr>
            <w:tcW w:w="3163" w:type="dxa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浙江省妇女干部学校有关保安服务工作</w:t>
            </w:r>
          </w:p>
        </w:tc>
        <w:tc>
          <w:tcPr>
            <w:tcW w:w="2340" w:type="dxa"/>
            <w:vAlign w:val="top"/>
          </w:tcPr>
          <w:p>
            <w:pPr>
              <w:spacing w:line="300" w:lineRule="exac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Q:7.1.3 、8.5.1、8.5.2、8.5.3、8.5.4、8.6、8.7</w:t>
            </w:r>
          </w:p>
          <w:p>
            <w:pPr>
              <w:pStyle w:val="2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090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18"/>
                <w:szCs w:val="18"/>
              </w:rPr>
              <w:t>:00～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63" w:type="dxa"/>
            <w:gridSpan w:val="3"/>
          </w:tcPr>
          <w:p>
            <w:pPr>
              <w:spacing w:line="28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补充及跟踪审核：必要部门、必要条款；审核组内部沟通及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; 编制审核报告；</w:t>
            </w:r>
            <w:r>
              <w:rPr>
                <w:rFonts w:hint="eastAsia" w:ascii="宋体" w:hAnsi="宋体" w:cs="Arial"/>
                <w:sz w:val="18"/>
                <w:szCs w:val="18"/>
              </w:rPr>
              <w:t>受审核方领导层沟通；</w:t>
            </w:r>
          </w:p>
          <w:p>
            <w:pPr>
              <w:spacing w:line="28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末次会：综合评价管理体系运行总体情况及改进要求，宣告审核发现及审核结论。</w:t>
            </w:r>
          </w:p>
          <w:p>
            <w:pPr>
              <w:spacing w:line="28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审核结束准备。</w:t>
            </w:r>
          </w:p>
          <w:p>
            <w:pPr>
              <w:spacing w:line="30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10795" b="254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gQmitcAAAAKAQAADwAAAAAAAAABACAAAAAiAAAAZHJzL2Rvd25y&#10;ZXYueG1sUEsBAhQAFAAAAAgAh07iQDjurlTGAQAAeg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248A0"/>
    <w:rsid w:val="041963F0"/>
    <w:rsid w:val="0A674319"/>
    <w:rsid w:val="0B587850"/>
    <w:rsid w:val="18C255C3"/>
    <w:rsid w:val="23592C83"/>
    <w:rsid w:val="28630092"/>
    <w:rsid w:val="2CC135CD"/>
    <w:rsid w:val="350062ED"/>
    <w:rsid w:val="38132044"/>
    <w:rsid w:val="3F6E5ED7"/>
    <w:rsid w:val="47A479F1"/>
    <w:rsid w:val="47F6376B"/>
    <w:rsid w:val="61ED495B"/>
    <w:rsid w:val="6D244FF6"/>
    <w:rsid w:val="6E7F2DDF"/>
    <w:rsid w:val="72491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13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2021-11-09T05:25:58Z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61AC4A55DFCA4E0B94F71B872A81DE5B</vt:lpwstr>
  </property>
  <property fmtid="{D5CDD505-2E9C-101B-9397-08002B2CF9AE}" pid="3" name="KSOProductBuildVer">
    <vt:lpwstr>2052-11.1.0.11045</vt:lpwstr>
  </property>
</Properties>
</file>