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ind w:firstLine="6557" w:firstLineChars="3110"/>
        <w:rPr>
          <w:rFonts w:hint="eastAsia"/>
          <w:b/>
          <w:color w:val="000000" w:themeColor="text1"/>
          <w:sz w:val="21"/>
          <w:szCs w:val="21"/>
        </w:rPr>
      </w:pPr>
    </w:p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0613-2020-Q-2021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保定佰源新材料科技有限公司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张星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0613-2020-Q-2021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r>
              <w:rPr>
                <w:rFonts w:hint="eastAsia"/>
                <w:sz w:val="22"/>
                <w:szCs w:val="22"/>
                <w:lang w:val="en-US" w:eastAsia="zh-CN"/>
              </w:rPr>
              <w:t>ISC-Q-2020-1182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91130602MA07XD9KXN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带标  ■ 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QJ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E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14001:2015标准；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60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0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1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2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3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保定佰源新材料科技有限公司</w:t>
            </w:r>
            <w:bookmarkEnd w:id="13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4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真空辅助材料的加工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5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保定市</w:t>
            </w:r>
            <w:bookmarkEnd w:id="15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竞秀区韩村乡韩村188号厂房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河北省保定市高碑店经济技术开发区科苑北路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pStyle w:val="2"/>
              <w:spacing w:line="400" w:lineRule="exact"/>
              <w:ind w:firstLine="629" w:firstLineChars="286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Baoding Bai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Y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uan New Material Technology Co. L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td.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hint="eastAsia"/>
              </w:rPr>
              <w:t>Processing of vacuum auxiliary materials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Plant 188, Hancun Township, Jingxiu District, Baoding City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Keyuan North Road, Gaobeidian Economic and Technological Development Zone, Baoding City, Hebei Province, 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  <w:bookmarkStart w:id="16" w:name="_GoBack"/>
            <w:bookmarkEnd w:id="16"/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1114425" cy="426085"/>
                  <wp:effectExtent l="0" t="0" r="3175" b="5715"/>
                  <wp:docPr id="2" name="图片 2" descr="签名_看图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_看图王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line="0" w:lineRule="atLeast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snapToGrid w:val="0"/>
        <w:spacing w:line="0" w:lineRule="atLeast"/>
        <w:jc w:val="both"/>
        <w:rPr>
          <w:rFonts w:hint="eastAsia"/>
          <w:lang w:val="en-GB" w:eastAsia="zh-CN"/>
        </w:rPr>
      </w:pPr>
    </w:p>
    <w:p>
      <w:pPr>
        <w:snapToGrid w:val="0"/>
        <w:spacing w:line="0" w:lineRule="atLeast"/>
        <w:jc w:val="both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A7823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11</TotalTime>
  <ScaleCrop>false</ScaleCrop>
  <LinksUpToDate>false</LinksUpToDate>
  <CharactersWithSpaces>1049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企业咨询17334292415</cp:lastModifiedBy>
  <cp:lastPrinted>2019-05-13T03:13:00Z</cp:lastPrinted>
  <dcterms:modified xsi:type="dcterms:W3CDTF">2021-11-09T07:19:14Z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2052-11.1.0.11045</vt:lpwstr>
  </property>
</Properties>
</file>