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赛思（河北）流体控制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