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10050-2025-Q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2773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北京鸿易科技有限公司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朱晓丽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朱晓丽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129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朱晓丽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2024-N1QMS-4205805</w:t>
            </w:r>
          </w:p>
        </w:tc>
        <w:tc>
          <w:tcPr>
            <w:tcW w:w="3145" w:type="dxa"/>
            <w:vAlign w:val="center"/>
          </w:tcPr>
          <w:p w:rsidR="00142F5C" w:rsidP="00772D33">
            <w:pPr>
              <w:spacing w:line="360" w:lineRule="exact"/>
              <w:jc w:val="center"/>
              <w:rPr>
                <w:szCs w:val="21"/>
              </w:rPr>
            </w:pPr>
            <w:r>
              <w:t>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2026年02月11日上午至2026年02月11日下午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Q:仪器仪表的销售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北京市朝阳区安慧里二区12号楼院2幢4层421房间</w:t>
      </w:r>
    </w:p>
    <w:p w:rsidR="001F0A49">
      <w:pPr>
        <w:spacing w:line="360" w:lineRule="auto"/>
        <w:ind w:firstLine="420" w:firstLineChars="200"/>
      </w:pPr>
      <w:r>
        <w:rPr>
          <w:rFonts w:hint="eastAsia"/>
        </w:rPr>
        <w:t>办公地址：</w:t>
      </w:r>
      <w:r>
        <w:rPr>
          <w:rFonts w:hint="eastAsia"/>
        </w:rPr>
        <w:t>北京市朝阳区安慧里二区12号楼院2幢4层421房间</w:t>
      </w:r>
    </w:p>
    <w:p w:rsidR="001F0A49">
      <w:pPr>
        <w:spacing w:line="360" w:lineRule="auto"/>
        <w:ind w:firstLine="420" w:firstLineChars="200"/>
      </w:pPr>
      <w:r>
        <w:rPr>
          <w:rFonts w:hint="eastAsia"/>
        </w:rPr>
        <w:t>经营地址：</w:t>
      </w:r>
      <w:bookmarkStart w:id="12" w:name="生产地址"/>
      <w:bookmarkEnd w:id="12"/>
      <w:r>
        <w:rPr>
          <w:rFonts w:hint="eastAsia"/>
        </w:rPr>
        <w:t>北京市朝阳区安慧里二区12号楼院2幢4层421房间</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北京鸿易科技有限公司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198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