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10048-2025-EnMs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襄阳金耐特机械股份有限公司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王琳</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91420600780906785P</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襄阳金耐特机械股份有限公司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EnMS:汽车零部件（铸件）生产活动所涉及的能源管理活动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襄阳金耐特机械股份有限公司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湖北省谷城经济开发区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EnMS:汽车零部件（铸件）生产活动所涉及的能源管理活动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629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