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B0" w:rsidRDefault="002B1D29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D569B0" w:rsidRDefault="002B1D29">
      <w:pPr>
        <w:jc w:val="center"/>
        <w:rPr>
          <w:rFonts w:asci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阀门压力密封试验</w:t>
      </w:r>
      <w:r>
        <w:rPr>
          <w:rFonts w:ascii="宋体" w:hAnsi="宋体" w:hint="eastAsia"/>
          <w:b/>
          <w:bCs/>
          <w:sz w:val="28"/>
          <w:szCs w:val="28"/>
        </w:rPr>
        <w:t>测量过程的有效性确认</w:t>
      </w:r>
    </w:p>
    <w:p w:rsidR="00D569B0" w:rsidRDefault="002B1D29">
      <w:pPr>
        <w:ind w:firstLineChars="3400" w:firstLine="714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61"/>
        <w:gridCol w:w="1765"/>
        <w:gridCol w:w="1164"/>
        <w:gridCol w:w="1656"/>
        <w:gridCol w:w="647"/>
        <w:gridCol w:w="817"/>
        <w:gridCol w:w="1826"/>
      </w:tblGrid>
      <w:tr w:rsidR="00D569B0">
        <w:tc>
          <w:tcPr>
            <w:tcW w:w="1485" w:type="dxa"/>
            <w:gridSpan w:val="2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765" w:type="dxa"/>
            <w:vAlign w:val="center"/>
          </w:tcPr>
          <w:p w:rsidR="00D569B0" w:rsidRDefault="008A1A0E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8A1A0E">
              <w:rPr>
                <w:kern w:val="0"/>
                <w:szCs w:val="21"/>
              </w:rPr>
              <w:t>GK-02</w:t>
            </w:r>
          </w:p>
        </w:tc>
        <w:tc>
          <w:tcPr>
            <w:tcW w:w="1164" w:type="dxa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656" w:type="dxa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阀门</w:t>
            </w:r>
            <w:r>
              <w:rPr>
                <w:rFonts w:hint="eastAsia"/>
                <w:kern w:val="0"/>
                <w:szCs w:val="21"/>
              </w:rPr>
              <w:t>压力密封</w:t>
            </w:r>
            <w:r w:rsidR="00634FDE"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>试验</w:t>
            </w:r>
          </w:p>
        </w:tc>
        <w:tc>
          <w:tcPr>
            <w:tcW w:w="1464" w:type="dxa"/>
            <w:gridSpan w:val="2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826" w:type="dxa"/>
            <w:vAlign w:val="center"/>
          </w:tcPr>
          <w:p w:rsidR="00D569B0" w:rsidRPr="006100D7" w:rsidRDefault="0044177D" w:rsidP="0044177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100D7">
              <w:rPr>
                <w:kern w:val="0"/>
                <w:szCs w:val="21"/>
              </w:rPr>
              <w:t>MKFM</w:t>
            </w:r>
            <w:r w:rsidR="008A1A0E" w:rsidRPr="006100D7">
              <w:rPr>
                <w:kern w:val="0"/>
                <w:szCs w:val="21"/>
              </w:rPr>
              <w:t>/</w:t>
            </w:r>
            <w:r w:rsidRPr="006100D7">
              <w:rPr>
                <w:kern w:val="0"/>
                <w:szCs w:val="21"/>
              </w:rPr>
              <w:t xml:space="preserve"> </w:t>
            </w:r>
            <w:r w:rsidR="008A1A0E" w:rsidRPr="006100D7">
              <w:rPr>
                <w:kern w:val="0"/>
                <w:szCs w:val="21"/>
              </w:rPr>
              <w:t>GK-02</w:t>
            </w:r>
          </w:p>
        </w:tc>
      </w:tr>
      <w:tr w:rsidR="00D569B0">
        <w:trPr>
          <w:trHeight w:val="551"/>
        </w:trPr>
        <w:tc>
          <w:tcPr>
            <w:tcW w:w="1485" w:type="dxa"/>
            <w:gridSpan w:val="2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765" w:type="dxa"/>
            <w:vAlign w:val="center"/>
          </w:tcPr>
          <w:p w:rsidR="00D569B0" w:rsidRDefault="0044177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制造部</w:t>
            </w:r>
          </w:p>
        </w:tc>
        <w:tc>
          <w:tcPr>
            <w:tcW w:w="1164" w:type="dxa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656" w:type="dxa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压力密封试验</w:t>
            </w:r>
          </w:p>
        </w:tc>
        <w:tc>
          <w:tcPr>
            <w:tcW w:w="1464" w:type="dxa"/>
            <w:gridSpan w:val="2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826" w:type="dxa"/>
            <w:vAlign w:val="center"/>
          </w:tcPr>
          <w:p w:rsidR="00D569B0" w:rsidRDefault="002B1D2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D569B0">
        <w:tc>
          <w:tcPr>
            <w:tcW w:w="9360" w:type="dxa"/>
            <w:gridSpan w:val="8"/>
          </w:tcPr>
          <w:p w:rsidR="00D569B0" w:rsidRDefault="002B1D29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</w:p>
          <w:p w:rsidR="00D569B0" w:rsidRDefault="002B1D29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测量设备：压力表</w:t>
            </w:r>
          </w:p>
          <w:p w:rsidR="00D569B0" w:rsidRDefault="002B1D29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测量方法：见《压力密封试验测量过程控制规范》</w:t>
            </w:r>
            <w:r>
              <w:rPr>
                <w:rFonts w:hint="eastAsia"/>
                <w:kern w:val="0"/>
                <w:szCs w:val="21"/>
              </w:rPr>
              <w:t>3.1</w:t>
            </w:r>
            <w:r>
              <w:rPr>
                <w:rFonts w:hint="eastAsia"/>
                <w:kern w:val="0"/>
                <w:szCs w:val="21"/>
              </w:rPr>
              <w:t>条款</w:t>
            </w:r>
          </w:p>
          <w:p w:rsidR="00D569B0" w:rsidRDefault="002B1D29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环境条件：常温</w:t>
            </w:r>
          </w:p>
          <w:p w:rsidR="00D569B0" w:rsidRDefault="002B1D29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D569B0" w:rsidRDefault="002B1D29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操作者技能：操作人员，经培训合格，有两年以上经验，且取得安全操作上岗证。</w:t>
            </w:r>
          </w:p>
          <w:p w:rsidR="00D569B0" w:rsidRDefault="002B1D29">
            <w:pPr>
              <w:widowControl/>
              <w:spacing w:line="360" w:lineRule="auto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其他影响量：无</w:t>
            </w:r>
          </w:p>
        </w:tc>
      </w:tr>
      <w:tr w:rsidR="00D569B0">
        <w:trPr>
          <w:trHeight w:val="5178"/>
        </w:trPr>
        <w:tc>
          <w:tcPr>
            <w:tcW w:w="9360" w:type="dxa"/>
            <w:gridSpan w:val="8"/>
          </w:tcPr>
          <w:p w:rsidR="00D569B0" w:rsidRDefault="002B1D29">
            <w:pPr>
              <w:widowControl/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有效性确认记录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D569B0" w:rsidRDefault="002B1D29">
            <w:pPr>
              <w:widowControl/>
              <w:spacing w:line="360" w:lineRule="auto"/>
              <w:ind w:firstLineChars="250" w:firstLine="60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阀门</w:t>
            </w:r>
            <w:r>
              <w:rPr>
                <w:rFonts w:hint="eastAsia"/>
                <w:kern w:val="0"/>
                <w:szCs w:val="21"/>
              </w:rPr>
              <w:t>密封</w:t>
            </w:r>
            <w:r w:rsidR="000E3F69"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>试验测量过程的有效性，是通过试验中加载的压力在所使用的两只压力表显示值的比对法</w:t>
            </w:r>
            <w:r>
              <w:rPr>
                <w:rFonts w:ascii="宋体" w:hAnsi="宋体" w:cs="宋体" w:hint="eastAsia"/>
                <w:szCs w:val="21"/>
              </w:rPr>
              <w:t>对测量过程进行有效性确认：</w:t>
            </w:r>
          </w:p>
          <w:p w:rsidR="00D569B0" w:rsidRDefault="002B1D29">
            <w:pPr>
              <w:widowControl/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="006100D7">
              <w:rPr>
                <w:rFonts w:ascii="宋体" w:hAnsi="宋体" w:cs="宋体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年</w:t>
            </w:r>
            <w:r w:rsidR="00634FDE">
              <w:rPr>
                <w:rFonts w:ascii="宋体" w:hAnsi="宋体" w:cs="宋体"/>
                <w:szCs w:val="21"/>
              </w:rPr>
              <w:t>1</w:t>
            </w:r>
            <w:r w:rsidR="00374B8E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月23日对</w:t>
            </w:r>
            <w:r w:rsidR="000E3F69">
              <w:rPr>
                <w:rFonts w:ascii="宋体" w:hAnsi="宋体" w:cs="宋体" w:hint="eastAsia"/>
                <w:szCs w:val="21"/>
              </w:rPr>
              <w:t>进行</w:t>
            </w:r>
            <w:r w:rsidR="000E3F69" w:rsidRPr="000E3F69">
              <w:rPr>
                <w:rFonts w:hint="eastAsia"/>
                <w:kern w:val="0"/>
                <w:szCs w:val="21"/>
              </w:rPr>
              <w:t>阀门</w:t>
            </w:r>
            <w:r>
              <w:rPr>
                <w:rFonts w:hint="eastAsia"/>
                <w:kern w:val="0"/>
                <w:szCs w:val="21"/>
              </w:rPr>
              <w:t>密封</w:t>
            </w:r>
            <w:r w:rsidR="000E3F69">
              <w:rPr>
                <w:rFonts w:hint="eastAsia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>试验：</w:t>
            </w:r>
          </w:p>
          <w:p w:rsidR="00D569B0" w:rsidRDefault="002B1D29">
            <w:pPr>
              <w:widowControl/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第一只压力表显示值为3.50</w:t>
            </w:r>
            <w:r>
              <w:rPr>
                <w:rFonts w:ascii="宋体" w:hAnsi="宋体" w:cs="宋体"/>
                <w:szCs w:val="21"/>
              </w:rPr>
              <w:t xml:space="preserve">MPa, </w:t>
            </w:r>
            <w:r>
              <w:rPr>
                <w:rFonts w:ascii="宋体" w:hAnsi="宋体" w:cs="宋体" w:hint="eastAsia"/>
                <w:szCs w:val="21"/>
              </w:rPr>
              <w:t>第二只压力表显示值为3.49</w:t>
            </w:r>
            <w:r>
              <w:rPr>
                <w:rFonts w:ascii="宋体" w:hAnsi="宋体" w:cs="宋体"/>
                <w:szCs w:val="21"/>
              </w:rPr>
              <w:t>MPa</w:t>
            </w:r>
            <w:r>
              <w:rPr>
                <w:rFonts w:ascii="宋体" w:hAnsi="宋体" w:cs="宋体" w:hint="eastAsia"/>
                <w:szCs w:val="21"/>
              </w:rPr>
              <w:t>，</w:t>
            </w:r>
          </w:p>
          <w:p w:rsidR="00D569B0" w:rsidRDefault="002B1D29">
            <w:pPr>
              <w:widowControl/>
              <w:spacing w:line="360" w:lineRule="auto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测量过程的有效性按下列方法计算，</w:t>
            </w:r>
          </w:p>
          <w:p w:rsidR="00D569B0" w:rsidRPr="000E3F69" w:rsidRDefault="002B1D29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position w:val="-14"/>
                <w:szCs w:val="21"/>
              </w:rPr>
              <w:object w:dxaOrig="79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0.25pt" o:ole="">
                  <v:imagedata r:id="rId7" o:title=""/>
                </v:shape>
                <o:OLEObject Type="Embed" ProgID="Equation.DSMT4" ShapeID="_x0000_i1025" DrawAspect="Content" ObjectID="_1697966443" r:id="rId8"/>
              </w:object>
            </w:r>
            <w:r>
              <w:rPr>
                <w:rFonts w:ascii="宋体" w:hAnsi="宋体" w:cs="宋体"/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|3.50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3.49|</w:t>
            </w:r>
            <w:r>
              <w:rPr>
                <w:rFonts w:ascii="宋体" w:hAnsi="宋体" w:cs="宋体"/>
                <w:szCs w:val="21"/>
              </w:rPr>
              <w:t>=0.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MPa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0E3F69">
              <w:rPr>
                <w:rFonts w:ascii="宋体" w:hAnsi="宋体"/>
                <w:i/>
                <w:iCs/>
              </w:rPr>
              <w:t>U</w:t>
            </w:r>
            <w:r w:rsidRPr="000E3F69">
              <w:rPr>
                <w:rFonts w:ascii="宋体" w:hAnsi="宋体" w:hint="eastAsia"/>
              </w:rPr>
              <w:t>=0.</w:t>
            </w:r>
            <w:r w:rsidR="00336EA3" w:rsidRPr="000E3F69">
              <w:rPr>
                <w:rFonts w:ascii="宋体" w:hAnsi="宋体"/>
              </w:rPr>
              <w:t>034</w:t>
            </w:r>
            <w:r w:rsidRPr="000E3F69">
              <w:rPr>
                <w:rFonts w:ascii="宋体" w:hAnsi="宋体" w:cs="宋体"/>
                <w:szCs w:val="21"/>
              </w:rPr>
              <w:t>MPa</w:t>
            </w:r>
          </w:p>
          <w:p w:rsidR="00D569B0" w:rsidRPr="000E3F69" w:rsidRDefault="002B1D29">
            <w:pPr>
              <w:widowControl/>
              <w:spacing w:line="360" w:lineRule="auto"/>
              <w:ind w:firstLineChars="250" w:firstLine="700"/>
              <w:rPr>
                <w:rFonts w:ascii="宋体" w:hAnsi="宋体" w:cs="宋体"/>
                <w:szCs w:val="21"/>
              </w:rPr>
            </w:pPr>
            <w:r w:rsidRPr="000E3F69">
              <w:rPr>
                <w:rFonts w:ascii="宋体" w:hAnsi="宋体" w:cs="宋体" w:hint="eastAsia"/>
                <w:kern w:val="0"/>
                <w:sz w:val="28"/>
                <w:szCs w:val="28"/>
              </w:rPr>
              <w:t>E</w:t>
            </w:r>
            <w:r w:rsidR="00B44E08" w:rsidRPr="000E3F69">
              <w:rPr>
                <w:rFonts w:ascii="宋体" w:hAnsi="宋体" w:cs="宋体"/>
                <w:kern w:val="0"/>
                <w:sz w:val="28"/>
                <w:szCs w:val="28"/>
              </w:rPr>
              <w:t>n</w:t>
            </w:r>
            <w:r w:rsidRPr="000E3F69">
              <w:rPr>
                <w:rFonts w:ascii="宋体" w:hAnsi="宋体" w:cs="宋体" w:hint="eastAsia"/>
                <w:kern w:val="0"/>
                <w:sz w:val="28"/>
                <w:szCs w:val="28"/>
              </w:rPr>
              <w:t>=</w:t>
            </w:r>
            <w:r w:rsidRPr="000E3F69">
              <w:rPr>
                <w:rFonts w:ascii="宋体" w:hAnsi="宋体" w:cs="宋体"/>
                <w:kern w:val="0"/>
                <w:position w:val="-28"/>
                <w:sz w:val="28"/>
                <w:szCs w:val="28"/>
              </w:rPr>
              <w:object w:dxaOrig="826" w:dyaOrig="701">
                <v:shape id="_x0000_i1026" type="#_x0000_t75" style="width:41.25pt;height:35.25pt" o:ole="">
                  <v:imagedata r:id="rId9" o:title=""/>
                </v:shape>
                <o:OLEObject Type="Embed" ProgID="Equation.DSMT4" ShapeID="_x0000_i1026" DrawAspect="Content" ObjectID="_1697966444" r:id="rId10"/>
              </w:object>
            </w:r>
            <w:r w:rsidRPr="000E3F6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=</w:t>
            </w:r>
            <w:r w:rsidRPr="000E3F69">
              <w:rPr>
                <w:rFonts w:ascii="宋体" w:hAnsi="宋体" w:cs="宋体" w:hint="eastAsia"/>
                <w:szCs w:val="21"/>
              </w:rPr>
              <w:t>0.2</w:t>
            </w:r>
            <w:r w:rsidR="00336EA3" w:rsidRPr="000E3F69">
              <w:rPr>
                <w:rFonts w:ascii="宋体" w:hAnsi="宋体" w:cs="宋体"/>
                <w:szCs w:val="21"/>
              </w:rPr>
              <w:t>1</w:t>
            </w:r>
            <w:r w:rsidR="00336EA3" w:rsidRPr="000E3F69">
              <w:t xml:space="preserve"> </w:t>
            </w:r>
            <w:r w:rsidR="00336EA3" w:rsidRPr="000E3F69">
              <w:rPr>
                <w:rFonts w:ascii="宋体" w:hAnsi="宋体" w:cs="宋体"/>
                <w:szCs w:val="21"/>
              </w:rPr>
              <w:t>MPa</w:t>
            </w:r>
          </w:p>
          <w:p w:rsidR="00D569B0" w:rsidRDefault="002B1D29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当E</w:t>
            </w:r>
            <w:r w:rsidR="00374B8E">
              <w:rPr>
                <w:rFonts w:ascii="宋体" w:hAnsi="宋体" w:cs="宋体" w:hint="eastAsia"/>
                <w:szCs w:val="21"/>
              </w:rPr>
              <w:t>n</w:t>
            </w:r>
            <w:r>
              <w:rPr>
                <w:rFonts w:ascii="宋体" w:hAnsi="宋体" w:cs="宋体" w:hint="eastAsia"/>
                <w:szCs w:val="21"/>
              </w:rPr>
              <w:t>≤1时, 测量过程有效。</w:t>
            </w:r>
          </w:p>
          <w:p w:rsidR="00D569B0" w:rsidRDefault="002B1D29">
            <w:pPr>
              <w:widowControl/>
              <w:spacing w:line="360" w:lineRule="auto"/>
              <w:ind w:firstLineChars="250" w:firstLine="52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结论：</w:t>
            </w:r>
            <w:r>
              <w:rPr>
                <w:rFonts w:ascii="宋体" w:hAnsi="宋体" w:hint="eastAsia"/>
                <w:color w:val="000000"/>
                <w:szCs w:val="21"/>
              </w:rPr>
              <w:t>压力表试验过程正常，</w:t>
            </w:r>
            <w:r>
              <w:rPr>
                <w:rFonts w:ascii="宋体" w:hAnsi="宋体" w:hint="eastAsia"/>
                <w:szCs w:val="21"/>
              </w:rPr>
              <w:t>测量数据稳定，</w:t>
            </w:r>
            <w:r>
              <w:rPr>
                <w:rFonts w:ascii="宋体" w:hAnsi="宋体" w:hint="eastAsia"/>
                <w:color w:val="000000"/>
                <w:szCs w:val="21"/>
              </w:rPr>
              <w:t>满足计量要求，</w:t>
            </w:r>
            <w:r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</w:p>
          <w:p w:rsidR="00D569B0" w:rsidRDefault="00D569B0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</w:p>
          <w:p w:rsidR="00D569B0" w:rsidRDefault="002B1D29" w:rsidP="00374B8E">
            <w:pPr>
              <w:ind w:firstLineChars="300" w:firstLine="630"/>
              <w:rPr>
                <w:rFonts w:ascii="宋体"/>
                <w:kern w:val="0"/>
                <w:szCs w:val="21"/>
              </w:rPr>
            </w:pPr>
            <w:r w:rsidRPr="00374B8E">
              <w:rPr>
                <w:rFonts w:ascii="宋体" w:hAnsi="宋体" w:hint="eastAsia"/>
                <w:kern w:val="0"/>
                <w:szCs w:val="21"/>
              </w:rPr>
              <w:t>确认人员：</w:t>
            </w:r>
            <w:r w:rsidR="00374B8E">
              <w:rPr>
                <w:rFonts w:ascii="宋体" w:hAnsi="宋体" w:hint="eastAsia"/>
                <w:sz w:val="24"/>
              </w:rPr>
              <w:t>崔晓明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="00634FDE">
              <w:rPr>
                <w:rFonts w:ascii="宋体" w:hAnsi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  <w:r w:rsidR="00634FDE" w:rsidRPr="00634FDE">
              <w:rPr>
                <w:rFonts w:ascii="宋体" w:hAnsi="宋体" w:hint="eastAsia"/>
                <w:kern w:val="0"/>
                <w:szCs w:val="21"/>
              </w:rPr>
              <w:t>202</w:t>
            </w:r>
            <w:r w:rsidR="00374B8E">
              <w:rPr>
                <w:rFonts w:ascii="宋体" w:hAnsi="宋体"/>
                <w:kern w:val="0"/>
                <w:szCs w:val="21"/>
              </w:rPr>
              <w:t>1</w:t>
            </w:r>
            <w:r w:rsidR="00634FDE" w:rsidRPr="00634FDE">
              <w:rPr>
                <w:rFonts w:ascii="宋体" w:hAnsi="宋体" w:hint="eastAsia"/>
                <w:kern w:val="0"/>
                <w:szCs w:val="21"/>
              </w:rPr>
              <w:t>年1</w:t>
            </w:r>
            <w:r w:rsidR="00374B8E">
              <w:rPr>
                <w:rFonts w:ascii="宋体" w:hAnsi="宋体"/>
                <w:kern w:val="0"/>
                <w:szCs w:val="21"/>
              </w:rPr>
              <w:t>0</w:t>
            </w:r>
            <w:r w:rsidR="00634FDE" w:rsidRPr="00634FDE">
              <w:rPr>
                <w:rFonts w:ascii="宋体" w:hAnsi="宋体" w:hint="eastAsia"/>
                <w:kern w:val="0"/>
                <w:szCs w:val="21"/>
              </w:rPr>
              <w:t>月23日</w:t>
            </w:r>
          </w:p>
        </w:tc>
      </w:tr>
      <w:tr w:rsidR="00D569B0">
        <w:tc>
          <w:tcPr>
            <w:tcW w:w="9360" w:type="dxa"/>
            <w:gridSpan w:val="8"/>
          </w:tcPr>
          <w:p w:rsidR="00D569B0" w:rsidRDefault="002B1D29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变更记录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 w:rsidR="00D569B0" w:rsidRDefault="00D569B0">
            <w:pPr>
              <w:rPr>
                <w:rFonts w:ascii="宋体"/>
                <w:kern w:val="0"/>
                <w:szCs w:val="21"/>
              </w:rPr>
            </w:pPr>
          </w:p>
          <w:p w:rsidR="00D569B0" w:rsidRDefault="00D569B0">
            <w:pPr>
              <w:rPr>
                <w:rFonts w:ascii="宋体"/>
                <w:kern w:val="0"/>
                <w:szCs w:val="21"/>
              </w:rPr>
            </w:pPr>
          </w:p>
        </w:tc>
      </w:tr>
      <w:tr w:rsidR="00D569B0">
        <w:trPr>
          <w:trHeight w:val="386"/>
        </w:trPr>
        <w:tc>
          <w:tcPr>
            <w:tcW w:w="1124" w:type="dxa"/>
          </w:tcPr>
          <w:p w:rsidR="00D569B0" w:rsidRDefault="002B1D2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D569B0" w:rsidRDefault="002B1D2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:rsidR="00D569B0" w:rsidRDefault="002B1D29">
            <w:pPr>
              <w:ind w:firstLineChars="150" w:firstLine="31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批准人</w:t>
            </w:r>
          </w:p>
        </w:tc>
      </w:tr>
      <w:tr w:rsidR="00D569B0">
        <w:trPr>
          <w:trHeight w:val="660"/>
        </w:trPr>
        <w:tc>
          <w:tcPr>
            <w:tcW w:w="1124" w:type="dxa"/>
          </w:tcPr>
          <w:p w:rsidR="00D569B0" w:rsidRDefault="00D569B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569B0" w:rsidRDefault="00D569B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:rsidR="00D569B0" w:rsidRDefault="00D569B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D569B0" w:rsidRDefault="00D569B0"/>
    <w:sectPr w:rsidR="00D569B0">
      <w:pgSz w:w="11906" w:h="16838"/>
      <w:pgMar w:top="1134" w:right="1797" w:bottom="95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65" w:rsidRDefault="003D7F65" w:rsidP="00336EA3">
      <w:r>
        <w:separator/>
      </w:r>
    </w:p>
  </w:endnote>
  <w:endnote w:type="continuationSeparator" w:id="0">
    <w:p w:rsidR="003D7F65" w:rsidRDefault="003D7F65" w:rsidP="0033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65" w:rsidRDefault="003D7F65" w:rsidP="00336EA3">
      <w:r>
        <w:separator/>
      </w:r>
    </w:p>
  </w:footnote>
  <w:footnote w:type="continuationSeparator" w:id="0">
    <w:p w:rsidR="003D7F65" w:rsidRDefault="003D7F65" w:rsidP="0033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D4B"/>
    <w:rsid w:val="00042988"/>
    <w:rsid w:val="00054624"/>
    <w:rsid w:val="00070998"/>
    <w:rsid w:val="00071CDD"/>
    <w:rsid w:val="000867EC"/>
    <w:rsid w:val="000925D6"/>
    <w:rsid w:val="000A31E5"/>
    <w:rsid w:val="000E3F69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1C34E6"/>
    <w:rsid w:val="00221AE5"/>
    <w:rsid w:val="002304A0"/>
    <w:rsid w:val="00236AAE"/>
    <w:rsid w:val="002A7F0E"/>
    <w:rsid w:val="002B1D29"/>
    <w:rsid w:val="00303493"/>
    <w:rsid w:val="00327686"/>
    <w:rsid w:val="00336EA3"/>
    <w:rsid w:val="00341974"/>
    <w:rsid w:val="00374B8E"/>
    <w:rsid w:val="003B43A5"/>
    <w:rsid w:val="003C57DA"/>
    <w:rsid w:val="003D7F65"/>
    <w:rsid w:val="0041689E"/>
    <w:rsid w:val="0044177D"/>
    <w:rsid w:val="004638C2"/>
    <w:rsid w:val="004D1E30"/>
    <w:rsid w:val="00553385"/>
    <w:rsid w:val="00557160"/>
    <w:rsid w:val="005A258A"/>
    <w:rsid w:val="005B1D01"/>
    <w:rsid w:val="005C71B0"/>
    <w:rsid w:val="005D49D7"/>
    <w:rsid w:val="005E37C7"/>
    <w:rsid w:val="006100D7"/>
    <w:rsid w:val="00627B08"/>
    <w:rsid w:val="00634FDE"/>
    <w:rsid w:val="0066007A"/>
    <w:rsid w:val="006A66A4"/>
    <w:rsid w:val="006B4C2F"/>
    <w:rsid w:val="006B5378"/>
    <w:rsid w:val="006C46E7"/>
    <w:rsid w:val="006D2339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A1A0E"/>
    <w:rsid w:val="008D58E4"/>
    <w:rsid w:val="0091615E"/>
    <w:rsid w:val="009260F6"/>
    <w:rsid w:val="0095231C"/>
    <w:rsid w:val="00954060"/>
    <w:rsid w:val="00954566"/>
    <w:rsid w:val="00965ABD"/>
    <w:rsid w:val="009730DA"/>
    <w:rsid w:val="00980AA2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B058F8"/>
    <w:rsid w:val="00B44E08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569B0"/>
    <w:rsid w:val="00D64B35"/>
    <w:rsid w:val="00DF288A"/>
    <w:rsid w:val="00E1360E"/>
    <w:rsid w:val="00E46334"/>
    <w:rsid w:val="00E71300"/>
    <w:rsid w:val="00EA755A"/>
    <w:rsid w:val="00EE247F"/>
    <w:rsid w:val="00F0308B"/>
    <w:rsid w:val="00F039F1"/>
    <w:rsid w:val="00F17836"/>
    <w:rsid w:val="00F20368"/>
    <w:rsid w:val="00F62E28"/>
    <w:rsid w:val="00F7042C"/>
    <w:rsid w:val="00F74E4A"/>
    <w:rsid w:val="00FB5549"/>
    <w:rsid w:val="00FC4733"/>
    <w:rsid w:val="00FF7566"/>
    <w:rsid w:val="07B0554B"/>
    <w:rsid w:val="08A414E1"/>
    <w:rsid w:val="0AEF69B5"/>
    <w:rsid w:val="0E424DA4"/>
    <w:rsid w:val="161A608D"/>
    <w:rsid w:val="165C22B1"/>
    <w:rsid w:val="178F489E"/>
    <w:rsid w:val="19B96571"/>
    <w:rsid w:val="24632BEB"/>
    <w:rsid w:val="2A842027"/>
    <w:rsid w:val="2F9316D6"/>
    <w:rsid w:val="30D63EE1"/>
    <w:rsid w:val="365A4BCA"/>
    <w:rsid w:val="397B4BF4"/>
    <w:rsid w:val="3E0472D5"/>
    <w:rsid w:val="3EF75A86"/>
    <w:rsid w:val="47E923D2"/>
    <w:rsid w:val="4B5841DD"/>
    <w:rsid w:val="4F2E1B65"/>
    <w:rsid w:val="56750286"/>
    <w:rsid w:val="56F103AB"/>
    <w:rsid w:val="6B70269B"/>
    <w:rsid w:val="6F7A5D55"/>
    <w:rsid w:val="7EC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97300"/>
  <w15:docId w15:val="{DAABDCE1-92BE-4632-97E8-589C517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551</Characters>
  <Application>Microsoft Office Word</Application>
  <DocSecurity>0</DocSecurity>
  <Lines>4</Lines>
  <Paragraphs>1</Paragraphs>
  <ScaleCrop>false</ScaleCrop>
  <Company>MS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73</cp:revision>
  <dcterms:created xsi:type="dcterms:W3CDTF">2015-12-09T07:02:00Z</dcterms:created>
  <dcterms:modified xsi:type="dcterms:W3CDTF">2021-11-09T04:32:00Z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