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98"/>
        <w:gridCol w:w="922"/>
        <w:gridCol w:w="745"/>
        <w:gridCol w:w="9259"/>
        <w:gridCol w:w="1483"/>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2198" w:type="dxa"/>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22" w:type="dxa"/>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shd w:val="clear" w:color="auto" w:fill="auto"/>
            <w:vAlign w:val="center"/>
          </w:tcPr>
          <w:p>
            <w:pPr>
              <w:rPr>
                <w:sz w:val="24"/>
                <w:szCs w:val="24"/>
              </w:rPr>
            </w:pPr>
            <w:r>
              <w:rPr>
                <w:rFonts w:hint="eastAsia"/>
                <w:sz w:val="24"/>
                <w:szCs w:val="24"/>
              </w:rPr>
              <w:t>受审核部门：生产部</w:t>
            </w:r>
            <w:r>
              <w:rPr>
                <w:sz w:val="24"/>
                <w:szCs w:val="24"/>
              </w:rPr>
              <w:t xml:space="preserve">         </w:t>
            </w:r>
            <w:r>
              <w:rPr>
                <w:rFonts w:hint="eastAsia"/>
                <w:sz w:val="24"/>
                <w:szCs w:val="24"/>
                <w:lang w:val="en-US" w:eastAsia="zh-CN"/>
              </w:rPr>
              <w:t xml:space="preserve">主要领导：刘祥        </w:t>
            </w:r>
            <w:r>
              <w:rPr>
                <w:sz w:val="24"/>
                <w:szCs w:val="24"/>
              </w:rPr>
              <w:t xml:space="preserve">   </w:t>
            </w:r>
            <w:r>
              <w:rPr>
                <w:rFonts w:hint="eastAsia"/>
                <w:sz w:val="24"/>
                <w:szCs w:val="24"/>
              </w:rPr>
              <w:t>陪同人员：温晓丽</w:t>
            </w:r>
          </w:p>
        </w:tc>
        <w:tc>
          <w:tcPr>
            <w:tcW w:w="1490" w:type="dxa"/>
            <w:gridSpan w:val="2"/>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2198" w:type="dxa"/>
            <w:vMerge w:val="continue"/>
            <w:shd w:val="clear" w:color="auto" w:fill="auto"/>
            <w:vAlign w:val="center"/>
          </w:tcPr>
          <w:p/>
        </w:tc>
        <w:tc>
          <w:tcPr>
            <w:tcW w:w="922" w:type="dxa"/>
            <w:vMerge w:val="continue"/>
            <w:shd w:val="clear" w:color="auto" w:fill="auto"/>
            <w:vAlign w:val="center"/>
          </w:tcPr>
          <w:p/>
        </w:tc>
        <w:tc>
          <w:tcPr>
            <w:tcW w:w="10004" w:type="dxa"/>
            <w:gridSpan w:val="2"/>
            <w:shd w:val="clear" w:color="auto" w:fill="auto"/>
            <w:vAlign w:val="center"/>
          </w:tcPr>
          <w:p>
            <w:pPr>
              <w:spacing w:before="120"/>
            </w:pPr>
            <w:r>
              <w:rPr>
                <w:rFonts w:hint="eastAsia"/>
                <w:sz w:val="24"/>
                <w:szCs w:val="24"/>
              </w:rPr>
              <w:t xml:space="preserve">审核员：汪桂丽QEO、肖新龙QE/O见证、夏爱俭EO实习 </w:t>
            </w:r>
            <w:r>
              <w:rPr>
                <w:sz w:val="24"/>
                <w:szCs w:val="24"/>
              </w:rPr>
              <w:t xml:space="preserve">   </w:t>
            </w:r>
            <w:r>
              <w:rPr>
                <w:rFonts w:hint="eastAsia"/>
                <w:sz w:val="24"/>
                <w:szCs w:val="24"/>
              </w:rPr>
              <w:t>审核日期：2</w:t>
            </w:r>
            <w:r>
              <w:rPr>
                <w:sz w:val="24"/>
                <w:szCs w:val="24"/>
              </w:rPr>
              <w:t>02</w:t>
            </w:r>
            <w:r>
              <w:rPr>
                <w:rFonts w:hint="eastAsia"/>
                <w:sz w:val="24"/>
                <w:szCs w:val="24"/>
              </w:rPr>
              <w:t>1-11-22</w:t>
            </w:r>
          </w:p>
        </w:tc>
        <w:tc>
          <w:tcPr>
            <w:tcW w:w="149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2198" w:type="dxa"/>
            <w:vMerge w:val="continue"/>
            <w:shd w:val="clear" w:color="auto" w:fill="auto"/>
            <w:vAlign w:val="center"/>
          </w:tcPr>
          <w:p/>
        </w:tc>
        <w:tc>
          <w:tcPr>
            <w:tcW w:w="922" w:type="dxa"/>
            <w:vMerge w:val="continue"/>
            <w:shd w:val="clear" w:color="auto" w:fill="auto"/>
            <w:vAlign w:val="center"/>
          </w:tcPr>
          <w:p/>
        </w:tc>
        <w:tc>
          <w:tcPr>
            <w:tcW w:w="10004" w:type="dxa"/>
            <w:gridSpan w:val="2"/>
            <w:shd w:val="clear" w:color="auto" w:fill="auto"/>
            <w:vAlign w:val="center"/>
          </w:tcPr>
          <w:p>
            <w:r>
              <w:rPr>
                <w:rFonts w:hint="eastAsia"/>
              </w:rPr>
              <w:t>审核条款：</w:t>
            </w:r>
          </w:p>
          <w:p>
            <w:r>
              <w:t>QMS:5.3/6.2/</w:t>
            </w:r>
            <w:r>
              <w:rPr>
                <w:u w:val="single"/>
              </w:rPr>
              <w:t>7.1.3/7.1.4</w:t>
            </w:r>
            <w:r>
              <w:t>/8.5.1/8.5.2/8.5.4/8.5.6</w:t>
            </w:r>
          </w:p>
          <w:p>
            <w:r>
              <w:t>EMS:5.3/6.2/</w:t>
            </w:r>
            <w:r>
              <w:rPr>
                <w:u w:val="single"/>
              </w:rPr>
              <w:t>6.1.2/8.1</w:t>
            </w:r>
          </w:p>
          <w:p>
            <w:r>
              <w:t>OHS：5.3/6.2/6.1.2/8.1</w:t>
            </w:r>
          </w:p>
          <w:p>
            <w:pPr>
              <w:pStyle w:val="9"/>
              <w:ind w:left="0" w:firstLine="0" w:firstLineChars="0"/>
              <w:rPr>
                <w:rFonts w:hint="default" w:eastAsia="宋体" w:cs="Arial"/>
                <w:szCs w:val="21"/>
                <w:u w:val="single"/>
                <w:lang w:val="en-US" w:eastAsia="zh-CN"/>
              </w:rPr>
            </w:pPr>
            <w:r>
              <w:rPr>
                <w:rFonts w:ascii="Times New Roman" w:hAnsi="Times New Roman"/>
                <w:szCs w:val="21"/>
                <w:u w:val="single"/>
              </w:rPr>
              <w:t>注：QE条款带下划线部分汪桂丽主负责；QE非下划线条款肖新龙主负责；</w:t>
            </w:r>
            <w:r>
              <w:rPr>
                <w:rFonts w:hint="eastAsia" w:ascii="Times New Roman" w:hAnsi="Times New Roman"/>
                <w:szCs w:val="21"/>
                <w:u w:val="single"/>
                <w:lang w:val="en-US" w:eastAsia="zh-CN"/>
              </w:rPr>
              <w:t xml:space="preserve">O三人一起审核 </w:t>
            </w:r>
          </w:p>
        </w:tc>
        <w:tc>
          <w:tcPr>
            <w:tcW w:w="149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98" w:type="dxa"/>
            <w:vMerge w:val="restart"/>
            <w:shd w:val="clear" w:color="auto" w:fill="auto"/>
          </w:tcPr>
          <w:p>
            <w:r>
              <w:rPr>
                <w:rFonts w:hint="eastAsia"/>
              </w:rPr>
              <w:t>组织的角色、职责和权限</w:t>
            </w:r>
          </w:p>
        </w:tc>
        <w:tc>
          <w:tcPr>
            <w:tcW w:w="922" w:type="dxa"/>
            <w:vMerge w:val="restart"/>
            <w:shd w:val="clear" w:color="auto" w:fill="auto"/>
          </w:tcPr>
          <w:p>
            <w:r>
              <w:rPr>
                <w:rFonts w:hint="eastAsia"/>
              </w:rPr>
              <w:t>Q5.3</w:t>
            </w:r>
          </w:p>
          <w:p>
            <w:r>
              <w:rPr>
                <w:rFonts w:hint="eastAsia"/>
              </w:rPr>
              <w:t>E5.3</w:t>
            </w:r>
          </w:p>
          <w:p>
            <w:r>
              <w:rPr>
                <w:rFonts w:hint="eastAsia"/>
              </w:rPr>
              <w:t>O5.3</w:t>
            </w:r>
          </w:p>
          <w:p>
            <w:pPr>
              <w:pStyle w:val="9"/>
            </w:pPr>
            <w:r>
              <w:rPr>
                <w:rFonts w:hint="eastAsia"/>
              </w:rPr>
              <w:t>O</w:t>
            </w:r>
          </w:p>
          <w:p>
            <w:pPr>
              <w:pStyle w:val="9"/>
            </w:pPr>
          </w:p>
        </w:tc>
        <w:tc>
          <w:tcPr>
            <w:tcW w:w="745" w:type="dxa"/>
            <w:shd w:val="clear" w:color="auto" w:fill="auto"/>
          </w:tcPr>
          <w:p>
            <w:r>
              <w:rPr>
                <w:rFonts w:hint="eastAsia"/>
              </w:rPr>
              <w:t>文件名称</w:t>
            </w:r>
          </w:p>
        </w:tc>
        <w:tc>
          <w:tcPr>
            <w:tcW w:w="9259"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管理手册第5.3章</w:t>
            </w:r>
          </w:p>
        </w:tc>
        <w:tc>
          <w:tcPr>
            <w:tcW w:w="1490" w:type="dxa"/>
            <w:gridSpan w:val="2"/>
            <w:vMerge w:val="restart"/>
            <w:shd w:val="clear" w:color="auto" w:fill="auto"/>
          </w:tcPr>
          <w:p>
            <w:pPr>
              <w:rPr>
                <w:rFonts w:hint="eastAsia" w:eastAsia="宋体"/>
                <w:lang w:eastAsia="zh-CN"/>
              </w:rPr>
            </w:pPr>
            <w:r>
              <w:rPr>
                <w:rFonts w:hint="eastAsia" w:ascii="宋体" w:hAnsi="宋体"/>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1" w:hRule="atLeast"/>
        </w:trPr>
        <w:tc>
          <w:tcPr>
            <w:tcW w:w="2198" w:type="dxa"/>
            <w:vMerge w:val="continue"/>
            <w:shd w:val="clear" w:color="auto" w:fill="auto"/>
          </w:tcPr>
          <w:p/>
        </w:tc>
        <w:tc>
          <w:tcPr>
            <w:tcW w:w="922"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pPr>
              <w:spacing w:line="360" w:lineRule="exact"/>
              <w:rPr>
                <w:rFonts w:ascii="宋体" w:hAnsi="宋体"/>
                <w:szCs w:val="21"/>
                <w:highlight w:val="yellow"/>
              </w:rPr>
            </w:pPr>
            <w:r>
              <w:rPr>
                <w:rFonts w:hint="eastAsia"/>
              </w:rPr>
              <w:t>主要负责大米加工过程的管理，加工过程关键点的监控及实施、加工环境卫生管理；生产加工设备维护保养管理；及时完成生产计划；负责大米加工中出现问题的及时协调解决；负责安全生产管理以及本部门</w:t>
            </w:r>
            <w:r>
              <w:rPr>
                <w:rFonts w:hint="eastAsia" w:ascii="宋体" w:hAnsi="宋体" w:cs="宋体"/>
                <w:szCs w:val="21"/>
              </w:rPr>
              <w:t>有关的风险、环境因素和危险源的控制管理等工作</w:t>
            </w:r>
            <w:r>
              <w:rPr>
                <w:rFonts w:hint="eastAsia"/>
              </w:rPr>
              <w:t>。</w:t>
            </w:r>
          </w:p>
        </w:tc>
        <w:tc>
          <w:tcPr>
            <w:tcW w:w="149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98" w:type="dxa"/>
            <w:vMerge w:val="restart"/>
            <w:shd w:val="clear" w:color="auto" w:fill="auto"/>
          </w:tcPr>
          <w:p>
            <w:r>
              <w:rPr>
                <w:rFonts w:hint="eastAsia"/>
                <w:color w:val="000000"/>
                <w:szCs w:val="21"/>
              </w:rPr>
              <w:t>质量/环境/职业健康安全目标及其实现的策划</w:t>
            </w:r>
          </w:p>
        </w:tc>
        <w:tc>
          <w:tcPr>
            <w:tcW w:w="922" w:type="dxa"/>
            <w:vMerge w:val="restart"/>
            <w:shd w:val="clear" w:color="auto" w:fill="auto"/>
          </w:tcPr>
          <w:p>
            <w:r>
              <w:rPr>
                <w:rFonts w:hint="eastAsia"/>
              </w:rPr>
              <w:t>Q6.2</w:t>
            </w:r>
          </w:p>
          <w:p>
            <w:pPr>
              <w:rPr>
                <w:rFonts w:hint="eastAsia"/>
              </w:rPr>
            </w:pPr>
            <w:r>
              <w:rPr>
                <w:rFonts w:hint="eastAsia"/>
              </w:rPr>
              <w:t>E6.2</w:t>
            </w:r>
          </w:p>
          <w:p>
            <w:pPr>
              <w:rPr>
                <w:rFonts w:hint="eastAsia"/>
              </w:rPr>
            </w:pPr>
            <w:r>
              <w:rPr>
                <w:rFonts w:hint="eastAsia"/>
              </w:rPr>
              <w:t>O6.2</w:t>
            </w:r>
          </w:p>
          <w:p>
            <w:pPr>
              <w:pStyle w:val="9"/>
              <w:jc w:val="left"/>
            </w:pPr>
          </w:p>
        </w:tc>
        <w:tc>
          <w:tcPr>
            <w:tcW w:w="745" w:type="dxa"/>
            <w:shd w:val="clear" w:color="auto" w:fill="auto"/>
          </w:tcPr>
          <w:p>
            <w:r>
              <w:rPr>
                <w:rFonts w:hint="eastAsia"/>
              </w:rPr>
              <w:t>文件名称</w:t>
            </w:r>
          </w:p>
        </w:tc>
        <w:tc>
          <w:tcPr>
            <w:tcW w:w="9259"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《质量目标分解及完成情况考核表》、</w:t>
            </w:r>
          </w:p>
        </w:tc>
        <w:tc>
          <w:tcPr>
            <w:tcW w:w="1490" w:type="dxa"/>
            <w:gridSpan w:val="2"/>
            <w:vMerge w:val="restart"/>
            <w:shd w:val="clear" w:color="auto" w:fill="auto"/>
          </w:tcPr>
          <w:p>
            <w:r>
              <w:rPr>
                <w:rFonts w:hint="eastAsia" w:ascii="宋体" w:hAnsi="宋体"/>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98" w:type="dxa"/>
            <w:vMerge w:val="continue"/>
            <w:shd w:val="clear" w:color="auto" w:fill="auto"/>
          </w:tcPr>
          <w:p/>
        </w:tc>
        <w:tc>
          <w:tcPr>
            <w:tcW w:w="922"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r>
              <w:rPr>
                <w:rFonts w:hint="eastAsia"/>
              </w:rPr>
              <w:t>组织建立了与方针一致的文件化的管理目标。为实现总质量/环境/职业健康安全目标目标而建立的各层级质量/环境/职业健康安全目标目标具体、有针对性、可测量并且可实现。</w:t>
            </w:r>
          </w:p>
          <w:p>
            <w:r>
              <w:rPr>
                <w:rFonts w:hint="eastAsia"/>
              </w:rPr>
              <w:t>总质量/环境/职业健康安全目标目标实现情况的评价，及其测量方法是：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9"/>
              <w:gridCol w:w="1143"/>
              <w:gridCol w:w="1134"/>
              <w:gridCol w:w="4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shd w:val="clear" w:color="auto" w:fill="auto"/>
                </w:tcPr>
                <w:p>
                  <w:r>
                    <w:rPr>
                      <w:rFonts w:hint="eastAsia"/>
                    </w:rPr>
                    <w:t>质量/环境/职业健康安全目标目标</w:t>
                  </w:r>
                </w:p>
              </w:tc>
              <w:tc>
                <w:tcPr>
                  <w:tcW w:w="1143" w:type="dxa"/>
                  <w:shd w:val="clear" w:color="auto" w:fill="auto"/>
                </w:tcPr>
                <w:p>
                  <w:r>
                    <w:rPr>
                      <w:rFonts w:hint="eastAsia"/>
                    </w:rPr>
                    <w:t>计算方法</w:t>
                  </w:r>
                </w:p>
              </w:tc>
              <w:tc>
                <w:tcPr>
                  <w:tcW w:w="1134" w:type="dxa"/>
                  <w:shd w:val="clear" w:color="auto" w:fill="auto"/>
                </w:tcPr>
                <w:p>
                  <w:r>
                    <w:rPr>
                      <w:rFonts w:hint="eastAsia"/>
                    </w:rPr>
                    <w:t>统计方式</w:t>
                  </w:r>
                </w:p>
              </w:tc>
              <w:tc>
                <w:tcPr>
                  <w:tcW w:w="4063" w:type="dxa"/>
                  <w:shd w:val="clear" w:color="auto" w:fill="auto"/>
                </w:tcPr>
                <w:p>
                  <w:r>
                    <w:rPr>
                      <w:rFonts w:hint="eastAsia"/>
                    </w:rPr>
                    <w:t>目标实际完成（2021.0</w:t>
                  </w:r>
                  <w:r>
                    <w:t>1</w:t>
                  </w:r>
                  <w:r>
                    <w:rPr>
                      <w:rFonts w:hint="eastAsia"/>
                    </w:rPr>
                    <w:t>-2021.0</w:t>
                  </w:r>
                  <w:r>
                    <w:t>9</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shd w:val="clear" w:color="auto" w:fill="auto"/>
                  <w:vAlign w:val="center"/>
                </w:tcPr>
                <w:p>
                  <w:pPr>
                    <w:widowControl/>
                    <w:spacing w:before="40"/>
                    <w:jc w:val="left"/>
                    <w:rPr>
                      <w:rFonts w:hint="eastAsia"/>
                    </w:rPr>
                  </w:pPr>
                  <w:r>
                    <w:rPr>
                      <w:rFonts w:hint="eastAsia"/>
                    </w:rPr>
                    <w:t>成品合格率≥95%</w:t>
                  </w:r>
                </w:p>
              </w:tc>
              <w:tc>
                <w:tcPr>
                  <w:tcW w:w="1143" w:type="dxa"/>
                  <w:shd w:val="clear" w:color="auto" w:fill="auto"/>
                </w:tcPr>
                <w:p>
                  <w:pPr>
                    <w:widowControl/>
                    <w:spacing w:before="40"/>
                    <w:jc w:val="left"/>
                    <w:rPr>
                      <w:lang w:val="en-GB"/>
                    </w:rPr>
                  </w:pPr>
                  <w:r>
                    <w:rPr>
                      <w:rFonts w:hint="eastAsia"/>
                    </w:rPr>
                    <w:t>每月</w:t>
                  </w:r>
                </w:p>
              </w:tc>
              <w:tc>
                <w:tcPr>
                  <w:tcW w:w="1134" w:type="dxa"/>
                  <w:shd w:val="clear" w:color="auto" w:fill="auto"/>
                </w:tcPr>
                <w:p>
                  <w:pPr>
                    <w:widowControl/>
                    <w:spacing w:before="40"/>
                    <w:jc w:val="left"/>
                    <w:rPr>
                      <w:rFonts w:hint="eastAsia"/>
                    </w:rPr>
                  </w:pPr>
                  <w:r>
                    <w:rPr>
                      <w:rFonts w:hint="eastAsia"/>
                    </w:rPr>
                    <w:t>——</w:t>
                  </w:r>
                </w:p>
              </w:tc>
              <w:tc>
                <w:tcPr>
                  <w:tcW w:w="4063" w:type="dxa"/>
                  <w:shd w:val="clear" w:color="auto" w:fill="auto"/>
                </w:tcPr>
                <w:p>
                  <w:pPr>
                    <w:widowControl/>
                    <w:spacing w:before="40"/>
                    <w:jc w:val="left"/>
                    <w:rPr>
                      <w:rFonts w:hint="eastAsia"/>
                    </w:rPr>
                  </w:pPr>
                  <w:r>
                    <w:drawing>
                      <wp:inline distT="0" distB="0" distL="0" distR="0">
                        <wp:extent cx="2442845" cy="165735"/>
                        <wp:effectExtent l="0" t="0" r="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2442845" cy="16573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69" w:type="dxa"/>
                  <w:shd w:val="clear" w:color="auto" w:fill="auto"/>
                  <w:vAlign w:val="center"/>
                </w:tcPr>
                <w:p>
                  <w:pPr>
                    <w:widowControl/>
                    <w:spacing w:before="40"/>
                    <w:jc w:val="left"/>
                    <w:rPr>
                      <w:rFonts w:hint="eastAsia"/>
                    </w:rPr>
                  </w:pPr>
                  <w:r>
                    <w:rPr>
                      <w:rFonts w:hint="eastAsia"/>
                    </w:rPr>
                    <w:t>交货及时率≥96%</w:t>
                  </w:r>
                </w:p>
              </w:tc>
              <w:tc>
                <w:tcPr>
                  <w:tcW w:w="1143" w:type="dxa"/>
                  <w:shd w:val="clear" w:color="auto" w:fill="auto"/>
                </w:tcPr>
                <w:p>
                  <w:pPr>
                    <w:widowControl/>
                    <w:spacing w:before="40"/>
                    <w:jc w:val="left"/>
                  </w:pPr>
                  <w:r>
                    <w:rPr>
                      <w:rFonts w:hint="eastAsia"/>
                    </w:rPr>
                    <w:t>每月</w:t>
                  </w:r>
                </w:p>
              </w:tc>
              <w:tc>
                <w:tcPr>
                  <w:tcW w:w="1134" w:type="dxa"/>
                  <w:shd w:val="clear" w:color="auto" w:fill="auto"/>
                </w:tcPr>
                <w:p>
                  <w:pPr>
                    <w:widowControl/>
                    <w:spacing w:before="40"/>
                    <w:jc w:val="left"/>
                  </w:pPr>
                  <w:r>
                    <w:rPr>
                      <w:rFonts w:hint="eastAsia"/>
                    </w:rPr>
                    <w:t>——</w:t>
                  </w:r>
                </w:p>
              </w:tc>
              <w:tc>
                <w:tcPr>
                  <w:tcW w:w="4063" w:type="dxa"/>
                  <w:shd w:val="clear" w:color="auto" w:fill="auto"/>
                </w:tcPr>
                <w:p>
                  <w:pPr>
                    <w:widowControl/>
                    <w:spacing w:before="40"/>
                    <w:jc w:val="left"/>
                  </w:pPr>
                  <w:r>
                    <w:drawing>
                      <wp:inline distT="0" distB="0" distL="0" distR="0">
                        <wp:extent cx="2442845" cy="163830"/>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2442845" cy="16383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shd w:val="clear" w:color="auto" w:fill="auto"/>
                  <w:vAlign w:val="center"/>
                </w:tcPr>
                <w:p>
                  <w:pPr>
                    <w:rPr>
                      <w:rFonts w:hint="eastAsia"/>
                    </w:rPr>
                  </w:pPr>
                  <w:r>
                    <w:rPr>
                      <w:rFonts w:hint="eastAsia"/>
                    </w:rPr>
                    <w:t>固体废弃物100％合法处理</w:t>
                  </w:r>
                </w:p>
              </w:tc>
              <w:tc>
                <w:tcPr>
                  <w:tcW w:w="1143" w:type="dxa"/>
                  <w:shd w:val="clear" w:color="auto" w:fill="auto"/>
                  <w:vAlign w:val="center"/>
                </w:tcPr>
                <w:p>
                  <w:r>
                    <w:rPr>
                      <w:rFonts w:hint="eastAsia"/>
                    </w:rPr>
                    <w:t>每月</w:t>
                  </w:r>
                </w:p>
              </w:tc>
              <w:tc>
                <w:tcPr>
                  <w:tcW w:w="1134" w:type="dxa"/>
                  <w:shd w:val="clear" w:color="auto" w:fill="auto"/>
                </w:tcPr>
                <w:p>
                  <w:r>
                    <w:rPr>
                      <w:rFonts w:hint="eastAsia"/>
                    </w:rPr>
                    <w:t>——</w:t>
                  </w:r>
                </w:p>
              </w:tc>
              <w:tc>
                <w:tcPr>
                  <w:tcW w:w="4063" w:type="dxa"/>
                  <w:shd w:val="clear" w:color="auto" w:fill="auto"/>
                </w:tcPr>
                <w:p>
                  <w:pPr>
                    <w:widowControl/>
                    <w:spacing w:before="40"/>
                    <w:jc w:val="left"/>
                  </w:pPr>
                  <w:r>
                    <w:rPr>
                      <w:rFonts w:hint="eastAsia"/>
                    </w:rPr>
                    <w:t>均为1</w:t>
                  </w:r>
                  <w:r>
                    <w:t>00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shd w:val="clear" w:color="auto" w:fill="auto"/>
                  <w:vAlign w:val="center"/>
                </w:tcPr>
                <w:p>
                  <w:pPr>
                    <w:rPr>
                      <w:rFonts w:hint="eastAsia"/>
                    </w:rPr>
                  </w:pPr>
                  <w:r>
                    <w:rPr>
                      <w:rFonts w:hint="eastAsia"/>
                    </w:rPr>
                    <w:t>预防火灾，火灾事故为0</w:t>
                  </w:r>
                </w:p>
              </w:tc>
              <w:tc>
                <w:tcPr>
                  <w:tcW w:w="1143" w:type="dxa"/>
                  <w:shd w:val="clear" w:color="auto" w:fill="auto"/>
                </w:tcPr>
                <w:p>
                  <w:r>
                    <w:rPr>
                      <w:rFonts w:hint="eastAsia"/>
                    </w:rPr>
                    <w:t>每月</w:t>
                  </w:r>
                </w:p>
              </w:tc>
              <w:tc>
                <w:tcPr>
                  <w:tcW w:w="1134" w:type="dxa"/>
                  <w:shd w:val="clear" w:color="auto" w:fill="auto"/>
                </w:tcPr>
                <w:p>
                  <w:r>
                    <w:rPr>
                      <w:rFonts w:hint="eastAsia"/>
                    </w:rPr>
                    <w:t>——</w:t>
                  </w:r>
                </w:p>
              </w:tc>
              <w:tc>
                <w:tcPr>
                  <w:tcW w:w="4063" w:type="dxa"/>
                  <w:shd w:val="clear" w:color="auto" w:fill="auto"/>
                </w:tcPr>
                <w:p>
                  <w:pPr>
                    <w:widowControl/>
                    <w:spacing w:before="40"/>
                    <w:jc w:val="left"/>
                  </w:pPr>
                  <w:r>
                    <w:rPr>
                      <w:rFonts w:hint="eastAsia"/>
                    </w:rPr>
                    <w:t>均为0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shd w:val="clear" w:color="auto" w:fill="auto"/>
                  <w:vAlign w:val="center"/>
                </w:tcPr>
                <w:p>
                  <w:pPr>
                    <w:rPr>
                      <w:rFonts w:hint="eastAsia"/>
                    </w:rPr>
                  </w:pPr>
                  <w:r>
                    <w:rPr>
                      <w:rFonts w:hint="eastAsia"/>
                    </w:rPr>
                    <w:t>杜绝死亡事故，工伤事故每年少于0起</w:t>
                  </w:r>
                </w:p>
              </w:tc>
              <w:tc>
                <w:tcPr>
                  <w:tcW w:w="1143" w:type="dxa"/>
                  <w:shd w:val="clear" w:color="auto" w:fill="auto"/>
                </w:tcPr>
                <w:p>
                  <w:r>
                    <w:rPr>
                      <w:rFonts w:hint="eastAsia"/>
                    </w:rPr>
                    <w:t>每月</w:t>
                  </w:r>
                </w:p>
              </w:tc>
              <w:tc>
                <w:tcPr>
                  <w:tcW w:w="1134" w:type="dxa"/>
                  <w:shd w:val="clear" w:color="auto" w:fill="auto"/>
                </w:tcPr>
                <w:p>
                  <w:r>
                    <w:rPr>
                      <w:rFonts w:hint="eastAsia"/>
                    </w:rPr>
                    <w:t>——</w:t>
                  </w:r>
                </w:p>
              </w:tc>
              <w:tc>
                <w:tcPr>
                  <w:tcW w:w="4063" w:type="dxa"/>
                  <w:shd w:val="clear" w:color="auto" w:fill="auto"/>
                </w:tcPr>
                <w:p>
                  <w:pPr>
                    <w:widowControl/>
                    <w:spacing w:before="40"/>
                    <w:jc w:val="left"/>
                  </w:pPr>
                  <w:r>
                    <w:rPr>
                      <w:rFonts w:hint="eastAsia"/>
                    </w:rPr>
                    <w:t>均为</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69" w:type="dxa"/>
                  <w:shd w:val="clear" w:color="auto" w:fill="auto"/>
                  <w:vAlign w:val="center"/>
                </w:tcPr>
                <w:p>
                  <w:pPr>
                    <w:rPr>
                      <w:rFonts w:hint="eastAsia"/>
                    </w:rPr>
                  </w:pPr>
                  <w:r>
                    <w:rPr>
                      <w:rFonts w:hint="eastAsia"/>
                    </w:rPr>
                    <w:t>职业病为0</w:t>
                  </w:r>
                </w:p>
              </w:tc>
              <w:tc>
                <w:tcPr>
                  <w:tcW w:w="1143" w:type="dxa"/>
                  <w:shd w:val="clear" w:color="auto" w:fill="auto"/>
                  <w:vAlign w:val="center"/>
                </w:tcPr>
                <w:p>
                  <w:r>
                    <w:rPr>
                      <w:rFonts w:hint="eastAsia"/>
                    </w:rPr>
                    <w:t>每月</w:t>
                  </w:r>
                </w:p>
              </w:tc>
              <w:tc>
                <w:tcPr>
                  <w:tcW w:w="1134" w:type="dxa"/>
                  <w:shd w:val="clear" w:color="auto" w:fill="auto"/>
                </w:tcPr>
                <w:p>
                  <w:r>
                    <w:rPr>
                      <w:rFonts w:hint="eastAsia"/>
                    </w:rPr>
                    <w:t>——</w:t>
                  </w:r>
                </w:p>
              </w:tc>
              <w:tc>
                <w:tcPr>
                  <w:tcW w:w="4063" w:type="dxa"/>
                  <w:shd w:val="clear" w:color="auto" w:fill="auto"/>
                </w:tcPr>
                <w:p>
                  <w:pPr>
                    <w:widowControl/>
                    <w:spacing w:before="40"/>
                    <w:jc w:val="left"/>
                  </w:pPr>
                  <w:r>
                    <w:rPr>
                      <w:rFonts w:hint="eastAsia"/>
                    </w:rPr>
                    <w:t>均为</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shd w:val="clear" w:color="auto" w:fill="auto"/>
                </w:tcPr>
                <w:p/>
              </w:tc>
              <w:tc>
                <w:tcPr>
                  <w:tcW w:w="1143" w:type="dxa"/>
                  <w:shd w:val="clear" w:color="auto" w:fill="auto"/>
                  <w:vAlign w:val="center"/>
                </w:tcPr>
                <w:p/>
              </w:tc>
              <w:tc>
                <w:tcPr>
                  <w:tcW w:w="1134" w:type="dxa"/>
                  <w:shd w:val="clear" w:color="auto" w:fill="auto"/>
                  <w:vAlign w:val="center"/>
                </w:tcPr>
                <w:p/>
              </w:tc>
              <w:tc>
                <w:tcPr>
                  <w:tcW w:w="4063" w:type="dxa"/>
                  <w:shd w:val="clear" w:color="auto" w:fill="auto"/>
                </w:tcPr>
                <w:p>
                  <w:pPr>
                    <w:widowControl/>
                    <w:spacing w:before="40"/>
                    <w:jc w:val="left"/>
                  </w:pPr>
                </w:p>
              </w:tc>
            </w:tr>
          </w:tbl>
          <w:p>
            <w:r>
              <w:fldChar w:fldCharType="begin"/>
            </w:r>
            <w:r>
              <w:instrText xml:space="preserve"> </w:instrText>
            </w:r>
            <w:r>
              <w:rPr>
                <w:rFonts w:hint="eastAsia"/>
              </w:rPr>
              <w:instrText xml:space="preserve">eq \o\ac(□,√)</w:instrText>
            </w:r>
            <w:r>
              <w:fldChar w:fldCharType="end"/>
            </w:r>
            <w:r>
              <w:rPr>
                <w:rFonts w:hint="eastAsia"/>
              </w:rPr>
              <w:t>目标已实现</w:t>
            </w:r>
          </w:p>
          <w:p>
            <w:pPr>
              <w:rPr>
                <w:rFonts w:hint="eastAsia"/>
              </w:rPr>
            </w:pPr>
            <w:r>
              <w:rPr>
                <w:rFonts w:hint="eastAsia"/>
              </w:rPr>
              <w:sym w:font="Wingdings" w:char="00A8"/>
            </w:r>
            <w:r>
              <w:rPr>
                <w:rFonts w:hint="eastAsia"/>
              </w:rPr>
              <w:t>目标没有实现的，组织在内部及时进行原因分析并采取了改进措施。</w:t>
            </w:r>
          </w:p>
          <w:p>
            <w:pPr>
              <w:ind w:firstLine="420" w:firstLineChars="200"/>
              <w:rPr>
                <w:rFonts w:hint="eastAsia"/>
                <w:szCs w:val="21"/>
                <w:lang w:val="en-US" w:eastAsia="zh-CN"/>
              </w:rPr>
            </w:pPr>
            <w:r>
              <w:rPr>
                <w:rFonts w:hint="eastAsia" w:asciiTheme="minorEastAsia" w:hAnsiTheme="minorEastAsia" w:eastAsiaTheme="minorEastAsia" w:cstheme="minorEastAsia"/>
                <w:szCs w:val="21"/>
              </w:rPr>
              <w:t>查 “</w:t>
            </w:r>
            <w:r>
              <w:rPr>
                <w:rFonts w:asciiTheme="minorEastAsia" w:hAnsiTheme="minorEastAsia" w:eastAsiaTheme="minorEastAsia" w:cstheme="minorEastAsia"/>
                <w:szCs w:val="21"/>
              </w:rPr>
              <w:t>目标、指标和管理方案</w:t>
            </w:r>
            <w:r>
              <w:rPr>
                <w:rFonts w:hint="eastAsia" w:asciiTheme="minorEastAsia" w:hAnsiTheme="minorEastAsia" w:eastAsiaTheme="minorEastAsia" w:cstheme="minorEastAsia"/>
                <w:szCs w:val="21"/>
              </w:rPr>
              <w:t>”，公司针对重要环境因素和重大危险源</w:t>
            </w:r>
            <w:r>
              <w:rPr>
                <w:rFonts w:hint="eastAsia" w:asciiTheme="minorEastAsia" w:hAnsiTheme="minorEastAsia" w:eastAsiaTheme="minorEastAsia" w:cstheme="minorEastAsia"/>
                <w:szCs w:val="21"/>
                <w:lang w:val="en-US" w:eastAsia="zh-CN"/>
              </w:rPr>
              <w:t>火灾、固废排放</w:t>
            </w:r>
            <w:r>
              <w:rPr>
                <w:rFonts w:hint="eastAsia" w:asciiTheme="minorEastAsia" w:hAnsiTheme="minorEastAsia" w:eastAsiaTheme="minorEastAsia" w:cstheme="minorEastAsia"/>
                <w:szCs w:val="21"/>
              </w:rPr>
              <w:t>制订了相应的管理方案</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明确目标、指标、</w:t>
            </w:r>
            <w:r>
              <w:rPr>
                <w:rFonts w:hint="eastAsia"/>
                <w:szCs w:val="21"/>
              </w:rPr>
              <w:t>方法措施/技术手段</w:t>
            </w:r>
            <w:r>
              <w:rPr>
                <w:rFonts w:hint="eastAsia"/>
                <w:szCs w:val="21"/>
                <w:lang w:eastAsia="zh-CN"/>
              </w:rPr>
              <w:t>、</w:t>
            </w:r>
            <w:r>
              <w:rPr>
                <w:rFonts w:hint="eastAsia"/>
                <w:szCs w:val="21"/>
                <w:lang w:val="en-US" w:eastAsia="zh-CN"/>
              </w:rPr>
              <w:t>负责部门、完成时间、检查频次；</w:t>
            </w:r>
          </w:p>
          <w:p>
            <w:pPr>
              <w:pStyle w:val="2"/>
              <w:rPr>
                <w:rFonts w:hint="eastAsia"/>
              </w:rPr>
            </w:pPr>
            <w:r>
              <w:rPr>
                <w:rFonts w:hint="eastAsia" w:asciiTheme="minorEastAsia" w:hAnsiTheme="minorEastAsia" w:eastAsiaTheme="minorEastAsia" w:cstheme="minorEastAsia"/>
                <w:szCs w:val="21"/>
                <w:lang w:val="en-US" w:eastAsia="zh-CN"/>
              </w:rPr>
              <w:t>提供</w:t>
            </w:r>
            <w:r>
              <w:rPr>
                <w:rFonts w:hint="eastAsia" w:asciiTheme="minorEastAsia" w:hAnsiTheme="minorEastAsia" w:eastAsiaTheme="minorEastAsia" w:cstheme="minorEastAsia"/>
                <w:szCs w:val="21"/>
              </w:rPr>
              <w:t>目标</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指标及管理方案</w:t>
            </w:r>
            <w:r>
              <w:rPr>
                <w:rFonts w:hint="eastAsia" w:asciiTheme="minorEastAsia" w:hAnsiTheme="minorEastAsia" w:eastAsiaTheme="minorEastAsia" w:cstheme="minorEastAsia"/>
                <w:szCs w:val="21"/>
                <w:lang w:eastAsia="zh-CN"/>
              </w:rPr>
              <w:t>检查表，</w:t>
            </w:r>
            <w:r>
              <w:rPr>
                <w:rFonts w:hint="eastAsia" w:asciiTheme="minorEastAsia" w:hAnsiTheme="minorEastAsia" w:eastAsiaTheme="minorEastAsia" w:cstheme="minorEastAsia"/>
                <w:szCs w:val="21"/>
                <w:lang w:val="en-US" w:eastAsia="zh-CN"/>
              </w:rPr>
              <w:t>目标和指标达成，管理方案有效执行。</w:t>
            </w:r>
          </w:p>
          <w:p>
            <w:pPr>
              <w:pStyle w:val="2"/>
              <w:rPr>
                <w:rFonts w:hint="eastAsia"/>
              </w:rPr>
            </w:pPr>
          </w:p>
        </w:tc>
        <w:tc>
          <w:tcPr>
            <w:tcW w:w="149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98" w:type="dxa"/>
            <w:vMerge w:val="restart"/>
            <w:shd w:val="clear" w:color="auto" w:fill="auto"/>
          </w:tcPr>
          <w:p>
            <w:r>
              <w:rPr>
                <w:rFonts w:hint="eastAsia"/>
                <w:color w:val="000000"/>
                <w:szCs w:val="21"/>
              </w:rPr>
              <w:t>环境因素</w:t>
            </w:r>
          </w:p>
        </w:tc>
        <w:tc>
          <w:tcPr>
            <w:tcW w:w="922" w:type="dxa"/>
            <w:vMerge w:val="restart"/>
            <w:shd w:val="clear" w:color="auto" w:fill="auto"/>
          </w:tcPr>
          <w:p>
            <w:r>
              <w:rPr>
                <w:rFonts w:hint="eastAsia"/>
                <w:color w:val="000000"/>
                <w:szCs w:val="21"/>
              </w:rPr>
              <w:t>E6.1.2</w:t>
            </w:r>
          </w:p>
        </w:tc>
        <w:tc>
          <w:tcPr>
            <w:tcW w:w="745" w:type="dxa"/>
            <w:shd w:val="clear" w:color="auto" w:fill="auto"/>
          </w:tcPr>
          <w:p>
            <w:r>
              <w:rPr>
                <w:rFonts w:hint="eastAsia"/>
              </w:rPr>
              <w:t>文件名称</w:t>
            </w:r>
          </w:p>
        </w:tc>
        <w:tc>
          <w:tcPr>
            <w:tcW w:w="9259" w:type="dxa"/>
            <w:shd w:val="clear" w:color="auto" w:fill="auto"/>
          </w:tcPr>
          <w:p>
            <w:r>
              <w:rPr>
                <w:rFonts w:hint="eastAsia"/>
              </w:rPr>
              <w:t>如：</w:t>
            </w:r>
            <w:r>
              <w:rPr/>
              <w:sym w:font="Wingdings" w:char="00FE"/>
            </w:r>
            <w:r>
              <w:rPr>
                <w:rFonts w:hint="eastAsia"/>
              </w:rPr>
              <w:t>手册第6.1.</w:t>
            </w:r>
            <w:r>
              <w:t>3</w:t>
            </w:r>
            <w:r>
              <w:rPr>
                <w:rFonts w:hint="eastAsia"/>
              </w:rPr>
              <w:t>条款、</w:t>
            </w:r>
            <w:r>
              <w:rPr/>
              <w:sym w:font="Wingdings" w:char="00FE"/>
            </w:r>
            <w:r>
              <w:rPr>
                <w:rFonts w:hint="eastAsia"/>
              </w:rPr>
              <w:t>《</w:t>
            </w:r>
            <w:r>
              <w:rPr>
                <w:rFonts w:hint="eastAsia"/>
                <w:color w:val="000000"/>
                <w:szCs w:val="21"/>
              </w:rPr>
              <w:t>环境安全因素的识别评价程序</w:t>
            </w:r>
            <w:r>
              <w:rPr>
                <w:rFonts w:hint="eastAsia"/>
              </w:rPr>
              <w:t>》</w:t>
            </w:r>
          </w:p>
        </w:tc>
        <w:tc>
          <w:tcPr>
            <w:tcW w:w="1490" w:type="dxa"/>
            <w:gridSpan w:val="2"/>
            <w:vMerge w:val="restart"/>
            <w:shd w:val="clear" w:color="auto" w:fill="auto"/>
          </w:tcPr>
          <w:p>
            <w:r>
              <w:rPr>
                <w:rFonts w:hint="eastAsia" w:ascii="宋体" w:hAnsi="宋体"/>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65" w:hRule="atLeast"/>
        </w:trPr>
        <w:tc>
          <w:tcPr>
            <w:tcW w:w="2198" w:type="dxa"/>
            <w:vMerge w:val="continue"/>
            <w:shd w:val="clear" w:color="auto" w:fill="auto"/>
          </w:tcPr>
          <w:p/>
        </w:tc>
        <w:tc>
          <w:tcPr>
            <w:tcW w:w="922"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r>
              <w:rPr>
                <w:rFonts w:hint="eastAsia"/>
              </w:rPr>
              <w:t>查看</w:t>
            </w:r>
            <w:r>
              <w:rPr/>
              <w:sym w:font="Wingdings" w:char="00FE"/>
            </w:r>
            <w:r>
              <w:rPr>
                <w:rFonts w:hint="eastAsia"/>
              </w:rPr>
              <w:t>《环境因素识别及评价表》、</w:t>
            </w:r>
            <w:r>
              <w:rPr/>
              <w:sym w:font="Wingdings" w:char="00FE"/>
            </w:r>
            <w:r>
              <w:rPr>
                <w:rFonts w:hint="eastAsia"/>
              </w:rPr>
              <w:t>《重要环境因素清单》</w:t>
            </w:r>
          </w:p>
          <w:p>
            <w:pPr>
              <w:spacing w:line="394" w:lineRule="exact"/>
              <w:rPr>
                <w:rFonts w:hint="eastAsia" w:ascii="宋体" w:hAnsi="宋体" w:eastAsia="宋体" w:cs="宋体"/>
              </w:rPr>
            </w:pPr>
            <w:r>
              <w:rPr>
                <w:rFonts w:hint="eastAsia" w:ascii="宋体" w:hAnsi="宋体" w:cs="宋体"/>
                <w:lang w:val="en-US" w:eastAsia="zh-CN"/>
              </w:rPr>
              <w:t>执行</w:t>
            </w:r>
            <w:r>
              <w:rPr>
                <w:rFonts w:hint="eastAsia" w:ascii="宋体" w:hAnsi="宋体" w:eastAsia="宋体" w:cs="宋体"/>
              </w:rPr>
              <w:t>《环境安全因素的识别评价程序》</w:t>
            </w:r>
            <w:r>
              <w:rPr>
                <w:rFonts w:hint="eastAsia" w:ascii="宋体" w:hAnsi="宋体" w:eastAsia="宋体" w:cs="宋体"/>
                <w:lang w:val="en-US" w:eastAsia="zh-CN"/>
              </w:rPr>
              <w:t>XL</w:t>
            </w:r>
            <w:r>
              <w:rPr>
                <w:rFonts w:hint="eastAsia" w:ascii="宋体" w:hAnsi="宋体" w:eastAsia="宋体" w:cs="宋体"/>
              </w:rPr>
              <w:t>-</w:t>
            </w:r>
            <w:r>
              <w:rPr>
                <w:rFonts w:hint="eastAsia" w:ascii="宋体" w:hAnsi="宋体" w:eastAsia="宋体" w:cs="宋体"/>
                <w:lang w:eastAsia="zh-CN"/>
              </w:rPr>
              <w:t>CX</w:t>
            </w:r>
            <w:r>
              <w:rPr>
                <w:rFonts w:hint="eastAsia" w:ascii="宋体" w:hAnsi="宋体" w:eastAsia="宋体" w:cs="宋体"/>
              </w:rPr>
              <w:t>-02</w:t>
            </w:r>
            <w:r>
              <w:rPr>
                <w:rFonts w:hint="eastAsia" w:ascii="宋体" w:hAnsi="宋体" w:cs="宋体"/>
                <w:lang w:eastAsia="zh-CN"/>
              </w:rPr>
              <w:t>，</w:t>
            </w:r>
            <w:r>
              <w:rPr>
                <w:rFonts w:hint="eastAsia" w:ascii="宋体" w:hAnsi="宋体" w:eastAsia="宋体" w:cs="宋体"/>
              </w:rPr>
              <w:t>对</w:t>
            </w:r>
            <w:r>
              <w:rPr>
                <w:rFonts w:hint="eastAsia" w:ascii="宋体" w:hAnsi="宋体" w:eastAsia="宋体" w:cs="宋体"/>
                <w:lang w:val="en-US" w:eastAsia="zh-CN"/>
              </w:rPr>
              <w:t>本部门</w:t>
            </w:r>
            <w:r>
              <w:rPr>
                <w:rFonts w:hint="eastAsia" w:ascii="宋体" w:hAnsi="宋体" w:eastAsia="宋体" w:cs="宋体"/>
              </w:rPr>
              <w:t>在活动和服务中能够控制和可望施加影响的环境因素进行识别，评价出重要环境因素，并根据相关情况的变化及有关法律、法规和其他要求的变化，及时更新环境因素，实现对环境污染的预防和有效控制。</w:t>
            </w:r>
          </w:p>
          <w:p>
            <w:pPr>
              <w:rPr>
                <w:rFonts w:hint="eastAsia"/>
              </w:rPr>
            </w:pPr>
            <w:r>
              <w:rPr>
                <w:rFonts w:hint="eastAsia" w:ascii="宋体" w:hAnsi="宋体" w:eastAsia="宋体" w:cs="宋体"/>
                <w:szCs w:val="21"/>
              </w:rPr>
              <w:t>提供</w:t>
            </w:r>
            <w:r>
              <w:rPr>
                <w:rFonts w:hint="eastAsia" w:ascii="宋体" w:hAnsi="宋体" w:eastAsia="宋体" w:cs="宋体"/>
                <w:szCs w:val="21"/>
                <w:lang w:val="en-US" w:eastAsia="zh-CN"/>
              </w:rPr>
              <w:t>本部门的</w:t>
            </w:r>
            <w:r>
              <w:rPr>
                <w:rFonts w:hint="eastAsia" w:ascii="宋体" w:hAnsi="宋体" w:eastAsia="宋体" w:cs="宋体"/>
                <w:szCs w:val="21"/>
              </w:rPr>
              <w:t>“环境因素识别评价表”“重要环境</w:t>
            </w:r>
            <w:r>
              <w:rPr>
                <w:rFonts w:hint="eastAsia" w:ascii="宋体" w:hAnsi="宋体" w:eastAsia="宋体" w:cs="宋体"/>
                <w:szCs w:val="21"/>
                <w:lang w:val="en-US" w:eastAsia="zh-CN"/>
              </w:rPr>
              <w:t>因素一览表</w:t>
            </w:r>
            <w:r>
              <w:rPr>
                <w:rFonts w:hint="eastAsia" w:ascii="宋体" w:hAnsi="宋体" w:eastAsia="宋体" w:cs="宋体"/>
                <w:szCs w:val="21"/>
              </w:rPr>
              <w:t>”， 评价考虑了三种时态现在、过去、将来、三种状态、异常、正常、紧急考虑了法律法规，并进行了评价，服务过程，用打分法考虑了法规符合性、发生频次、影响范围等, 通过定性判断法，</w:t>
            </w:r>
          </w:p>
          <w:p>
            <w:r>
              <w:rPr>
                <w:rFonts w:hint="eastAsia"/>
              </w:rPr>
              <w:t>与部门职责相关的主要环境因基本涵盖生产部相关的办公、生产、储存、维修等活动，所确定的重要的环境因素及控制措施如下：</w:t>
            </w:r>
            <w:r>
              <w:t xml:space="preserve"> </w:t>
            </w:r>
          </w:p>
          <w:tbl>
            <w:tblPr>
              <w:tblStyle w:val="10"/>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246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tcPr>
                <w:p>
                  <w:r>
                    <w:rPr>
                      <w:rFonts w:hint="eastAsia"/>
                    </w:rPr>
                    <w:t>主要环境因素</w:t>
                  </w:r>
                </w:p>
              </w:tc>
              <w:tc>
                <w:tcPr>
                  <w:tcW w:w="2460" w:type="dxa"/>
                  <w:shd w:val="clear" w:color="auto" w:fill="auto"/>
                </w:tcPr>
                <w:p>
                  <w:r>
                    <w:rPr>
                      <w:rFonts w:hint="eastAsia"/>
                    </w:rPr>
                    <w:t>状态</w:t>
                  </w:r>
                </w:p>
              </w:tc>
              <w:tc>
                <w:tcPr>
                  <w:tcW w:w="4680" w:type="dxa"/>
                  <w:shd w:val="clear" w:color="auto" w:fill="auto"/>
                </w:tcPr>
                <w:p>
                  <w:r>
                    <w:rPr>
                      <w:rFonts w:hint="eastAsia"/>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tcPr>
                <w:p>
                  <w:r>
                    <w:rPr>
                      <w:rFonts w:hint="eastAsia"/>
                    </w:rPr>
                    <w:t>火灾</w:t>
                  </w:r>
                </w:p>
              </w:tc>
              <w:tc>
                <w:tcPr>
                  <w:tcW w:w="2460" w:type="dxa"/>
                  <w:shd w:val="clear" w:color="auto" w:fill="auto"/>
                  <w:vAlign w:val="center"/>
                </w:tcPr>
                <w:p>
                  <w:pPr>
                    <w:rPr>
                      <w:lang w:val="en-GB"/>
                    </w:rPr>
                  </w:pPr>
                  <w:r>
                    <w:rPr/>
                    <w:sym w:font="Wingdings" w:char="00A8"/>
                  </w:r>
                  <w:r>
                    <w:rPr>
                      <w:rFonts w:hint="eastAsia"/>
                    </w:rPr>
                    <w:t xml:space="preserve">正常 </w:t>
                  </w:r>
                  <w:r>
                    <w:rPr/>
                    <w:sym w:font="Wingdings" w:char="00FE"/>
                  </w:r>
                  <w:r>
                    <w:rPr>
                      <w:rFonts w:hint="eastAsia"/>
                    </w:rPr>
                    <w:t xml:space="preserve">异常 </w:t>
                  </w:r>
                  <w:r>
                    <w:rPr/>
                    <w:sym w:font="Wingdings" w:char="00FE"/>
                  </w:r>
                  <w:r>
                    <w:rPr>
                      <w:rFonts w:hint="eastAsia"/>
                    </w:rPr>
                    <w:t xml:space="preserve">紧急   </w:t>
                  </w:r>
                </w:p>
              </w:tc>
              <w:tc>
                <w:tcPr>
                  <w:tcW w:w="4680" w:type="dxa"/>
                  <w:shd w:val="clear" w:color="auto" w:fill="auto"/>
                  <w:vAlign w:val="center"/>
                </w:tcPr>
                <w:p>
                  <w:r>
                    <w:t>管理方案/应急预案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0" w:type="dxa"/>
                  <w:shd w:val="clear" w:color="auto" w:fill="auto"/>
                </w:tcPr>
                <w:p>
                  <w:r>
                    <w:rPr>
                      <w:rFonts w:hint="eastAsia"/>
                    </w:rPr>
                    <w:t>固体废弃物排放</w:t>
                  </w:r>
                </w:p>
              </w:tc>
              <w:tc>
                <w:tcPr>
                  <w:tcW w:w="2460" w:type="dxa"/>
                  <w:shd w:val="clear" w:color="auto" w:fill="auto"/>
                  <w:vAlign w:val="center"/>
                </w:tcPr>
                <w:p>
                  <w:r>
                    <w:rPr/>
                    <w:sym w:font="Wingdings" w:char="00FE"/>
                  </w:r>
                  <w:r>
                    <w:rPr>
                      <w:rFonts w:hint="eastAsia"/>
                    </w:rPr>
                    <w:t xml:space="preserve">正常 </w:t>
                  </w:r>
                  <w:r>
                    <w:rPr/>
                    <w:sym w:font="Wingdings" w:char="00A8"/>
                  </w:r>
                  <w:r>
                    <w:rPr>
                      <w:rFonts w:hint="eastAsia"/>
                    </w:rPr>
                    <w:t xml:space="preserve">异常 </w:t>
                  </w:r>
                  <w:r>
                    <w:rPr/>
                    <w:sym w:font="Wingdings" w:char="00A8"/>
                  </w:r>
                  <w:r>
                    <w:rPr>
                      <w:rFonts w:hint="eastAsia"/>
                    </w:rPr>
                    <w:t xml:space="preserve">紧急   </w:t>
                  </w:r>
                </w:p>
              </w:tc>
              <w:tc>
                <w:tcPr>
                  <w:tcW w:w="4680" w:type="dxa"/>
                  <w:shd w:val="clear" w:color="auto" w:fill="auto"/>
                  <w:vAlign w:val="center"/>
                </w:tcPr>
                <w:p>
                  <w:r>
                    <w:t>指定有资格的处理商处理，签定处置协议</w:t>
                  </w:r>
                </w:p>
              </w:tc>
            </w:tr>
          </w:tbl>
          <w:p>
            <w:pPr>
              <w:pStyle w:val="2"/>
              <w:rPr>
                <w:rFonts w:hint="eastAsia"/>
                <w:highlight w:val="none"/>
              </w:rPr>
            </w:pPr>
          </w:p>
        </w:tc>
        <w:tc>
          <w:tcPr>
            <w:tcW w:w="149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98" w:type="dxa"/>
            <w:vMerge w:val="restart"/>
            <w:shd w:val="clear" w:color="auto" w:fill="auto"/>
          </w:tcPr>
          <w:p>
            <w:r>
              <w:rPr>
                <w:rFonts w:hint="eastAsia"/>
              </w:rPr>
              <w:t>危险源辨识</w:t>
            </w:r>
          </w:p>
        </w:tc>
        <w:tc>
          <w:tcPr>
            <w:tcW w:w="922" w:type="dxa"/>
            <w:vMerge w:val="restart"/>
            <w:shd w:val="clear" w:color="auto" w:fill="auto"/>
          </w:tcPr>
          <w:p>
            <w:r>
              <w:rPr>
                <w:rFonts w:hint="eastAsia"/>
                <w:szCs w:val="21"/>
              </w:rPr>
              <w:t>O6.1.2</w:t>
            </w:r>
          </w:p>
        </w:tc>
        <w:tc>
          <w:tcPr>
            <w:tcW w:w="745" w:type="dxa"/>
            <w:shd w:val="clear" w:color="auto" w:fill="auto"/>
          </w:tcPr>
          <w:p>
            <w:r>
              <w:rPr>
                <w:rFonts w:hint="eastAsia"/>
              </w:rPr>
              <w:t>文件名称</w:t>
            </w:r>
          </w:p>
        </w:tc>
        <w:tc>
          <w:tcPr>
            <w:tcW w:w="9259" w:type="dxa"/>
            <w:shd w:val="clear" w:color="auto" w:fill="auto"/>
          </w:tcPr>
          <w:p>
            <w:r>
              <w:rPr>
                <w:rFonts w:hint="eastAsia"/>
              </w:rPr>
              <w:t>如：手册第</w:t>
            </w:r>
            <w:r>
              <w:rPr>
                <w:szCs w:val="21"/>
              </w:rPr>
              <w:t>6.1.3</w:t>
            </w:r>
            <w:r>
              <w:rPr>
                <w:rFonts w:hint="eastAsia"/>
              </w:rPr>
              <w:t>条款、《</w:t>
            </w:r>
            <w:r>
              <w:rPr>
                <w:rFonts w:hint="eastAsia"/>
                <w:szCs w:val="21"/>
              </w:rPr>
              <w:t>环境安全因素的识别评价程序</w:t>
            </w:r>
            <w:r>
              <w:rPr>
                <w:rFonts w:hint="eastAsia"/>
              </w:rPr>
              <w:t>》</w:t>
            </w:r>
          </w:p>
        </w:tc>
        <w:tc>
          <w:tcPr>
            <w:tcW w:w="1490" w:type="dxa"/>
            <w:gridSpan w:val="2"/>
            <w:vMerge w:val="restart"/>
            <w:shd w:val="clear" w:color="auto" w:fill="auto"/>
          </w:tcPr>
          <w:p>
            <w:pPr>
              <w:rPr>
                <w:highlight w:val="yellow"/>
              </w:rPr>
            </w:pPr>
            <w:r>
              <w:rPr>
                <w:rFonts w:hint="eastAsia" w:ascii="宋体" w:hAnsi="宋体"/>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39" w:hRule="atLeast"/>
        </w:trPr>
        <w:tc>
          <w:tcPr>
            <w:tcW w:w="2198" w:type="dxa"/>
            <w:vMerge w:val="continue"/>
            <w:shd w:val="clear" w:color="auto" w:fill="auto"/>
          </w:tcPr>
          <w:p/>
        </w:tc>
        <w:tc>
          <w:tcPr>
            <w:tcW w:w="922"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r>
              <w:rPr>
                <w:rFonts w:hint="eastAsia"/>
              </w:rPr>
              <w:t>与</w:t>
            </w:r>
            <w:r>
              <w:rPr>
                <w:rFonts w:hint="eastAsia"/>
                <w:b/>
                <w:bCs/>
              </w:rPr>
              <w:t>部门职</w:t>
            </w:r>
            <w:r>
              <w:rPr>
                <w:rFonts w:hint="eastAsia"/>
                <w:b/>
                <w:bCs/>
                <w:szCs w:val="22"/>
              </w:rPr>
              <w:t>责相关的主要危险源及其控制</w:t>
            </w:r>
            <w:r>
              <w:rPr>
                <w:rFonts w:hint="eastAsia"/>
                <w:b/>
                <w:bCs/>
              </w:rPr>
              <w:t>措施是</w:t>
            </w:r>
            <w:r>
              <w:rPr>
                <w:rFonts w:hint="eastAsia"/>
              </w:rPr>
              <w:t>：</w:t>
            </w:r>
          </w:p>
          <w:p>
            <w:pPr>
              <w:rPr>
                <w:b/>
                <w:bCs/>
              </w:rPr>
            </w:pPr>
            <w:r>
              <w:rPr>
                <w:rFonts w:hint="eastAsia"/>
                <w:b/>
                <w:bCs/>
              </w:rPr>
              <w:t>本部门的主要危险源包括：</w:t>
            </w:r>
          </w:p>
          <w:p>
            <w:r>
              <w:rPr>
                <w:rFonts w:hint="eastAsia"/>
              </w:rPr>
              <w:t>机械伤害：</w:t>
            </w:r>
            <w:r>
              <w:rPr/>
              <w:sym w:font="Wingdings" w:char="00FE"/>
            </w:r>
            <w:r>
              <w:rPr>
                <w:rFonts w:hint="eastAsia"/>
              </w:rPr>
              <w:t xml:space="preserve">物体打击 </w:t>
            </w:r>
            <w:r>
              <w:rPr/>
              <w:sym w:font="Wingdings" w:char="00FE"/>
            </w:r>
            <w:r>
              <w:rPr>
                <w:rFonts w:hint="eastAsia"/>
              </w:rPr>
              <w:t xml:space="preserve">夹伤 </w:t>
            </w:r>
            <w:r>
              <w:rPr/>
              <w:sym w:font="Wingdings" w:char="00FE"/>
            </w:r>
            <w:r>
              <w:rPr>
                <w:rFonts w:hint="eastAsia"/>
              </w:rPr>
              <w:t xml:space="preserve">高空落物   </w:t>
            </w:r>
            <w:r>
              <w:rPr/>
              <w:sym w:font="Wingdings" w:char="00FE"/>
            </w:r>
            <w:r>
              <w:rPr>
                <w:rFonts w:hint="eastAsia"/>
              </w:rPr>
              <w:t xml:space="preserve">高空坠落   </w:t>
            </w:r>
            <w:r>
              <w:rPr/>
              <w:sym w:font="Wingdings" w:char="00A8"/>
            </w:r>
            <w:r>
              <w:rPr>
                <w:rFonts w:hint="eastAsia"/>
              </w:rPr>
              <w:t xml:space="preserve">车辆撞人   </w:t>
            </w:r>
            <w:r>
              <w:rPr/>
              <w:sym w:font="Wingdings" w:char="00A8"/>
            </w:r>
            <w:r>
              <w:rPr>
                <w:rFonts w:hint="eastAsia"/>
              </w:rPr>
              <w:t>其他——</w:t>
            </w:r>
          </w:p>
          <w:p>
            <w:pPr>
              <w:rPr>
                <w:szCs w:val="18"/>
              </w:rPr>
            </w:pPr>
            <w:r>
              <w:rPr>
                <w:rFonts w:hint="eastAsia"/>
                <w:szCs w:val="18"/>
              </w:rPr>
              <w:t>化学伤害：</w:t>
            </w:r>
            <w:r>
              <w:rPr/>
              <w:sym w:font="Wingdings" w:char="00A8"/>
            </w:r>
            <w:r>
              <w:rPr>
                <w:rFonts w:hint="eastAsia"/>
              </w:rPr>
              <w:t xml:space="preserve">中毒 </w:t>
            </w:r>
            <w:r>
              <w:rPr/>
              <w:sym w:font="Wingdings" w:char="00A8"/>
            </w:r>
            <w:r>
              <w:rPr>
                <w:rFonts w:hint="eastAsia"/>
              </w:rPr>
              <w:t xml:space="preserve">灼烧  </w:t>
            </w:r>
            <w:r>
              <w:rPr/>
              <w:sym w:font="Wingdings" w:char="00FE"/>
            </w:r>
            <w:r>
              <w:rPr>
                <w:rFonts w:hint="eastAsia"/>
              </w:rPr>
              <w:t xml:space="preserve">粉尘   </w:t>
            </w:r>
            <w:r>
              <w:rPr/>
              <w:sym w:font="Wingdings" w:char="00FE"/>
            </w:r>
            <w:r>
              <w:rPr>
                <w:rFonts w:hint="eastAsia"/>
              </w:rPr>
              <w:t>窒息（受限空间）</w:t>
            </w:r>
            <w:r>
              <w:rPr/>
              <w:sym w:font="Wingdings" w:char="00A8"/>
            </w:r>
            <w:r>
              <w:rPr>
                <w:rFonts w:hint="eastAsia"/>
              </w:rPr>
              <w:t>其他——</w:t>
            </w:r>
          </w:p>
          <w:p>
            <w:pPr>
              <w:rPr>
                <w:szCs w:val="18"/>
              </w:rPr>
            </w:pPr>
            <w:r>
              <w:rPr>
                <w:rFonts w:hint="eastAsia"/>
                <w:szCs w:val="18"/>
              </w:rPr>
              <w:t>冷热伤害：</w:t>
            </w:r>
            <w:r>
              <w:rPr/>
              <w:sym w:font="Wingdings" w:char="00A8"/>
            </w:r>
            <w:r>
              <w:rPr>
                <w:rFonts w:hint="eastAsia"/>
              </w:rPr>
              <w:t xml:space="preserve">烫伤 </w:t>
            </w:r>
            <w:r>
              <w:rPr/>
              <w:sym w:font="Wingdings" w:char="00FE"/>
            </w:r>
            <w:r>
              <w:rPr>
                <w:rFonts w:hint="eastAsia"/>
              </w:rPr>
              <w:t xml:space="preserve">中暑  </w:t>
            </w:r>
            <w:r>
              <w:rPr/>
              <w:sym w:font="Wingdings" w:char="00A8"/>
            </w:r>
            <w:r>
              <w:rPr>
                <w:rFonts w:hint="eastAsia"/>
              </w:rPr>
              <w:t>冻伤</w:t>
            </w:r>
          </w:p>
          <w:p>
            <w:r>
              <w:rPr>
                <w:rFonts w:hint="eastAsia"/>
                <w:szCs w:val="18"/>
              </w:rPr>
              <w:t>电的伤害：</w:t>
            </w:r>
            <w:r>
              <w:rPr/>
              <w:sym w:font="Wingdings" w:char="00FE"/>
            </w:r>
            <w:r>
              <w:rPr>
                <w:rFonts w:hint="eastAsia"/>
              </w:rPr>
              <w:t xml:space="preserve">触电 </w:t>
            </w:r>
            <w:r>
              <w:rPr/>
              <w:sym w:font="Wingdings" w:char="00A8"/>
            </w:r>
            <w:r>
              <w:rPr>
                <w:rFonts w:hint="eastAsia"/>
              </w:rPr>
              <w:t xml:space="preserve">雷击    </w:t>
            </w:r>
            <w:r>
              <w:rPr/>
              <w:sym w:font="Wingdings" w:char="00A8"/>
            </w:r>
            <w:r>
              <w:rPr>
                <w:rFonts w:hint="eastAsia"/>
              </w:rPr>
              <w:t>其他——</w:t>
            </w:r>
          </w:p>
          <w:p>
            <w:r>
              <w:rPr>
                <w:rFonts w:hint="eastAsia"/>
              </w:rPr>
              <w:t>火灾伤害：</w:t>
            </w:r>
            <w:r>
              <w:rPr/>
              <w:sym w:font="Wingdings" w:char="00FE"/>
            </w:r>
            <w:r>
              <w:rPr>
                <w:rFonts w:hint="eastAsia"/>
              </w:rPr>
              <w:t xml:space="preserve">爆炸 </w:t>
            </w:r>
            <w:r>
              <w:rPr/>
              <w:sym w:font="Wingdings" w:char="00FE"/>
            </w:r>
            <w:r>
              <w:rPr>
                <w:rFonts w:hint="eastAsia"/>
              </w:rPr>
              <w:t xml:space="preserve">灼烧  </w:t>
            </w:r>
          </w:p>
          <w:p>
            <w:r>
              <w:rPr>
                <w:rFonts w:hint="eastAsia"/>
              </w:rPr>
              <w:t>声音伤害：</w:t>
            </w:r>
            <w:r>
              <w:rPr/>
              <w:sym w:font="Wingdings" w:char="00FE"/>
            </w:r>
            <w:r>
              <w:rPr>
                <w:rFonts w:hint="eastAsia"/>
              </w:rPr>
              <w:t xml:space="preserve">噪声 </w:t>
            </w:r>
          </w:p>
          <w:p>
            <w:pPr>
              <w:rPr>
                <w:u w:val="single"/>
              </w:rPr>
            </w:pPr>
            <w:r>
              <w:rPr>
                <w:rFonts w:hint="eastAsia"/>
              </w:rPr>
              <w:t>评价不可接受风险的准则：《</w:t>
            </w:r>
            <w:r>
              <w:rPr>
                <w:rFonts w:hint="eastAsia"/>
                <w:szCs w:val="22"/>
              </w:rPr>
              <w:t>危险源辨识和风险评价控制程序</w:t>
            </w:r>
            <w:r>
              <w:rPr>
                <w:rFonts w:hint="eastAsia"/>
              </w:rPr>
              <w:t>》</w:t>
            </w:r>
            <w:r>
              <w:rPr>
                <w:rFonts w:hint="eastAsia"/>
                <w:u w:val="single"/>
              </w:rPr>
              <w:t xml:space="preserve">LEC法  </w:t>
            </w:r>
          </w:p>
          <w:p>
            <w:pPr>
              <w:rPr>
                <w:b/>
                <w:bCs/>
                <w:highlight w:val="none"/>
              </w:rPr>
            </w:pPr>
            <w:r>
              <w:rPr>
                <w:rFonts w:hint="eastAsia"/>
                <w:b/>
                <w:bCs/>
                <w:highlight w:val="none"/>
              </w:rPr>
              <w:t>提供了《危险源识别、评价表》评估确定的重大危险源为触电、粉尘、火灾三项</w:t>
            </w:r>
            <w:r>
              <w:rPr>
                <w:rFonts w:hint="eastAsia"/>
                <w:b/>
                <w:bCs/>
                <w:highlight w:val="none"/>
                <w:lang w:eastAsia="zh-CN"/>
              </w:rPr>
              <w:t>，</w:t>
            </w:r>
            <w:r>
              <w:rPr>
                <w:rFonts w:hint="eastAsia"/>
                <w:b/>
                <w:bCs/>
                <w:highlight w:val="none"/>
              </w:rPr>
              <w:t>提供的《不可接受风险一览表》</w:t>
            </w:r>
          </w:p>
          <w:p>
            <w:r>
              <w:rPr>
                <w:rFonts w:hint="eastAsia"/>
                <w:b/>
                <w:bCs/>
              </w:rPr>
              <w:t>根据《不可接受风险一览表》，所确定的控制措施是</w:t>
            </w:r>
            <w:r>
              <w:rPr>
                <w:rFonts w:hint="eastAsia"/>
              </w:rPr>
              <w:t>：</w:t>
            </w:r>
          </w:p>
          <w:tbl>
            <w:tblPr>
              <w:tblStyle w:val="10"/>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2126"/>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shd w:val="clear" w:color="auto" w:fill="auto"/>
                </w:tcPr>
                <w:p>
                  <w:pPr>
                    <w:rPr>
                      <w:rFonts w:ascii="宋体" w:hAnsi="宋体"/>
                      <w:szCs w:val="24"/>
                    </w:rPr>
                  </w:pPr>
                  <w:r>
                    <w:rPr>
                      <w:rFonts w:hint="eastAsia"/>
                      <w:b/>
                      <w:bCs/>
                    </w:rPr>
                    <w:t>重要危险源</w:t>
                  </w:r>
                </w:p>
              </w:tc>
              <w:tc>
                <w:tcPr>
                  <w:tcW w:w="2126" w:type="dxa"/>
                  <w:shd w:val="clear" w:color="auto" w:fill="auto"/>
                </w:tcPr>
                <w:p>
                  <w:pPr>
                    <w:rPr>
                      <w:rFonts w:ascii="宋体" w:hAnsi="宋体"/>
                      <w:szCs w:val="24"/>
                    </w:rPr>
                  </w:pPr>
                  <w:r>
                    <w:rPr>
                      <w:rFonts w:hint="eastAsia" w:ascii="宋体" w:hAnsi="宋体"/>
                      <w:szCs w:val="24"/>
                    </w:rPr>
                    <w:t>职业健康安全风险</w:t>
                  </w:r>
                </w:p>
              </w:tc>
              <w:tc>
                <w:tcPr>
                  <w:tcW w:w="4678" w:type="dxa"/>
                  <w:shd w:val="clear" w:color="auto" w:fill="auto"/>
                </w:tcPr>
                <w:p>
                  <w:pPr>
                    <w:rPr>
                      <w:rFonts w:ascii="宋体" w:hAnsi="宋体"/>
                      <w:szCs w:val="24"/>
                    </w:rPr>
                  </w:pPr>
                  <w:r>
                    <w:rPr>
                      <w:rFonts w:hint="eastAsia"/>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shd w:val="clear" w:color="auto" w:fill="auto"/>
                </w:tcPr>
                <w:p>
                  <w:r>
                    <w:rPr>
                      <w:rFonts w:hint="eastAsia"/>
                    </w:rPr>
                    <w:t>电线老化、漏电等</w:t>
                  </w:r>
                </w:p>
              </w:tc>
              <w:tc>
                <w:tcPr>
                  <w:tcW w:w="2126" w:type="dxa"/>
                  <w:shd w:val="clear" w:color="auto" w:fill="auto"/>
                  <w:vAlign w:val="center"/>
                </w:tcPr>
                <w:p>
                  <w:pPr>
                    <w:rPr>
                      <w:szCs w:val="24"/>
                      <w:lang w:val="en-GB"/>
                    </w:rPr>
                  </w:pPr>
                  <w:r>
                    <w:rPr>
                      <w:rFonts w:hint="eastAsia"/>
                    </w:rPr>
                    <w:t>触电</w:t>
                  </w:r>
                </w:p>
              </w:tc>
              <w:tc>
                <w:tcPr>
                  <w:tcW w:w="4678" w:type="dxa"/>
                  <w:shd w:val="clear" w:color="auto" w:fill="auto"/>
                  <w:vAlign w:val="center"/>
                </w:tcPr>
                <w:p>
                  <w:pPr>
                    <w:rPr>
                      <w:szCs w:val="24"/>
                    </w:rPr>
                  </w:pPr>
                  <w:r>
                    <w:rPr>
                      <w:rFonts w:hint="eastAsia" w:ascii="宋体" w:hAnsi="宋体"/>
                    </w:rPr>
                    <w:t>执行触电事故应急准备和响应预案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shd w:val="clear" w:color="auto" w:fill="auto"/>
                </w:tcPr>
                <w:p>
                  <w:r>
                    <w:rPr>
                      <w:rFonts w:hint="eastAsia"/>
                    </w:rPr>
                    <w:t>火灾</w:t>
                  </w:r>
                </w:p>
              </w:tc>
              <w:tc>
                <w:tcPr>
                  <w:tcW w:w="2126" w:type="dxa"/>
                  <w:shd w:val="clear" w:color="auto" w:fill="auto"/>
                  <w:vAlign w:val="center"/>
                </w:tcPr>
                <w:p>
                  <w:pPr>
                    <w:rPr>
                      <w:rFonts w:ascii="宋体" w:hAnsi="宋体"/>
                      <w:szCs w:val="24"/>
                    </w:rPr>
                  </w:pPr>
                  <w:r>
                    <w:rPr>
                      <w:rFonts w:hint="eastAsia"/>
                    </w:rPr>
                    <w:t>烧伤、伤亡等</w:t>
                  </w:r>
                </w:p>
              </w:tc>
              <w:tc>
                <w:tcPr>
                  <w:tcW w:w="4678" w:type="dxa"/>
                  <w:shd w:val="clear" w:color="auto" w:fill="auto"/>
                  <w:vAlign w:val="center"/>
                </w:tcPr>
                <w:p>
                  <w:pPr>
                    <w:rPr>
                      <w:rFonts w:ascii="宋体" w:hAnsi="宋体"/>
                      <w:szCs w:val="24"/>
                    </w:rPr>
                  </w:pPr>
                  <w:r>
                    <w:rPr>
                      <w:rFonts w:hint="eastAsia" w:ascii="宋体" w:hAnsi="宋体"/>
                      <w:szCs w:val="24"/>
                    </w:rPr>
                    <w:t>消防设施、培训、定期开展火灾应急演练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shd w:val="clear" w:color="auto" w:fill="auto"/>
                </w:tcPr>
                <w:p>
                  <w:r>
                    <w:rPr>
                      <w:rFonts w:hint="eastAsia"/>
                    </w:rPr>
                    <w:t>粉尘</w:t>
                  </w:r>
                </w:p>
              </w:tc>
              <w:tc>
                <w:tcPr>
                  <w:tcW w:w="2126" w:type="dxa"/>
                  <w:shd w:val="clear" w:color="auto" w:fill="auto"/>
                  <w:vAlign w:val="center"/>
                </w:tcPr>
                <w:p>
                  <w:pPr>
                    <w:rPr>
                      <w:rFonts w:ascii="宋体" w:hAnsi="宋体"/>
                      <w:szCs w:val="24"/>
                    </w:rPr>
                  </w:pPr>
                  <w:r>
                    <w:rPr>
                      <w:rFonts w:hint="eastAsia"/>
                    </w:rPr>
                    <w:t>职业病</w:t>
                  </w:r>
                </w:p>
              </w:tc>
              <w:tc>
                <w:tcPr>
                  <w:tcW w:w="4678" w:type="dxa"/>
                  <w:shd w:val="clear" w:color="auto" w:fill="auto"/>
                  <w:vAlign w:val="center"/>
                </w:tcPr>
                <w:p>
                  <w:pPr>
                    <w:rPr>
                      <w:rFonts w:ascii="宋体" w:hAnsi="宋体"/>
                      <w:szCs w:val="24"/>
                    </w:rPr>
                  </w:pPr>
                  <w:r>
                    <w:rPr>
                      <w:rFonts w:hint="eastAsia" w:ascii="宋体" w:hAnsi="宋体"/>
                      <w:szCs w:val="24"/>
                    </w:rPr>
                    <w:t>配置相应的劳保用品，发放，确保岗位1</w:t>
                  </w:r>
                  <w:r>
                    <w:rPr>
                      <w:rFonts w:ascii="宋体" w:hAnsi="宋体"/>
                      <w:szCs w:val="24"/>
                    </w:rPr>
                    <w:t>00%</w:t>
                  </w:r>
                  <w:r>
                    <w:rPr>
                      <w:rFonts w:hint="eastAsia" w:ascii="宋体" w:hAnsi="宋体"/>
                      <w:szCs w:val="24"/>
                    </w:rPr>
                    <w:t>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shd w:val="clear" w:color="auto" w:fill="auto"/>
                </w:tcPr>
                <w:p/>
              </w:tc>
              <w:tc>
                <w:tcPr>
                  <w:tcW w:w="2126" w:type="dxa"/>
                  <w:shd w:val="clear" w:color="auto" w:fill="auto"/>
                  <w:vAlign w:val="center"/>
                </w:tcPr>
                <w:p>
                  <w:pPr>
                    <w:rPr>
                      <w:rFonts w:ascii="宋体" w:hAnsi="宋体"/>
                      <w:szCs w:val="24"/>
                    </w:rPr>
                  </w:pPr>
                </w:p>
              </w:tc>
              <w:tc>
                <w:tcPr>
                  <w:tcW w:w="4678" w:type="dxa"/>
                  <w:shd w:val="clear" w:color="auto" w:fill="auto"/>
                  <w:vAlign w:val="center"/>
                </w:tcPr>
                <w:p>
                  <w:pPr>
                    <w:rPr>
                      <w:rFonts w:ascii="宋体" w:hAnsi="宋体"/>
                      <w:szCs w:val="24"/>
                    </w:rPr>
                  </w:pPr>
                </w:p>
              </w:tc>
            </w:tr>
          </w:tbl>
          <w:p/>
        </w:tc>
        <w:tc>
          <w:tcPr>
            <w:tcW w:w="1490" w:type="dxa"/>
            <w:gridSpan w:val="2"/>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2" w:hRule="atLeast"/>
        </w:trPr>
        <w:tc>
          <w:tcPr>
            <w:tcW w:w="2198" w:type="dxa"/>
            <w:vMerge w:val="restart"/>
            <w:shd w:val="clear" w:color="auto" w:fill="auto"/>
          </w:tcPr>
          <w:p>
            <w:r>
              <w:rPr>
                <w:rFonts w:hint="eastAsia"/>
              </w:rPr>
              <w:t>基础设施</w:t>
            </w:r>
          </w:p>
        </w:tc>
        <w:tc>
          <w:tcPr>
            <w:tcW w:w="922" w:type="dxa"/>
            <w:vMerge w:val="restart"/>
            <w:shd w:val="clear" w:color="auto" w:fill="auto"/>
          </w:tcPr>
          <w:p>
            <w:r>
              <w:rPr>
                <w:rFonts w:hint="eastAsia"/>
              </w:rPr>
              <w:t xml:space="preserve">Q7.1.3 </w:t>
            </w:r>
          </w:p>
          <w:p/>
        </w:tc>
        <w:tc>
          <w:tcPr>
            <w:tcW w:w="745" w:type="dxa"/>
            <w:shd w:val="clear" w:color="auto" w:fill="auto"/>
          </w:tcPr>
          <w:p>
            <w:r>
              <w:rPr>
                <w:rFonts w:hint="eastAsia"/>
              </w:rPr>
              <w:t>文件名称</w:t>
            </w:r>
          </w:p>
        </w:tc>
        <w:tc>
          <w:tcPr>
            <w:tcW w:w="9259"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手册第7.1条款、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《过程设备管理程序》、</w:t>
            </w:r>
            <w:r>
              <w:rPr>
                <w:rFonts w:hint="eastAsia"/>
              </w:rPr>
              <w:t>《基础设施控制程序》、《设备管理制度》、《设备操作规程》</w:t>
            </w:r>
          </w:p>
        </w:tc>
        <w:tc>
          <w:tcPr>
            <w:tcW w:w="1490" w:type="dxa"/>
            <w:gridSpan w:val="2"/>
            <w:vMerge w:val="restart"/>
            <w:shd w:val="clear" w:color="auto" w:fill="auto"/>
          </w:tcPr>
          <w:p>
            <w:pPr>
              <w:rPr>
                <w:rFonts w:hint="eastAsia" w:eastAsia="宋体"/>
                <w:lang w:eastAsia="zh-CN"/>
              </w:rPr>
            </w:pPr>
            <w:r>
              <w:rPr>
                <w:rFonts w:hint="eastAsia" w:ascii="宋体" w:hAnsi="宋体"/>
                <w:lang w:val="en-US" w:eastAsia="zh-CN"/>
              </w:rPr>
              <w:t>OK</w:t>
            </w:r>
          </w:p>
          <w:p/>
          <w:p>
            <w:pPr>
              <w:rPr>
                <w:rFonts w:ascii="宋体" w:hAnsi="宋体"/>
                <w:color w:val="FF0000"/>
              </w:rPr>
            </w:pPr>
          </w:p>
          <w:p>
            <w:pPr>
              <w:pStyle w:val="9"/>
              <w:rPr>
                <w:color w:val="FF0000"/>
              </w:rPr>
            </w:pPr>
          </w:p>
          <w:p>
            <w:pPr>
              <w:pStyle w:val="9"/>
              <w:rPr>
                <w:color w:val="FF0000"/>
              </w:rPr>
            </w:pPr>
          </w:p>
          <w:p>
            <w:pPr>
              <w:pStyle w:val="9"/>
              <w:rPr>
                <w:color w:val="FF0000"/>
              </w:rPr>
            </w:pPr>
          </w:p>
          <w:p>
            <w:pPr>
              <w:pStyle w:val="9"/>
              <w:rPr>
                <w:color w:val="FF0000"/>
              </w:rPr>
            </w:pPr>
          </w:p>
          <w:p>
            <w:pPr>
              <w:pStyle w:val="9"/>
              <w:rPr>
                <w:color w:val="FF0000"/>
              </w:rPr>
            </w:pPr>
          </w:p>
          <w:p>
            <w:pPr>
              <w:pStyle w:val="9"/>
              <w:rPr>
                <w:color w:val="FF0000"/>
              </w:rPr>
            </w:pPr>
          </w:p>
          <w:p>
            <w:pPr>
              <w:pStyle w:val="9"/>
              <w:rPr>
                <w:color w:val="FF0000"/>
              </w:rPr>
            </w:pPr>
          </w:p>
          <w:p>
            <w:pPr>
              <w:pStyle w:val="9"/>
              <w:rPr>
                <w:color w:val="FF0000"/>
              </w:rPr>
            </w:pPr>
          </w:p>
          <w:p>
            <w:pPr>
              <w:pStyle w:val="9"/>
              <w:rPr>
                <w:color w:val="FF0000"/>
              </w:rPr>
            </w:pPr>
          </w:p>
          <w:p>
            <w:pPr>
              <w:pStyle w:val="9"/>
              <w:rPr>
                <w:color w:val="FF0000"/>
              </w:rPr>
            </w:pPr>
          </w:p>
          <w:p>
            <w:pPr>
              <w:pStyle w:val="9"/>
              <w:rPr>
                <w:color w:val="FF0000"/>
              </w:rPr>
            </w:pPr>
          </w:p>
          <w:p>
            <w:pPr>
              <w:pStyle w:val="9"/>
              <w:rPr>
                <w:color w:val="FF0000"/>
              </w:rPr>
            </w:pPr>
          </w:p>
          <w:p>
            <w:pPr>
              <w:pStyle w:val="9"/>
              <w:rPr>
                <w:color w:val="FF0000"/>
              </w:rPr>
            </w:pPr>
          </w:p>
          <w:p>
            <w:pPr>
              <w:pStyle w:val="9"/>
              <w:rPr>
                <w:color w:val="FF0000"/>
              </w:rPr>
            </w:pPr>
          </w:p>
          <w:p>
            <w:pPr>
              <w:pStyle w:val="9"/>
              <w:rPr>
                <w:color w:val="FF0000"/>
              </w:rPr>
            </w:pPr>
          </w:p>
          <w:p>
            <w:pPr>
              <w:pStyle w:val="9"/>
              <w:rPr>
                <w:color w:val="FF0000"/>
              </w:rPr>
            </w:pPr>
          </w:p>
          <w:p>
            <w:pPr>
              <w:pStyle w:val="9"/>
              <w:rPr>
                <w:color w:val="FF0000"/>
              </w:rPr>
            </w:pPr>
          </w:p>
          <w:p>
            <w:pPr>
              <w:pStyle w:val="9"/>
              <w:rPr>
                <w:color w:val="FF0000"/>
              </w:rPr>
            </w:pPr>
          </w:p>
          <w:p>
            <w:pPr>
              <w:pStyle w:val="9"/>
              <w:rPr>
                <w:color w:val="FF0000"/>
              </w:rPr>
            </w:pPr>
          </w:p>
          <w:p>
            <w:pPr>
              <w:pStyle w:val="9"/>
              <w:rPr>
                <w:color w:val="FF0000"/>
              </w:rPr>
            </w:pPr>
          </w:p>
          <w:p>
            <w:pPr>
              <w:pStyle w:val="9"/>
              <w:rPr>
                <w:color w:val="FF0000"/>
              </w:rPr>
            </w:pPr>
          </w:p>
          <w:p>
            <w:pPr>
              <w:pStyle w:val="9"/>
              <w:rPr>
                <w:color w:val="FF0000"/>
              </w:rPr>
            </w:pPr>
          </w:p>
          <w:p>
            <w:pPr>
              <w:pStyle w:val="9"/>
              <w:rPr>
                <w:color w:val="FF0000"/>
              </w:rPr>
            </w:pPr>
          </w:p>
          <w:p>
            <w:pPr>
              <w:pStyle w:val="9"/>
              <w:rPr>
                <w:color w:val="FF0000"/>
              </w:rPr>
            </w:pPr>
          </w:p>
          <w:p>
            <w:pPr>
              <w:pStyle w:val="9"/>
              <w:rPr>
                <w:color w:val="FF0000"/>
              </w:rPr>
            </w:pPr>
          </w:p>
          <w:p>
            <w:pPr>
              <w:pStyle w:val="9"/>
              <w:rPr>
                <w:color w:val="FF0000"/>
              </w:rPr>
            </w:pPr>
          </w:p>
          <w:p>
            <w:pPr>
              <w:pStyle w:val="9"/>
              <w:rPr>
                <w:color w:val="FF0000"/>
              </w:rPr>
            </w:pPr>
          </w:p>
          <w:p>
            <w:pPr>
              <w:pStyle w:val="9"/>
              <w:rPr>
                <w:color w:val="FF0000"/>
              </w:rPr>
            </w:pPr>
          </w:p>
          <w:p>
            <w:pPr>
              <w:pStyle w:val="9"/>
              <w:rPr>
                <w:color w:val="FF0000"/>
              </w:rPr>
            </w:pPr>
          </w:p>
          <w:p>
            <w:pPr>
              <w:pStyle w:val="9"/>
              <w:rPr>
                <w:color w:val="FF0000"/>
              </w:rPr>
            </w:pPr>
          </w:p>
          <w:p>
            <w:pPr>
              <w:pStyle w:val="9"/>
              <w:rPr>
                <w:color w:val="FF0000"/>
              </w:rPr>
            </w:pPr>
          </w:p>
          <w:p>
            <w:pPr>
              <w:pStyle w:val="9"/>
              <w:rPr>
                <w:color w:val="FF0000"/>
              </w:rPr>
            </w:pPr>
          </w:p>
          <w:p>
            <w:pPr>
              <w:pStyle w:val="9"/>
              <w:rPr>
                <w:color w:val="FF0000"/>
              </w:rPr>
            </w:pPr>
          </w:p>
          <w:p>
            <w:pPr>
              <w:pStyle w:val="9"/>
              <w:rPr>
                <w:color w:val="FF0000"/>
              </w:rPr>
            </w:pPr>
          </w:p>
          <w:p>
            <w:pPr>
              <w:pStyle w:val="9"/>
              <w:rPr>
                <w:color w:val="FF0000"/>
              </w:rPr>
            </w:pPr>
          </w:p>
          <w:p>
            <w:pPr>
              <w:pStyle w:val="9"/>
              <w:rPr>
                <w:color w:val="FF0000"/>
              </w:rPr>
            </w:pPr>
          </w:p>
          <w:p>
            <w:pPr>
              <w:pStyle w:val="9"/>
              <w:rPr>
                <w:color w:val="FF0000"/>
              </w:rPr>
            </w:pPr>
          </w:p>
          <w:p>
            <w:pPr>
              <w:pStyle w:val="9"/>
              <w:rPr>
                <w:color w:val="FF0000"/>
              </w:rPr>
            </w:pPr>
          </w:p>
          <w:p>
            <w:pPr>
              <w:pStyle w:val="9"/>
              <w:rPr>
                <w:color w:val="FF0000"/>
              </w:rPr>
            </w:pPr>
          </w:p>
          <w:p>
            <w:pPr>
              <w:rPr>
                <w:rFonts w:hint="eastAsia" w:eastAsia="宋体"/>
                <w:lang w:eastAsia="zh-CN"/>
              </w:rPr>
            </w:pPr>
            <w:r>
              <w:rPr>
                <w:rFonts w:hint="eastAsia" w:ascii="宋体" w:hAnsi="宋体"/>
                <w:color w:val="FF0000"/>
                <w:lang w:val="en-US" w:eastAsia="zh-CN"/>
              </w:rPr>
              <w:t>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98" w:type="dxa"/>
            <w:vMerge w:val="continue"/>
            <w:shd w:val="clear" w:color="auto" w:fill="auto"/>
          </w:tcPr>
          <w:p/>
        </w:tc>
        <w:tc>
          <w:tcPr>
            <w:tcW w:w="922"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pPr>
              <w:rPr>
                <w:highlight w:val="none"/>
              </w:rPr>
            </w:pPr>
            <w:r>
              <w:rPr>
                <w:rFonts w:hint="eastAsia"/>
                <w:color w:val="000000"/>
                <w:szCs w:val="21"/>
              </w:rPr>
              <w:t xml:space="preserve"> 基础设施包括： </w:t>
            </w:r>
            <w:r>
              <w:rPr>
                <w:rFonts w:hint="eastAsia"/>
              </w:rPr>
              <w:sym w:font="Wingdings" w:char="00FE"/>
            </w:r>
            <w:r>
              <w:rPr>
                <w:rFonts w:hint="eastAsia"/>
                <w:color w:val="000000"/>
                <w:szCs w:val="21"/>
              </w:rPr>
              <w:t xml:space="preserve">办公楼（室）  </w:t>
            </w:r>
            <w:r>
              <w:rPr>
                <w:rFonts w:hint="eastAsia"/>
              </w:rPr>
              <w:sym w:font="Wingdings" w:char="00FE"/>
            </w:r>
            <w:r>
              <w:rPr>
                <w:rFonts w:hint="eastAsia"/>
              </w:rPr>
              <w:t xml:space="preserve">加工间  </w:t>
            </w:r>
            <w:r>
              <w:rPr>
                <w:rFonts w:hint="eastAsia"/>
              </w:rPr>
              <w:sym w:font="Wingdings" w:char="00FE"/>
            </w:r>
            <w:r>
              <w:rPr>
                <w:rFonts w:hint="eastAsia"/>
              </w:rPr>
              <w:t xml:space="preserve">库房  </w:t>
            </w:r>
            <w:r>
              <w:rPr>
                <w:rFonts w:hint="eastAsia"/>
              </w:rPr>
              <w:sym w:font="Wingdings" w:char="00FE"/>
            </w:r>
            <w:r>
              <w:rPr>
                <w:rFonts w:hint="eastAsia"/>
              </w:rPr>
              <w:t>加工设</w:t>
            </w:r>
            <w:r>
              <w:rPr>
                <w:rFonts w:hint="eastAsia"/>
                <w:highlight w:val="none"/>
              </w:rPr>
              <w:t xml:space="preserve">备   </w:t>
            </w:r>
            <w:r>
              <w:rPr>
                <w:rFonts w:hint="eastAsia"/>
                <w:highlight w:val="none"/>
              </w:rPr>
              <w:sym w:font="Wingdings" w:char="00FE"/>
            </w:r>
            <w:r>
              <w:rPr>
                <w:rFonts w:hint="eastAsia"/>
                <w:highlight w:val="none"/>
              </w:rPr>
              <w:t>特种设备</w:t>
            </w:r>
          </w:p>
          <w:p>
            <w:pPr>
              <w:ind w:firstLine="1680" w:firstLineChars="800"/>
              <w:rPr>
                <w:highlight w:val="none"/>
              </w:rPr>
            </w:pPr>
            <w:r>
              <w:rPr>
                <w:rFonts w:hint="eastAsia"/>
                <w:highlight w:val="none"/>
              </w:rPr>
              <w:sym w:font="Wingdings" w:char="00FE"/>
            </w:r>
            <w:r>
              <w:rPr>
                <w:rFonts w:hint="eastAsia"/>
                <w:highlight w:val="none"/>
              </w:rPr>
              <w:t xml:space="preserve">动力设施  </w:t>
            </w:r>
            <w:r>
              <w:rPr>
                <w:rFonts w:hint="eastAsia"/>
                <w:highlight w:val="none"/>
              </w:rPr>
              <w:sym w:font="Wingdings" w:char="00FE"/>
            </w:r>
            <w:r>
              <w:rPr>
                <w:rFonts w:hint="eastAsia"/>
                <w:highlight w:val="none"/>
              </w:rPr>
              <w:t xml:space="preserve">试验设备 </w:t>
            </w:r>
            <w:r>
              <w:rPr>
                <w:rFonts w:hint="eastAsia"/>
                <w:highlight w:val="none"/>
              </w:rPr>
              <w:sym w:font="Wingdings" w:char="00A8"/>
            </w:r>
            <w:r>
              <w:rPr>
                <w:rFonts w:hint="eastAsia"/>
                <w:highlight w:val="none"/>
              </w:rPr>
              <w:t xml:space="preserve">辅助设施  </w:t>
            </w:r>
            <w:r>
              <w:rPr>
                <w:rFonts w:hint="eastAsia"/>
                <w:highlight w:val="none"/>
              </w:rPr>
              <w:sym w:font="Wingdings" w:char="00FE"/>
            </w:r>
            <w:r>
              <w:rPr>
                <w:rFonts w:hint="eastAsia"/>
                <w:highlight w:val="none"/>
              </w:rPr>
              <w:t>——简单压力容器</w:t>
            </w:r>
          </w:p>
          <w:p>
            <w:pPr>
              <w:ind w:firstLine="1680" w:firstLineChars="800"/>
            </w:pPr>
          </w:p>
          <w:p>
            <w:r>
              <w:rPr>
                <w:rFonts w:hint="eastAsia"/>
              </w:rPr>
              <w:t>查看对设备采购的控制（体系建立以来无设备采购计划）</w:t>
            </w:r>
          </w:p>
          <w:p/>
          <w:p>
            <w:pPr>
              <w:rPr>
                <w:b/>
                <w:bCs/>
              </w:rPr>
            </w:pPr>
            <w:r>
              <w:rPr>
                <w:rFonts w:hint="eastAsia"/>
              </w:rPr>
              <w:t>查看对设备维保的控制：</w:t>
            </w:r>
          </w:p>
          <w:p>
            <w:pPr>
              <w:pStyle w:val="2"/>
              <w:rPr>
                <w:rFonts w:hint="eastAsia"/>
              </w:rPr>
            </w:pPr>
          </w:p>
          <w:p>
            <w:pPr>
              <w:pStyle w:val="2"/>
            </w:pPr>
            <w:r>
              <w:rPr>
                <w:rFonts w:hint="eastAsia"/>
              </w:rPr>
              <w:t>提供有《设备设施清单》、《仪器、设备维修、保养记录表》，随机抽取：</w:t>
            </w:r>
          </w:p>
          <w:tbl>
            <w:tblPr>
              <w:tblStyle w:val="11"/>
              <w:tblW w:w="7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1408"/>
              <w:gridCol w:w="1220"/>
              <w:gridCol w:w="3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52" w:type="dxa"/>
                </w:tcPr>
                <w:p>
                  <w:pPr>
                    <w:rPr>
                      <w:sz w:val="18"/>
                      <w:szCs w:val="18"/>
                    </w:rPr>
                  </w:pPr>
                </w:p>
              </w:tc>
              <w:tc>
                <w:tcPr>
                  <w:tcW w:w="1408" w:type="dxa"/>
                </w:tcPr>
                <w:p>
                  <w:pPr>
                    <w:rPr>
                      <w:sz w:val="18"/>
                      <w:szCs w:val="18"/>
                    </w:rPr>
                  </w:pPr>
                  <w:r>
                    <w:rPr>
                      <w:rFonts w:hint="eastAsia"/>
                      <w:sz w:val="18"/>
                      <w:szCs w:val="18"/>
                    </w:rPr>
                    <w:t>设备名称</w:t>
                  </w:r>
                </w:p>
              </w:tc>
              <w:tc>
                <w:tcPr>
                  <w:tcW w:w="1220" w:type="dxa"/>
                </w:tcPr>
                <w:p>
                  <w:pPr>
                    <w:rPr>
                      <w:sz w:val="18"/>
                      <w:szCs w:val="18"/>
                    </w:rPr>
                  </w:pPr>
                  <w:r>
                    <w:rPr>
                      <w:rFonts w:hint="eastAsia"/>
                      <w:sz w:val="18"/>
                      <w:szCs w:val="18"/>
                    </w:rPr>
                    <w:t>维保日期</w:t>
                  </w:r>
                </w:p>
              </w:tc>
              <w:tc>
                <w:tcPr>
                  <w:tcW w:w="3557" w:type="dxa"/>
                </w:tcPr>
                <w:p>
                  <w:pPr>
                    <w:rPr>
                      <w:sz w:val="18"/>
                      <w:szCs w:val="18"/>
                    </w:rPr>
                  </w:pPr>
                  <w:r>
                    <w:rPr>
                      <w:rFonts w:hint="eastAsia"/>
                      <w:sz w:val="18"/>
                      <w:szCs w:val="18"/>
                    </w:rPr>
                    <w:t>维保内容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52" w:type="dxa"/>
                </w:tcPr>
                <w:p>
                  <w:pPr>
                    <w:rPr>
                      <w:sz w:val="18"/>
                      <w:szCs w:val="18"/>
                    </w:rPr>
                  </w:pPr>
                  <w:r>
                    <w:rPr>
                      <w:rFonts w:hint="eastAsia"/>
                      <w:sz w:val="18"/>
                      <w:szCs w:val="18"/>
                    </w:rPr>
                    <w:t>维保记录</w:t>
                  </w:r>
                </w:p>
              </w:tc>
              <w:tc>
                <w:tcPr>
                  <w:tcW w:w="1408" w:type="dxa"/>
                  <w:vAlign w:val="center"/>
                </w:tcPr>
                <w:p>
                  <w:pPr>
                    <w:rPr>
                      <w:sz w:val="18"/>
                      <w:szCs w:val="18"/>
                    </w:rPr>
                  </w:pPr>
                  <w:r>
                    <w:rPr>
                      <w:rFonts w:hint="eastAsia" w:ascii="宋体" w:hAnsi="宋体"/>
                      <w:sz w:val="18"/>
                      <w:szCs w:val="18"/>
                    </w:rPr>
                    <w:t>色选机</w:t>
                  </w:r>
                </w:p>
              </w:tc>
              <w:tc>
                <w:tcPr>
                  <w:tcW w:w="1220" w:type="dxa"/>
                </w:tcPr>
                <w:p>
                  <w:pPr>
                    <w:rPr>
                      <w:sz w:val="18"/>
                      <w:szCs w:val="18"/>
                    </w:rPr>
                  </w:pPr>
                  <w:r>
                    <w:rPr>
                      <w:rFonts w:hint="eastAsia"/>
                      <w:sz w:val="18"/>
                      <w:szCs w:val="18"/>
                    </w:rPr>
                    <w:t>2021-09-23</w:t>
                  </w:r>
                </w:p>
              </w:tc>
              <w:tc>
                <w:tcPr>
                  <w:tcW w:w="3557" w:type="dxa"/>
                </w:tcPr>
                <w:p>
                  <w:pPr>
                    <w:spacing w:line="240" w:lineRule="exact"/>
                    <w:rPr>
                      <w:sz w:val="18"/>
                      <w:szCs w:val="18"/>
                    </w:rPr>
                  </w:pPr>
                  <w:r>
                    <w:rPr>
                      <w:rFonts w:hint="eastAsia"/>
                      <w:sz w:val="18"/>
                      <w:szCs w:val="18"/>
                    </w:rPr>
                    <w:t>日常维护、线路检查，添加润滑油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52" w:type="dxa"/>
                </w:tcPr>
                <w:p>
                  <w:pPr>
                    <w:rPr>
                      <w:sz w:val="18"/>
                      <w:szCs w:val="18"/>
                    </w:rPr>
                  </w:pPr>
                  <w:r>
                    <w:rPr>
                      <w:rFonts w:hint="eastAsia"/>
                      <w:sz w:val="18"/>
                      <w:szCs w:val="18"/>
                    </w:rPr>
                    <w:t>维保记录</w:t>
                  </w:r>
                </w:p>
              </w:tc>
              <w:tc>
                <w:tcPr>
                  <w:tcW w:w="1408" w:type="dxa"/>
                  <w:vAlign w:val="center"/>
                </w:tcPr>
                <w:p>
                  <w:pPr>
                    <w:rPr>
                      <w:sz w:val="18"/>
                      <w:szCs w:val="18"/>
                    </w:rPr>
                  </w:pPr>
                  <w:r>
                    <w:rPr>
                      <w:rFonts w:hint="eastAsia"/>
                      <w:sz w:val="18"/>
                      <w:szCs w:val="18"/>
                    </w:rPr>
                    <w:t>电子定量包装秤</w:t>
                  </w:r>
                </w:p>
              </w:tc>
              <w:tc>
                <w:tcPr>
                  <w:tcW w:w="1220" w:type="dxa"/>
                </w:tcPr>
                <w:p>
                  <w:pPr>
                    <w:rPr>
                      <w:sz w:val="18"/>
                      <w:szCs w:val="18"/>
                    </w:rPr>
                  </w:pPr>
                  <w:r>
                    <w:rPr>
                      <w:rFonts w:hint="eastAsia"/>
                      <w:sz w:val="18"/>
                      <w:szCs w:val="18"/>
                    </w:rPr>
                    <w:t>2021-10-11</w:t>
                  </w:r>
                </w:p>
              </w:tc>
              <w:tc>
                <w:tcPr>
                  <w:tcW w:w="3557" w:type="dxa"/>
                </w:tcPr>
                <w:p>
                  <w:pPr>
                    <w:spacing w:line="240" w:lineRule="exact"/>
                    <w:rPr>
                      <w:sz w:val="18"/>
                      <w:szCs w:val="18"/>
                    </w:rPr>
                  </w:pPr>
                  <w:r>
                    <w:rPr>
                      <w:rFonts w:hint="eastAsia"/>
                      <w:sz w:val="18"/>
                      <w:szCs w:val="18"/>
                    </w:rPr>
                    <w:t>日常维护、线路检查，添加润滑油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52" w:type="dxa"/>
                </w:tcPr>
                <w:p>
                  <w:pPr>
                    <w:rPr>
                      <w:sz w:val="18"/>
                      <w:szCs w:val="18"/>
                    </w:rPr>
                  </w:pPr>
                  <w:r>
                    <w:rPr>
                      <w:rFonts w:hint="eastAsia"/>
                      <w:sz w:val="18"/>
                      <w:szCs w:val="18"/>
                    </w:rPr>
                    <w:t>维保记录</w:t>
                  </w:r>
                </w:p>
              </w:tc>
              <w:tc>
                <w:tcPr>
                  <w:tcW w:w="1408" w:type="dxa"/>
                  <w:vAlign w:val="center"/>
                </w:tcPr>
                <w:p>
                  <w:pPr>
                    <w:rPr>
                      <w:rFonts w:hint="eastAsia" w:eastAsia="宋体"/>
                      <w:sz w:val="18"/>
                      <w:szCs w:val="18"/>
                      <w:lang w:val="en-US" w:eastAsia="zh-CN"/>
                    </w:rPr>
                  </w:pPr>
                  <w:r>
                    <w:rPr>
                      <w:rFonts w:hint="eastAsia"/>
                      <w:sz w:val="18"/>
                      <w:szCs w:val="18"/>
                      <w:lang w:val="en-US" w:eastAsia="zh-CN"/>
                    </w:rPr>
                    <w:t>磁选设备</w:t>
                  </w:r>
                </w:p>
              </w:tc>
              <w:tc>
                <w:tcPr>
                  <w:tcW w:w="1220" w:type="dxa"/>
                </w:tcPr>
                <w:p>
                  <w:pPr>
                    <w:rPr>
                      <w:rFonts w:hint="default" w:eastAsia="宋体"/>
                      <w:sz w:val="18"/>
                      <w:szCs w:val="18"/>
                      <w:lang w:val="en-US" w:eastAsia="zh-CN"/>
                    </w:rPr>
                  </w:pPr>
                  <w:r>
                    <w:rPr>
                      <w:rFonts w:hint="eastAsia"/>
                      <w:sz w:val="18"/>
                      <w:szCs w:val="18"/>
                      <w:lang w:val="en-US" w:eastAsia="zh-CN"/>
                    </w:rPr>
                    <w:t>2021-10-28</w:t>
                  </w:r>
                </w:p>
              </w:tc>
              <w:tc>
                <w:tcPr>
                  <w:tcW w:w="3557" w:type="dxa"/>
                </w:tcPr>
                <w:p>
                  <w:pPr>
                    <w:spacing w:line="240" w:lineRule="exact"/>
                    <w:rPr>
                      <w:rFonts w:hint="eastAsia"/>
                      <w:lang w:val="en-US" w:eastAsia="zh-CN"/>
                    </w:rPr>
                  </w:pPr>
                  <w:r>
                    <w:rPr>
                      <w:rFonts w:hint="eastAsia"/>
                      <w:lang w:val="en-US" w:eastAsia="zh-CN"/>
                    </w:rPr>
                    <w:t>日常维护、卫生清洁检查机整理线路；</w:t>
                  </w:r>
                </w:p>
                <w:p>
                  <w:pPr>
                    <w:pStyle w:val="2"/>
                    <w:rPr>
                      <w:rFonts w:hint="default"/>
                      <w:lang w:val="en-US" w:eastAsia="zh-CN"/>
                    </w:rPr>
                  </w:pPr>
                  <w:r>
                    <w:rPr>
                      <w:rFonts w:hint="eastAsia"/>
                      <w:lang w:val="en-US" w:eastAsia="zh-CN"/>
                    </w:rPr>
                    <w:t>整机测试机关键部位添加润滑油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52" w:type="dxa"/>
                </w:tcPr>
                <w:p>
                  <w:pPr>
                    <w:rPr>
                      <w:sz w:val="18"/>
                      <w:szCs w:val="18"/>
                    </w:rPr>
                  </w:pPr>
                  <w:r>
                    <w:rPr>
                      <w:rFonts w:hint="eastAsia"/>
                      <w:sz w:val="18"/>
                      <w:szCs w:val="18"/>
                    </w:rPr>
                    <w:t>维保记录</w:t>
                  </w:r>
                </w:p>
              </w:tc>
              <w:tc>
                <w:tcPr>
                  <w:tcW w:w="1408" w:type="dxa"/>
                  <w:vAlign w:val="center"/>
                </w:tcPr>
                <w:p>
                  <w:pPr>
                    <w:rPr>
                      <w:rFonts w:hint="default" w:ascii="宋体" w:hAnsi="宋体" w:eastAsia="宋体" w:cs="宋体"/>
                      <w:sz w:val="18"/>
                      <w:szCs w:val="18"/>
                      <w:lang w:val="en-US" w:eastAsia="zh-CN"/>
                    </w:rPr>
                  </w:pPr>
                  <w:r>
                    <w:rPr>
                      <w:rFonts w:hint="eastAsia" w:ascii="宋体" w:hAnsi="宋体" w:cs="宋体"/>
                      <w:sz w:val="18"/>
                      <w:szCs w:val="18"/>
                      <w:lang w:val="en-US" w:eastAsia="zh-CN"/>
                    </w:rPr>
                    <w:t>原粮初清及重力除杂设备</w:t>
                  </w:r>
                </w:p>
              </w:tc>
              <w:tc>
                <w:tcPr>
                  <w:tcW w:w="1220" w:type="dxa"/>
                </w:tcPr>
                <w:p>
                  <w:pPr>
                    <w:rPr>
                      <w:rFonts w:hint="default" w:eastAsia="宋体"/>
                      <w:sz w:val="18"/>
                      <w:szCs w:val="18"/>
                      <w:lang w:val="en-US" w:eastAsia="zh-CN"/>
                    </w:rPr>
                  </w:pPr>
                  <w:r>
                    <w:rPr>
                      <w:rFonts w:hint="eastAsia"/>
                      <w:sz w:val="18"/>
                      <w:szCs w:val="18"/>
                      <w:lang w:val="en-US" w:eastAsia="zh-CN"/>
                    </w:rPr>
                    <w:t>2021-11-06</w:t>
                  </w:r>
                </w:p>
              </w:tc>
              <w:tc>
                <w:tcPr>
                  <w:tcW w:w="3557" w:type="dxa"/>
                </w:tcPr>
                <w:p>
                  <w:pPr>
                    <w:spacing w:line="240" w:lineRule="exact"/>
                    <w:rPr>
                      <w:rFonts w:hint="eastAsia"/>
                      <w:lang w:val="en-US" w:eastAsia="zh-CN"/>
                    </w:rPr>
                  </w:pPr>
                  <w:r>
                    <w:rPr>
                      <w:rFonts w:hint="eastAsia"/>
                      <w:lang w:val="en-US" w:eastAsia="zh-CN"/>
                    </w:rPr>
                    <w:t>日常维护、卫生清洁检查机整理线路；</w:t>
                  </w:r>
                </w:p>
                <w:p>
                  <w:pPr>
                    <w:rPr>
                      <w:sz w:val="18"/>
                      <w:szCs w:val="18"/>
                    </w:rPr>
                  </w:pPr>
                  <w:r>
                    <w:rPr>
                      <w:rFonts w:hint="eastAsia"/>
                      <w:lang w:val="en-US" w:eastAsia="zh-CN"/>
                    </w:rPr>
                    <w:t>整机测试机关键部位添加润滑油</w:t>
                  </w:r>
                </w:p>
              </w:tc>
            </w:tr>
          </w:tbl>
          <w:p>
            <w:pPr>
              <w:pStyle w:val="2"/>
              <w:rPr>
                <w:rFonts w:hint="eastAsia"/>
              </w:rPr>
            </w:pPr>
          </w:p>
          <w:p>
            <w:r>
              <w:rPr>
                <w:rFonts w:hint="eastAsia"/>
              </w:rPr>
              <w:t>查看对设备维修的控制</w:t>
            </w:r>
          </w:p>
          <w:tbl>
            <w:tblPr>
              <w:tblStyle w:val="11"/>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1732"/>
              <w:gridCol w:w="1402"/>
              <w:gridCol w:w="1896"/>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r>
                    <w:rPr>
                      <w:rFonts w:hint="eastAsia"/>
                    </w:rPr>
                    <w:t>设备维修记录</w:t>
                  </w:r>
                </w:p>
              </w:tc>
              <w:tc>
                <w:tcPr>
                  <w:tcW w:w="1732" w:type="dxa"/>
                </w:tcPr>
                <w:p>
                  <w:r>
                    <w:rPr>
                      <w:rFonts w:hint="eastAsia"/>
                    </w:rPr>
                    <w:t>设备名称</w:t>
                  </w:r>
                </w:p>
              </w:tc>
              <w:tc>
                <w:tcPr>
                  <w:tcW w:w="1402" w:type="dxa"/>
                </w:tcPr>
                <w:p>
                  <w:r>
                    <w:rPr>
                      <w:rFonts w:hint="eastAsia"/>
                    </w:rPr>
                    <w:t>维修日期</w:t>
                  </w:r>
                </w:p>
              </w:tc>
              <w:tc>
                <w:tcPr>
                  <w:tcW w:w="1896" w:type="dxa"/>
                </w:tcPr>
                <w:p>
                  <w:pPr>
                    <w:rPr>
                      <w:rFonts w:ascii="Calibri" w:hAnsi="Calibri"/>
                    </w:rPr>
                  </w:pPr>
                  <w:r>
                    <w:rPr>
                      <w:rFonts w:hint="eastAsia" w:ascii="Calibri" w:hAnsi="Calibri"/>
                    </w:rPr>
                    <w:t>验收结果</w:t>
                  </w:r>
                </w:p>
              </w:tc>
              <w:tc>
                <w:tcPr>
                  <w:tcW w:w="1522"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r>
                    <w:rPr>
                      <w:rFonts w:hint="eastAsia"/>
                    </w:rPr>
                    <w:t>体系建立以来未发生</w:t>
                  </w:r>
                </w:p>
              </w:tc>
              <w:tc>
                <w:tcPr>
                  <w:tcW w:w="1732" w:type="dxa"/>
                </w:tcPr>
                <w:p/>
              </w:tc>
              <w:tc>
                <w:tcPr>
                  <w:tcW w:w="1402" w:type="dxa"/>
                </w:tcPr>
                <w:p/>
              </w:tc>
              <w:tc>
                <w:tcPr>
                  <w:tcW w:w="1896" w:type="dxa"/>
                </w:tcPr>
                <w:p>
                  <w:r>
                    <w:rPr>
                      <w:rFonts w:ascii="Calibri" w:hAnsi="Calibri"/>
                    </w:rPr>
                    <w:t>□</w:t>
                  </w:r>
                  <w:r>
                    <w:rPr>
                      <w:rFonts w:hint="eastAsia"/>
                    </w:rPr>
                    <w:t xml:space="preserve">合格    </w:t>
                  </w:r>
                  <w:r>
                    <w:rPr>
                      <w:rFonts w:ascii="Calibri" w:hAnsi="Calibri"/>
                    </w:rPr>
                    <w:t>□</w:t>
                  </w:r>
                  <w:r>
                    <w:rPr>
                      <w:rFonts w:hint="eastAsia"/>
                    </w:rPr>
                    <w:t>缺少</w:t>
                  </w:r>
                </w:p>
              </w:tc>
              <w:tc>
                <w:tcPr>
                  <w:tcW w:w="1522" w:type="dxa"/>
                </w:tcPr>
                <w:p>
                  <w:r>
                    <w:rPr>
                      <w:rFonts w:hint="eastAsia"/>
                    </w:rPr>
                    <w:t>未完</w:t>
                  </w:r>
                </w:p>
              </w:tc>
            </w:tr>
          </w:tbl>
          <w:p>
            <w:pPr>
              <w:rPr>
                <w:rFonts w:hint="eastAsia"/>
              </w:rPr>
            </w:pPr>
          </w:p>
          <w:p>
            <w:pPr>
              <w:rPr>
                <w:rFonts w:hint="eastAsia"/>
              </w:rPr>
            </w:pPr>
          </w:p>
          <w:p>
            <w:r>
              <w:rPr>
                <w:rFonts w:hint="eastAsia"/>
              </w:rPr>
              <w:t>设备完好情况</w:t>
            </w:r>
          </w:p>
          <w:p>
            <w:r>
              <w:rPr>
                <w:rFonts w:hint="eastAsia"/>
              </w:rPr>
              <w:t>是否发生设备故障引起停产：</w:t>
            </w:r>
            <w:r>
              <w:rPr>
                <w:rFonts w:hint="eastAsia" w:ascii="Calibri" w:hAnsi="Calibri"/>
              </w:rPr>
              <w:t>☑</w:t>
            </w:r>
            <w:r>
              <w:rPr>
                <w:rFonts w:hint="eastAsia"/>
              </w:rPr>
              <w:t xml:space="preserve">未发生 </w:t>
            </w:r>
            <w:r>
              <w:rPr>
                <w:rFonts w:hint="eastAsia"/>
              </w:rPr>
              <w:sym w:font="Wingdings" w:char="00A8"/>
            </w:r>
            <w:r>
              <w:rPr>
                <w:rFonts w:hint="eastAsia"/>
              </w:rPr>
              <w:t>已发生</w:t>
            </w:r>
          </w:p>
          <w:p>
            <w:pPr>
              <w:rPr>
                <w:highlight w:val="none"/>
              </w:rPr>
            </w:pPr>
            <w:r>
              <w:rPr>
                <w:rFonts w:hint="eastAsia"/>
                <w:highlight w:val="none"/>
              </w:rPr>
              <w:t>特种设备控制</w:t>
            </w:r>
          </w:p>
          <w:p>
            <w:pPr>
              <w:rPr>
                <w:rFonts w:hint="eastAsia"/>
                <w:highlight w:val="none"/>
              </w:rPr>
            </w:pPr>
            <w:r>
              <w:rPr>
                <w:rFonts w:hint="eastAsia"/>
                <w:highlight w:val="none"/>
              </w:rPr>
              <w:t>特种设备种类：</w:t>
            </w:r>
            <w:r>
              <w:rPr>
                <w:rFonts w:hint="eastAsia"/>
                <w:highlight w:val="none"/>
              </w:rPr>
              <w:sym w:font="Wingdings" w:char="00FE"/>
            </w:r>
            <w:r>
              <w:rPr>
                <w:rFonts w:hint="eastAsia"/>
                <w:highlight w:val="none"/>
              </w:rPr>
              <w:t xml:space="preserve">叉车 </w:t>
            </w:r>
            <w:r>
              <w:rPr>
                <w:rFonts w:hint="eastAsia"/>
                <w:highlight w:val="none"/>
              </w:rPr>
              <w:sym w:font="Wingdings" w:char="00A8"/>
            </w:r>
            <w:r>
              <w:rPr>
                <w:rFonts w:hint="eastAsia"/>
                <w:highlight w:val="none"/>
              </w:rPr>
              <w:t xml:space="preserve">行车 </w:t>
            </w:r>
            <w:r>
              <w:rPr>
                <w:rFonts w:hint="eastAsia"/>
                <w:highlight w:val="none"/>
              </w:rPr>
              <w:sym w:font="Wingdings" w:char="00A8"/>
            </w:r>
            <w:r>
              <w:rPr>
                <w:rFonts w:hint="eastAsia"/>
                <w:highlight w:val="none"/>
              </w:rPr>
              <w:t xml:space="preserve">锅炉 </w:t>
            </w:r>
            <w:r>
              <w:rPr>
                <w:rFonts w:hint="eastAsia"/>
                <w:highlight w:val="none"/>
              </w:rPr>
              <w:sym w:font="Wingdings" w:char="00A8"/>
            </w:r>
            <w:r>
              <w:rPr>
                <w:rFonts w:hint="eastAsia"/>
                <w:highlight w:val="none"/>
              </w:rPr>
              <w:t xml:space="preserve">电梯  </w:t>
            </w:r>
            <w:r>
              <w:rPr>
                <w:rFonts w:hint="eastAsia"/>
                <w:highlight w:val="none"/>
              </w:rPr>
              <w:sym w:font="Wingdings" w:char="00FE"/>
            </w:r>
            <w:r>
              <w:rPr>
                <w:rFonts w:hint="eastAsia"/>
                <w:highlight w:val="none"/>
              </w:rPr>
              <w:t xml:space="preserve">压力容器  </w:t>
            </w:r>
            <w:r>
              <w:rPr>
                <w:rFonts w:hint="eastAsia"/>
                <w:highlight w:val="none"/>
              </w:rPr>
              <w:sym w:font="Wingdings" w:char="00A8"/>
            </w:r>
            <w:r>
              <w:rPr>
                <w:rFonts w:hint="eastAsia"/>
                <w:highlight w:val="none"/>
              </w:rPr>
              <w:t xml:space="preserve">压力管道  </w:t>
            </w:r>
            <w:r>
              <w:rPr>
                <w:rFonts w:hint="eastAsia"/>
                <w:highlight w:val="none"/>
              </w:rPr>
              <w:sym w:font="Wingdings" w:char="00FE"/>
            </w:r>
            <w:r>
              <w:rPr>
                <w:rFonts w:hint="eastAsia"/>
                <w:highlight w:val="none"/>
              </w:rPr>
              <w:t xml:space="preserve">不适用  </w:t>
            </w:r>
          </w:p>
          <w:p>
            <w:pPr>
              <w:pStyle w:val="2"/>
              <w:rPr>
                <w:rFonts w:hint="eastAsia"/>
                <w:highlight w:val="none"/>
              </w:rPr>
            </w:pPr>
          </w:p>
          <w:tbl>
            <w:tblPr>
              <w:tblStyle w:val="1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294"/>
              <w:gridCol w:w="1747"/>
              <w:gridCol w:w="1890"/>
              <w:gridCol w:w="163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45" w:type="dxa"/>
                </w:tcPr>
                <w:p>
                  <w:pPr>
                    <w:rPr>
                      <w:highlight w:val="none"/>
                    </w:rPr>
                  </w:pPr>
                  <w:r>
                    <w:rPr>
                      <w:rFonts w:hint="eastAsia"/>
                      <w:highlight w:val="none"/>
                    </w:rPr>
                    <w:t>设备名称</w:t>
                  </w:r>
                </w:p>
              </w:tc>
              <w:tc>
                <w:tcPr>
                  <w:tcW w:w="1294" w:type="dxa"/>
                </w:tcPr>
                <w:p>
                  <w:pPr>
                    <w:rPr>
                      <w:highlight w:val="none"/>
                    </w:rPr>
                  </w:pPr>
                  <w:r>
                    <w:rPr>
                      <w:rFonts w:hint="eastAsia"/>
                      <w:highlight w:val="none"/>
                    </w:rPr>
                    <w:t>编号</w:t>
                  </w:r>
                </w:p>
              </w:tc>
              <w:tc>
                <w:tcPr>
                  <w:tcW w:w="1747" w:type="dxa"/>
                </w:tcPr>
                <w:p>
                  <w:pPr>
                    <w:rPr>
                      <w:highlight w:val="none"/>
                    </w:rPr>
                  </w:pPr>
                  <w:r>
                    <w:rPr>
                      <w:rFonts w:hint="eastAsia"/>
                      <w:highlight w:val="none"/>
                    </w:rPr>
                    <w:t>《定期检测报告》编号</w:t>
                  </w:r>
                </w:p>
              </w:tc>
              <w:tc>
                <w:tcPr>
                  <w:tcW w:w="1890" w:type="dxa"/>
                </w:tcPr>
                <w:p>
                  <w:pPr>
                    <w:rPr>
                      <w:highlight w:val="none"/>
                    </w:rPr>
                  </w:pPr>
                  <w:r>
                    <w:rPr>
                      <w:rFonts w:hint="eastAsia"/>
                      <w:highlight w:val="none"/>
                    </w:rPr>
                    <w:t>有效期期限</w:t>
                  </w:r>
                </w:p>
              </w:tc>
              <w:tc>
                <w:tcPr>
                  <w:tcW w:w="1636" w:type="dxa"/>
                </w:tcPr>
                <w:p>
                  <w:pPr>
                    <w:rPr>
                      <w:highlight w:val="none"/>
                    </w:rPr>
                  </w:pPr>
                  <w:r>
                    <w:rPr>
                      <w:rFonts w:hint="eastAsia"/>
                      <w:highlight w:val="none"/>
                    </w:rPr>
                    <w:t>结论</w:t>
                  </w:r>
                </w:p>
              </w:tc>
              <w:tc>
                <w:tcPr>
                  <w:tcW w:w="1327" w:type="dxa"/>
                </w:tcPr>
                <w:p>
                  <w:pPr>
                    <w:rPr>
                      <w:highlight w:val="none"/>
                    </w:rPr>
                  </w:pPr>
                  <w:r>
                    <w:rPr>
                      <w:rFonts w:hint="eastAsia"/>
                      <w:highlight w:val="none"/>
                    </w:rPr>
                    <w:t>《使用登记证》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45" w:type="dxa"/>
                </w:tcPr>
                <w:p>
                  <w:pPr>
                    <w:rPr>
                      <w:highlight w:val="none"/>
                    </w:rPr>
                  </w:pPr>
                  <w:r>
                    <w:rPr>
                      <w:rFonts w:hint="eastAsia"/>
                      <w:highlight w:val="none"/>
                    </w:rPr>
                    <w:t>叉车</w:t>
                  </w:r>
                </w:p>
              </w:tc>
              <w:tc>
                <w:tcPr>
                  <w:tcW w:w="1294" w:type="dxa"/>
                </w:tcPr>
                <w:p>
                  <w:pPr>
                    <w:rPr>
                      <w:rFonts w:hint="default" w:eastAsia="宋体"/>
                      <w:highlight w:val="none"/>
                      <w:lang w:val="en-US" w:eastAsia="zh-CN"/>
                    </w:rPr>
                  </w:pPr>
                  <w:r>
                    <w:rPr>
                      <w:rFonts w:hint="eastAsia"/>
                      <w:highlight w:val="none"/>
                      <w:lang w:val="en-US" w:eastAsia="zh-CN"/>
                    </w:rPr>
                    <w:t>050181E2790</w:t>
                  </w:r>
                </w:p>
              </w:tc>
              <w:tc>
                <w:tcPr>
                  <w:tcW w:w="1747" w:type="dxa"/>
                </w:tcPr>
                <w:p>
                  <w:pPr>
                    <w:rPr>
                      <w:rFonts w:hint="default" w:eastAsia="宋体"/>
                      <w:highlight w:val="none"/>
                      <w:lang w:val="en-US" w:eastAsia="zh-CN"/>
                    </w:rPr>
                  </w:pPr>
                  <w:r>
                    <w:rPr>
                      <w:rFonts w:hint="eastAsia"/>
                      <w:highlight w:val="none"/>
                      <w:lang w:val="en-US" w:eastAsia="zh-CN"/>
                    </w:rPr>
                    <w:t>LY2020FNJ00322</w:t>
                  </w:r>
                </w:p>
              </w:tc>
              <w:tc>
                <w:tcPr>
                  <w:tcW w:w="1890" w:type="dxa"/>
                </w:tcPr>
                <w:p>
                  <w:pPr>
                    <w:shd w:val="clear" w:color="auto" w:fill="auto"/>
                    <w:rPr>
                      <w:rFonts w:hint="eastAsia"/>
                    </w:rPr>
                  </w:pPr>
                  <w:r>
                    <w:rPr>
                      <w:rFonts w:hint="eastAsia"/>
                      <w:lang w:val="en-US" w:eastAsia="zh-CN"/>
                    </w:rPr>
                    <w:t>2022</w:t>
                  </w:r>
                  <w:r>
                    <w:rPr>
                      <w:rFonts w:hint="eastAsia"/>
                    </w:rPr>
                    <w:t xml:space="preserve">年 </w:t>
                  </w:r>
                  <w:r>
                    <w:rPr>
                      <w:rFonts w:hint="eastAsia"/>
                      <w:lang w:val="en-US" w:eastAsia="zh-CN"/>
                    </w:rPr>
                    <w:t>12</w:t>
                  </w:r>
                  <w:r>
                    <w:rPr>
                      <w:rFonts w:hint="eastAsia"/>
                    </w:rPr>
                    <w:t>月  日</w:t>
                  </w:r>
                </w:p>
                <w:p>
                  <w:pPr>
                    <w:ind w:firstLine="420" w:firstLineChars="200"/>
                    <w:rPr>
                      <w:highlight w:val="none"/>
                    </w:rPr>
                  </w:pPr>
                </w:p>
              </w:tc>
              <w:tc>
                <w:tcPr>
                  <w:tcW w:w="1636"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ascii="Calibri" w:hAnsi="Calibri"/>
                      <w:highlight w:val="none"/>
                    </w:rPr>
                    <w:t>□</w:t>
                  </w:r>
                  <w:r>
                    <w:rPr>
                      <w:rFonts w:hint="eastAsia"/>
                      <w:highlight w:val="none"/>
                    </w:rPr>
                    <w:t>过期</w:t>
                  </w:r>
                </w:p>
              </w:tc>
              <w:tc>
                <w:tcPr>
                  <w:tcW w:w="1327" w:type="dxa"/>
                </w:tcPr>
                <w:p>
                  <w:pPr>
                    <w:rPr>
                      <w:highlight w:val="none"/>
                    </w:rPr>
                  </w:pPr>
                  <w:r>
                    <w:rPr>
                      <w:rFonts w:hint="eastAsia" w:ascii="Calibri" w:hAnsi="Calibri"/>
                      <w:highlight w:val="none"/>
                    </w:rPr>
                    <w:sym w:font="Wingdings 2" w:char="0052"/>
                  </w:r>
                  <w:r>
                    <w:rPr>
                      <w:rFonts w:hint="eastAsia"/>
                      <w:highlight w:val="none"/>
                    </w:rPr>
                    <w:t xml:space="preserve">有  </w:t>
                  </w:r>
                  <w:r>
                    <w:rPr>
                      <w:rFonts w:ascii="Calibri" w:hAnsi="Calibri"/>
                      <w:highlight w:val="none"/>
                    </w:rPr>
                    <w:t>□</w:t>
                  </w: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45" w:type="dxa"/>
                  <w:vAlign w:val="top"/>
                </w:tcPr>
                <w:p>
                  <w:pPr>
                    <w:shd w:val="clear" w:color="auto" w:fill="auto"/>
                    <w:rPr>
                      <w:rFonts w:ascii="Times New Roman" w:hAnsi="Times New Roman" w:eastAsia="宋体" w:cs="Times New Roman"/>
                      <w:kern w:val="2"/>
                      <w:sz w:val="21"/>
                      <w:highlight w:val="none"/>
                      <w:lang w:val="en-US" w:eastAsia="zh-CN" w:bidi="ar-SA"/>
                    </w:rPr>
                  </w:pPr>
                  <w:r>
                    <w:rPr>
                      <w:rFonts w:hint="eastAsia"/>
                      <w:highlight w:val="none"/>
                    </w:rPr>
                    <w:t>压力容器</w:t>
                  </w:r>
                </w:p>
              </w:tc>
              <w:tc>
                <w:tcPr>
                  <w:tcW w:w="1294" w:type="dxa"/>
                  <w:vAlign w:val="top"/>
                </w:tcPr>
                <w:p>
                  <w:pPr>
                    <w:shd w:val="clear" w:color="auto" w:fill="auto"/>
                    <w:rPr>
                      <w:rFonts w:ascii="Times New Roman" w:hAnsi="Times New Roman" w:eastAsia="宋体" w:cs="Times New Roman"/>
                      <w:kern w:val="2"/>
                      <w:sz w:val="21"/>
                      <w:highlight w:val="none"/>
                      <w:lang w:val="en-US" w:eastAsia="zh-CN" w:bidi="ar-SA"/>
                    </w:rPr>
                  </w:pPr>
                  <w:r>
                    <w:rPr>
                      <w:rFonts w:hint="eastAsia"/>
                      <w:highlight w:val="none"/>
                    </w:rPr>
                    <w:t>13LH0065</w:t>
                  </w:r>
                </w:p>
              </w:tc>
              <w:tc>
                <w:tcPr>
                  <w:tcW w:w="1747" w:type="dxa"/>
                  <w:vAlign w:val="top"/>
                </w:tcPr>
                <w:p>
                  <w:pPr>
                    <w:shd w:val="clear" w:color="auto" w:fill="auto"/>
                    <w:rPr>
                      <w:rFonts w:ascii="Times New Roman" w:hAnsi="Times New Roman" w:eastAsia="宋体" w:cs="Times New Roman"/>
                      <w:kern w:val="2"/>
                      <w:sz w:val="21"/>
                      <w:highlight w:val="none"/>
                      <w:lang w:val="en-US" w:eastAsia="zh-CN" w:bidi="ar-SA"/>
                    </w:rPr>
                  </w:pPr>
                  <w:r>
                    <w:rPr>
                      <w:rFonts w:hint="eastAsia"/>
                      <w:highlight w:val="none"/>
                    </w:rPr>
                    <w:t>(FIB/RH 1019-0-2019 )</w:t>
                  </w:r>
                </w:p>
              </w:tc>
              <w:tc>
                <w:tcPr>
                  <w:tcW w:w="1890" w:type="dxa"/>
                  <w:vAlign w:val="top"/>
                </w:tcPr>
                <w:p>
                  <w:pPr>
                    <w:pStyle w:val="2"/>
                    <w:rPr>
                      <w:rFonts w:hint="default"/>
                      <w:highlight w:val="none"/>
                      <w:lang w:val="en-US" w:eastAsia="zh-CN"/>
                    </w:rPr>
                  </w:pPr>
                  <w:r>
                    <w:rPr>
                      <w:rFonts w:hint="eastAsia"/>
                      <w:highlight w:val="none"/>
                      <w:lang w:val="en-US" w:eastAsia="zh-CN"/>
                    </w:rPr>
                    <w:t>2022年11月</w:t>
                  </w:r>
                </w:p>
              </w:tc>
              <w:tc>
                <w:tcPr>
                  <w:tcW w:w="1636" w:type="dxa"/>
                  <w:vAlign w:val="top"/>
                </w:tcPr>
                <w:p>
                  <w:pPr>
                    <w:shd w:val="clear" w:color="auto" w:fill="auto"/>
                    <w:rPr>
                      <w:rFonts w:ascii="Times New Roman" w:hAnsi="Times New Roman" w:eastAsia="宋体" w:cs="Times New Roman"/>
                      <w:kern w:val="2"/>
                      <w:sz w:val="21"/>
                      <w:highlight w:val="none"/>
                      <w:lang w:val="en-US" w:eastAsia="zh-CN" w:bidi="ar-SA"/>
                    </w:rPr>
                  </w:pPr>
                  <w:r>
                    <w:rPr>
                      <w:rFonts w:ascii="Calibri" w:hAnsi="Calibri"/>
                      <w:highlight w:val="none"/>
                    </w:rPr>
                    <w:sym w:font="Wingdings 2" w:char="0052"/>
                  </w:r>
                  <w:r>
                    <w:rPr>
                      <w:rFonts w:hint="eastAsia"/>
                      <w:highlight w:val="none"/>
                    </w:rPr>
                    <w:t xml:space="preserve">有效  </w:t>
                  </w:r>
                  <w:r>
                    <w:rPr>
                      <w:rFonts w:ascii="Calibri" w:hAnsi="Calibri"/>
                      <w:highlight w:val="none"/>
                    </w:rPr>
                    <w:t>□</w:t>
                  </w:r>
                  <w:r>
                    <w:rPr>
                      <w:rFonts w:hint="eastAsia"/>
                      <w:highlight w:val="none"/>
                    </w:rPr>
                    <w:t>过期</w:t>
                  </w:r>
                </w:p>
              </w:tc>
              <w:tc>
                <w:tcPr>
                  <w:tcW w:w="1327" w:type="dxa"/>
                  <w:vAlign w:val="top"/>
                </w:tcPr>
                <w:p>
                  <w:pPr>
                    <w:shd w:val="clear" w:color="auto" w:fill="auto"/>
                    <w:rPr>
                      <w:rFonts w:ascii="Times New Roman" w:hAnsi="Times New Roman" w:eastAsia="宋体" w:cs="Times New Roman"/>
                      <w:kern w:val="2"/>
                      <w:sz w:val="21"/>
                      <w:highlight w:val="none"/>
                      <w:lang w:val="en-US" w:eastAsia="zh-CN" w:bidi="ar-SA"/>
                    </w:rPr>
                  </w:pPr>
                  <w:r>
                    <w:rPr>
                      <w:rFonts w:ascii="Calibri" w:hAnsi="Calibri"/>
                      <w:highlight w:val="none"/>
                    </w:rPr>
                    <w:sym w:font="Wingdings 2" w:char="0052"/>
                  </w:r>
                  <w:r>
                    <w:rPr>
                      <w:rFonts w:hint="eastAsia"/>
                      <w:highlight w:val="none"/>
                    </w:rPr>
                    <w:t xml:space="preserve">有  </w:t>
                  </w:r>
                  <w:r>
                    <w:rPr>
                      <w:rFonts w:ascii="Calibri" w:hAnsi="Calibri"/>
                      <w:highlight w:val="none"/>
                    </w:rPr>
                    <w:t>□</w:t>
                  </w: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45" w:type="dxa"/>
                  <w:vAlign w:val="top"/>
                </w:tcPr>
                <w:p>
                  <w:pPr>
                    <w:shd w:val="clear" w:color="auto" w:fill="auto"/>
                    <w:rPr>
                      <w:rFonts w:hint="eastAsia"/>
                      <w:highlight w:val="yellow"/>
                    </w:rPr>
                  </w:pPr>
                </w:p>
              </w:tc>
              <w:tc>
                <w:tcPr>
                  <w:tcW w:w="1294" w:type="dxa"/>
                  <w:vAlign w:val="top"/>
                </w:tcPr>
                <w:p>
                  <w:pPr>
                    <w:shd w:val="clear" w:color="auto" w:fill="auto"/>
                    <w:rPr>
                      <w:rFonts w:hint="eastAsia"/>
                      <w:highlight w:val="yellow"/>
                    </w:rPr>
                  </w:pPr>
                </w:p>
              </w:tc>
              <w:tc>
                <w:tcPr>
                  <w:tcW w:w="1747" w:type="dxa"/>
                  <w:vAlign w:val="top"/>
                </w:tcPr>
                <w:p>
                  <w:pPr>
                    <w:shd w:val="clear" w:color="auto" w:fill="auto"/>
                    <w:rPr>
                      <w:rFonts w:hint="eastAsia"/>
                      <w:highlight w:val="yellow"/>
                    </w:rPr>
                  </w:pPr>
                </w:p>
              </w:tc>
              <w:tc>
                <w:tcPr>
                  <w:tcW w:w="1890" w:type="dxa"/>
                  <w:vAlign w:val="top"/>
                </w:tcPr>
                <w:p>
                  <w:pPr>
                    <w:shd w:val="clear" w:color="auto" w:fill="auto"/>
                    <w:rPr>
                      <w:rFonts w:hint="eastAsia"/>
                      <w:highlight w:val="yellow"/>
                      <w:lang w:val="en-US" w:eastAsia="zh-CN"/>
                    </w:rPr>
                  </w:pPr>
                </w:p>
              </w:tc>
              <w:tc>
                <w:tcPr>
                  <w:tcW w:w="1636" w:type="dxa"/>
                  <w:vAlign w:val="top"/>
                </w:tcPr>
                <w:p>
                  <w:pPr>
                    <w:shd w:val="clear" w:color="auto" w:fill="auto"/>
                    <w:rPr>
                      <w:rFonts w:ascii="Calibri" w:hAnsi="Calibri"/>
                      <w:highlight w:val="yellow"/>
                    </w:rPr>
                  </w:pPr>
                </w:p>
              </w:tc>
              <w:tc>
                <w:tcPr>
                  <w:tcW w:w="1327" w:type="dxa"/>
                  <w:vAlign w:val="top"/>
                </w:tcPr>
                <w:p>
                  <w:pPr>
                    <w:shd w:val="clear" w:color="auto" w:fill="auto"/>
                    <w:rPr>
                      <w:rFonts w:ascii="Calibri" w:hAnsi="Calibri"/>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45" w:type="dxa"/>
                  <w:vAlign w:val="top"/>
                </w:tcPr>
                <w:p>
                  <w:pPr>
                    <w:shd w:val="clear" w:color="auto" w:fill="auto"/>
                    <w:rPr>
                      <w:rFonts w:ascii="Times New Roman" w:hAnsi="Times New Roman" w:eastAsia="宋体" w:cs="Times New Roman"/>
                      <w:color w:val="auto"/>
                      <w:kern w:val="2"/>
                      <w:sz w:val="21"/>
                      <w:lang w:val="en-US" w:eastAsia="zh-CN" w:bidi="ar-SA"/>
                    </w:rPr>
                  </w:pPr>
                  <w:r>
                    <w:rPr>
                      <w:rFonts w:hint="eastAsia"/>
                      <w:color w:val="auto"/>
                    </w:rPr>
                    <w:t>锅炉</w:t>
                  </w:r>
                </w:p>
              </w:tc>
              <w:tc>
                <w:tcPr>
                  <w:tcW w:w="1294" w:type="dxa"/>
                  <w:vAlign w:val="top"/>
                </w:tcPr>
                <w:p>
                  <w:pPr>
                    <w:shd w:val="clear" w:color="auto" w:fill="auto"/>
                    <w:rPr>
                      <w:rFonts w:hint="default" w:ascii="Times New Roman" w:hAnsi="Times New Roman" w:eastAsia="宋体" w:cs="Times New Roman"/>
                      <w:color w:val="auto"/>
                      <w:kern w:val="2"/>
                      <w:sz w:val="21"/>
                      <w:lang w:val="en-US" w:eastAsia="zh-CN" w:bidi="ar-SA"/>
                    </w:rPr>
                  </w:pPr>
                  <w:r>
                    <w:rPr>
                      <w:rFonts w:hint="eastAsia" w:eastAsia="宋体" w:cs="Times New Roman"/>
                      <w:color w:val="auto"/>
                      <w:kern w:val="2"/>
                      <w:sz w:val="21"/>
                      <w:lang w:val="en-US" w:eastAsia="zh-CN" w:bidi="ar-SA"/>
                    </w:rPr>
                    <w:t>——</w:t>
                  </w:r>
                </w:p>
              </w:tc>
              <w:tc>
                <w:tcPr>
                  <w:tcW w:w="1747" w:type="dxa"/>
                  <w:vAlign w:val="top"/>
                </w:tcPr>
                <w:p>
                  <w:pPr>
                    <w:shd w:val="clear" w:color="auto" w:fill="auto"/>
                    <w:rPr>
                      <w:rFonts w:hint="default" w:ascii="Times New Roman" w:hAnsi="Times New Roman" w:eastAsia="宋体" w:cs="Times New Roman"/>
                      <w:color w:val="auto"/>
                      <w:kern w:val="2"/>
                      <w:sz w:val="21"/>
                      <w:lang w:val="en-US" w:eastAsia="zh-CN" w:bidi="ar-SA"/>
                    </w:rPr>
                  </w:pPr>
                </w:p>
              </w:tc>
              <w:tc>
                <w:tcPr>
                  <w:tcW w:w="1890" w:type="dxa"/>
                  <w:vAlign w:val="top"/>
                </w:tcPr>
                <w:p>
                  <w:pPr>
                    <w:shd w:val="clear" w:color="auto" w:fill="auto"/>
                    <w:jc w:val="right"/>
                    <w:rPr>
                      <w:rFonts w:ascii="Times New Roman" w:hAnsi="Times New Roman" w:eastAsia="宋体" w:cs="Times New Roman"/>
                      <w:color w:val="auto"/>
                      <w:kern w:val="2"/>
                      <w:sz w:val="21"/>
                      <w:lang w:val="en-US" w:eastAsia="zh-CN" w:bidi="ar-SA"/>
                    </w:rPr>
                  </w:pPr>
                  <w:r>
                    <w:rPr>
                      <w:rFonts w:hint="eastAsia"/>
                      <w:highlight w:val="none"/>
                    </w:rPr>
                    <w:t>年  月  日</w:t>
                  </w:r>
                </w:p>
              </w:tc>
              <w:tc>
                <w:tcPr>
                  <w:tcW w:w="1636" w:type="dxa"/>
                  <w:vAlign w:val="top"/>
                </w:tcPr>
                <w:p>
                  <w:pPr>
                    <w:shd w:val="clear" w:color="auto" w:fill="auto"/>
                    <w:rPr>
                      <w:rFonts w:ascii="Times New Roman" w:hAnsi="Times New Roman" w:eastAsia="宋体" w:cs="Times New Roman"/>
                      <w:color w:val="auto"/>
                      <w:kern w:val="2"/>
                      <w:sz w:val="21"/>
                      <w:lang w:val="en-US" w:eastAsia="zh-CN" w:bidi="ar-SA"/>
                    </w:rPr>
                  </w:pPr>
                  <w:r>
                    <w:rPr>
                      <w:rFonts w:hint="eastAsia" w:ascii="Calibri" w:hAnsi="Calibri"/>
                      <w:color w:val="auto"/>
                    </w:rPr>
                    <w:sym w:font="Wingdings 2" w:char="0052"/>
                  </w:r>
                  <w:r>
                    <w:rPr>
                      <w:rFonts w:hint="eastAsia"/>
                      <w:color w:val="auto"/>
                    </w:rPr>
                    <w:t xml:space="preserve">有效  </w:t>
                  </w:r>
                  <w:r>
                    <w:rPr>
                      <w:rFonts w:hint="eastAsia" w:ascii="Calibri" w:hAnsi="Calibri"/>
                      <w:color w:val="auto"/>
                      <w:lang w:eastAsia="zh-CN"/>
                    </w:rPr>
                    <w:t>□</w:t>
                  </w:r>
                  <w:r>
                    <w:rPr>
                      <w:rFonts w:hint="eastAsia"/>
                      <w:color w:val="auto"/>
                    </w:rPr>
                    <w:t>过期</w:t>
                  </w:r>
                </w:p>
              </w:tc>
              <w:tc>
                <w:tcPr>
                  <w:tcW w:w="1327" w:type="dxa"/>
                  <w:vAlign w:val="top"/>
                </w:tcPr>
                <w:p>
                  <w:pPr>
                    <w:shd w:val="clear" w:color="auto" w:fill="auto"/>
                    <w:rPr>
                      <w:color w:val="auto"/>
                    </w:rPr>
                  </w:pPr>
                  <w:r>
                    <w:rPr>
                      <w:rFonts w:hint="eastAsia" w:ascii="Calibri" w:hAnsi="Calibri"/>
                      <w:color w:val="auto"/>
                      <w:lang w:eastAsia="zh-CN"/>
                    </w:rPr>
                    <w:sym w:font="Wingdings 2" w:char="00A3"/>
                  </w:r>
                  <w:r>
                    <w:rPr>
                      <w:rFonts w:hint="eastAsia"/>
                      <w:color w:val="auto"/>
                    </w:rPr>
                    <w:t xml:space="preserve">有  </w:t>
                  </w:r>
                  <w:r>
                    <w:rPr>
                      <w:rFonts w:ascii="Calibri" w:hAnsi="Calibri"/>
                      <w:color w:val="auto"/>
                    </w:rPr>
                    <w:t>□</w:t>
                  </w:r>
                  <w:r>
                    <w:rPr>
                      <w:rFonts w:hint="eastAsia"/>
                      <w:color w:val="auto"/>
                    </w:rPr>
                    <w:t>无</w:t>
                  </w:r>
                </w:p>
                <w:p>
                  <w:pPr>
                    <w:shd w:val="clear" w:color="auto" w:fill="auto"/>
                    <w:rPr>
                      <w:rFonts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45" w:type="dxa"/>
                  <w:vAlign w:val="top"/>
                </w:tcPr>
                <w:p>
                  <w:pPr>
                    <w:shd w:val="clear" w:color="auto" w:fill="auto"/>
                    <w:rPr>
                      <w:rFonts w:hint="eastAsia" w:ascii="Times New Roman" w:hAnsi="Times New Roman" w:eastAsia="宋体" w:cs="Times New Roman"/>
                      <w:kern w:val="2"/>
                      <w:sz w:val="21"/>
                      <w:lang w:val="en-US" w:eastAsia="zh-CN" w:bidi="ar-SA"/>
                    </w:rPr>
                  </w:pPr>
                  <w:r>
                    <w:rPr>
                      <w:rFonts w:hint="eastAsia"/>
                      <w:highlight w:val="none"/>
                    </w:rPr>
                    <w:t>安全阀</w:t>
                  </w:r>
                </w:p>
              </w:tc>
              <w:tc>
                <w:tcPr>
                  <w:tcW w:w="1294" w:type="dxa"/>
                  <w:vAlign w:val="top"/>
                </w:tcPr>
                <w:p>
                  <w:pPr>
                    <w:shd w:val="clear" w:color="auto" w:fill="auto"/>
                    <w:rPr>
                      <w:rFonts w:hint="eastAsia" w:ascii="Times New Roman" w:hAnsi="Times New Roman" w:eastAsia="宋体" w:cs="Times New Roman"/>
                      <w:kern w:val="2"/>
                      <w:sz w:val="21"/>
                      <w:lang w:val="en-US" w:eastAsia="zh-CN" w:bidi="ar-SA"/>
                    </w:rPr>
                  </w:pPr>
                </w:p>
              </w:tc>
              <w:tc>
                <w:tcPr>
                  <w:tcW w:w="1747" w:type="dxa"/>
                  <w:vAlign w:val="top"/>
                </w:tcPr>
                <w:p>
                  <w:pPr>
                    <w:shd w:val="clear" w:color="auto" w:fill="auto"/>
                    <w:rPr>
                      <w:rFonts w:hint="default" w:ascii="Times New Roman" w:hAnsi="Times New Roman" w:eastAsia="宋体" w:cs="Times New Roman"/>
                      <w:kern w:val="2"/>
                      <w:sz w:val="21"/>
                      <w:lang w:val="en-US" w:eastAsia="zh-CN" w:bidi="ar-SA"/>
                    </w:rPr>
                  </w:pPr>
                </w:p>
              </w:tc>
              <w:tc>
                <w:tcPr>
                  <w:tcW w:w="1890" w:type="dxa"/>
                  <w:vAlign w:val="top"/>
                </w:tcPr>
                <w:p>
                  <w:pPr>
                    <w:shd w:val="clear" w:color="auto" w:fill="auto"/>
                    <w:rPr>
                      <w:rFonts w:hint="eastAsia" w:ascii="Times New Roman" w:hAnsi="Times New Roman" w:eastAsia="宋体" w:cs="Times New Roman"/>
                      <w:kern w:val="2"/>
                      <w:sz w:val="21"/>
                      <w:lang w:val="en-US" w:eastAsia="zh-CN" w:bidi="ar-SA"/>
                    </w:rPr>
                  </w:pPr>
                </w:p>
              </w:tc>
              <w:tc>
                <w:tcPr>
                  <w:tcW w:w="1636" w:type="dxa"/>
                  <w:vAlign w:val="top"/>
                </w:tcPr>
                <w:p>
                  <w:pPr>
                    <w:shd w:val="clear" w:color="auto" w:fill="auto"/>
                    <w:rPr>
                      <w:rFonts w:ascii="Times New Roman" w:hAnsi="Times New Roman" w:eastAsia="宋体" w:cs="Times New Roman"/>
                      <w:kern w:val="2"/>
                      <w:sz w:val="21"/>
                      <w:lang w:val="en-US" w:eastAsia="zh-CN" w:bidi="ar-SA"/>
                    </w:rPr>
                  </w:pPr>
                  <w:r>
                    <w:rPr>
                      <w:rFonts w:hint="eastAsia" w:ascii="Calibri" w:hAnsi="Calibri"/>
                      <w:lang w:eastAsia="zh-CN"/>
                    </w:rPr>
                    <w:t>□</w:t>
                  </w:r>
                  <w:r>
                    <w:rPr>
                      <w:rFonts w:hint="eastAsia"/>
                    </w:rPr>
                    <w:t xml:space="preserve">有效  </w:t>
                  </w:r>
                  <w:r>
                    <w:rPr>
                      <w:rFonts w:ascii="Calibri" w:hAnsi="Calibri"/>
                    </w:rPr>
                    <w:t>□</w:t>
                  </w:r>
                  <w:r>
                    <w:rPr>
                      <w:rFonts w:hint="eastAsia"/>
                    </w:rPr>
                    <w:t>过期</w:t>
                  </w:r>
                </w:p>
              </w:tc>
              <w:tc>
                <w:tcPr>
                  <w:tcW w:w="1327" w:type="dxa"/>
                  <w:vAlign w:val="top"/>
                </w:tcPr>
                <w:p>
                  <w:pPr>
                    <w:shd w:val="clear" w:color="auto" w:fill="auto"/>
                    <w:rPr>
                      <w:rFonts w:ascii="Times New Roman" w:hAnsi="Times New Roman" w:eastAsia="宋体" w:cs="Times New Roman"/>
                      <w:kern w:val="2"/>
                      <w:sz w:val="21"/>
                      <w:lang w:val="en-US" w:eastAsia="zh-CN" w:bidi="ar-SA"/>
                    </w:rPr>
                  </w:pPr>
                  <w:r>
                    <w:rPr>
                      <w:rFonts w:hint="eastAsia"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45" w:type="dxa"/>
                  <w:vAlign w:val="top"/>
                </w:tcPr>
                <w:p>
                  <w:pPr>
                    <w:shd w:val="clear" w:color="auto" w:fill="auto"/>
                    <w:rPr>
                      <w:rFonts w:hint="eastAsia" w:ascii="Times New Roman" w:hAnsi="Times New Roman" w:eastAsia="宋体" w:cs="Times New Roman"/>
                      <w:color w:val="FF0000"/>
                      <w:kern w:val="2"/>
                      <w:sz w:val="21"/>
                      <w:lang w:val="en-US" w:eastAsia="zh-CN" w:bidi="ar-SA"/>
                    </w:rPr>
                  </w:pPr>
                  <w:r>
                    <w:rPr>
                      <w:rFonts w:hint="eastAsia"/>
                      <w:color w:val="FF0000"/>
                    </w:rPr>
                    <w:t>压力表</w:t>
                  </w:r>
                </w:p>
              </w:tc>
              <w:tc>
                <w:tcPr>
                  <w:tcW w:w="1294" w:type="dxa"/>
                  <w:vAlign w:val="top"/>
                </w:tcPr>
                <w:p>
                  <w:pPr>
                    <w:shd w:val="clear" w:color="auto" w:fill="auto"/>
                    <w:rPr>
                      <w:rFonts w:ascii="Times New Roman" w:hAnsi="Times New Roman" w:eastAsia="宋体" w:cs="Times New Roman"/>
                      <w:color w:val="FF0000"/>
                      <w:kern w:val="2"/>
                      <w:sz w:val="21"/>
                      <w:lang w:val="en-US" w:eastAsia="zh-CN" w:bidi="ar-SA"/>
                    </w:rPr>
                  </w:pPr>
                  <w:r>
                    <w:rPr>
                      <w:rFonts w:hint="eastAsia"/>
                      <w:color w:val="FF0000"/>
                    </w:rPr>
                    <w:t>Y-100/(0~1.6)MPa</w:t>
                  </w:r>
                </w:p>
              </w:tc>
              <w:tc>
                <w:tcPr>
                  <w:tcW w:w="1747" w:type="dxa"/>
                  <w:vAlign w:val="top"/>
                </w:tcPr>
                <w:p>
                  <w:pPr>
                    <w:shd w:val="clear" w:color="auto" w:fill="auto"/>
                    <w:rPr>
                      <w:rFonts w:hint="default" w:ascii="Times New Roman" w:hAnsi="Times New Roman" w:eastAsia="宋体" w:cs="Times New Roman"/>
                      <w:color w:val="FF0000"/>
                      <w:kern w:val="2"/>
                      <w:sz w:val="21"/>
                      <w:lang w:val="en-US" w:eastAsia="zh-CN" w:bidi="ar-SA"/>
                    </w:rPr>
                  </w:pPr>
                  <w:r>
                    <w:rPr>
                      <w:rFonts w:hint="default" w:eastAsia="宋体"/>
                      <w:color w:val="FF0000"/>
                      <w:lang w:val="en-US" w:eastAsia="zh-CN"/>
                    </w:rPr>
                    <w:t>2ILYJD005468</w:t>
                  </w:r>
                </w:p>
              </w:tc>
              <w:tc>
                <w:tcPr>
                  <w:tcW w:w="1890" w:type="dxa"/>
                  <w:vAlign w:val="top"/>
                </w:tcPr>
                <w:p>
                  <w:pPr>
                    <w:shd w:val="clear" w:color="auto" w:fill="auto"/>
                    <w:rPr>
                      <w:rFonts w:hint="eastAsia" w:ascii="Times New Roman" w:hAnsi="Times New Roman" w:eastAsia="宋体" w:cs="Times New Roman"/>
                      <w:color w:val="FF0000"/>
                      <w:kern w:val="2"/>
                      <w:sz w:val="21"/>
                      <w:lang w:val="en-US" w:eastAsia="zh-CN" w:bidi="ar-SA"/>
                    </w:rPr>
                  </w:pPr>
                  <w:r>
                    <w:rPr>
                      <w:rFonts w:hint="eastAsia"/>
                      <w:color w:val="FF0000"/>
                    </w:rPr>
                    <w:t>20</w:t>
                  </w:r>
                  <w:r>
                    <w:rPr>
                      <w:rFonts w:hint="eastAsia"/>
                      <w:color w:val="FF0000"/>
                      <w:lang w:val="en-US" w:eastAsia="zh-CN"/>
                    </w:rPr>
                    <w:t>21</w:t>
                  </w:r>
                  <w:r>
                    <w:rPr>
                      <w:rFonts w:hint="eastAsia"/>
                      <w:color w:val="FF0000"/>
                    </w:rPr>
                    <w:t>年</w:t>
                  </w:r>
                  <w:r>
                    <w:rPr>
                      <w:rFonts w:hint="eastAsia"/>
                      <w:color w:val="FF0000"/>
                      <w:lang w:val="en-US" w:eastAsia="zh-CN"/>
                    </w:rPr>
                    <w:t>10</w:t>
                  </w:r>
                  <w:r>
                    <w:rPr>
                      <w:rFonts w:hint="eastAsia"/>
                      <w:color w:val="FF0000"/>
                    </w:rPr>
                    <w:t>月</w:t>
                  </w:r>
                  <w:r>
                    <w:rPr>
                      <w:rFonts w:hint="eastAsia"/>
                      <w:color w:val="FF0000"/>
                      <w:lang w:val="en-US" w:eastAsia="zh-CN"/>
                    </w:rPr>
                    <w:t>21</w:t>
                  </w:r>
                  <w:r>
                    <w:rPr>
                      <w:rFonts w:hint="eastAsia"/>
                      <w:color w:val="FF0000"/>
                    </w:rPr>
                    <w:t>日</w:t>
                  </w:r>
                </w:p>
              </w:tc>
              <w:tc>
                <w:tcPr>
                  <w:tcW w:w="1636" w:type="dxa"/>
                  <w:vAlign w:val="top"/>
                </w:tcPr>
                <w:p>
                  <w:pPr>
                    <w:shd w:val="clear" w:color="auto" w:fill="auto"/>
                    <w:rPr>
                      <w:rFonts w:ascii="Times New Roman" w:hAnsi="Times New Roman" w:eastAsia="宋体" w:cs="Times New Roman"/>
                      <w:color w:val="FF0000"/>
                      <w:kern w:val="2"/>
                      <w:sz w:val="21"/>
                      <w:lang w:val="en-US" w:eastAsia="zh-CN" w:bidi="ar-SA"/>
                    </w:rPr>
                  </w:pPr>
                  <w:r>
                    <w:rPr>
                      <w:rFonts w:hint="eastAsia" w:ascii="Calibri" w:hAnsi="Calibri"/>
                      <w:color w:val="FF0000"/>
                    </w:rPr>
                    <w:t>□</w:t>
                  </w:r>
                  <w:r>
                    <w:rPr>
                      <w:rFonts w:hint="eastAsia"/>
                      <w:color w:val="FF0000"/>
                    </w:rPr>
                    <w:t xml:space="preserve">有效 </w:t>
                  </w:r>
                  <w:r>
                    <w:rPr>
                      <w:rFonts w:hint="eastAsia" w:ascii="Calibri" w:hAnsi="Calibri"/>
                      <w:color w:val="FF0000"/>
                    </w:rPr>
                    <w:t>☑</w:t>
                  </w:r>
                  <w:r>
                    <w:rPr>
                      <w:rFonts w:hint="eastAsia"/>
                      <w:color w:val="FF0000"/>
                    </w:rPr>
                    <w:t>过期</w:t>
                  </w:r>
                </w:p>
              </w:tc>
              <w:tc>
                <w:tcPr>
                  <w:tcW w:w="1327" w:type="dxa"/>
                  <w:vAlign w:val="top"/>
                </w:tcPr>
                <w:p>
                  <w:pPr>
                    <w:shd w:val="clear" w:color="auto" w:fill="auto"/>
                    <w:rPr>
                      <w:color w:val="FF0000"/>
                    </w:rPr>
                  </w:pPr>
                  <w:r>
                    <w:rPr>
                      <w:rFonts w:hint="eastAsia" w:ascii="Calibri" w:hAnsi="Calibri"/>
                      <w:color w:val="FF0000"/>
                    </w:rPr>
                    <w:t>□</w:t>
                  </w:r>
                  <w:r>
                    <w:rPr>
                      <w:rFonts w:hint="eastAsia"/>
                      <w:color w:val="FF0000"/>
                    </w:rPr>
                    <w:t xml:space="preserve">有  </w:t>
                  </w:r>
                  <w:r>
                    <w:rPr>
                      <w:rFonts w:ascii="Calibri" w:hAnsi="Calibri"/>
                      <w:color w:val="FF0000"/>
                    </w:rPr>
                    <w:t>□</w:t>
                  </w:r>
                  <w:r>
                    <w:rPr>
                      <w:rFonts w:hint="eastAsia"/>
                      <w:color w:val="FF0000"/>
                    </w:rPr>
                    <w:t>无</w:t>
                  </w:r>
                </w:p>
                <w:p>
                  <w:pPr>
                    <w:shd w:val="clear" w:color="auto" w:fill="auto"/>
                    <w:rPr>
                      <w:rFonts w:ascii="Calibri" w:hAnsi="Calibri" w:eastAsia="宋体" w:cs="Times New Roman"/>
                      <w:color w:val="FF0000"/>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145" w:type="dxa"/>
                </w:tcPr>
                <w:p>
                  <w:r>
                    <w:rPr>
                      <w:rFonts w:hint="eastAsia"/>
                    </w:rPr>
                    <w:t>压力管道</w:t>
                  </w:r>
                </w:p>
              </w:tc>
              <w:tc>
                <w:tcPr>
                  <w:tcW w:w="1294" w:type="dxa"/>
                </w:tcPr>
                <w:p/>
              </w:tc>
              <w:tc>
                <w:tcPr>
                  <w:tcW w:w="1747" w:type="dxa"/>
                </w:tcPr>
                <w:p/>
              </w:tc>
              <w:tc>
                <w:tcPr>
                  <w:tcW w:w="1890" w:type="dxa"/>
                </w:tcPr>
                <w:p>
                  <w:pPr>
                    <w:ind w:firstLine="420" w:firstLineChars="200"/>
                  </w:pPr>
                  <w:r>
                    <w:rPr>
                      <w:rFonts w:hint="eastAsia"/>
                    </w:rPr>
                    <w:t>年  月  日</w:t>
                  </w:r>
                </w:p>
              </w:tc>
              <w:tc>
                <w:tcPr>
                  <w:tcW w:w="163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145" w:type="dxa"/>
                </w:tcPr>
                <w:p>
                  <w:r>
                    <w:rPr>
                      <w:rFonts w:hint="eastAsia"/>
                    </w:rPr>
                    <w:t>电梯（客梯）</w:t>
                  </w:r>
                </w:p>
              </w:tc>
              <w:tc>
                <w:tcPr>
                  <w:tcW w:w="1294" w:type="dxa"/>
                </w:tcPr>
                <w:p>
                  <w:pPr>
                    <w:rPr>
                      <w:rFonts w:hint="default" w:eastAsia="宋体"/>
                      <w:lang w:val="en-US" w:eastAsia="zh-CN"/>
                    </w:rPr>
                  </w:pPr>
                  <w:r>
                    <w:rPr>
                      <w:rFonts w:hint="eastAsia"/>
                      <w:lang w:val="en-US" w:eastAsia="zh-CN"/>
                    </w:rPr>
                    <w:t>ZT1300003710</w:t>
                  </w:r>
                </w:p>
              </w:tc>
              <w:tc>
                <w:tcPr>
                  <w:tcW w:w="1747" w:type="dxa"/>
                </w:tcPr>
                <w:p>
                  <w:pPr>
                    <w:rPr>
                      <w:rFonts w:hint="default" w:eastAsia="宋体"/>
                      <w:lang w:val="en-US" w:eastAsia="zh-CN"/>
                    </w:rPr>
                  </w:pPr>
                  <w:r>
                    <w:rPr>
                      <w:rFonts w:hint="eastAsia"/>
                      <w:lang w:val="en-US" w:eastAsia="zh-CN"/>
                    </w:rPr>
                    <w:t>LY2020FTC09087</w:t>
                  </w:r>
                </w:p>
              </w:tc>
              <w:tc>
                <w:tcPr>
                  <w:tcW w:w="1890" w:type="dxa"/>
                </w:tcPr>
                <w:p>
                  <w:pPr>
                    <w:ind w:firstLine="420" w:firstLineChars="200"/>
                  </w:pPr>
                  <w:r>
                    <w:rPr>
                      <w:rFonts w:hint="eastAsia"/>
                      <w:lang w:val="en-US" w:eastAsia="zh-CN"/>
                    </w:rPr>
                    <w:t>2021年12月</w:t>
                  </w:r>
                </w:p>
              </w:tc>
              <w:tc>
                <w:tcPr>
                  <w:tcW w:w="1636" w:type="dxa"/>
                </w:tcPr>
                <w:p>
                  <w:r>
                    <w:rPr>
                      <w:rFonts w:ascii="Calibri" w:hAnsi="Calibri"/>
                    </w:rPr>
                    <w:sym w:font="Wingdings 2" w:char="0052"/>
                  </w:r>
                  <w:r>
                    <w:rPr>
                      <w:rFonts w:hint="eastAsia"/>
                    </w:rPr>
                    <w:t xml:space="preserve">有效  </w:t>
                  </w:r>
                  <w:r>
                    <w:rPr>
                      <w:rFonts w:ascii="Calibri" w:hAnsi="Calibri"/>
                    </w:rPr>
                    <w:t>□</w:t>
                  </w:r>
                  <w:r>
                    <w:rPr>
                      <w:rFonts w:hint="eastAsia"/>
                    </w:rPr>
                    <w:t>过期</w:t>
                  </w:r>
                </w:p>
              </w:tc>
              <w:tc>
                <w:tcPr>
                  <w:tcW w:w="1327" w:type="dxa"/>
                </w:tcPr>
                <w:p>
                  <w:r>
                    <w:rPr>
                      <w:rFonts w:ascii="Calibri" w:hAnsi="Calibri"/>
                    </w:rPr>
                    <w:sym w:font="Wingdings 2" w:char="0052"/>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145" w:type="dxa"/>
                </w:tcPr>
                <w:p>
                  <w:r>
                    <w:rPr>
                      <w:rFonts w:hint="eastAsia"/>
                    </w:rPr>
                    <w:t>电梯（货梯）</w:t>
                  </w:r>
                </w:p>
              </w:tc>
              <w:tc>
                <w:tcPr>
                  <w:tcW w:w="1294" w:type="dxa"/>
                </w:tcPr>
                <w:p/>
              </w:tc>
              <w:tc>
                <w:tcPr>
                  <w:tcW w:w="1747" w:type="dxa"/>
                </w:tcPr>
                <w:p/>
              </w:tc>
              <w:tc>
                <w:tcPr>
                  <w:tcW w:w="1890" w:type="dxa"/>
                </w:tcPr>
                <w:p>
                  <w:pPr>
                    <w:ind w:firstLine="420" w:firstLineChars="200"/>
                  </w:pPr>
                  <w:r>
                    <w:rPr>
                      <w:rFonts w:hint="eastAsia"/>
                    </w:rPr>
                    <w:t>年  月  日</w:t>
                  </w:r>
                </w:p>
              </w:tc>
              <w:tc>
                <w:tcPr>
                  <w:tcW w:w="163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145" w:type="dxa"/>
                </w:tcPr>
                <w:p>
                  <w:r>
                    <w:rPr>
                      <w:rFonts w:hint="eastAsia"/>
                    </w:rPr>
                    <w:t>电梯（货梯）</w:t>
                  </w:r>
                </w:p>
              </w:tc>
              <w:tc>
                <w:tcPr>
                  <w:tcW w:w="1294" w:type="dxa"/>
                </w:tcPr>
                <w:p/>
              </w:tc>
              <w:tc>
                <w:tcPr>
                  <w:tcW w:w="1747" w:type="dxa"/>
                </w:tcPr>
                <w:p/>
              </w:tc>
              <w:tc>
                <w:tcPr>
                  <w:tcW w:w="1890" w:type="dxa"/>
                </w:tcPr>
                <w:p>
                  <w:pPr>
                    <w:ind w:firstLine="420" w:firstLineChars="200"/>
                  </w:pPr>
                  <w:r>
                    <w:rPr>
                      <w:rFonts w:hint="eastAsia"/>
                    </w:rPr>
                    <w:t>年  月  日</w:t>
                  </w:r>
                </w:p>
              </w:tc>
              <w:tc>
                <w:tcPr>
                  <w:tcW w:w="163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bl>
          <w:p>
            <w:pPr>
              <w:pStyle w:val="3"/>
            </w:pPr>
          </w:p>
          <w:tbl>
            <w:tblPr>
              <w:tblStyle w:val="11"/>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041"/>
              <w:gridCol w:w="1993"/>
              <w:gridCol w:w="1808"/>
              <w:gridCol w:w="1638"/>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shd w:val="clear" w:color="auto" w:fill="auto"/>
                </w:tcPr>
                <w:p>
                  <w:pPr>
                    <w:rPr>
                      <w:b/>
                      <w:highlight w:val="none"/>
                    </w:rPr>
                  </w:pPr>
                  <w:r>
                    <w:rPr>
                      <w:rFonts w:hint="eastAsia"/>
                      <w:b/>
                      <w:highlight w:val="none"/>
                    </w:rPr>
                    <w:t>特种设备维护保养</w:t>
                  </w:r>
                </w:p>
              </w:tc>
              <w:tc>
                <w:tcPr>
                  <w:tcW w:w="1993" w:type="dxa"/>
                  <w:shd w:val="clear" w:color="auto" w:fill="auto"/>
                </w:tcPr>
                <w:p>
                  <w:pPr>
                    <w:rPr>
                      <w:highlight w:val="none"/>
                    </w:rPr>
                  </w:pPr>
                </w:p>
              </w:tc>
              <w:tc>
                <w:tcPr>
                  <w:tcW w:w="1808" w:type="dxa"/>
                  <w:shd w:val="clear" w:color="auto" w:fill="auto"/>
                </w:tcPr>
                <w:p>
                  <w:pPr>
                    <w:rPr>
                      <w:highlight w:val="none"/>
                    </w:rPr>
                  </w:pPr>
                </w:p>
              </w:tc>
              <w:tc>
                <w:tcPr>
                  <w:tcW w:w="1638" w:type="dxa"/>
                  <w:shd w:val="clear" w:color="auto" w:fill="auto"/>
                </w:tcPr>
                <w:p>
                  <w:pPr>
                    <w:rPr>
                      <w:rFonts w:ascii="Calibri" w:hAnsi="Calibri"/>
                      <w:highlight w:val="none"/>
                    </w:rPr>
                  </w:pPr>
                </w:p>
              </w:tc>
              <w:tc>
                <w:tcPr>
                  <w:tcW w:w="1374" w:type="dxa"/>
                  <w:shd w:val="clear" w:color="auto" w:fill="auto"/>
                </w:tcPr>
                <w:p>
                  <w:pP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restart"/>
                </w:tcPr>
                <w:p>
                  <w:pPr>
                    <w:rPr>
                      <w:highlight w:val="none"/>
                    </w:rPr>
                  </w:pPr>
                  <w:r>
                    <w:rPr>
                      <w:rFonts w:hint="eastAsia"/>
                      <w:highlight w:val="none"/>
                    </w:rPr>
                    <w:t>自检</w:t>
                  </w:r>
                </w:p>
                <w:p>
                  <w:pPr>
                    <w:rPr>
                      <w:highlight w:val="none"/>
                    </w:rPr>
                  </w:pPr>
                </w:p>
              </w:tc>
              <w:tc>
                <w:tcPr>
                  <w:tcW w:w="1993" w:type="dxa"/>
                </w:tcPr>
                <w:p>
                  <w:pPr>
                    <w:rPr>
                      <w:highlight w:val="none"/>
                    </w:rPr>
                  </w:pPr>
                  <w:r>
                    <w:rPr>
                      <w:rFonts w:hint="eastAsia"/>
                      <w:highlight w:val="none"/>
                    </w:rPr>
                    <w:t>维保计划</w:t>
                  </w:r>
                </w:p>
              </w:tc>
              <w:tc>
                <w:tcPr>
                  <w:tcW w:w="1808" w:type="dxa"/>
                </w:tcPr>
                <w:p>
                  <w:pPr>
                    <w:rPr>
                      <w:highlight w:val="none"/>
                    </w:rPr>
                  </w:pPr>
                  <w:r>
                    <w:rPr>
                      <w:rFonts w:hint="eastAsia" w:ascii="Calibri" w:hAnsi="Calibri"/>
                      <w:highlight w:val="none"/>
                    </w:rPr>
                    <w:sym w:font="Wingdings 2" w:char="00A3"/>
                  </w:r>
                  <w:r>
                    <w:rPr>
                      <w:rFonts w:hint="eastAsia"/>
                      <w:highlight w:val="none"/>
                    </w:rPr>
                    <w:t xml:space="preserve">有  </w:t>
                  </w:r>
                  <w:r>
                    <w:rPr>
                      <w:rFonts w:hint="eastAsia" w:ascii="Calibri" w:hAnsi="Calibri"/>
                      <w:highlight w:val="none"/>
                    </w:rPr>
                    <w:t>□</w:t>
                  </w:r>
                  <w:r>
                    <w:rPr>
                      <w:rFonts w:hint="eastAsia"/>
                      <w:highlight w:val="none"/>
                    </w:rPr>
                    <w:t>无</w:t>
                  </w:r>
                </w:p>
              </w:tc>
              <w:tc>
                <w:tcPr>
                  <w:tcW w:w="1638" w:type="dxa"/>
                </w:tcPr>
                <w:p>
                  <w:pPr>
                    <w:rPr>
                      <w:rFonts w:ascii="Calibri" w:hAnsi="Calibri"/>
                      <w:highlight w:val="none"/>
                    </w:rPr>
                  </w:pPr>
                </w:p>
              </w:tc>
              <w:tc>
                <w:tcPr>
                  <w:tcW w:w="1374" w:type="dxa"/>
                </w:tcPr>
                <w:p>
                  <w:pP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continue"/>
                </w:tcPr>
                <w:p>
                  <w:pPr>
                    <w:rPr>
                      <w:highlight w:val="none"/>
                    </w:rPr>
                  </w:pPr>
                </w:p>
              </w:tc>
              <w:tc>
                <w:tcPr>
                  <w:tcW w:w="1993" w:type="dxa"/>
                </w:tcPr>
                <w:p>
                  <w:pPr>
                    <w:rPr>
                      <w:highlight w:val="none"/>
                    </w:rPr>
                  </w:pPr>
                </w:p>
              </w:tc>
              <w:tc>
                <w:tcPr>
                  <w:tcW w:w="1808" w:type="dxa"/>
                </w:tcPr>
                <w:p>
                  <w:pPr>
                    <w:rPr>
                      <w:rFonts w:ascii="Calibri" w:hAnsi="Calibri"/>
                      <w:highlight w:val="none"/>
                    </w:rPr>
                  </w:pPr>
                  <w:r>
                    <w:rPr>
                      <w:rFonts w:hint="eastAsia"/>
                      <w:highlight w:val="none"/>
                    </w:rPr>
                    <w:t>维保日期</w:t>
                  </w:r>
                </w:p>
              </w:tc>
              <w:tc>
                <w:tcPr>
                  <w:tcW w:w="1638" w:type="dxa"/>
                </w:tcPr>
                <w:p>
                  <w:pPr>
                    <w:rPr>
                      <w:rFonts w:ascii="Calibri" w:hAnsi="Calibri"/>
                      <w:highlight w:val="none"/>
                    </w:rPr>
                  </w:pPr>
                  <w:r>
                    <w:rPr>
                      <w:rFonts w:hint="eastAsia" w:ascii="Calibri" w:hAnsi="Calibri"/>
                      <w:highlight w:val="none"/>
                    </w:rPr>
                    <w:t>维修内容</w:t>
                  </w:r>
                </w:p>
              </w:tc>
              <w:tc>
                <w:tcPr>
                  <w:tcW w:w="1374" w:type="dxa"/>
                </w:tcPr>
                <w:p>
                  <w:pPr>
                    <w:rPr>
                      <w:rFonts w:ascii="Calibri" w:hAnsi="Calibri"/>
                      <w:highlight w:val="none"/>
                    </w:rPr>
                  </w:pPr>
                  <w:r>
                    <w:rPr>
                      <w:rFonts w:hint="eastAsia" w:ascii="Calibri" w:hAnsi="Calibri"/>
                      <w:highlight w:val="none"/>
                    </w:rPr>
                    <w:t>验证结果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pPr>
                    <w:rPr>
                      <w:highlight w:val="none"/>
                    </w:rPr>
                  </w:pPr>
                </w:p>
              </w:tc>
              <w:tc>
                <w:tcPr>
                  <w:tcW w:w="1993" w:type="dxa"/>
                </w:tcPr>
                <w:p>
                  <w:pPr>
                    <w:rPr>
                      <w:highlight w:val="none"/>
                    </w:rPr>
                  </w:pPr>
                  <w:r>
                    <w:rPr>
                      <w:rFonts w:hint="eastAsia"/>
                      <w:highlight w:val="none"/>
                    </w:rPr>
                    <w:t>维保记录</w:t>
                  </w:r>
                </w:p>
              </w:tc>
              <w:tc>
                <w:tcPr>
                  <w:tcW w:w="1808" w:type="dxa"/>
                </w:tcPr>
                <w:p>
                  <w:pPr>
                    <w:rPr>
                      <w:highlight w:val="none"/>
                    </w:rPr>
                  </w:pPr>
                </w:p>
              </w:tc>
              <w:tc>
                <w:tcPr>
                  <w:tcW w:w="1638" w:type="dxa"/>
                </w:tcPr>
                <w:p>
                  <w:pPr>
                    <w:rPr>
                      <w:rFonts w:ascii="Calibri" w:hAnsi="Calibri"/>
                      <w:highlight w:val="none"/>
                    </w:rPr>
                  </w:pPr>
                </w:p>
              </w:tc>
              <w:tc>
                <w:tcPr>
                  <w:tcW w:w="1374" w:type="dxa"/>
                </w:tcPr>
                <w:p>
                  <w:pP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pPr>
                    <w:rPr>
                      <w:highlight w:val="none"/>
                    </w:rPr>
                  </w:pPr>
                </w:p>
              </w:tc>
              <w:tc>
                <w:tcPr>
                  <w:tcW w:w="1993" w:type="dxa"/>
                </w:tcPr>
                <w:p>
                  <w:pPr>
                    <w:rPr>
                      <w:highlight w:val="none"/>
                    </w:rPr>
                  </w:pPr>
                  <w:r>
                    <w:rPr>
                      <w:rFonts w:hint="eastAsia"/>
                      <w:highlight w:val="none"/>
                    </w:rPr>
                    <w:t>维保记录</w:t>
                  </w:r>
                </w:p>
              </w:tc>
              <w:tc>
                <w:tcPr>
                  <w:tcW w:w="1808" w:type="dxa"/>
                </w:tcPr>
                <w:p>
                  <w:pPr>
                    <w:rPr>
                      <w:highlight w:val="none"/>
                    </w:rPr>
                  </w:pPr>
                </w:p>
              </w:tc>
              <w:tc>
                <w:tcPr>
                  <w:tcW w:w="1638" w:type="dxa"/>
                </w:tcPr>
                <w:p>
                  <w:pPr>
                    <w:rPr>
                      <w:rFonts w:ascii="Calibri" w:hAnsi="Calibri"/>
                      <w:highlight w:val="none"/>
                    </w:rPr>
                  </w:pPr>
                </w:p>
              </w:tc>
              <w:tc>
                <w:tcPr>
                  <w:tcW w:w="1374" w:type="dxa"/>
                </w:tcPr>
                <w:p>
                  <w:pP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restart"/>
                </w:tcPr>
                <w:p>
                  <w:pPr>
                    <w:rPr>
                      <w:highlight w:val="none"/>
                    </w:rPr>
                  </w:pPr>
                  <w:r>
                    <w:rPr>
                      <w:rFonts w:hint="eastAsia"/>
                      <w:highlight w:val="none"/>
                    </w:rPr>
                    <w:t>外包</w:t>
                  </w:r>
                </w:p>
              </w:tc>
              <w:tc>
                <w:tcPr>
                  <w:tcW w:w="1993" w:type="dxa"/>
                </w:tcPr>
                <w:p>
                  <w:pPr>
                    <w:rPr>
                      <w:highlight w:val="none"/>
                    </w:rPr>
                  </w:pPr>
                  <w:r>
                    <w:rPr>
                      <w:rFonts w:hint="eastAsia"/>
                      <w:highlight w:val="none"/>
                    </w:rPr>
                    <w:t>外包方名称：</w:t>
                  </w:r>
                </w:p>
              </w:tc>
              <w:tc>
                <w:tcPr>
                  <w:tcW w:w="1808" w:type="dxa"/>
                </w:tcPr>
                <w:p>
                  <w:pPr>
                    <w:rPr>
                      <w:highlight w:val="none"/>
                    </w:rPr>
                  </w:pPr>
                  <w:r>
                    <w:rPr>
                      <w:rFonts w:hint="eastAsia"/>
                      <w:highlight w:val="none"/>
                    </w:rPr>
                    <w:t>维保合同期限</w:t>
                  </w:r>
                </w:p>
              </w:tc>
              <w:tc>
                <w:tcPr>
                  <w:tcW w:w="1638" w:type="dxa"/>
                </w:tcPr>
                <w:p>
                  <w:pPr>
                    <w:rPr>
                      <w:rFonts w:ascii="Calibri" w:hAnsi="Calibri"/>
                      <w:highlight w:val="none"/>
                    </w:rPr>
                  </w:pPr>
                  <w:r>
                    <w:rPr>
                      <w:rFonts w:hint="eastAsia" w:ascii="Calibri" w:hAnsi="Calibri"/>
                      <w:highlight w:val="none"/>
                    </w:rPr>
                    <w:t>相关资质证书</w:t>
                  </w:r>
                </w:p>
              </w:tc>
              <w:tc>
                <w:tcPr>
                  <w:tcW w:w="1374" w:type="dxa"/>
                </w:tcPr>
                <w:p>
                  <w:pP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continue"/>
                </w:tcPr>
                <w:p>
                  <w:pPr>
                    <w:rPr>
                      <w:highlight w:val="none"/>
                    </w:rPr>
                  </w:pPr>
                </w:p>
              </w:tc>
              <w:tc>
                <w:tcPr>
                  <w:tcW w:w="1993" w:type="dxa"/>
                </w:tcPr>
                <w:p>
                  <w:pPr>
                    <w:rPr>
                      <w:rFonts w:hint="default" w:eastAsia="宋体"/>
                      <w:highlight w:val="none"/>
                      <w:lang w:val="en-US" w:eastAsia="zh-CN"/>
                    </w:rPr>
                  </w:pPr>
                  <w:r>
                    <w:rPr>
                      <w:rFonts w:hint="eastAsia"/>
                      <w:highlight w:val="none"/>
                      <w:lang w:val="en-US" w:eastAsia="zh-CN"/>
                    </w:rPr>
                    <w:t>龙岩久川电梯有限公司</w:t>
                  </w:r>
                </w:p>
              </w:tc>
              <w:tc>
                <w:tcPr>
                  <w:tcW w:w="1808" w:type="dxa"/>
                </w:tcPr>
                <w:p>
                  <w:pPr>
                    <w:rPr>
                      <w:rFonts w:hint="default" w:eastAsia="宋体"/>
                      <w:highlight w:val="none"/>
                      <w:lang w:val="en-US" w:eastAsia="zh-CN"/>
                    </w:rPr>
                  </w:pPr>
                  <w:r>
                    <w:rPr>
                      <w:rFonts w:hint="eastAsia"/>
                      <w:highlight w:val="none"/>
                      <w:lang w:val="en-US" w:eastAsia="zh-CN"/>
                    </w:rPr>
                    <w:t>2021年01月</w:t>
                  </w:r>
                  <w:r>
                    <w:rPr>
                      <w:rFonts w:hint="eastAsia"/>
                      <w:highlight w:val="none"/>
                    </w:rPr>
                    <w:t>至</w:t>
                  </w:r>
                  <w:r>
                    <w:rPr>
                      <w:rFonts w:hint="eastAsia"/>
                      <w:highlight w:val="none"/>
                      <w:lang w:val="en-US" w:eastAsia="zh-CN"/>
                    </w:rPr>
                    <w:t>2021年12月</w:t>
                  </w:r>
                </w:p>
              </w:tc>
              <w:tc>
                <w:tcPr>
                  <w:tcW w:w="1638" w:type="dxa"/>
                </w:tcPr>
                <w:p>
                  <w:pPr>
                    <w:rPr>
                      <w:rFonts w:ascii="Calibri" w:hAnsi="Calibri"/>
                      <w:highlight w:val="none"/>
                    </w:rPr>
                  </w:pPr>
                  <w:r>
                    <w:rPr>
                      <w:rFonts w:hint="eastAsia" w:ascii="Calibri" w:hAnsi="Calibri"/>
                      <w:highlight w:val="none"/>
                      <w:lang w:val="en-US" w:eastAsia="zh-CN"/>
                    </w:rPr>
                    <w:t>营业执照编号：</w:t>
                  </w:r>
                  <w:r>
                    <w:rPr>
                      <w:rFonts w:ascii="Calibri" w:hAnsi="Calibri"/>
                      <w:highlight w:val="none"/>
                    </w:rPr>
                    <w:t>913508240503134432</w:t>
                  </w:r>
                </w:p>
              </w:tc>
              <w:tc>
                <w:tcPr>
                  <w:tcW w:w="1374" w:type="dxa"/>
                </w:tcPr>
                <w:p>
                  <w:pPr>
                    <w:rPr>
                      <w:rFonts w:hint="default" w:ascii="Calibri" w:hAnsi="Calibri" w:eastAsia="宋体"/>
                      <w:highlight w:val="none"/>
                      <w:lang w:val="en-US" w:eastAsia="zh-CN"/>
                    </w:rPr>
                  </w:pPr>
                  <w:r>
                    <w:rPr>
                      <w:rFonts w:hint="eastAsia" w:ascii="Calibri" w:hAnsi="Calibri"/>
                      <w:highlight w:val="none"/>
                      <w:lang w:val="en-US" w:eastAsia="zh-CN"/>
                    </w:rPr>
                    <w:t>每月维保2次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shd w:val="clear" w:color="auto" w:fill="auto"/>
                </w:tcPr>
                <w:p>
                  <w:pPr>
                    <w:rPr>
                      <w:b/>
                      <w:highlight w:val="none"/>
                    </w:rPr>
                  </w:pPr>
                  <w:r>
                    <w:rPr>
                      <w:rFonts w:hint="eastAsia"/>
                      <w:b/>
                      <w:highlight w:val="none"/>
                    </w:rPr>
                    <w:t>特种设备日常点检</w:t>
                  </w:r>
                </w:p>
              </w:tc>
              <w:tc>
                <w:tcPr>
                  <w:tcW w:w="1993" w:type="dxa"/>
                  <w:shd w:val="clear" w:color="auto" w:fill="auto"/>
                </w:tcPr>
                <w:p>
                  <w:pPr>
                    <w:rPr>
                      <w:highlight w:val="none"/>
                    </w:rPr>
                  </w:pPr>
                </w:p>
              </w:tc>
              <w:tc>
                <w:tcPr>
                  <w:tcW w:w="1808" w:type="dxa"/>
                  <w:shd w:val="clear" w:color="auto" w:fill="auto"/>
                </w:tcPr>
                <w:p>
                  <w:pPr>
                    <w:rPr>
                      <w:highlight w:val="none"/>
                    </w:rPr>
                  </w:pPr>
                </w:p>
              </w:tc>
              <w:tc>
                <w:tcPr>
                  <w:tcW w:w="1638" w:type="dxa"/>
                  <w:shd w:val="clear" w:color="auto" w:fill="auto"/>
                </w:tcPr>
                <w:p>
                  <w:pPr>
                    <w:rPr>
                      <w:rFonts w:ascii="Calibri" w:hAnsi="Calibri"/>
                      <w:highlight w:val="none"/>
                    </w:rPr>
                  </w:pPr>
                </w:p>
              </w:tc>
              <w:tc>
                <w:tcPr>
                  <w:tcW w:w="1374" w:type="dxa"/>
                  <w:shd w:val="clear" w:color="auto" w:fill="auto"/>
                </w:tcPr>
                <w:p>
                  <w:pP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highlight w:val="none"/>
                    </w:rPr>
                  </w:pPr>
                  <w:r>
                    <w:rPr>
                      <w:rFonts w:hint="eastAsia"/>
                      <w:highlight w:val="none"/>
                    </w:rPr>
                    <w:t>抽查设备</w:t>
                  </w:r>
                </w:p>
              </w:tc>
              <w:tc>
                <w:tcPr>
                  <w:tcW w:w="1041" w:type="dxa"/>
                </w:tcPr>
                <w:p>
                  <w:pPr>
                    <w:rPr>
                      <w:highlight w:val="none"/>
                    </w:rPr>
                  </w:pPr>
                  <w:r>
                    <w:rPr>
                      <w:rFonts w:hint="eastAsia"/>
                      <w:highlight w:val="none"/>
                    </w:rPr>
                    <w:t>编号</w:t>
                  </w:r>
                </w:p>
              </w:tc>
              <w:tc>
                <w:tcPr>
                  <w:tcW w:w="1993" w:type="dxa"/>
                </w:tcPr>
                <w:p>
                  <w:pPr>
                    <w:rPr>
                      <w:highlight w:val="none"/>
                    </w:rPr>
                  </w:pPr>
                  <w:r>
                    <w:rPr>
                      <w:rFonts w:hint="eastAsia"/>
                      <w:highlight w:val="none"/>
                    </w:rPr>
                    <w:t>抽查点检记录的月份</w:t>
                  </w:r>
                </w:p>
              </w:tc>
              <w:tc>
                <w:tcPr>
                  <w:tcW w:w="1808" w:type="dxa"/>
                </w:tcPr>
                <w:p>
                  <w:pPr>
                    <w:rPr>
                      <w:highlight w:val="none"/>
                    </w:rPr>
                  </w:pPr>
                  <w:r>
                    <w:rPr>
                      <w:rFonts w:hint="eastAsia"/>
                      <w:highlight w:val="none"/>
                    </w:rPr>
                    <w:t>查看设备的完好情况</w:t>
                  </w:r>
                </w:p>
              </w:tc>
              <w:tc>
                <w:tcPr>
                  <w:tcW w:w="1638" w:type="dxa"/>
                </w:tcPr>
                <w:p>
                  <w:pPr>
                    <w:rPr>
                      <w:highlight w:val="none"/>
                    </w:rPr>
                  </w:pPr>
                  <w:r>
                    <w:rPr>
                      <w:rFonts w:hint="eastAsia"/>
                      <w:highlight w:val="none"/>
                    </w:rPr>
                    <w:t>结论</w:t>
                  </w:r>
                </w:p>
              </w:tc>
              <w:tc>
                <w:tcPr>
                  <w:tcW w:w="137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123" w:type="dxa"/>
                </w:tcPr>
                <w:p>
                  <w:pPr>
                    <w:rPr>
                      <w:highlight w:val="none"/>
                    </w:rPr>
                  </w:pPr>
                  <w:r>
                    <w:rPr>
                      <w:rFonts w:hint="eastAsia"/>
                      <w:highlight w:val="none"/>
                    </w:rPr>
                    <w:t>叉车牌</w:t>
                  </w:r>
                </w:p>
              </w:tc>
              <w:tc>
                <w:tcPr>
                  <w:tcW w:w="1041" w:type="dxa"/>
                </w:tcPr>
                <w:p>
                  <w:pPr>
                    <w:rPr>
                      <w:highlight w:val="none"/>
                    </w:rPr>
                  </w:pPr>
                  <w:r>
                    <w:rPr>
                      <w:rFonts w:hint="eastAsia"/>
                      <w:highlight w:val="none"/>
                      <w:lang w:val="en-US" w:eastAsia="zh-CN"/>
                    </w:rPr>
                    <w:t>050181E2790</w:t>
                  </w:r>
                </w:p>
              </w:tc>
              <w:tc>
                <w:tcPr>
                  <w:tcW w:w="1993" w:type="dxa"/>
                </w:tcPr>
                <w:p>
                  <w:pPr>
                    <w:rPr>
                      <w:highlight w:val="none"/>
                    </w:rPr>
                  </w:pPr>
                  <w:r>
                    <w:rPr>
                      <w:rFonts w:hint="eastAsia"/>
                      <w:highlight w:val="none"/>
                      <w:lang w:val="en-US" w:eastAsia="zh-CN"/>
                    </w:rPr>
                    <w:t>2020</w:t>
                  </w:r>
                  <w:r>
                    <w:rPr>
                      <w:rFonts w:hint="eastAsia"/>
                      <w:highlight w:val="none"/>
                    </w:rPr>
                    <w:t>年</w:t>
                  </w:r>
                  <w:r>
                    <w:rPr>
                      <w:rFonts w:hint="eastAsia"/>
                      <w:highlight w:val="none"/>
                      <w:lang w:val="en-US" w:eastAsia="zh-CN"/>
                    </w:rPr>
                    <w:t>12</w:t>
                  </w:r>
                  <w:r>
                    <w:rPr>
                      <w:rFonts w:hint="eastAsia"/>
                      <w:highlight w:val="none"/>
                    </w:rPr>
                    <w:t>月</w:t>
                  </w:r>
                  <w:r>
                    <w:rPr>
                      <w:rFonts w:hint="eastAsia"/>
                      <w:highlight w:val="none"/>
                      <w:lang w:val="en-US" w:eastAsia="zh-CN"/>
                    </w:rPr>
                    <w:t>17</w:t>
                  </w:r>
                  <w:r>
                    <w:rPr>
                      <w:rFonts w:hint="eastAsia"/>
                      <w:highlight w:val="none"/>
                    </w:rPr>
                    <w:t xml:space="preserve">  日</w:t>
                  </w:r>
                </w:p>
              </w:tc>
              <w:tc>
                <w:tcPr>
                  <w:tcW w:w="1808" w:type="dxa"/>
                </w:tcPr>
                <w:p>
                  <w:pPr>
                    <w:rPr>
                      <w:highlight w:val="none"/>
                    </w:rPr>
                  </w:pPr>
                  <w:r>
                    <w:rPr>
                      <w:rFonts w:hint="eastAsia"/>
                      <w:highlight w:val="none"/>
                      <w:lang w:val="en-US" w:eastAsia="zh-CN"/>
                    </w:rPr>
                    <w:t>完好</w:t>
                  </w:r>
                </w:p>
              </w:tc>
              <w:tc>
                <w:tcPr>
                  <w:tcW w:w="1638" w:type="dxa"/>
                </w:tcPr>
                <w:p>
                  <w:pPr>
                    <w:rPr>
                      <w:highlight w:val="none"/>
                    </w:rPr>
                  </w:pPr>
                  <w:r>
                    <w:rPr>
                      <w:rFonts w:ascii="Calibri" w:hAnsi="Calibri"/>
                      <w:highlight w:val="none"/>
                    </w:rPr>
                    <w:sym w:font="Wingdings 2" w:char="0052"/>
                  </w:r>
                  <w:r>
                    <w:rPr>
                      <w:rFonts w:hint="eastAsia"/>
                      <w:highlight w:val="none"/>
                    </w:rPr>
                    <w:t>完好</w:t>
                  </w:r>
                  <w:r>
                    <w:rPr>
                      <w:rFonts w:ascii="Calibri" w:hAnsi="Calibri"/>
                      <w:highlight w:val="none"/>
                    </w:rPr>
                    <w:t>□</w:t>
                  </w:r>
                  <w:r>
                    <w:rPr>
                      <w:rFonts w:hint="eastAsia"/>
                      <w:highlight w:val="none"/>
                    </w:rPr>
                    <w:t>不完好</w:t>
                  </w:r>
                </w:p>
              </w:tc>
              <w:tc>
                <w:tcPr>
                  <w:tcW w:w="137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shd w:val="clear" w:color="auto" w:fill="FFFFFF" w:themeFill="background1"/>
                </w:tcPr>
                <w:p>
                  <w:pPr>
                    <w:rPr>
                      <w:rFonts w:hint="eastAsia"/>
                      <w:highlight w:val="none"/>
                      <w:lang w:val="en-US" w:eastAsia="zh-CN"/>
                    </w:rPr>
                  </w:pPr>
                  <w:r>
                    <w:rPr>
                      <w:rFonts w:hint="eastAsia"/>
                      <w:highlight w:val="none"/>
                      <w:lang w:val="en-US" w:eastAsia="zh-CN"/>
                    </w:rPr>
                    <w:t>压力容器</w:t>
                  </w:r>
                </w:p>
              </w:tc>
              <w:tc>
                <w:tcPr>
                  <w:tcW w:w="1041" w:type="dxa"/>
                  <w:shd w:val="clear" w:color="auto" w:fill="FFFFFF" w:themeFill="background1"/>
                </w:tcPr>
                <w:p>
                  <w:pPr>
                    <w:rPr>
                      <w:rFonts w:hint="eastAsia"/>
                      <w:highlight w:val="none"/>
                      <w:lang w:val="en-US" w:eastAsia="zh-CN"/>
                    </w:rPr>
                  </w:pPr>
                  <w:r>
                    <w:rPr>
                      <w:rFonts w:hint="eastAsia"/>
                      <w:highlight w:val="none"/>
                      <w:lang w:val="en-US" w:eastAsia="zh-CN"/>
                    </w:rPr>
                    <w:t>13LH0065</w:t>
                  </w:r>
                </w:p>
              </w:tc>
              <w:tc>
                <w:tcPr>
                  <w:tcW w:w="1993" w:type="dxa"/>
                  <w:shd w:val="clear" w:color="auto" w:fill="FFFFFF" w:themeFill="background1"/>
                </w:tcPr>
                <w:p>
                  <w:pPr>
                    <w:rPr>
                      <w:rFonts w:hint="eastAsia"/>
                      <w:highlight w:val="none"/>
                      <w:lang w:val="en-US" w:eastAsia="zh-CN"/>
                    </w:rPr>
                  </w:pPr>
                  <w:r>
                    <w:rPr>
                      <w:rFonts w:hint="eastAsia"/>
                      <w:highlight w:val="none"/>
                      <w:lang w:val="en-US" w:eastAsia="zh-CN"/>
                    </w:rPr>
                    <w:t>2021年11月  日</w:t>
                  </w:r>
                </w:p>
              </w:tc>
              <w:tc>
                <w:tcPr>
                  <w:tcW w:w="1808" w:type="dxa"/>
                  <w:shd w:val="clear" w:color="auto" w:fill="FFFFFF" w:themeFill="background1"/>
                </w:tcPr>
                <w:p>
                  <w:pPr>
                    <w:rPr>
                      <w:rFonts w:hint="eastAsia"/>
                      <w:highlight w:val="none"/>
                      <w:lang w:val="en-US" w:eastAsia="zh-CN"/>
                    </w:rPr>
                  </w:pPr>
                  <w:r>
                    <w:rPr>
                      <w:rFonts w:hint="eastAsia"/>
                      <w:highlight w:val="none"/>
                      <w:lang w:val="en-US" w:eastAsia="zh-CN"/>
                    </w:rPr>
                    <w:t>完好</w:t>
                  </w:r>
                </w:p>
              </w:tc>
              <w:tc>
                <w:tcPr>
                  <w:tcW w:w="1638" w:type="dxa"/>
                  <w:shd w:val="clear" w:color="auto" w:fill="FFFFFF" w:themeFill="background1"/>
                </w:tcPr>
                <w:p>
                  <w:pPr>
                    <w:rPr>
                      <w:highlight w:val="none"/>
                    </w:rPr>
                  </w:pPr>
                  <w:r>
                    <w:rPr>
                      <w:rFonts w:ascii="Calibri" w:hAnsi="Calibri"/>
                      <w:highlight w:val="none"/>
                    </w:rPr>
                    <w:sym w:font="Wingdings 2" w:char="0052"/>
                  </w:r>
                  <w:r>
                    <w:rPr>
                      <w:rFonts w:hint="eastAsia"/>
                      <w:highlight w:val="none"/>
                    </w:rPr>
                    <w:t>完好</w:t>
                  </w:r>
                  <w:r>
                    <w:rPr>
                      <w:rFonts w:ascii="Calibri" w:hAnsi="Calibri"/>
                      <w:highlight w:val="none"/>
                    </w:rPr>
                    <w:t>□</w:t>
                  </w:r>
                  <w:r>
                    <w:rPr>
                      <w:rFonts w:hint="eastAsia"/>
                      <w:highlight w:val="none"/>
                    </w:rPr>
                    <w:t>不完好</w:t>
                  </w:r>
                </w:p>
              </w:tc>
              <w:tc>
                <w:tcPr>
                  <w:tcW w:w="137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highlight w:val="none"/>
                    </w:rPr>
                  </w:pPr>
                  <w:r>
                    <w:rPr>
                      <w:rFonts w:hint="eastAsia"/>
                      <w:highlight w:val="none"/>
                    </w:rPr>
                    <w:t>锅炉</w:t>
                  </w:r>
                </w:p>
              </w:tc>
              <w:tc>
                <w:tcPr>
                  <w:tcW w:w="1041" w:type="dxa"/>
                </w:tcPr>
                <w:p>
                  <w:pPr>
                    <w:rPr>
                      <w:highlight w:val="none"/>
                    </w:rPr>
                  </w:pPr>
                </w:p>
              </w:tc>
              <w:tc>
                <w:tcPr>
                  <w:tcW w:w="1993" w:type="dxa"/>
                </w:tcPr>
                <w:p>
                  <w:pPr>
                    <w:ind w:firstLine="420" w:firstLineChars="200"/>
                    <w:rPr>
                      <w:highlight w:val="none"/>
                    </w:rPr>
                  </w:pPr>
                  <w:r>
                    <w:rPr>
                      <w:rFonts w:hint="eastAsia"/>
                      <w:highlight w:val="none"/>
                    </w:rPr>
                    <w:t>年  月  日</w:t>
                  </w:r>
                </w:p>
              </w:tc>
              <w:tc>
                <w:tcPr>
                  <w:tcW w:w="1808" w:type="dxa"/>
                </w:tcPr>
                <w:p>
                  <w:pPr>
                    <w:rPr>
                      <w:highlight w:val="none"/>
                    </w:rPr>
                  </w:pPr>
                </w:p>
              </w:tc>
              <w:tc>
                <w:tcPr>
                  <w:tcW w:w="1638" w:type="dxa"/>
                </w:tcPr>
                <w:p>
                  <w:pPr>
                    <w:rPr>
                      <w:highlight w:val="none"/>
                    </w:rPr>
                  </w:pPr>
                  <w:r>
                    <w:rPr>
                      <w:rFonts w:ascii="Calibri" w:hAnsi="Calibri"/>
                      <w:highlight w:val="none"/>
                    </w:rPr>
                    <w:t>□</w:t>
                  </w:r>
                  <w:r>
                    <w:rPr>
                      <w:rFonts w:hint="eastAsia"/>
                      <w:highlight w:val="none"/>
                    </w:rPr>
                    <w:t>完好</w:t>
                  </w:r>
                  <w:r>
                    <w:rPr>
                      <w:rFonts w:ascii="Calibri" w:hAnsi="Calibri"/>
                      <w:highlight w:val="none"/>
                    </w:rPr>
                    <w:t>□</w:t>
                  </w:r>
                  <w:r>
                    <w:rPr>
                      <w:rFonts w:hint="eastAsia"/>
                      <w:highlight w:val="none"/>
                    </w:rPr>
                    <w:t>不完好</w:t>
                  </w:r>
                </w:p>
              </w:tc>
              <w:tc>
                <w:tcPr>
                  <w:tcW w:w="137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highlight w:val="none"/>
                    </w:rPr>
                  </w:pPr>
                  <w:r>
                    <w:rPr>
                      <w:rFonts w:hint="eastAsia"/>
                      <w:highlight w:val="none"/>
                    </w:rPr>
                    <w:t>压力管道</w:t>
                  </w:r>
                </w:p>
              </w:tc>
              <w:tc>
                <w:tcPr>
                  <w:tcW w:w="1041" w:type="dxa"/>
                </w:tcPr>
                <w:p>
                  <w:pPr>
                    <w:rPr>
                      <w:highlight w:val="none"/>
                    </w:rPr>
                  </w:pPr>
                </w:p>
              </w:tc>
              <w:tc>
                <w:tcPr>
                  <w:tcW w:w="1993" w:type="dxa"/>
                </w:tcPr>
                <w:p>
                  <w:pPr>
                    <w:ind w:firstLine="420" w:firstLineChars="200"/>
                    <w:rPr>
                      <w:highlight w:val="none"/>
                    </w:rPr>
                  </w:pPr>
                  <w:r>
                    <w:rPr>
                      <w:rFonts w:hint="eastAsia"/>
                      <w:highlight w:val="none"/>
                    </w:rPr>
                    <w:t>年  月  日</w:t>
                  </w:r>
                </w:p>
              </w:tc>
              <w:tc>
                <w:tcPr>
                  <w:tcW w:w="1808" w:type="dxa"/>
                </w:tcPr>
                <w:p>
                  <w:pPr>
                    <w:rPr>
                      <w:highlight w:val="none"/>
                    </w:rPr>
                  </w:pPr>
                </w:p>
              </w:tc>
              <w:tc>
                <w:tcPr>
                  <w:tcW w:w="1638" w:type="dxa"/>
                </w:tcPr>
                <w:p>
                  <w:pPr>
                    <w:rPr>
                      <w:highlight w:val="none"/>
                    </w:rPr>
                  </w:pPr>
                  <w:r>
                    <w:rPr>
                      <w:rFonts w:ascii="Calibri" w:hAnsi="Calibri"/>
                      <w:highlight w:val="none"/>
                    </w:rPr>
                    <w:t>□</w:t>
                  </w:r>
                  <w:r>
                    <w:rPr>
                      <w:rFonts w:hint="eastAsia"/>
                      <w:highlight w:val="none"/>
                    </w:rPr>
                    <w:t>完好</w:t>
                  </w:r>
                  <w:r>
                    <w:rPr>
                      <w:rFonts w:ascii="Calibri" w:hAnsi="Calibri"/>
                      <w:highlight w:val="none"/>
                    </w:rPr>
                    <w:t>□</w:t>
                  </w:r>
                  <w:r>
                    <w:rPr>
                      <w:rFonts w:hint="eastAsia"/>
                      <w:highlight w:val="none"/>
                    </w:rPr>
                    <w:t>不完好</w:t>
                  </w:r>
                </w:p>
              </w:tc>
              <w:tc>
                <w:tcPr>
                  <w:tcW w:w="137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highlight w:val="none"/>
                    </w:rPr>
                  </w:pPr>
                  <w:r>
                    <w:rPr>
                      <w:rFonts w:hint="eastAsia"/>
                      <w:highlight w:val="none"/>
                    </w:rPr>
                    <w:t>电梯（客梯）</w:t>
                  </w:r>
                </w:p>
              </w:tc>
              <w:tc>
                <w:tcPr>
                  <w:tcW w:w="1041" w:type="dxa"/>
                </w:tcPr>
                <w:p>
                  <w:pPr>
                    <w:rPr>
                      <w:highlight w:val="none"/>
                    </w:rPr>
                  </w:pPr>
                  <w:r>
                    <w:rPr>
                      <w:rFonts w:hint="eastAsia"/>
                      <w:highlight w:val="none"/>
                      <w:lang w:val="en-US" w:eastAsia="zh-CN"/>
                    </w:rPr>
                    <w:t>ZT1300003710</w:t>
                  </w:r>
                </w:p>
              </w:tc>
              <w:tc>
                <w:tcPr>
                  <w:tcW w:w="1993" w:type="dxa"/>
                </w:tcPr>
                <w:p>
                  <w:pPr>
                    <w:rPr>
                      <w:highlight w:val="none"/>
                    </w:rPr>
                  </w:pPr>
                  <w:r>
                    <w:rPr>
                      <w:rFonts w:hint="eastAsia"/>
                      <w:highlight w:val="none"/>
                      <w:lang w:val="en-US" w:eastAsia="zh-CN"/>
                    </w:rPr>
                    <w:t>2021</w:t>
                  </w:r>
                  <w:r>
                    <w:rPr>
                      <w:rFonts w:hint="eastAsia"/>
                      <w:highlight w:val="none"/>
                    </w:rPr>
                    <w:t>年</w:t>
                  </w:r>
                  <w:r>
                    <w:rPr>
                      <w:rFonts w:hint="eastAsia"/>
                      <w:highlight w:val="none"/>
                      <w:lang w:val="en-US" w:eastAsia="zh-CN"/>
                    </w:rPr>
                    <w:t>11</w:t>
                  </w:r>
                  <w:r>
                    <w:rPr>
                      <w:rFonts w:hint="eastAsia"/>
                      <w:highlight w:val="none"/>
                    </w:rPr>
                    <w:t>月</w:t>
                  </w:r>
                  <w:r>
                    <w:rPr>
                      <w:rFonts w:hint="eastAsia"/>
                      <w:highlight w:val="none"/>
                      <w:lang w:val="en-US" w:eastAsia="zh-CN"/>
                    </w:rPr>
                    <w:t>20</w:t>
                  </w:r>
                  <w:r>
                    <w:rPr>
                      <w:rFonts w:hint="eastAsia"/>
                      <w:highlight w:val="none"/>
                    </w:rPr>
                    <w:t>日</w:t>
                  </w:r>
                </w:p>
              </w:tc>
              <w:tc>
                <w:tcPr>
                  <w:tcW w:w="1808" w:type="dxa"/>
                </w:tcPr>
                <w:p>
                  <w:pPr>
                    <w:rPr>
                      <w:rFonts w:hint="eastAsia" w:eastAsia="宋体"/>
                      <w:highlight w:val="none"/>
                      <w:lang w:val="en-US" w:eastAsia="zh-CN"/>
                    </w:rPr>
                  </w:pPr>
                  <w:r>
                    <w:rPr>
                      <w:rFonts w:hint="eastAsia"/>
                      <w:highlight w:val="none"/>
                      <w:lang w:val="en-US" w:eastAsia="zh-CN"/>
                    </w:rPr>
                    <w:t>完好</w:t>
                  </w:r>
                </w:p>
              </w:tc>
              <w:tc>
                <w:tcPr>
                  <w:tcW w:w="1638" w:type="dxa"/>
                </w:tcPr>
                <w:p>
                  <w:pPr>
                    <w:rPr>
                      <w:highlight w:val="none"/>
                    </w:rPr>
                  </w:pPr>
                  <w:r>
                    <w:rPr>
                      <w:rFonts w:ascii="Calibri" w:hAnsi="Calibri"/>
                      <w:highlight w:val="none"/>
                    </w:rPr>
                    <w:sym w:font="Wingdings 2" w:char="0052"/>
                  </w:r>
                  <w:r>
                    <w:rPr>
                      <w:rFonts w:hint="eastAsia"/>
                      <w:highlight w:val="none"/>
                    </w:rPr>
                    <w:t>完好</w:t>
                  </w:r>
                  <w:r>
                    <w:rPr>
                      <w:rFonts w:ascii="Calibri" w:hAnsi="Calibri"/>
                      <w:highlight w:val="none"/>
                    </w:rPr>
                    <w:t>□</w:t>
                  </w:r>
                  <w:r>
                    <w:rPr>
                      <w:rFonts w:hint="eastAsia"/>
                      <w:highlight w:val="none"/>
                    </w:rPr>
                    <w:t>不完好</w:t>
                  </w:r>
                </w:p>
              </w:tc>
              <w:tc>
                <w:tcPr>
                  <w:tcW w:w="137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highlight w:val="none"/>
                    </w:rPr>
                  </w:pPr>
                  <w:r>
                    <w:rPr>
                      <w:rFonts w:hint="eastAsia"/>
                      <w:highlight w:val="none"/>
                    </w:rPr>
                    <w:t>电梯（货梯）</w:t>
                  </w:r>
                </w:p>
              </w:tc>
              <w:tc>
                <w:tcPr>
                  <w:tcW w:w="1041" w:type="dxa"/>
                </w:tcPr>
                <w:p>
                  <w:pPr>
                    <w:rPr>
                      <w:highlight w:val="none"/>
                    </w:rPr>
                  </w:pPr>
                </w:p>
              </w:tc>
              <w:tc>
                <w:tcPr>
                  <w:tcW w:w="1993" w:type="dxa"/>
                </w:tcPr>
                <w:p>
                  <w:pPr>
                    <w:ind w:firstLine="420" w:firstLineChars="200"/>
                    <w:rPr>
                      <w:highlight w:val="none"/>
                    </w:rPr>
                  </w:pPr>
                  <w:r>
                    <w:rPr>
                      <w:rFonts w:hint="eastAsia"/>
                      <w:highlight w:val="none"/>
                    </w:rPr>
                    <w:t>年  月  日</w:t>
                  </w:r>
                </w:p>
              </w:tc>
              <w:tc>
                <w:tcPr>
                  <w:tcW w:w="1808" w:type="dxa"/>
                </w:tcPr>
                <w:p>
                  <w:pPr>
                    <w:rPr>
                      <w:highlight w:val="none"/>
                    </w:rPr>
                  </w:pPr>
                </w:p>
              </w:tc>
              <w:tc>
                <w:tcPr>
                  <w:tcW w:w="1638" w:type="dxa"/>
                </w:tcPr>
                <w:p>
                  <w:pPr>
                    <w:rPr>
                      <w:highlight w:val="none"/>
                    </w:rPr>
                  </w:pPr>
                  <w:r>
                    <w:rPr>
                      <w:rFonts w:ascii="Calibri" w:hAnsi="Calibri"/>
                      <w:highlight w:val="none"/>
                    </w:rPr>
                    <w:t>□</w:t>
                  </w:r>
                  <w:r>
                    <w:rPr>
                      <w:rFonts w:hint="eastAsia"/>
                      <w:highlight w:val="none"/>
                    </w:rPr>
                    <w:t>完好</w:t>
                  </w:r>
                  <w:r>
                    <w:rPr>
                      <w:rFonts w:ascii="Calibri" w:hAnsi="Calibri"/>
                      <w:highlight w:val="none"/>
                    </w:rPr>
                    <w:t>□</w:t>
                  </w:r>
                  <w:r>
                    <w:rPr>
                      <w:rFonts w:hint="eastAsia"/>
                      <w:highlight w:val="none"/>
                    </w:rPr>
                    <w:t>不完好</w:t>
                  </w:r>
                </w:p>
              </w:tc>
              <w:tc>
                <w:tcPr>
                  <w:tcW w:w="1374" w:type="dxa"/>
                </w:tcPr>
                <w:p>
                  <w:pPr>
                    <w:rPr>
                      <w:highlight w:val="none"/>
                    </w:rPr>
                  </w:pPr>
                </w:p>
              </w:tc>
            </w:tr>
          </w:tbl>
          <w:p/>
          <w:p>
            <w:pPr>
              <w:rPr>
                <w:rFonts w:hint="default" w:eastAsia="宋体"/>
                <w:lang w:val="en-US" w:eastAsia="zh-CN"/>
              </w:rPr>
            </w:pPr>
          </w:p>
        </w:tc>
        <w:tc>
          <w:tcPr>
            <w:tcW w:w="149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2198" w:type="dxa"/>
            <w:vMerge w:val="restart"/>
            <w:shd w:val="clear" w:color="auto" w:fill="auto"/>
          </w:tcPr>
          <w:p>
            <w:r>
              <w:rPr>
                <w:rFonts w:hint="eastAsia"/>
              </w:rPr>
              <w:t>过程运行环境</w:t>
            </w:r>
          </w:p>
          <w:p/>
        </w:tc>
        <w:tc>
          <w:tcPr>
            <w:tcW w:w="922" w:type="dxa"/>
            <w:vMerge w:val="restart"/>
            <w:shd w:val="clear" w:color="auto" w:fill="auto"/>
          </w:tcPr>
          <w:p>
            <w:r>
              <w:rPr>
                <w:rFonts w:hint="eastAsia"/>
              </w:rPr>
              <w:t xml:space="preserve">Q7.1.4 </w:t>
            </w:r>
          </w:p>
          <w:p/>
        </w:tc>
        <w:tc>
          <w:tcPr>
            <w:tcW w:w="745" w:type="dxa"/>
            <w:shd w:val="clear" w:color="auto" w:fill="auto"/>
          </w:tcPr>
          <w:p>
            <w:r>
              <w:rPr>
                <w:rFonts w:hint="eastAsia"/>
              </w:rPr>
              <w:t>文件名称</w:t>
            </w:r>
          </w:p>
        </w:tc>
        <w:tc>
          <w:tcPr>
            <w:tcW w:w="9259" w:type="dxa"/>
            <w:shd w:val="clear" w:color="auto" w:fill="auto"/>
          </w:tcPr>
          <w:p>
            <w:r>
              <w:rPr>
                <w:rFonts w:hint="eastAsia"/>
              </w:rPr>
              <w:t>如：《运行控制程序》、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手册第7.1.4条款</w:t>
            </w:r>
          </w:p>
        </w:tc>
        <w:tc>
          <w:tcPr>
            <w:tcW w:w="1490" w:type="dxa"/>
            <w:gridSpan w:val="2"/>
            <w:vMerge w:val="restart"/>
            <w:shd w:val="clear" w:color="auto" w:fill="auto"/>
          </w:tcPr>
          <w:p>
            <w:r>
              <w:rPr>
                <w:rFonts w:hint="eastAsia" w:ascii="宋体" w:hAnsi="宋体"/>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198" w:type="dxa"/>
            <w:vMerge w:val="continue"/>
            <w:shd w:val="clear" w:color="auto" w:fill="auto"/>
          </w:tcPr>
          <w:p/>
        </w:tc>
        <w:tc>
          <w:tcPr>
            <w:tcW w:w="922"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r>
              <w:rPr>
                <w:rFonts w:hint="eastAsia"/>
              </w:rPr>
              <w:t xml:space="preserve">组织确定、提供并维护所需的环境，以运行过程，并获得合格产品和服务。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3709"/>
              <w:gridCol w:w="3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tcPr>
                <w:p>
                  <w:r>
                    <w:rPr>
                      <w:rFonts w:hint="eastAsia"/>
                    </w:rPr>
                    <w:t>过程运行环境因素</w:t>
                  </w:r>
                </w:p>
              </w:tc>
              <w:tc>
                <w:tcPr>
                  <w:tcW w:w="3709" w:type="dxa"/>
                </w:tcPr>
                <w:p/>
              </w:tc>
              <w:tc>
                <w:tcPr>
                  <w:tcW w:w="3343" w:type="dxa"/>
                </w:tcPr>
                <w:p>
                  <w:r>
                    <w:rPr>
                      <w:rFonts w:hint="eastAsia"/>
                    </w:rPr>
                    <w:t>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tcPr>
                <w:p>
                  <w:r>
                    <w:rPr>
                      <w:rFonts w:hint="eastAsia"/>
                    </w:rPr>
                    <w:t>社会因素</w:t>
                  </w:r>
                </w:p>
              </w:tc>
              <w:tc>
                <w:tcPr>
                  <w:tcW w:w="370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非歧视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安定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非对抗</w:t>
                  </w:r>
                </w:p>
              </w:tc>
              <w:tc>
                <w:tcPr>
                  <w:tcW w:w="3343" w:type="dxa"/>
                </w:tcPr>
                <w:p>
                  <w:r>
                    <w:rPr>
                      <w:rFonts w:hint="eastAsia"/>
                    </w:rPr>
                    <w:t>尊重员工，建立沟通渠道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tcPr>
                <w:p>
                  <w:r>
                    <w:rPr>
                      <w:rFonts w:hint="eastAsia"/>
                    </w:rPr>
                    <w:t>心理因素</w:t>
                  </w:r>
                </w:p>
              </w:tc>
              <w:tc>
                <w:tcPr>
                  <w:tcW w:w="370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减压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预防过度疲劳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稳定情绪</w:t>
                  </w:r>
                </w:p>
              </w:tc>
              <w:tc>
                <w:tcPr>
                  <w:tcW w:w="3343" w:type="dxa"/>
                </w:tcPr>
                <w:p>
                  <w:r>
                    <w:rPr>
                      <w:rFonts w:hint="eastAsia"/>
                    </w:rPr>
                    <w:t>避免疲劳作业，减少不必要的加班；</w:t>
                  </w:r>
                  <w:r>
                    <w:rPr>
                      <w:rFonts w:hint="eastAsia" w:ascii="宋体" w:hAnsi="宋体" w:cs="宋体"/>
                      <w:szCs w:val="21"/>
                    </w:rPr>
                    <w:t>薪资、福利增加</w:t>
                  </w:r>
                  <w:r>
                    <w:rPr>
                      <w:rFonts w:hint="eastAsia"/>
                    </w:rPr>
                    <w:t>；</w:t>
                  </w:r>
                  <w:r>
                    <w:rPr>
                      <w:rFonts w:hint="eastAsia" w:ascii="宋体" w:hAnsi="宋体" w:cs="宋体"/>
                      <w:szCs w:val="21"/>
                    </w:rPr>
                    <w:t>工作安全防护；有一定的娱乐活动，身心健康发展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tcPr>
                <w:p>
                  <w:r>
                    <w:rPr>
                      <w:rFonts w:hint="eastAsia"/>
                    </w:rPr>
                    <w:t>物理因素</w:t>
                  </w:r>
                </w:p>
              </w:tc>
              <w:tc>
                <w:tcPr>
                  <w:tcW w:w="370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温度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湿度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照明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空气流通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卫生 </w:t>
                  </w:r>
                  <w:r>
                    <w:rPr>
                      <w:rFonts w:hint="eastAsia"/>
                    </w:rPr>
                    <w:sym w:font="Wingdings" w:char="00A8"/>
                  </w:r>
                  <w:r>
                    <w:rPr>
                      <w:rFonts w:hint="eastAsia"/>
                    </w:rPr>
                    <w:t>噪声等</w:t>
                  </w:r>
                </w:p>
              </w:tc>
              <w:tc>
                <w:tcPr>
                  <w:tcW w:w="3343" w:type="dxa"/>
                </w:tcPr>
                <w:p>
                  <w:r>
                    <w:rPr>
                      <w:rFonts w:hint="eastAsia"/>
                    </w:rPr>
                    <w:t>保持良好的作业环境；按照作业指导书、制度文件进行。</w:t>
                  </w:r>
                </w:p>
              </w:tc>
            </w:tr>
          </w:tbl>
          <w:p/>
        </w:tc>
        <w:tc>
          <w:tcPr>
            <w:tcW w:w="149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2198" w:type="dxa"/>
            <w:vMerge w:val="restart"/>
            <w:shd w:val="clear" w:color="auto" w:fill="auto"/>
          </w:tcPr>
          <w:p>
            <w:r>
              <w:rPr>
                <w:rFonts w:hint="eastAsia"/>
              </w:rPr>
              <w:t>运行的策划和控制</w:t>
            </w:r>
          </w:p>
        </w:tc>
        <w:tc>
          <w:tcPr>
            <w:tcW w:w="922" w:type="dxa"/>
            <w:vMerge w:val="restart"/>
            <w:shd w:val="clear" w:color="auto" w:fill="auto"/>
          </w:tcPr>
          <w:p>
            <w:r>
              <w:rPr>
                <w:rFonts w:hint="eastAsia"/>
              </w:rPr>
              <w:t xml:space="preserve">Q8.1 </w:t>
            </w:r>
          </w:p>
        </w:tc>
        <w:tc>
          <w:tcPr>
            <w:tcW w:w="745" w:type="dxa"/>
            <w:shd w:val="clear" w:color="auto" w:fill="auto"/>
          </w:tcPr>
          <w:p>
            <w:r>
              <w:rPr>
                <w:rFonts w:hint="eastAsia"/>
              </w:rPr>
              <w:t>文件名称</w:t>
            </w:r>
          </w:p>
        </w:tc>
        <w:tc>
          <w:tcPr>
            <w:tcW w:w="9259"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.1</w:t>
            </w:r>
            <w:r>
              <w:rPr>
                <w:rFonts w:hint="eastAsia"/>
              </w:rPr>
              <w:t>条款、</w:t>
            </w:r>
            <w:r>
              <w:rPr>
                <w:rFonts w:hint="eastAsia"/>
              </w:rPr>
              <w:sym w:font="Wingdings" w:char="00A8"/>
            </w:r>
            <w:r>
              <w:rPr>
                <w:rFonts w:hint="eastAsia"/>
              </w:rPr>
              <w:t>《运行的策划和控制程序》、</w:t>
            </w:r>
            <w:r>
              <w:rPr>
                <w:rFonts w:hint="eastAsia"/>
              </w:rPr>
              <w:sym w:font="Wingdings" w:char="00FE"/>
            </w:r>
            <w:r>
              <w:rPr>
                <w:rFonts w:hint="eastAsia"/>
              </w:rPr>
              <w:t>《作业指导书》</w:t>
            </w:r>
          </w:p>
        </w:tc>
        <w:tc>
          <w:tcPr>
            <w:tcW w:w="1490" w:type="dxa"/>
            <w:gridSpan w:val="2"/>
            <w:vMerge w:val="restart"/>
            <w:shd w:val="clear" w:color="auto" w:fill="auto"/>
          </w:tcPr>
          <w:p>
            <w:r>
              <w:rPr>
                <w:rFonts w:hint="eastAsia" w:ascii="宋体" w:hAnsi="宋体"/>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2198" w:type="dxa"/>
            <w:vMerge w:val="continue"/>
            <w:shd w:val="clear" w:color="auto" w:fill="auto"/>
          </w:tcPr>
          <w:p/>
        </w:tc>
        <w:tc>
          <w:tcPr>
            <w:tcW w:w="922"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r>
              <w:rPr>
                <w:rFonts w:hint="eastAsia"/>
              </w:rPr>
              <w:t>为满足产品和服务提供的要求，所确定的措施，组织通过以下措施对所需的过程进行策划、实施和控制：</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087"/>
              <w:gridCol w:w="4412"/>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产品/服务的名称</w:t>
                  </w:r>
                </w:p>
              </w:tc>
              <w:tc>
                <w:tcPr>
                  <w:tcW w:w="4412" w:type="dxa"/>
                </w:tcPr>
                <w:p>
                  <w:r>
                    <w:rPr>
                      <w:rFonts w:hint="eastAsia"/>
                    </w:rPr>
                    <w:t>大米加工</w:t>
                  </w:r>
                </w:p>
              </w:tc>
              <w:tc>
                <w:tcPr>
                  <w:tcW w:w="16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产品和服务的要求</w:t>
                  </w:r>
                </w:p>
              </w:tc>
              <w:tc>
                <w:tcPr>
                  <w:tcW w:w="4412" w:type="dxa"/>
                </w:tcPr>
                <w:p>
                  <w:r>
                    <w:rPr>
                      <w:rFonts w:hint="eastAsia"/>
                    </w:rPr>
                    <w:sym w:font="Wingdings" w:char="00A8"/>
                  </w:r>
                  <w:r>
                    <w:rPr>
                      <w:rFonts w:hint="eastAsia"/>
                    </w:rPr>
                    <w:t xml:space="preserve">图纸 </w:t>
                  </w:r>
                  <w:r>
                    <w:rPr>
                      <w:rFonts w:hint="eastAsia"/>
                    </w:rPr>
                    <w:sym w:font="Wingdings" w:char="00FE"/>
                  </w:r>
                  <w:r>
                    <w:rPr>
                      <w:rFonts w:hint="eastAsia"/>
                    </w:rPr>
                    <w:t>工艺流程</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操作规程 </w:t>
                  </w:r>
                  <w:r>
                    <w:rPr>
                      <w:rFonts w:hint="eastAsia"/>
                    </w:rPr>
                    <w:sym w:font="Wingdings" w:char="00A8"/>
                  </w:r>
                  <w:r>
                    <w:rPr>
                      <w:rFonts w:hint="eastAsia"/>
                    </w:rPr>
                    <w:t>其他</w:t>
                  </w:r>
                </w:p>
              </w:tc>
              <w:tc>
                <w:tcPr>
                  <w:tcW w:w="16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过程准则</w:t>
                  </w:r>
                </w:p>
              </w:tc>
              <w:tc>
                <w:tcPr>
                  <w:tcW w:w="4412" w:type="dxa"/>
                </w:tcPr>
                <w:p>
                  <w:r>
                    <w:rPr>
                      <w:rFonts w:hint="eastAsia"/>
                    </w:rPr>
                    <w:sym w:font="Wingdings" w:char="00FE"/>
                  </w:r>
                  <w:r>
                    <w:rPr>
                      <w:rFonts w:hint="eastAsia"/>
                    </w:rPr>
                    <w:t xml:space="preserve">程序文件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作业指导书  </w:t>
                  </w:r>
                  <w:r>
                    <w:rPr>
                      <w:rFonts w:hint="eastAsia"/>
                    </w:rPr>
                    <w:sym w:font="Wingdings" w:char="00FE"/>
                  </w:r>
                  <w:r>
                    <w:rPr>
                      <w:rFonts w:hint="eastAsia"/>
                    </w:rPr>
                    <w:t xml:space="preserve">其他（产品质量检验、验收操作规程） </w:t>
                  </w:r>
                  <w:r>
                    <w:rPr>
                      <w:rFonts w:hint="eastAsia"/>
                    </w:rPr>
                    <w:sym w:font="Wingdings" w:char="00A8"/>
                  </w:r>
                  <w:r>
                    <w:rPr>
                      <w:rFonts w:hint="eastAsia"/>
                    </w:rPr>
                    <w:t>其他</w:t>
                  </w:r>
                </w:p>
              </w:tc>
              <w:tc>
                <w:tcPr>
                  <w:tcW w:w="16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restart"/>
                </w:tcPr>
                <w:p>
                  <w:r>
                    <w:rPr>
                      <w:rFonts w:hint="eastAsia"/>
                    </w:rPr>
                    <w:t>产品和服务的接收准则</w:t>
                  </w:r>
                </w:p>
              </w:tc>
              <w:tc>
                <w:tcPr>
                  <w:tcW w:w="2087" w:type="dxa"/>
                </w:tcPr>
                <w:p>
                  <w:r>
                    <w:rPr>
                      <w:rFonts w:hint="eastAsia"/>
                    </w:rPr>
                    <w:t>原材料接收标准</w:t>
                  </w:r>
                </w:p>
              </w:tc>
              <w:tc>
                <w:tcPr>
                  <w:tcW w:w="4412" w:type="dxa"/>
                </w:tcPr>
                <w:p>
                  <w:r>
                    <w:rPr>
                      <w:rFonts w:hint="eastAsia"/>
                    </w:rPr>
                    <w:t>符合相关标准和客户合同订单要求</w:t>
                  </w:r>
                </w:p>
              </w:tc>
              <w:tc>
                <w:tcPr>
                  <w:tcW w:w="1617"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tc>
              <w:tc>
                <w:tcPr>
                  <w:tcW w:w="2087" w:type="dxa"/>
                </w:tcPr>
                <w:p>
                  <w:r>
                    <w:rPr>
                      <w:rFonts w:hint="eastAsia"/>
                    </w:rPr>
                    <w:t>过程产品放行标准</w:t>
                  </w:r>
                </w:p>
              </w:tc>
              <w:tc>
                <w:tcPr>
                  <w:tcW w:w="4412" w:type="dxa"/>
                </w:tcPr>
                <w:p>
                  <w:r>
                    <w:rPr>
                      <w:rFonts w:hint="eastAsia"/>
                    </w:rPr>
                    <w:t>符合相关标准和客户合同订单要求</w:t>
                  </w:r>
                </w:p>
              </w:tc>
              <w:tc>
                <w:tcPr>
                  <w:tcW w:w="16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tc>
              <w:tc>
                <w:tcPr>
                  <w:tcW w:w="2087" w:type="dxa"/>
                </w:tcPr>
                <w:p>
                  <w:r>
                    <w:rPr>
                      <w:rFonts w:hint="eastAsia"/>
                    </w:rPr>
                    <w:t>成品执行标准</w:t>
                  </w:r>
                </w:p>
              </w:tc>
              <w:tc>
                <w:tcPr>
                  <w:tcW w:w="4412" w:type="dxa"/>
                </w:tcPr>
                <w:p>
                  <w:r>
                    <w:rPr>
                      <w:rFonts w:hint="eastAsia"/>
                    </w:rPr>
                    <w:t>符合GB/T 1354-2018 大米标准</w:t>
                  </w:r>
                </w:p>
              </w:tc>
              <w:tc>
                <w:tcPr>
                  <w:tcW w:w="16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tc>
              <w:tc>
                <w:tcPr>
                  <w:tcW w:w="2087" w:type="dxa"/>
                </w:tcPr>
                <w:p>
                  <w:r>
                    <w:rPr>
                      <w:rFonts w:hint="eastAsia"/>
                    </w:rPr>
                    <w:t>服务规范</w:t>
                  </w:r>
                </w:p>
              </w:tc>
              <w:tc>
                <w:tcPr>
                  <w:tcW w:w="4412" w:type="dxa"/>
                </w:tcPr>
                <w:p>
                  <w:r>
                    <w:rPr>
                      <w:rFonts w:hint="eastAsia"/>
                    </w:rPr>
                    <w:t>——</w:t>
                  </w:r>
                </w:p>
              </w:tc>
              <w:tc>
                <w:tcPr>
                  <w:tcW w:w="16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所需的资源</w:t>
                  </w:r>
                </w:p>
              </w:tc>
              <w:tc>
                <w:tcPr>
                  <w:tcW w:w="4412"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受过培训的人员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必要的生产设备和工具  </w:t>
                  </w:r>
                  <w:r>
                    <w:rPr>
                      <w:rFonts w:hint="eastAsia"/>
                    </w:rPr>
                    <w:sym w:font="Wingdings" w:char="00FE"/>
                  </w:r>
                  <w:r>
                    <w:rPr>
                      <w:rFonts w:hint="eastAsia"/>
                    </w:rPr>
                    <w:t>必要的检测设备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必要的生产和储存场所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充足的原材料供应  </w:t>
                  </w:r>
                  <w:r>
                    <w:rPr>
                      <w:rFonts w:hint="eastAsia"/>
                    </w:rPr>
                    <w:sym w:font="Wingdings" w:char="00A8"/>
                  </w:r>
                  <w:r>
                    <w:rPr>
                      <w:rFonts w:hint="eastAsia"/>
                    </w:rPr>
                    <w:t>其他</w:t>
                  </w:r>
                </w:p>
              </w:tc>
              <w:tc>
                <w:tcPr>
                  <w:tcW w:w="16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确定符合产品和服务要求</w:t>
                  </w:r>
                </w:p>
              </w:tc>
              <w:tc>
                <w:tcPr>
                  <w:tcW w:w="4412" w:type="dxa"/>
                </w:tcPr>
                <w:p>
                  <w:r>
                    <w:rPr>
                      <w:rFonts w:hint="eastAsia"/>
                    </w:rPr>
                    <w:t>见8</w:t>
                  </w:r>
                  <w:r>
                    <w:t>.5</w:t>
                  </w:r>
                  <w:r>
                    <w:rPr>
                      <w:rFonts w:hint="eastAsia"/>
                    </w:rPr>
                    <w:t>条款审核记录</w:t>
                  </w:r>
                </w:p>
              </w:tc>
              <w:tc>
                <w:tcPr>
                  <w:tcW w:w="16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按照准则实施过程控制</w:t>
                  </w:r>
                </w:p>
              </w:tc>
              <w:tc>
                <w:tcPr>
                  <w:tcW w:w="4412" w:type="dxa"/>
                </w:tcPr>
                <w:p>
                  <w:r>
                    <w:rPr>
                      <w:rFonts w:hint="eastAsia"/>
                    </w:rPr>
                    <w:t>见8</w:t>
                  </w:r>
                  <w:r>
                    <w:t>.5</w:t>
                  </w:r>
                  <w:r>
                    <w:rPr>
                      <w:rFonts w:hint="eastAsia"/>
                    </w:rPr>
                    <w:t>条款审核记录</w:t>
                  </w:r>
                </w:p>
              </w:tc>
              <w:tc>
                <w:tcPr>
                  <w:tcW w:w="16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过程已经按策划进行证据</w:t>
                  </w:r>
                </w:p>
              </w:tc>
              <w:tc>
                <w:tcPr>
                  <w:tcW w:w="4412" w:type="dxa"/>
                </w:tcPr>
                <w:p>
                  <w:r>
                    <w:rPr>
                      <w:rFonts w:hint="eastAsia"/>
                    </w:rPr>
                    <w:t>有流程图、作业指导书</w:t>
                  </w:r>
                </w:p>
              </w:tc>
              <w:tc>
                <w:tcPr>
                  <w:tcW w:w="16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14" w:type="dxa"/>
                  <w:gridSpan w:val="2"/>
                </w:tcPr>
                <w:p>
                  <w:r>
                    <w:rPr>
                      <w:rFonts w:hint="eastAsia"/>
                    </w:rPr>
                    <w:t>产品和服务符合要求的证据</w:t>
                  </w:r>
                </w:p>
              </w:tc>
              <w:tc>
                <w:tcPr>
                  <w:tcW w:w="4412" w:type="dxa"/>
                </w:tcPr>
                <w:p>
                  <w:r>
                    <w:rPr>
                      <w:rFonts w:hint="eastAsia"/>
                    </w:rPr>
                    <w:t>索证、顾客满意度调查表</w:t>
                  </w:r>
                </w:p>
              </w:tc>
              <w:tc>
                <w:tcPr>
                  <w:tcW w:w="16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策划的变更的控制</w:t>
                  </w:r>
                </w:p>
              </w:tc>
              <w:tc>
                <w:tcPr>
                  <w:tcW w:w="4412" w:type="dxa"/>
                </w:tcPr>
                <w:p>
                  <w:r>
                    <w:rPr>
                      <w:rFonts w:hint="eastAsia"/>
                    </w:rPr>
                    <w:t>未发生</w:t>
                  </w:r>
                </w:p>
              </w:tc>
              <w:tc>
                <w:tcPr>
                  <w:tcW w:w="16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识别外包过程及控制方法</w:t>
                  </w:r>
                </w:p>
              </w:tc>
              <w:tc>
                <w:tcPr>
                  <w:tcW w:w="4412" w:type="dxa"/>
                </w:tcPr>
                <w:p>
                  <w:r>
                    <w:rPr>
                      <w:rFonts w:hint="eastAsia" w:ascii="宋体" w:hAnsi="宋体" w:cs="宋体"/>
                      <w:szCs w:val="21"/>
                    </w:rPr>
                    <w:t>无</w:t>
                  </w:r>
                </w:p>
              </w:tc>
              <w:tc>
                <w:tcPr>
                  <w:tcW w:w="1617" w:type="dxa"/>
                </w:tcPr>
                <w:p/>
              </w:tc>
            </w:tr>
          </w:tbl>
          <w:p/>
        </w:tc>
        <w:tc>
          <w:tcPr>
            <w:tcW w:w="149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2198" w:type="dxa"/>
            <w:vMerge w:val="restart"/>
            <w:shd w:val="clear" w:color="auto" w:fill="auto"/>
          </w:tcPr>
          <w:p>
            <w:r>
              <w:rPr>
                <w:rFonts w:hint="eastAsia"/>
              </w:rPr>
              <w:t>运行控制</w:t>
            </w:r>
          </w:p>
        </w:tc>
        <w:tc>
          <w:tcPr>
            <w:tcW w:w="922" w:type="dxa"/>
            <w:vMerge w:val="restart"/>
            <w:shd w:val="clear" w:color="auto" w:fill="auto"/>
          </w:tcPr>
          <w:p>
            <w:r>
              <w:rPr>
                <w:rFonts w:hint="eastAsia"/>
              </w:rPr>
              <w:t>E8.1</w:t>
            </w:r>
          </w:p>
          <w:p>
            <w:pPr>
              <w:pStyle w:val="2"/>
            </w:pPr>
            <w:r>
              <w:rPr>
                <w:rFonts w:hint="eastAsia"/>
              </w:rPr>
              <w:t>O8.1</w:t>
            </w:r>
          </w:p>
        </w:tc>
        <w:tc>
          <w:tcPr>
            <w:tcW w:w="745" w:type="dxa"/>
            <w:shd w:val="clear" w:color="auto" w:fill="auto"/>
          </w:tcPr>
          <w:p>
            <w:r>
              <w:rPr>
                <w:rFonts w:hint="eastAsia"/>
              </w:rPr>
              <w:t>文件名称</w:t>
            </w:r>
          </w:p>
        </w:tc>
        <w:tc>
          <w:tcPr>
            <w:tcW w:w="9259" w:type="dxa"/>
            <w:shd w:val="clear" w:color="auto" w:fill="auto"/>
          </w:tcPr>
          <w:p>
            <w:r>
              <w:rPr>
                <w:rFonts w:hint="eastAsia"/>
              </w:rPr>
              <w:t>如：</w:t>
            </w:r>
            <w:r>
              <w:rPr/>
              <w:sym w:font="Wingdings" w:char="00FE"/>
            </w:r>
            <w:r>
              <w:rPr>
                <w:rFonts w:hint="eastAsia"/>
              </w:rPr>
              <w:t>手册8.1条款、</w:t>
            </w:r>
            <w:r>
              <w:rPr>
                <w:rFonts w:hint="eastAsia"/>
                <w:color w:val="000000"/>
                <w:szCs w:val="21"/>
              </w:rPr>
              <w:sym w:font="Wingdings 2" w:char="0052"/>
            </w:r>
            <w:r>
              <w:rPr>
                <w:rFonts w:hint="eastAsia"/>
              </w:rPr>
              <w:t>《运行控制程序》</w:t>
            </w:r>
          </w:p>
        </w:tc>
        <w:tc>
          <w:tcPr>
            <w:tcW w:w="1490" w:type="dxa"/>
            <w:gridSpan w:val="2"/>
            <w:vMerge w:val="restart"/>
            <w:shd w:val="clear" w:color="auto" w:fill="auto"/>
          </w:tcPr>
          <w:p>
            <w:r>
              <w:rPr>
                <w:rFonts w:hint="eastAsia" w:ascii="宋体" w:hAnsi="宋体"/>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198" w:type="dxa"/>
            <w:vMerge w:val="continue"/>
            <w:shd w:val="clear" w:color="auto" w:fill="auto"/>
          </w:tcPr>
          <w:p/>
        </w:tc>
        <w:tc>
          <w:tcPr>
            <w:tcW w:w="922"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r>
              <w:rPr>
                <w:rFonts w:hint="eastAsia"/>
              </w:rPr>
              <w:t>变更的内容：</w:t>
            </w:r>
            <w:r>
              <w:rPr>
                <w:rFonts w:hint="eastAsia"/>
                <w:color w:val="000000"/>
                <w:szCs w:val="21"/>
              </w:rPr>
              <w:t>□</w:t>
            </w:r>
            <w:r>
              <w:rPr>
                <w:rFonts w:hint="eastAsia"/>
              </w:rPr>
              <w:t xml:space="preserve">原材料 </w:t>
            </w:r>
            <w:r>
              <w:rPr>
                <w:rFonts w:hint="eastAsia"/>
                <w:color w:val="000000"/>
                <w:szCs w:val="21"/>
              </w:rPr>
              <w:t>□设备</w:t>
            </w:r>
            <w:r>
              <w:rPr>
                <w:rFonts w:hint="eastAsia"/>
              </w:rPr>
              <w:t xml:space="preserve"> </w:t>
            </w:r>
            <w:r>
              <w:rPr>
                <w:rFonts w:hint="eastAsia"/>
                <w:color w:val="000000"/>
                <w:szCs w:val="21"/>
              </w:rPr>
              <w:t>□技术要求（工艺）</w:t>
            </w:r>
            <w:r>
              <w:rPr>
                <w:rFonts w:hint="eastAsia"/>
              </w:rPr>
              <w:t xml:space="preserve"> </w:t>
            </w:r>
            <w:r>
              <w:rPr>
                <w:rFonts w:hint="eastAsia"/>
                <w:color w:val="000000"/>
                <w:szCs w:val="21"/>
              </w:rPr>
              <w:t>□交付方式</w:t>
            </w:r>
            <w:r>
              <w:rPr>
                <w:rFonts w:hint="eastAsia"/>
              </w:rPr>
              <w:t xml:space="preserve"> </w:t>
            </w:r>
            <w:r>
              <w:rPr>
                <w:rFonts w:hint="eastAsia"/>
              </w:rPr>
              <w:sym w:font="Wingdings" w:char="00A8"/>
            </w:r>
            <w:r>
              <w:rPr>
                <w:rFonts w:hint="eastAsia"/>
              </w:rPr>
              <w:t xml:space="preserve">包装形式  </w:t>
            </w:r>
            <w:r>
              <w:rPr>
                <w:rFonts w:hint="eastAsia"/>
              </w:rPr>
              <w:sym w:font="Wingdings" w:char="00FE"/>
            </w:r>
            <w:r>
              <w:rPr>
                <w:rFonts w:hint="eastAsia"/>
              </w:rPr>
              <w:t>未发生；</w:t>
            </w:r>
          </w:p>
          <w:p>
            <w:r>
              <w:rPr>
                <w:rFonts w:hint="eastAsia"/>
              </w:rPr>
              <w:t>变更的原因：</w:t>
            </w:r>
            <w:r>
              <w:rPr>
                <w:rFonts w:hint="eastAsia"/>
                <w:color w:val="000000"/>
                <w:szCs w:val="21"/>
              </w:rPr>
              <w:sym w:font="Wingdings 2" w:char="00A3"/>
            </w:r>
            <w:r>
              <w:rPr>
                <w:rFonts w:hint="eastAsia"/>
              </w:rPr>
              <w:t xml:space="preserve">顾客需求变化  </w:t>
            </w:r>
            <w:r>
              <w:rPr>
                <w:rFonts w:hint="eastAsia"/>
                <w:color w:val="000000"/>
                <w:szCs w:val="21"/>
              </w:rPr>
              <w:sym w:font="Wingdings 2" w:char="00A3"/>
            </w:r>
            <w:r>
              <w:rPr>
                <w:rFonts w:hint="eastAsia"/>
                <w:color w:val="000000"/>
                <w:szCs w:val="21"/>
              </w:rPr>
              <w:t>原材料</w:t>
            </w:r>
            <w:r>
              <w:rPr>
                <w:rFonts w:hint="eastAsia"/>
              </w:rPr>
              <w:t xml:space="preserve">供货不足   </w:t>
            </w:r>
            <w:r>
              <w:rPr>
                <w:rFonts w:hint="eastAsia"/>
                <w:color w:val="000000"/>
                <w:szCs w:val="21"/>
              </w:rPr>
              <w:sym w:font="Wingdings 2" w:char="00A3"/>
            </w:r>
            <w:r>
              <w:rPr>
                <w:rFonts w:hint="eastAsia"/>
                <w:color w:val="000000"/>
                <w:szCs w:val="21"/>
              </w:rPr>
              <w:t>法律</w:t>
            </w:r>
            <w:r>
              <w:rPr>
                <w:rFonts w:hint="eastAsia"/>
              </w:rPr>
              <w:t xml:space="preserve">法规限制   </w:t>
            </w:r>
            <w:r>
              <w:rPr>
                <w:rFonts w:hint="eastAsia"/>
              </w:rPr>
              <w:sym w:font="Wingdings" w:char="00A8"/>
            </w:r>
            <w:r>
              <w:rPr>
                <w:rFonts w:hint="eastAsia"/>
              </w:rPr>
              <w:t>其他；</w:t>
            </w:r>
          </w:p>
          <w:p/>
          <w:p>
            <w:pPr>
              <w:rPr>
                <w:u w:val="single"/>
              </w:rPr>
            </w:pPr>
            <w:r>
              <w:rPr>
                <w:rFonts w:hint="eastAsia"/>
              </w:rPr>
              <w:t>抽取变更相关记录名称：</w:t>
            </w:r>
            <w:r>
              <w:rPr>
                <w:rFonts w:hint="eastAsia"/>
                <w:u w:val="single"/>
              </w:rPr>
              <w:t>《    体系建立以来，未发生          》</w:t>
            </w:r>
          </w:p>
          <w:p/>
        </w:tc>
        <w:tc>
          <w:tcPr>
            <w:tcW w:w="149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2198" w:type="dxa"/>
            <w:vMerge w:val="restart"/>
            <w:shd w:val="clear" w:color="auto" w:fill="auto"/>
          </w:tcPr>
          <w:p>
            <w:r>
              <w:rPr>
                <w:rFonts w:hint="eastAsia"/>
              </w:rPr>
              <w:t>运行控制</w:t>
            </w:r>
          </w:p>
          <w:p/>
        </w:tc>
        <w:tc>
          <w:tcPr>
            <w:tcW w:w="922" w:type="dxa"/>
            <w:vMerge w:val="restart"/>
            <w:shd w:val="clear" w:color="auto" w:fill="auto"/>
          </w:tcPr>
          <w:p>
            <w:r>
              <w:rPr>
                <w:rFonts w:hint="eastAsia"/>
              </w:rPr>
              <w:t xml:space="preserve">E8.1  </w:t>
            </w:r>
          </w:p>
        </w:tc>
        <w:tc>
          <w:tcPr>
            <w:tcW w:w="745" w:type="dxa"/>
            <w:shd w:val="clear" w:color="auto" w:fill="auto"/>
          </w:tcPr>
          <w:p>
            <w:r>
              <w:rPr>
                <w:rFonts w:hint="eastAsia"/>
              </w:rPr>
              <w:t>文件名称</w:t>
            </w:r>
          </w:p>
        </w:tc>
        <w:tc>
          <w:tcPr>
            <w:tcW w:w="9259" w:type="dxa"/>
            <w:shd w:val="clear" w:color="auto" w:fill="auto"/>
          </w:tcPr>
          <w:p>
            <w:r>
              <w:rPr>
                <w:rFonts w:hint="eastAsia"/>
              </w:rPr>
              <w:t>如：如：</w:t>
            </w:r>
            <w:r>
              <w:rPr/>
              <w:sym w:font="Wingdings" w:char="00FE"/>
            </w:r>
            <w:r>
              <w:rPr>
                <w:rFonts w:hint="eastAsia"/>
              </w:rPr>
              <w:t>手册8.1条款、</w:t>
            </w:r>
            <w:r>
              <w:rPr>
                <w:rFonts w:hint="eastAsia"/>
                <w:color w:val="000000"/>
                <w:szCs w:val="21"/>
              </w:rPr>
              <w:sym w:font="Wingdings 2" w:char="0052"/>
            </w:r>
            <w:r>
              <w:rPr>
                <w:rFonts w:hint="eastAsia"/>
              </w:rPr>
              <w:t>《运行控制程序》</w:t>
            </w:r>
          </w:p>
        </w:tc>
        <w:tc>
          <w:tcPr>
            <w:tcW w:w="1490" w:type="dxa"/>
            <w:gridSpan w:val="2"/>
            <w:vMerge w:val="restart"/>
            <w:shd w:val="clear" w:color="auto" w:fill="auto"/>
          </w:tcPr>
          <w:p>
            <w:r>
              <w:rPr>
                <w:rFonts w:hint="eastAsia" w:ascii="宋体" w:hAnsi="宋体"/>
                <w:lang w:val="en-US" w:eastAsia="zh-CN"/>
              </w:rPr>
              <w:t>OK</w:t>
            </w:r>
          </w:p>
          <w:p/>
          <w:p/>
          <w:p/>
          <w:p/>
          <w:p/>
          <w:p/>
          <w:p/>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4" w:hRule="atLeast"/>
        </w:trPr>
        <w:tc>
          <w:tcPr>
            <w:tcW w:w="2198" w:type="dxa"/>
            <w:vMerge w:val="continue"/>
            <w:shd w:val="clear" w:color="auto" w:fill="auto"/>
          </w:tcPr>
          <w:p/>
        </w:tc>
        <w:tc>
          <w:tcPr>
            <w:tcW w:w="922"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r>
              <w:rPr>
                <w:rFonts w:hint="eastAsia"/>
              </w:rPr>
              <w:t>组织在针对大米加工过程中进行环境因素的控制：</w:t>
            </w:r>
          </w:p>
          <w:p>
            <w:pPr>
              <w:pStyle w:val="2"/>
            </w:pPr>
          </w:p>
          <w:p>
            <w:pPr>
              <w:pStyle w:val="2"/>
            </w:pPr>
            <w:r>
              <w:rPr>
                <w:rFonts w:hint="eastAsia"/>
              </w:rPr>
              <w:t>查看</w:t>
            </w:r>
            <w:r>
              <w:rPr>
                <w:rFonts w:hint="eastAsia"/>
              </w:rPr>
              <w:sym w:font="Wingdings" w:char="00FE"/>
            </w:r>
            <w:r>
              <w:rPr>
                <w:rFonts w:hint="eastAsia"/>
              </w:rPr>
              <w:t>《大米生产工艺流程图》、《大米生产操作规程》、《关键工序工艺控制要求》、《产品质量检验、验证规程》、《产品抽样、留样管理规定》、</w:t>
            </w:r>
            <w:r>
              <w:rPr>
                <w:rFonts w:hint="eastAsia"/>
              </w:rPr>
              <w:sym w:font="Wingdings" w:char="00A8"/>
            </w:r>
            <w:r>
              <w:rPr>
                <w:rFonts w:hint="eastAsia"/>
              </w:rPr>
              <w:t>《生产计划》：</w:t>
            </w:r>
          </w:p>
          <w:p>
            <w:pPr>
              <w:pStyle w:val="2"/>
            </w:pPr>
          </w:p>
          <w:p>
            <w:pPr>
              <w:pStyle w:val="2"/>
            </w:pPr>
            <w:r>
              <w:rPr>
                <w:rFonts w:hint="eastAsia"/>
              </w:rPr>
              <w:t>大米加工工艺流程：</w:t>
            </w:r>
          </w:p>
          <w:p>
            <w:pPr>
              <w:rPr>
                <w:rFonts w:ascii="宋体"/>
                <w:color w:val="000000"/>
                <w:szCs w:val="21"/>
              </w:rPr>
            </w:pPr>
            <w:r>
              <w:rPr>
                <w:rFonts w:hint="eastAsia" w:ascii="宋体"/>
                <w:color w:val="000000"/>
                <w:szCs w:val="21"/>
              </w:rPr>
              <w:t>稻谷验收→初筛→原粮仓→筛选→去石→磁选→砻谷→谷糙分离→碾米→初分级→抛光→去石、磁选→色选→分级→半成品储存→色选→计量包装→入库</w:t>
            </w:r>
          </w:p>
          <w:p/>
          <w:p>
            <w:r>
              <w:rPr>
                <w:rFonts w:hint="eastAsia"/>
              </w:rPr>
              <w:t xml:space="preserve">询问生产废水是否含有一类污染物，☑无 □有，说明：             </w:t>
            </w:r>
          </w:p>
          <w:p>
            <w:r>
              <w:rPr>
                <w:rFonts w:hint="eastAsia"/>
              </w:rPr>
              <w:t>□检测室/</w:t>
            </w:r>
            <w:r>
              <w:rPr>
                <w:rFonts w:hint="eastAsia"/>
              </w:rPr>
              <w:sym w:font="Wingdings 2" w:char="0052"/>
            </w:r>
            <w:r>
              <w:rPr>
                <w:rFonts w:hint="eastAsia"/>
              </w:rPr>
              <w:t>车间处理方式：</w:t>
            </w:r>
            <w:r>
              <w:rPr>
                <w:rFonts w:hint="eastAsia"/>
              </w:rPr>
              <w:sym w:font="Wingdings 2" w:char="00A3"/>
            </w:r>
            <w:r>
              <w:rPr>
                <w:rFonts w:hint="eastAsia"/>
              </w:rPr>
              <w:t xml:space="preserve">循环使用 □排入公司内部污水处理站 </w:t>
            </w:r>
            <w:r>
              <w:rPr>
                <w:rFonts w:hint="eastAsia"/>
              </w:rPr>
              <w:sym w:font="Wingdings 2" w:char="0052"/>
            </w:r>
            <w:r>
              <w:rPr>
                <w:rFonts w:hint="eastAsia"/>
              </w:rPr>
              <w:t>排入市政管网（很少量，主要抛光用水） □车间排   口处理</w:t>
            </w:r>
          </w:p>
          <w:p>
            <w:pPr>
              <w:rPr>
                <w:rFonts w:hint="eastAsia"/>
                <w:lang w:eastAsia="zh-CN"/>
              </w:rPr>
            </w:pPr>
            <w:r>
              <w:rPr>
                <w:rFonts w:hint="eastAsia"/>
              </w:rPr>
              <w:t>查看□检测室/</w:t>
            </w:r>
            <w:r>
              <w:rPr>
                <w:rFonts w:hint="eastAsia"/>
              </w:rPr>
              <w:sym w:font="Wingdings 2" w:char="0052"/>
            </w:r>
            <w:r>
              <w:rPr>
                <w:rFonts w:hint="eastAsia"/>
              </w:rPr>
              <w:t>车间污水处理记录（适用时</w:t>
            </w:r>
            <w:r>
              <w:rPr>
                <w:rFonts w:hint="eastAsia"/>
                <w:lang w:eastAsia="zh-CN"/>
              </w:rPr>
              <w:t>）：</w:t>
            </w:r>
          </w:p>
          <w:p>
            <w:pPr>
              <w:pStyle w:val="2"/>
              <w:rPr>
                <w:rFonts w:hint="default"/>
                <w:lang w:val="en-US" w:eastAsia="zh-CN"/>
              </w:rPr>
            </w:pPr>
            <w:r>
              <w:rPr>
                <w:rFonts w:hint="eastAsia"/>
                <w:lang w:val="en-US" w:eastAsia="zh-CN"/>
              </w:rPr>
              <w:t>生产废水用于厂区绿化、厂区降尘、路面冲洗；其他排入市政污水管网。</w:t>
            </w:r>
          </w:p>
          <w:p/>
          <w:p>
            <w:r>
              <w:rPr>
                <w:rFonts w:hint="eastAsia"/>
              </w:rPr>
              <w:t>询问</w:t>
            </w:r>
            <w:r>
              <w:rPr>
                <w:rFonts w:hint="eastAsia"/>
              </w:rPr>
              <w:sym w:font="Wingdings 2" w:char="00A3"/>
            </w:r>
            <w:r>
              <w:rPr>
                <w:rFonts w:hint="eastAsia"/>
              </w:rPr>
              <w:t>检测室☑/生产车间是否有废气排放，</w:t>
            </w:r>
            <w:r>
              <w:rPr>
                <w:rFonts w:hint="eastAsia"/>
              </w:rPr>
              <w:sym w:font="Wingdings 2" w:char="0052"/>
            </w:r>
            <w:r>
              <w:rPr>
                <w:rFonts w:hint="eastAsia"/>
              </w:rPr>
              <w:t xml:space="preserve">无 □有 </w:t>
            </w:r>
          </w:p>
          <w:p>
            <w:r>
              <w:rPr>
                <w:rFonts w:hint="eastAsia"/>
              </w:rPr>
              <w:t>查看</w:t>
            </w:r>
            <w:r>
              <w:rPr>
                <w:rFonts w:hint="eastAsia"/>
              </w:rPr>
              <w:sym w:font="Wingdings 2" w:char="00A3"/>
            </w:r>
            <w:r>
              <w:rPr>
                <w:rFonts w:hint="eastAsia"/>
              </w:rPr>
              <w:t>检测室/☑车间废气处理记录（适用时）</w:t>
            </w:r>
            <w:r>
              <w:rPr>
                <w:rFonts w:hint="eastAsia"/>
                <w:lang w:eastAsia="zh-CN"/>
              </w:rPr>
              <w:t>：</w:t>
            </w:r>
            <w:r>
              <w:rPr>
                <w:rFonts w:hint="eastAsia"/>
              </w:rPr>
              <w:t>不适用</w:t>
            </w:r>
          </w:p>
          <w:p/>
          <w:p>
            <w:r>
              <w:rPr>
                <w:rFonts w:hint="eastAsia"/>
              </w:rPr>
              <w:t>远程询问</w:t>
            </w:r>
            <w:r>
              <w:rPr>
                <w:rFonts w:hint="eastAsia"/>
              </w:rPr>
              <w:sym w:font="Wingdings 2" w:char="00A3"/>
            </w:r>
            <w:r>
              <w:rPr>
                <w:rFonts w:hint="eastAsia"/>
              </w:rPr>
              <w:t>检测室/☑生产车间是否有较大噪声废气排放，</w:t>
            </w:r>
            <w:r>
              <w:rPr>
                <w:rFonts w:hint="eastAsia"/>
              </w:rPr>
              <w:sym w:font="Wingdings 2" w:char="00A3"/>
            </w:r>
            <w:r>
              <w:rPr>
                <w:rFonts w:hint="eastAsia"/>
              </w:rPr>
              <w:t xml:space="preserve">无 </w:t>
            </w:r>
            <w:r>
              <w:rPr>
                <w:rFonts w:hint="eastAsia"/>
              </w:rPr>
              <w:sym w:font="Wingdings 2" w:char="0052"/>
            </w:r>
            <w:r>
              <w:rPr>
                <w:rFonts w:hint="eastAsia"/>
              </w:rPr>
              <w:t>有</w:t>
            </w:r>
          </w:p>
          <w:p>
            <w:r>
              <w:rPr>
                <w:rFonts w:hint="eastAsia"/>
              </w:rPr>
              <w:t>说明：</w:t>
            </w:r>
            <w:r>
              <w:rPr>
                <w:rFonts w:hint="eastAsia"/>
              </w:rPr>
              <w:sym w:font="Wingdings 2" w:char="0052"/>
            </w:r>
            <w:r>
              <w:rPr>
                <w:rFonts w:hint="eastAsia"/>
              </w:rPr>
              <w:t xml:space="preserve">设备运转 </w:t>
            </w:r>
            <w:r>
              <w:rPr>
                <w:rFonts w:hint="eastAsia"/>
              </w:rPr>
              <w:sym w:font="Wingdings 2" w:char="0052"/>
            </w:r>
            <w:r>
              <w:rPr>
                <w:rFonts w:hint="eastAsia"/>
              </w:rPr>
              <w:t xml:space="preserve">压缩空气 □锻造 □其他  □  </w:t>
            </w:r>
          </w:p>
          <w:p>
            <w:r>
              <w:rPr>
                <w:rFonts w:hint="eastAsia"/>
              </w:rPr>
              <w:t xml:space="preserve">询问减少噪声排放的措施：□设备运转 □压缩空气 □锻造 </w:t>
            </w:r>
            <w:r>
              <w:rPr>
                <w:rFonts w:hint="eastAsia"/>
              </w:rPr>
              <w:sym w:font="Wingdings 2" w:char="0052"/>
            </w:r>
            <w:r>
              <w:rPr>
                <w:rFonts w:hint="eastAsia"/>
              </w:rPr>
              <w:t xml:space="preserve">其他——隔音、合理安排加工  </w:t>
            </w:r>
          </w:p>
          <w:p>
            <w:pPr>
              <w:pStyle w:val="2"/>
            </w:pPr>
          </w:p>
          <w:p>
            <w:r>
              <w:rPr>
                <w:rFonts w:hint="eastAsia"/>
              </w:rPr>
              <w:t>远程询问</w:t>
            </w:r>
            <w:r>
              <w:rPr>
                <w:rFonts w:hint="eastAsia"/>
              </w:rPr>
              <w:sym w:font="Wingdings 2" w:char="00A3"/>
            </w:r>
            <w:r>
              <w:rPr>
                <w:rFonts w:hint="eastAsia"/>
              </w:rPr>
              <w:t>检测室/☑生产车间是否使用危险化学品，</w:t>
            </w:r>
            <w:r>
              <w:rPr>
                <w:rFonts w:hint="eastAsia"/>
              </w:rPr>
              <w:sym w:font="Wingdings 2" w:char="0052"/>
            </w:r>
            <w:r>
              <w:rPr>
                <w:rFonts w:hint="eastAsia"/>
              </w:rPr>
              <w:t>无 □有</w:t>
            </w:r>
          </w:p>
          <w:p>
            <w:pPr>
              <w:pStyle w:val="2"/>
            </w:pPr>
          </w:p>
          <w:p>
            <w:r>
              <w:rPr>
                <w:rFonts w:hint="eastAsia"/>
              </w:rPr>
              <w:t>查看相关MSDS或告知牌的发放和使用情况，</w:t>
            </w:r>
            <w:r>
              <w:rPr>
                <w:rFonts w:hint="eastAsia"/>
              </w:rPr>
              <w:sym w:font="Wingdings 2" w:char="00A3"/>
            </w:r>
            <w:r>
              <w:rPr>
                <w:rFonts w:hint="eastAsia"/>
              </w:rPr>
              <w:t xml:space="preserve">合格    </w:t>
            </w:r>
            <w:r>
              <w:rPr>
                <w:rFonts w:hint="eastAsia"/>
              </w:rPr>
              <w:sym w:font="Wingdings 2" w:char="00A3"/>
            </w:r>
            <w:r>
              <w:rPr>
                <w:rFonts w:hint="eastAsia"/>
              </w:rPr>
              <w:t xml:space="preserve">不合格  </w:t>
            </w:r>
            <w:r>
              <w:rPr>
                <w:rFonts w:hint="eastAsia"/>
              </w:rPr>
              <w:sym w:font="Wingdings 2" w:char="0052"/>
            </w:r>
            <w:r>
              <w:rPr>
                <w:rFonts w:hint="eastAsia"/>
              </w:rPr>
              <w:t>不适用</w:t>
            </w:r>
          </w:p>
          <w:p>
            <w:pPr>
              <w:pStyle w:val="2"/>
              <w:rPr>
                <w:u w:val="single"/>
              </w:rPr>
            </w:pPr>
          </w:p>
          <w:p>
            <w:r>
              <w:rPr>
                <w:rFonts w:hint="eastAsia"/>
              </w:rPr>
              <w:t>远程查看</w:t>
            </w:r>
            <w:r>
              <w:rPr>
                <w:rFonts w:hint="eastAsia"/>
              </w:rPr>
              <w:sym w:font="Wingdings 2" w:char="00A3"/>
            </w:r>
            <w:r>
              <w:rPr>
                <w:rFonts w:hint="eastAsia"/>
              </w:rPr>
              <w:t>检测室/</w:t>
            </w:r>
            <w:r>
              <w:rPr>
                <w:rFonts w:hint="eastAsia"/>
              </w:rPr>
              <w:sym w:font="Wingdings 2" w:char="0052"/>
            </w:r>
            <w:r>
              <w:rPr>
                <w:rFonts w:hint="eastAsia"/>
              </w:rPr>
              <w:t>车间危化品管理的情况：不适用</w:t>
            </w:r>
          </w:p>
          <w:p>
            <w:pPr>
              <w:rPr>
                <w:u w:val="single"/>
              </w:rPr>
            </w:pPr>
            <w:r>
              <w:rPr>
                <w:rFonts w:hint="eastAsia"/>
                <w:u w:val="single"/>
              </w:rPr>
              <w:t>主要使用的有洗手液、消毒液，提供有《劳动保护用品发放登记表》，抽查2021-05~2021-08，有领取人签字。</w:t>
            </w:r>
          </w:p>
          <w:p/>
        </w:tc>
        <w:tc>
          <w:tcPr>
            <w:tcW w:w="149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8" w:hRule="atLeast"/>
        </w:trPr>
        <w:tc>
          <w:tcPr>
            <w:tcW w:w="2198" w:type="dxa"/>
            <w:vMerge w:val="continue"/>
            <w:shd w:val="clear" w:color="auto" w:fill="auto"/>
          </w:tcPr>
          <w:p/>
        </w:tc>
        <w:tc>
          <w:tcPr>
            <w:tcW w:w="922" w:type="dxa"/>
            <w:vMerge w:val="continue"/>
            <w:shd w:val="clear" w:color="auto" w:fill="auto"/>
          </w:tcPr>
          <w:p/>
        </w:tc>
        <w:tc>
          <w:tcPr>
            <w:tcW w:w="745" w:type="dxa"/>
            <w:shd w:val="clear" w:color="auto" w:fill="auto"/>
          </w:tcPr>
          <w:p>
            <w:r>
              <w:rPr>
                <w:rFonts w:hint="eastAsia"/>
              </w:rPr>
              <w:t>视频巡视</w:t>
            </w:r>
          </w:p>
        </w:tc>
        <w:tc>
          <w:tcPr>
            <w:tcW w:w="9259" w:type="dxa"/>
            <w:shd w:val="clear" w:color="auto" w:fill="auto"/>
          </w:tcPr>
          <w:p>
            <w:pPr>
              <w:spacing w:line="360" w:lineRule="auto"/>
            </w:pPr>
            <w:r>
              <w:rPr>
                <w:rFonts w:hint="eastAsia"/>
              </w:rPr>
              <w:t>巡视设备的完好情况（有无跑冒滴漏的现象）。□是 ☑否</w:t>
            </w:r>
          </w:p>
          <w:p>
            <w:pPr>
              <w:spacing w:line="360" w:lineRule="auto"/>
            </w:pPr>
            <w:r>
              <w:rPr>
                <w:rFonts w:hint="eastAsia"/>
              </w:rPr>
              <w:t xml:space="preserve">巡视生产/服务对危险废弃物的管理情况        □是 </w:t>
            </w:r>
            <w:r>
              <w:rPr>
                <w:rFonts w:hint="eastAsia"/>
              </w:rPr>
              <w:sym w:font="Wingdings 2" w:char="00A3"/>
            </w:r>
            <w:r>
              <w:rPr>
                <w:rFonts w:hint="eastAsia"/>
              </w:rPr>
              <w:t>否（不适用）</w:t>
            </w:r>
          </w:p>
          <w:p>
            <w:pPr>
              <w:spacing w:line="360" w:lineRule="auto"/>
            </w:pPr>
            <w:r>
              <w:rPr>
                <w:rFonts w:hint="eastAsia"/>
              </w:rPr>
              <w:t>巡视关键岗位人员是否按操作要求进行操作。  ☑是 □否</w:t>
            </w:r>
          </w:p>
          <w:p>
            <w:pPr>
              <w:spacing w:line="360" w:lineRule="auto"/>
            </w:pPr>
            <w:r>
              <w:rPr>
                <w:rFonts w:hint="eastAsia"/>
              </w:rPr>
              <w:t>巡视抽样询问关键岗位人员是否熟悉按操作要求    ☑是 □否</w:t>
            </w:r>
          </w:p>
          <w:p>
            <w:pPr>
              <w:spacing w:line="360" w:lineRule="auto"/>
            </w:pPr>
            <w:r>
              <w:rPr>
                <w:rFonts w:hint="eastAsia"/>
              </w:rPr>
              <w:t>巡视与环境有关的的控制参数是否按操作要求进行操作。☑是 □否</w:t>
            </w:r>
          </w:p>
          <w:p>
            <w:pPr>
              <w:spacing w:line="360" w:lineRule="auto"/>
            </w:pPr>
            <w:r>
              <w:rPr>
                <w:rFonts w:hint="eastAsia"/>
              </w:rPr>
              <w:t>巡视是否使用了经校准的与环境、安全有关的监视测量设备。</w:t>
            </w:r>
            <w:r>
              <w:rPr>
                <w:rFonts w:hint="eastAsia"/>
              </w:rPr>
              <w:sym w:font="Wingdings 2" w:char="00A3"/>
            </w:r>
            <w:r>
              <w:rPr>
                <w:rFonts w:hint="eastAsia"/>
              </w:rPr>
              <w:t xml:space="preserve">是 </w:t>
            </w:r>
            <w:r>
              <w:rPr>
                <w:rFonts w:hint="eastAsia"/>
              </w:rPr>
              <w:sym w:font="Wingdings 2" w:char="00A3"/>
            </w:r>
            <w:r>
              <w:rPr>
                <w:rFonts w:hint="eastAsia"/>
              </w:rPr>
              <w:t>否（不适用）</w:t>
            </w:r>
          </w:p>
          <w:p>
            <w:pPr>
              <w:spacing w:line="360" w:lineRule="auto"/>
            </w:pPr>
            <w:r>
              <w:rPr>
                <w:rFonts w:hint="eastAsia"/>
              </w:rPr>
              <w:t>巡视生产/服务的安全装置的完好情况            ☑是 □否</w:t>
            </w:r>
          </w:p>
          <w:p>
            <w:pPr>
              <w:spacing w:line="360" w:lineRule="auto"/>
            </w:pPr>
            <w:r>
              <w:rPr>
                <w:rFonts w:hint="eastAsia"/>
              </w:rPr>
              <w:t xml:space="preserve">抽样询问关键岗位人员是否按要求佩戴劳保用品    </w:t>
            </w:r>
            <w:r>
              <w:rPr>
                <w:rFonts w:hint="eastAsia"/>
              </w:rPr>
              <w:sym w:font="Wingdings 2" w:char="0052"/>
            </w:r>
            <w:r>
              <w:rPr>
                <w:rFonts w:hint="eastAsia"/>
              </w:rPr>
              <w:t xml:space="preserve">是 □否  </w:t>
            </w:r>
          </w:p>
        </w:tc>
        <w:tc>
          <w:tcPr>
            <w:tcW w:w="149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Height w:val="468" w:hRule="atLeast"/>
        </w:trPr>
        <w:tc>
          <w:tcPr>
            <w:tcW w:w="2198" w:type="dxa"/>
            <w:vMerge w:val="restart"/>
            <w:shd w:val="clear" w:color="auto" w:fill="auto"/>
          </w:tcPr>
          <w:p>
            <w:r>
              <w:rPr>
                <w:rFonts w:hint="eastAsia"/>
              </w:rPr>
              <w:t>运行控制</w:t>
            </w:r>
          </w:p>
        </w:tc>
        <w:tc>
          <w:tcPr>
            <w:tcW w:w="922" w:type="dxa"/>
            <w:vMerge w:val="restart"/>
            <w:shd w:val="clear" w:color="auto" w:fill="auto"/>
          </w:tcPr>
          <w:p>
            <w:r>
              <w:rPr>
                <w:rFonts w:hint="eastAsia"/>
              </w:rPr>
              <w:t>O</w:t>
            </w:r>
            <w:r>
              <w:rPr>
                <w:rFonts w:hint="eastAsia"/>
                <w:szCs w:val="21"/>
              </w:rPr>
              <w:t>8.1</w:t>
            </w:r>
          </w:p>
        </w:tc>
        <w:tc>
          <w:tcPr>
            <w:tcW w:w="745" w:type="dxa"/>
            <w:shd w:val="clear" w:color="auto" w:fill="auto"/>
          </w:tcPr>
          <w:p>
            <w:r>
              <w:rPr>
                <w:rFonts w:hint="eastAsia"/>
              </w:rPr>
              <w:t>文件名称</w:t>
            </w:r>
          </w:p>
        </w:tc>
        <w:tc>
          <w:tcPr>
            <w:tcW w:w="9259" w:type="dxa"/>
            <w:shd w:val="clear" w:color="auto" w:fill="auto"/>
          </w:tcPr>
          <w:p>
            <w:r>
              <w:rPr>
                <w:rFonts w:hint="eastAsia"/>
              </w:rPr>
              <w:t>如</w:t>
            </w:r>
            <w:r>
              <w:rPr/>
              <w:sym w:font="Wingdings" w:char="00FE"/>
            </w:r>
            <w:r>
              <w:rPr>
                <w:rFonts w:hint="eastAsia"/>
              </w:rPr>
              <w:t>《运行控制程序》</w:t>
            </w:r>
          </w:p>
        </w:tc>
        <w:tc>
          <w:tcPr>
            <w:tcW w:w="1483" w:type="dxa"/>
            <w:vMerge w:val="restart"/>
            <w:shd w:val="clear" w:color="auto" w:fill="auto"/>
          </w:tcPr>
          <w:p>
            <w:r>
              <w:rPr>
                <w:rFonts w:hint="eastAsia" w:ascii="宋体" w:hAnsi="宋体"/>
                <w:lang w:val="en-US" w:eastAsia="zh-CN"/>
              </w:rPr>
              <w:t>OK</w:t>
            </w:r>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Height w:val="90" w:hRule="atLeast"/>
        </w:trPr>
        <w:tc>
          <w:tcPr>
            <w:tcW w:w="2198" w:type="dxa"/>
            <w:vMerge w:val="continue"/>
            <w:shd w:val="clear" w:color="auto" w:fill="auto"/>
          </w:tcPr>
          <w:p/>
        </w:tc>
        <w:tc>
          <w:tcPr>
            <w:tcW w:w="922" w:type="dxa"/>
            <w:vMerge w:val="continue"/>
            <w:shd w:val="clear" w:color="auto" w:fill="auto"/>
          </w:tcPr>
          <w:p/>
        </w:tc>
        <w:tc>
          <w:tcPr>
            <w:tcW w:w="745" w:type="dxa"/>
            <w:vMerge w:val="restart"/>
            <w:shd w:val="clear" w:color="auto" w:fill="auto"/>
          </w:tcPr>
          <w:p>
            <w:r>
              <w:rPr>
                <w:rFonts w:hint="eastAsia"/>
              </w:rPr>
              <w:t>运行证据</w:t>
            </w:r>
          </w:p>
        </w:tc>
        <w:tc>
          <w:tcPr>
            <w:tcW w:w="9259" w:type="dxa"/>
            <w:shd w:val="clear" w:color="auto" w:fill="auto"/>
          </w:tcPr>
          <w:p>
            <w:r>
              <w:rPr>
                <w:rFonts w:hint="eastAsia"/>
              </w:rPr>
              <w:t>查：生产区域消防器材点检记录为每月一次，提供了《安全检查表》，对包括消防通道、消防器材等进行了检查。</w:t>
            </w:r>
          </w:p>
          <w:p>
            <w:pPr>
              <w:pStyle w:val="2"/>
              <w:rPr>
                <w:color w:val="FF0000"/>
                <w:szCs w:val="22"/>
                <w:highlight w:val="yellow"/>
              </w:rPr>
            </w:pPr>
          </w:p>
          <w:p>
            <w:pPr>
              <w:pStyle w:val="2"/>
              <w:rPr>
                <w:rFonts w:hint="eastAsia"/>
              </w:rPr>
            </w:pPr>
            <w:r>
              <w:rPr>
                <w:rFonts w:hint="eastAsia"/>
                <w:lang w:val="en-US" w:eastAsia="zh-CN"/>
              </w:rPr>
              <w:t>防火：</w:t>
            </w:r>
            <w:r>
              <w:rPr>
                <w:rFonts w:hint="eastAsia"/>
              </w:rPr>
              <w:t>视频观察消防设施的完好情况和日常检查情况：抽查灭火器</w:t>
            </w:r>
            <w:r>
              <w:rPr>
                <w:rFonts w:hint="eastAsia"/>
                <w:lang w:eastAsia="zh-CN"/>
              </w:rPr>
              <w:t>、</w:t>
            </w:r>
            <w:r>
              <w:rPr>
                <w:rFonts w:hint="eastAsia"/>
                <w:lang w:val="en-US" w:eastAsia="zh-CN"/>
              </w:rPr>
              <w:t>消防栓，</w:t>
            </w:r>
            <w:r>
              <w:rPr>
                <w:rFonts w:hint="eastAsia"/>
              </w:rPr>
              <w:t>合格。</w:t>
            </w:r>
          </w:p>
          <w:p>
            <w:pPr>
              <w:pStyle w:val="2"/>
              <w:rPr>
                <w:color w:val="FF0000"/>
                <w:szCs w:val="22"/>
              </w:rPr>
            </w:pPr>
            <w:r>
              <w:rPr>
                <w:rFonts w:hint="eastAsia"/>
                <w:lang w:val="en-US" w:eastAsia="zh-CN"/>
              </w:rPr>
              <w:t>生产现场禁烟禁火，全员参加消防安全知识培训、应急知识学习及演练，提高安全意识，遵守安全标准操作，配备灭火器、消防栓、消防砂及用具，视频抽查各2部灭火器、消防栓均正常有效。</w:t>
            </w:r>
          </w:p>
          <w:p>
            <w:pPr>
              <w:pStyle w:val="2"/>
              <w:rPr>
                <w:color w:val="FF0000"/>
                <w:szCs w:val="22"/>
                <w:highlight w:val="yellow"/>
              </w:rPr>
            </w:pPr>
            <w:r>
              <w:rPr>
                <w:rFonts w:hint="eastAsia"/>
                <w:szCs w:val="22"/>
              </w:rPr>
              <w:t>不涉及消防泵房管理、动火作业管理、动土作业管理；</w:t>
            </w:r>
          </w:p>
        </w:tc>
        <w:tc>
          <w:tcPr>
            <w:tcW w:w="148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Height w:val="447" w:hRule="atLeast"/>
        </w:trPr>
        <w:tc>
          <w:tcPr>
            <w:tcW w:w="2198" w:type="dxa"/>
            <w:vMerge w:val="continue"/>
            <w:shd w:val="clear" w:color="auto" w:fill="auto"/>
          </w:tcPr>
          <w:p/>
        </w:tc>
        <w:tc>
          <w:tcPr>
            <w:tcW w:w="922" w:type="dxa"/>
            <w:vMerge w:val="continue"/>
            <w:shd w:val="clear" w:color="auto" w:fill="auto"/>
          </w:tcPr>
          <w:p/>
        </w:tc>
        <w:tc>
          <w:tcPr>
            <w:tcW w:w="745" w:type="dxa"/>
            <w:vMerge w:val="continue"/>
            <w:shd w:val="clear" w:color="auto" w:fill="auto"/>
          </w:tcPr>
          <w:p/>
        </w:tc>
        <w:tc>
          <w:tcPr>
            <w:tcW w:w="9259" w:type="dxa"/>
            <w:shd w:val="clear" w:color="auto" w:fill="auto"/>
          </w:tcPr>
          <w:p>
            <w:r>
              <w:rPr>
                <w:rFonts w:hint="eastAsia"/>
              </w:rPr>
              <w:t xml:space="preserve">受限空间作业   </w:t>
            </w:r>
            <w:r>
              <w:rPr>
                <w:rFonts w:hint="eastAsia"/>
              </w:rPr>
              <w:sym w:font="Wingdings" w:char="00A8"/>
            </w:r>
            <w:r>
              <w:rPr>
                <w:rFonts w:hint="eastAsia"/>
              </w:rPr>
              <w:t xml:space="preserve">已发生  </w:t>
            </w:r>
            <w:r>
              <w:rPr>
                <w:rFonts w:hint="eastAsia"/>
              </w:rPr>
              <w:sym w:font="Wingdings" w:char="00FE"/>
            </w:r>
            <w:r>
              <w:rPr>
                <w:rFonts w:hint="eastAsia"/>
              </w:rPr>
              <w:t>未发生（体系建立以来未发生）</w:t>
            </w:r>
          </w:p>
          <w:p/>
        </w:tc>
        <w:tc>
          <w:tcPr>
            <w:tcW w:w="148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Height w:val="90" w:hRule="atLeast"/>
        </w:trPr>
        <w:tc>
          <w:tcPr>
            <w:tcW w:w="2198" w:type="dxa"/>
            <w:vMerge w:val="continue"/>
            <w:shd w:val="clear" w:color="auto" w:fill="auto"/>
          </w:tcPr>
          <w:p/>
        </w:tc>
        <w:tc>
          <w:tcPr>
            <w:tcW w:w="922" w:type="dxa"/>
            <w:vMerge w:val="continue"/>
            <w:shd w:val="clear" w:color="auto" w:fill="auto"/>
          </w:tcPr>
          <w:p/>
        </w:tc>
        <w:tc>
          <w:tcPr>
            <w:tcW w:w="745" w:type="dxa"/>
            <w:vMerge w:val="continue"/>
            <w:shd w:val="clear" w:color="auto" w:fill="auto"/>
          </w:tcPr>
          <w:p/>
        </w:tc>
        <w:tc>
          <w:tcPr>
            <w:tcW w:w="9259" w:type="dxa"/>
            <w:shd w:val="clear" w:color="auto" w:fill="auto"/>
          </w:tcPr>
          <w:p>
            <w:pPr>
              <w:rPr>
                <w:rFonts w:hint="eastAsia"/>
              </w:rPr>
            </w:pPr>
            <w:r>
              <w:rPr>
                <w:rFonts w:hint="eastAsia"/>
              </w:rPr>
              <w:t xml:space="preserve">临时电作业管理    </w:t>
            </w:r>
            <w:r>
              <w:rPr>
                <w:rFonts w:hint="eastAsia"/>
              </w:rPr>
              <w:sym w:font="Wingdings" w:char="00A8"/>
            </w:r>
            <w:r>
              <w:rPr>
                <w:rFonts w:hint="eastAsia"/>
              </w:rPr>
              <w:t xml:space="preserve">已发生 </w:t>
            </w:r>
            <w:r>
              <w:rPr>
                <w:rFonts w:hint="eastAsia"/>
              </w:rPr>
              <w:sym w:font="Wingdings" w:char="00FE"/>
            </w:r>
            <w:r>
              <w:rPr>
                <w:rFonts w:hint="eastAsia"/>
              </w:rPr>
              <w:t>未发生（体系建立以来未发生）</w:t>
            </w:r>
          </w:p>
          <w:p>
            <w:pPr>
              <w:pStyle w:val="2"/>
            </w:pPr>
            <w:r>
              <w:rPr>
                <w:rFonts w:hint="eastAsia"/>
              </w:rPr>
              <w:t>触电：使用</w:t>
            </w:r>
            <w:r>
              <w:rPr>
                <w:rFonts w:hint="eastAsia"/>
                <w:lang w:val="en-US" w:eastAsia="zh-CN"/>
              </w:rPr>
              <w:t>漏电</w:t>
            </w:r>
            <w:r>
              <w:rPr>
                <w:rFonts w:hint="eastAsia"/>
              </w:rPr>
              <w:t>安全</w:t>
            </w:r>
            <w:r>
              <w:rPr>
                <w:rFonts w:hint="eastAsia"/>
                <w:lang w:val="en-US" w:eastAsia="zh-CN"/>
              </w:rPr>
              <w:t>保护装置，生产现场用电设备设施每日巡检确保正常完好，专业电工维护检查确认</w:t>
            </w:r>
            <w:r>
              <w:rPr>
                <w:rFonts w:hint="eastAsia"/>
              </w:rPr>
              <w:t>，灯具离地距离符合要求，每</w:t>
            </w:r>
            <w:r>
              <w:rPr>
                <w:rFonts w:hint="eastAsia"/>
                <w:lang w:val="en-US" w:eastAsia="zh-CN"/>
              </w:rPr>
              <w:t>月</w:t>
            </w:r>
            <w:r>
              <w:rPr>
                <w:rFonts w:hint="eastAsia"/>
              </w:rPr>
              <w:t>一次检查线路、灯具、电器</w:t>
            </w:r>
            <w:r>
              <w:rPr>
                <w:rFonts w:hint="eastAsia"/>
                <w:lang w:eastAsia="zh-CN"/>
              </w:rPr>
              <w:t>、</w:t>
            </w:r>
            <w:r>
              <w:rPr>
                <w:rFonts w:hint="eastAsia"/>
                <w:lang w:val="en-US" w:eastAsia="zh-CN"/>
              </w:rPr>
              <w:t>设备</w:t>
            </w:r>
            <w:r>
              <w:rPr>
                <w:rFonts w:hint="eastAsia"/>
              </w:rPr>
              <w:t>等的安全性能，经常对员工进行安全用电知识宣贯，确保安全用电，无触电事故发生。</w:t>
            </w:r>
          </w:p>
        </w:tc>
        <w:tc>
          <w:tcPr>
            <w:tcW w:w="148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Height w:val="468" w:hRule="atLeast"/>
        </w:trPr>
        <w:tc>
          <w:tcPr>
            <w:tcW w:w="2198" w:type="dxa"/>
            <w:vMerge w:val="restart"/>
            <w:shd w:val="clear" w:color="auto" w:fill="auto"/>
          </w:tcPr>
          <w:p>
            <w:r>
              <w:rPr>
                <w:rFonts w:hint="eastAsia"/>
              </w:rPr>
              <w:t>生产和服务提供的控制</w:t>
            </w:r>
          </w:p>
          <w:p/>
        </w:tc>
        <w:tc>
          <w:tcPr>
            <w:tcW w:w="922" w:type="dxa"/>
            <w:vMerge w:val="restart"/>
            <w:shd w:val="clear" w:color="auto" w:fill="auto"/>
          </w:tcPr>
          <w:p>
            <w:r>
              <w:rPr>
                <w:rFonts w:hint="eastAsia"/>
              </w:rPr>
              <w:t xml:space="preserve">Q8.5.1  </w:t>
            </w:r>
          </w:p>
        </w:tc>
        <w:tc>
          <w:tcPr>
            <w:tcW w:w="745" w:type="dxa"/>
            <w:shd w:val="clear" w:color="auto" w:fill="auto"/>
          </w:tcPr>
          <w:p>
            <w:r>
              <w:rPr>
                <w:rFonts w:hint="eastAsia"/>
              </w:rPr>
              <w:t>文件名称</w:t>
            </w:r>
          </w:p>
        </w:tc>
        <w:tc>
          <w:tcPr>
            <w:tcW w:w="9259"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.5</w:t>
            </w:r>
            <w:r>
              <w:rPr>
                <w:rFonts w:hint="eastAsia"/>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《产品/服务提供控制程序》、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《工艺流程图》、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《作业指导书》、</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《操作规程》、</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《车间清洁操作规程》</w:t>
            </w:r>
          </w:p>
        </w:tc>
        <w:tc>
          <w:tcPr>
            <w:tcW w:w="1483" w:type="dxa"/>
            <w:vMerge w:val="restart"/>
            <w:shd w:val="clear" w:color="auto" w:fill="auto"/>
          </w:tcPr>
          <w:p>
            <w:r>
              <w:rPr>
                <w:rFonts w:hint="eastAsia" w:ascii="宋体" w:hAnsi="宋体"/>
                <w:lang w:val="en-US" w:eastAsia="zh-CN"/>
              </w:rPr>
              <w:t>OK</w:t>
            </w:r>
          </w:p>
          <w:p/>
          <w:p/>
          <w:p/>
          <w:p/>
          <w:p/>
          <w:p/>
          <w:p/>
          <w:p/>
          <w:p/>
          <w:p/>
          <w:p/>
          <w:p/>
          <w:p/>
          <w:p/>
          <w:p/>
          <w:p/>
          <w:p/>
          <w:p/>
          <w:p/>
          <w:p/>
          <w:p/>
          <w:p/>
          <w:p/>
          <w:p/>
          <w:p/>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Height w:val="597" w:hRule="atLeast"/>
        </w:trPr>
        <w:tc>
          <w:tcPr>
            <w:tcW w:w="2198" w:type="dxa"/>
            <w:vMerge w:val="continue"/>
            <w:shd w:val="clear" w:color="auto" w:fill="auto"/>
          </w:tcPr>
          <w:p/>
        </w:tc>
        <w:tc>
          <w:tcPr>
            <w:tcW w:w="922"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r>
              <w:rPr>
                <w:rFonts w:hint="eastAsia"/>
              </w:rPr>
              <w:t>组织应在受控条件下进行生产和服务提供。</w:t>
            </w:r>
          </w:p>
          <w:p>
            <w:r>
              <w:rPr>
                <w:rFonts w:hint="eastAsia"/>
              </w:rPr>
              <w:t>产品/服务1：</w:t>
            </w:r>
          </w:p>
          <w:p>
            <w:r>
              <w:rPr>
                <w:rFonts w:hint="eastAsia"/>
              </w:rPr>
              <w:t>查看</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作业指导书、</w:t>
            </w:r>
            <w:r>
              <w:rPr>
                <w:rFonts w:hint="eastAsia"/>
              </w:rPr>
              <w:sym w:font="Wingdings" w:char="00FE"/>
            </w:r>
            <w:r>
              <w:rPr>
                <w:rFonts w:hint="eastAsia"/>
              </w:rPr>
              <w:t>《工艺流程图》、</w:t>
            </w:r>
            <w:r>
              <w:rPr>
                <w:rFonts w:hint="eastAsia"/>
              </w:rPr>
              <w:sym w:font="Wingdings" w:char="00A8"/>
            </w:r>
            <w:r>
              <w:rPr>
                <w:rFonts w:hint="eastAsia"/>
              </w:rPr>
              <w:t>《图纸》、</w:t>
            </w:r>
            <w:r>
              <w:rPr>
                <w:rFonts w:hint="eastAsia"/>
              </w:rPr>
              <w:sym w:font="Wingdings" w:char="00A8"/>
            </w:r>
            <w:r>
              <w:rPr>
                <w:rFonts w:hint="eastAsia"/>
              </w:rPr>
              <w:t>《操作规程》、</w:t>
            </w:r>
            <w:r>
              <w:rPr>
                <w:rFonts w:hint="eastAsia"/>
              </w:rPr>
              <w:sym w:font="Wingdings" w:char="00A8"/>
            </w:r>
            <w:r>
              <w:rPr>
                <w:rFonts w:hint="eastAsia"/>
              </w:rPr>
              <w:t>《生产计划》：</w:t>
            </w:r>
          </w:p>
          <w:p>
            <w:pPr>
              <w:pStyle w:val="2"/>
            </w:pPr>
          </w:p>
          <w:p>
            <w:pPr>
              <w:pStyle w:val="2"/>
            </w:pPr>
            <w:r>
              <w:rPr>
                <w:rFonts w:hint="eastAsia"/>
              </w:rPr>
              <w:t>大米加工工艺流程：</w:t>
            </w:r>
          </w:p>
          <w:p>
            <w:pPr>
              <w:rPr>
                <w:rFonts w:ascii="宋体"/>
                <w:color w:val="000000"/>
                <w:szCs w:val="21"/>
              </w:rPr>
            </w:pPr>
            <w:r>
              <w:rPr>
                <w:rFonts w:hint="eastAsia" w:ascii="宋体"/>
                <w:color w:val="000000"/>
                <w:szCs w:val="21"/>
              </w:rPr>
              <w:t>稻谷验收→初筛→原粮仓→筛选→去石→磁选→砻谷→谷糙分离→碾米→初分级→抛光→去石、磁选→色选→分级→半成品储存→色选→计量包装→入库</w:t>
            </w:r>
          </w:p>
          <w:p>
            <w:pPr>
              <w:pStyle w:val="2"/>
            </w:pPr>
          </w:p>
          <w:p>
            <w:r>
              <w:rPr>
                <w:rFonts w:hint="eastAsia"/>
              </w:rPr>
              <w:t>抽查</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《生产操作记录》或《跟工单》等证据：</w:t>
            </w:r>
          </w:p>
          <w:p>
            <w:pPr>
              <w:pStyle w:val="2"/>
              <w:rPr>
                <w:u w:val="single"/>
              </w:rPr>
            </w:pPr>
            <w:r>
              <w:rPr>
                <w:rFonts w:hint="eastAsia"/>
                <w:u w:val="single"/>
              </w:rPr>
              <w:t>视频询问生产计划下达以微信、口头、看板、计划等方式，基本能满足实际生产控制要求；</w:t>
            </w:r>
          </w:p>
          <w:p>
            <w:r>
              <w:rPr>
                <w:rFonts w:hint="eastAsia"/>
              </w:rPr>
              <w:t>工序1：</w:t>
            </w:r>
          </w:p>
          <w:p>
            <w:pPr>
              <w:pStyle w:val="2"/>
            </w:pPr>
            <w:r>
              <w:rPr>
                <w:rFonts w:hint="eastAsia"/>
              </w:rPr>
              <w:t>抽查2021-10-15，包装规格25kg/袋早优（二级）生产过程控制情况：</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012"/>
              <w:gridCol w:w="1327"/>
              <w:gridCol w:w="2410"/>
              <w:gridCol w:w="1559"/>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jc w:val="center"/>
                  </w:pPr>
                  <w:r>
                    <w:rPr>
                      <w:rFonts w:hint="eastAsia"/>
                    </w:rPr>
                    <w:t>日期</w:t>
                  </w:r>
                </w:p>
              </w:tc>
              <w:tc>
                <w:tcPr>
                  <w:tcW w:w="1012" w:type="dxa"/>
                  <w:vAlign w:val="center"/>
                </w:tcPr>
                <w:p>
                  <w:pPr>
                    <w:jc w:val="center"/>
                  </w:pPr>
                  <w:r>
                    <w:rPr>
                      <w:rFonts w:hint="eastAsia"/>
                    </w:rPr>
                    <w:t>产品名称/批次</w:t>
                  </w:r>
                </w:p>
              </w:tc>
              <w:tc>
                <w:tcPr>
                  <w:tcW w:w="1327" w:type="dxa"/>
                  <w:vAlign w:val="center"/>
                </w:tcPr>
                <w:p>
                  <w:pPr>
                    <w:jc w:val="center"/>
                  </w:pPr>
                  <w:r>
                    <w:rPr>
                      <w:rFonts w:hint="eastAsia"/>
                    </w:rPr>
                    <w:t>工序名称</w:t>
                  </w:r>
                </w:p>
              </w:tc>
              <w:tc>
                <w:tcPr>
                  <w:tcW w:w="2410" w:type="dxa"/>
                  <w:vAlign w:val="center"/>
                </w:tcPr>
                <w:p>
                  <w:pPr>
                    <w:jc w:val="center"/>
                  </w:pPr>
                  <w:r>
                    <w:rPr>
                      <w:rFonts w:hint="eastAsia"/>
                      <w:b/>
                      <w:bCs/>
                    </w:rPr>
                    <w:t>关键特性要求</w:t>
                  </w:r>
                </w:p>
              </w:tc>
              <w:tc>
                <w:tcPr>
                  <w:tcW w:w="1559" w:type="dxa"/>
                  <w:vAlign w:val="center"/>
                </w:tcPr>
                <w:p>
                  <w:pPr>
                    <w:jc w:val="center"/>
                  </w:pPr>
                  <w:r>
                    <w:rPr>
                      <w:rFonts w:hint="eastAsia"/>
                    </w:rPr>
                    <w:t>实测结果</w:t>
                  </w:r>
                </w:p>
              </w:tc>
              <w:tc>
                <w:tcPr>
                  <w:tcW w:w="1968" w:type="dxa"/>
                  <w:vAlign w:val="center"/>
                </w:tcPr>
                <w:p>
                  <w:pPr>
                    <w:jc w:val="center"/>
                  </w:pPr>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restart"/>
                  <w:vAlign w:val="center"/>
                </w:tcPr>
                <w:p>
                  <w:pPr>
                    <w:jc w:val="center"/>
                  </w:pPr>
                  <w:r>
                    <w:rPr>
                      <w:rFonts w:hint="eastAsia"/>
                    </w:rPr>
                    <w:t>2021-10-15</w:t>
                  </w:r>
                </w:p>
              </w:tc>
              <w:tc>
                <w:tcPr>
                  <w:tcW w:w="1012" w:type="dxa"/>
                  <w:vMerge w:val="restart"/>
                  <w:vAlign w:val="center"/>
                </w:tcPr>
                <w:p>
                  <w:pPr>
                    <w:jc w:val="center"/>
                  </w:pPr>
                  <w:r>
                    <w:rPr>
                      <w:rFonts w:hint="eastAsia"/>
                    </w:rPr>
                    <w:t>早优（二级）</w:t>
                  </w:r>
                </w:p>
              </w:tc>
              <w:tc>
                <w:tcPr>
                  <w:tcW w:w="1327" w:type="dxa"/>
                  <w:vAlign w:val="center"/>
                </w:tcPr>
                <w:p>
                  <w:pPr>
                    <w:jc w:val="center"/>
                  </w:pPr>
                  <w:r>
                    <w:rPr>
                      <w:rFonts w:hint="eastAsia"/>
                    </w:rPr>
                    <w:t>投料</w:t>
                  </w:r>
                </w:p>
              </w:tc>
              <w:tc>
                <w:tcPr>
                  <w:tcW w:w="2410" w:type="dxa"/>
                  <w:vAlign w:val="center"/>
                </w:tcPr>
                <w:p>
                  <w:pPr>
                    <w:jc w:val="center"/>
                  </w:pPr>
                  <w:r>
                    <w:rPr>
                      <w:rFonts w:hint="eastAsia"/>
                    </w:rPr>
                    <w:t>早优稻谷</w:t>
                  </w:r>
                </w:p>
              </w:tc>
              <w:tc>
                <w:tcPr>
                  <w:tcW w:w="1559" w:type="dxa"/>
                  <w:vAlign w:val="center"/>
                </w:tcPr>
                <w:p>
                  <w:pPr>
                    <w:jc w:val="center"/>
                  </w:pPr>
                  <w:r>
                    <w:rPr>
                      <w:rFonts w:hint="eastAsia"/>
                    </w:rPr>
                    <w:t xml:space="preserve"> 符合要求</w:t>
                  </w:r>
                </w:p>
              </w:tc>
              <w:tc>
                <w:tcPr>
                  <w:tcW w:w="1968" w:type="dxa"/>
                  <w:vAlign w:val="center"/>
                </w:tcPr>
                <w:p>
                  <w:pPr>
                    <w:jc w:val="center"/>
                  </w:pPr>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7" w:type="dxa"/>
                  <w:vMerge w:val="continue"/>
                  <w:vAlign w:val="center"/>
                </w:tcPr>
                <w:p>
                  <w:pPr>
                    <w:jc w:val="center"/>
                  </w:pPr>
                </w:p>
              </w:tc>
              <w:tc>
                <w:tcPr>
                  <w:tcW w:w="1012" w:type="dxa"/>
                  <w:vMerge w:val="continue"/>
                  <w:vAlign w:val="center"/>
                </w:tcPr>
                <w:p>
                  <w:pPr>
                    <w:jc w:val="center"/>
                  </w:pPr>
                </w:p>
              </w:tc>
              <w:tc>
                <w:tcPr>
                  <w:tcW w:w="1327" w:type="dxa"/>
                  <w:vAlign w:val="center"/>
                </w:tcPr>
                <w:p>
                  <w:pPr>
                    <w:jc w:val="center"/>
                  </w:pPr>
                  <w:r>
                    <w:rPr>
                      <w:rFonts w:hint="eastAsia"/>
                    </w:rPr>
                    <w:t>清理</w:t>
                  </w:r>
                </w:p>
              </w:tc>
              <w:tc>
                <w:tcPr>
                  <w:tcW w:w="2410" w:type="dxa"/>
                  <w:vAlign w:val="center"/>
                </w:tcPr>
                <w:p>
                  <w:pPr>
                    <w:jc w:val="center"/>
                  </w:pPr>
                  <w:r>
                    <w:rPr>
                      <w:rFonts w:hint="eastAsia"/>
                    </w:rPr>
                    <w:t>含杂总量</w:t>
                  </w:r>
                </w:p>
              </w:tc>
              <w:tc>
                <w:tcPr>
                  <w:tcW w:w="1559" w:type="dxa"/>
                  <w:vAlign w:val="center"/>
                </w:tcPr>
                <w:p>
                  <w:pPr>
                    <w:jc w:val="center"/>
                  </w:pPr>
                  <w:r>
                    <w:rPr>
                      <w:rFonts w:hint="eastAsia"/>
                    </w:rPr>
                    <w:t>含杂量</w:t>
                  </w:r>
                  <w:r>
                    <w:t>0.09</w:t>
                  </w:r>
                  <w:r>
                    <w:rPr>
                      <w:rFonts w:hint="eastAsia"/>
                    </w:rPr>
                    <w:t>%</w:t>
                  </w:r>
                </w:p>
              </w:tc>
              <w:tc>
                <w:tcPr>
                  <w:tcW w:w="1968" w:type="dxa"/>
                  <w:vAlign w:val="center"/>
                </w:tcPr>
                <w:p>
                  <w:pPr>
                    <w:jc w:val="center"/>
                  </w:pPr>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pPr>
                    <w:jc w:val="center"/>
                  </w:pPr>
                </w:p>
              </w:tc>
              <w:tc>
                <w:tcPr>
                  <w:tcW w:w="1012" w:type="dxa"/>
                  <w:vMerge w:val="continue"/>
                  <w:vAlign w:val="center"/>
                </w:tcPr>
                <w:p>
                  <w:pPr>
                    <w:jc w:val="center"/>
                  </w:pPr>
                </w:p>
              </w:tc>
              <w:tc>
                <w:tcPr>
                  <w:tcW w:w="1327" w:type="dxa"/>
                  <w:vAlign w:val="center"/>
                </w:tcPr>
                <w:p>
                  <w:pPr>
                    <w:jc w:val="center"/>
                  </w:pPr>
                  <w:r>
                    <w:rPr>
                      <w:rFonts w:hint="eastAsia"/>
                    </w:rPr>
                    <w:t>去石</w:t>
                  </w:r>
                </w:p>
              </w:tc>
              <w:tc>
                <w:tcPr>
                  <w:tcW w:w="2410" w:type="dxa"/>
                  <w:vAlign w:val="center"/>
                </w:tcPr>
                <w:p>
                  <w:pPr>
                    <w:jc w:val="center"/>
                  </w:pPr>
                  <w:r>
                    <w:rPr>
                      <w:rFonts w:hint="eastAsia"/>
                      <w:szCs w:val="21"/>
                    </w:rPr>
                    <w:t>杂质不得检出</w:t>
                  </w:r>
                </w:p>
              </w:tc>
              <w:tc>
                <w:tcPr>
                  <w:tcW w:w="1559" w:type="dxa"/>
                  <w:vAlign w:val="center"/>
                </w:tcPr>
                <w:p>
                  <w:pPr>
                    <w:jc w:val="center"/>
                  </w:pPr>
                  <w:r>
                    <w:rPr>
                      <w:rFonts w:hint="eastAsia"/>
                      <w:szCs w:val="21"/>
                    </w:rPr>
                    <w:t>0</w:t>
                  </w:r>
                </w:p>
              </w:tc>
              <w:tc>
                <w:tcPr>
                  <w:tcW w:w="1968" w:type="dxa"/>
                  <w:vAlign w:val="center"/>
                </w:tcPr>
                <w:p>
                  <w:pPr>
                    <w:jc w:val="center"/>
                  </w:pPr>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pPr>
                    <w:jc w:val="center"/>
                  </w:pPr>
                </w:p>
              </w:tc>
              <w:tc>
                <w:tcPr>
                  <w:tcW w:w="1012" w:type="dxa"/>
                  <w:vMerge w:val="continue"/>
                  <w:vAlign w:val="center"/>
                </w:tcPr>
                <w:p>
                  <w:pPr>
                    <w:jc w:val="center"/>
                  </w:pPr>
                </w:p>
              </w:tc>
              <w:tc>
                <w:tcPr>
                  <w:tcW w:w="1327" w:type="dxa"/>
                  <w:vAlign w:val="center"/>
                </w:tcPr>
                <w:p>
                  <w:pPr>
                    <w:jc w:val="center"/>
                  </w:pPr>
                  <w:r>
                    <w:rPr>
                      <w:rFonts w:hint="eastAsia"/>
                    </w:rPr>
                    <w:t>碾米/（精碾）</w:t>
                  </w:r>
                </w:p>
              </w:tc>
              <w:tc>
                <w:tcPr>
                  <w:tcW w:w="2410" w:type="dxa"/>
                  <w:vAlign w:val="center"/>
                </w:tcPr>
                <w:p>
                  <w:pPr>
                    <w:pStyle w:val="2"/>
                  </w:pPr>
                  <w:r>
                    <w:rPr>
                      <w:rFonts w:hint="eastAsia"/>
                      <w:bCs w:val="0"/>
                      <w:spacing w:val="0"/>
                    </w:rPr>
                    <w:t>半数以上实样米粒的蓝绿色着色范围小于或符合精碾大米标准样品相应的着色范围</w:t>
                  </w:r>
                </w:p>
              </w:tc>
              <w:tc>
                <w:tcPr>
                  <w:tcW w:w="1559" w:type="dxa"/>
                  <w:vAlign w:val="center"/>
                </w:tcPr>
                <w:p>
                  <w:pPr>
                    <w:pStyle w:val="2"/>
                  </w:pPr>
                  <w:r>
                    <w:rPr>
                      <w:rFonts w:hint="eastAsia"/>
                      <w:bCs w:val="0"/>
                      <w:spacing w:val="0"/>
                    </w:rPr>
                    <w:t>“√”</w:t>
                  </w:r>
                </w:p>
              </w:tc>
              <w:tc>
                <w:tcPr>
                  <w:tcW w:w="1968" w:type="dxa"/>
                  <w:vAlign w:val="center"/>
                </w:tcPr>
                <w:p>
                  <w:pPr>
                    <w:jc w:val="center"/>
                    <w:rPr>
                      <w:color w:val="000000"/>
                      <w:szCs w:val="21"/>
                    </w:rPr>
                  </w:pPr>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pPr>
                    <w:jc w:val="center"/>
                  </w:pPr>
                </w:p>
              </w:tc>
              <w:tc>
                <w:tcPr>
                  <w:tcW w:w="1012" w:type="dxa"/>
                  <w:vMerge w:val="continue"/>
                  <w:vAlign w:val="center"/>
                </w:tcPr>
                <w:p>
                  <w:pPr>
                    <w:jc w:val="center"/>
                  </w:pPr>
                </w:p>
              </w:tc>
              <w:tc>
                <w:tcPr>
                  <w:tcW w:w="1327" w:type="dxa"/>
                  <w:vAlign w:val="center"/>
                </w:tcPr>
                <w:p>
                  <w:pPr>
                    <w:jc w:val="center"/>
                  </w:pPr>
                  <w:r>
                    <w:rPr>
                      <w:rFonts w:hint="eastAsia"/>
                    </w:rPr>
                    <w:t>分级</w:t>
                  </w:r>
                </w:p>
              </w:tc>
              <w:tc>
                <w:tcPr>
                  <w:tcW w:w="2410" w:type="dxa"/>
                  <w:vAlign w:val="center"/>
                </w:tcPr>
                <w:p>
                  <w:r>
                    <w:rPr>
                      <w:rFonts w:hint="eastAsia"/>
                    </w:rPr>
                    <w:t>加工精度，按照标准要求执行</w:t>
                  </w:r>
                </w:p>
              </w:tc>
              <w:tc>
                <w:tcPr>
                  <w:tcW w:w="1559" w:type="dxa"/>
                  <w:vAlign w:val="center"/>
                </w:tcPr>
                <w:p>
                  <w:pPr>
                    <w:jc w:val="center"/>
                  </w:pPr>
                  <w:r>
                    <w:rPr>
                      <w:rFonts w:hint="eastAsia"/>
                    </w:rPr>
                    <w:t>等级</w:t>
                  </w:r>
                  <w:r>
                    <w:t>2</w:t>
                  </w:r>
                </w:p>
              </w:tc>
              <w:tc>
                <w:tcPr>
                  <w:tcW w:w="1968" w:type="dxa"/>
                  <w:vAlign w:val="center"/>
                </w:tcPr>
                <w:p>
                  <w:pPr>
                    <w:jc w:val="center"/>
                    <w:rPr>
                      <w:color w:val="000000"/>
                      <w:szCs w:val="21"/>
                    </w:rPr>
                  </w:pPr>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pPr>
                    <w:jc w:val="center"/>
                  </w:pPr>
                </w:p>
              </w:tc>
              <w:tc>
                <w:tcPr>
                  <w:tcW w:w="1012" w:type="dxa"/>
                  <w:vMerge w:val="continue"/>
                  <w:vAlign w:val="center"/>
                </w:tcPr>
                <w:p>
                  <w:pPr>
                    <w:jc w:val="center"/>
                  </w:pPr>
                </w:p>
              </w:tc>
              <w:tc>
                <w:tcPr>
                  <w:tcW w:w="1327" w:type="dxa"/>
                  <w:vAlign w:val="center"/>
                </w:tcPr>
                <w:p>
                  <w:pPr>
                    <w:jc w:val="center"/>
                  </w:pPr>
                  <w:r>
                    <w:rPr>
                      <w:rFonts w:hint="eastAsia"/>
                    </w:rPr>
                    <w:t>色选</w:t>
                  </w:r>
                </w:p>
              </w:tc>
              <w:tc>
                <w:tcPr>
                  <w:tcW w:w="2410" w:type="dxa"/>
                  <w:vAlign w:val="center"/>
                </w:tcPr>
                <w:p>
                  <w:pPr>
                    <w:jc w:val="center"/>
                  </w:pPr>
                  <w:r>
                    <w:rPr>
                      <w:rFonts w:hint="eastAsia"/>
                    </w:rPr>
                    <w:t>灵敏度、黄米粒含量＜1%</w:t>
                  </w:r>
                </w:p>
              </w:tc>
              <w:tc>
                <w:tcPr>
                  <w:tcW w:w="1559" w:type="dxa"/>
                  <w:vAlign w:val="center"/>
                </w:tcPr>
                <w:p>
                  <w:pPr>
                    <w:jc w:val="center"/>
                  </w:pPr>
                  <w:r>
                    <w:rPr>
                      <w:rFonts w:hint="eastAsia"/>
                    </w:rPr>
                    <w:t>异色粒含量0</w:t>
                  </w:r>
                </w:p>
              </w:tc>
              <w:tc>
                <w:tcPr>
                  <w:tcW w:w="1968" w:type="dxa"/>
                  <w:vAlign w:val="center"/>
                </w:tcPr>
                <w:p>
                  <w:pPr>
                    <w:jc w:val="center"/>
                    <w:rPr>
                      <w:color w:val="000000"/>
                      <w:szCs w:val="21"/>
                    </w:rPr>
                  </w:pPr>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pPr>
                    <w:jc w:val="center"/>
                  </w:pPr>
                </w:p>
              </w:tc>
              <w:tc>
                <w:tcPr>
                  <w:tcW w:w="1012" w:type="dxa"/>
                  <w:vMerge w:val="continue"/>
                  <w:vAlign w:val="center"/>
                </w:tcPr>
                <w:p>
                  <w:pPr>
                    <w:jc w:val="center"/>
                  </w:pPr>
                </w:p>
              </w:tc>
              <w:tc>
                <w:tcPr>
                  <w:tcW w:w="1327" w:type="dxa"/>
                  <w:vAlign w:val="center"/>
                </w:tcPr>
                <w:p>
                  <w:pPr>
                    <w:jc w:val="center"/>
                  </w:pPr>
                  <w:r>
                    <w:rPr>
                      <w:rFonts w:hint="eastAsia"/>
                    </w:rPr>
                    <w:t>计量包装</w:t>
                  </w:r>
                </w:p>
              </w:tc>
              <w:tc>
                <w:tcPr>
                  <w:tcW w:w="2410" w:type="dxa"/>
                  <w:vAlign w:val="center"/>
                </w:tcPr>
                <w:p>
                  <w:pPr>
                    <w:jc w:val="center"/>
                  </w:pPr>
                  <w:r>
                    <w:rPr>
                      <w:rFonts w:hint="eastAsia"/>
                    </w:rPr>
                    <w:t>按照客户要求进行</w:t>
                  </w:r>
                </w:p>
                <w:p>
                  <w:pPr>
                    <w:pStyle w:val="2"/>
                    <w:rPr>
                      <w:rFonts w:hint="eastAsia"/>
                    </w:rPr>
                  </w:pPr>
                  <w:r>
                    <w:rPr>
                      <w:rFonts w:hint="eastAsia"/>
                    </w:rPr>
                    <w:t>成品数量：</w:t>
                  </w:r>
                  <w:r>
                    <w:t>16065</w:t>
                  </w:r>
                  <w:r>
                    <w:rPr>
                      <w:rFonts w:hint="eastAsia"/>
                    </w:rPr>
                    <w:t>kg</w:t>
                  </w:r>
                </w:p>
              </w:tc>
              <w:tc>
                <w:tcPr>
                  <w:tcW w:w="1559" w:type="dxa"/>
                  <w:vAlign w:val="center"/>
                </w:tcPr>
                <w:p>
                  <w:pPr>
                    <w:jc w:val="center"/>
                  </w:pPr>
                  <w:r>
                    <w:rPr>
                      <w:rFonts w:hint="eastAsia"/>
                    </w:rPr>
                    <w:t>25kg.袋</w:t>
                  </w:r>
                </w:p>
              </w:tc>
              <w:tc>
                <w:tcPr>
                  <w:tcW w:w="1968" w:type="dxa"/>
                  <w:vAlign w:val="center"/>
                </w:tcPr>
                <w:p>
                  <w:pPr>
                    <w:jc w:val="center"/>
                    <w:rPr>
                      <w:color w:val="000000"/>
                      <w:szCs w:val="21"/>
                    </w:rPr>
                  </w:pPr>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bl>
          <w:p/>
          <w:p>
            <w:pPr>
              <w:pStyle w:val="9"/>
              <w:ind w:left="0" w:firstLine="0" w:firstLineChars="0"/>
            </w:pPr>
            <w:r>
              <w:rPr>
                <w:rFonts w:hint="eastAsia"/>
              </w:rPr>
              <w:t>同时抽取2021-</w:t>
            </w:r>
            <w:r>
              <w:t>10</w:t>
            </w:r>
            <w:r>
              <w:rPr>
                <w:rFonts w:hint="eastAsia"/>
              </w:rPr>
              <w:t>-</w:t>
            </w:r>
            <w:r>
              <w:t>22</w:t>
            </w:r>
            <w:r>
              <w:rPr>
                <w:rFonts w:hint="eastAsia"/>
              </w:rPr>
              <w:t>，结论同上。</w:t>
            </w:r>
          </w:p>
          <w:p>
            <w:pPr>
              <w:rPr>
                <w:rFonts w:hint="eastAsia"/>
              </w:rPr>
            </w:pPr>
          </w:p>
          <w:p>
            <w:pPr>
              <w:rPr>
                <w:u w:val="single"/>
              </w:rPr>
            </w:pPr>
            <w:r>
              <w:rPr>
                <w:rFonts w:hint="eastAsia"/>
              </w:rPr>
              <w:t>抽取</w:t>
            </w:r>
            <w:r>
              <w:rPr>
                <w:rFonts w:hint="eastAsia"/>
                <w:b/>
                <w:bCs/>
              </w:rPr>
              <w:t>首件检验</w:t>
            </w:r>
            <w:r>
              <w:rPr>
                <w:rFonts w:hint="eastAsia"/>
              </w:rPr>
              <w:t>相关记录名称：</w:t>
            </w:r>
            <w:r>
              <w:rPr>
                <w:rFonts w:hint="eastAsia"/>
                <w:u w:val="single"/>
              </w:rPr>
              <w:t>《  不适用  》（适用时）</w:t>
            </w:r>
          </w:p>
          <w:p>
            <w:pPr>
              <w:rPr>
                <w:rFonts w:hint="eastAsia"/>
              </w:rPr>
            </w:pPr>
          </w:p>
          <w:p>
            <w:r>
              <w:rPr>
                <w:rFonts w:hint="eastAsia"/>
              </w:rPr>
              <w:t>查看需要确认的过程控制：</w:t>
            </w:r>
          </w:p>
          <w:p>
            <w:pPr>
              <w:rPr>
                <w:u w:val="single"/>
              </w:rPr>
            </w:pPr>
            <w:r>
              <w:rPr>
                <w:rFonts w:hint="eastAsia"/>
              </w:rPr>
              <w:t>抽取</w:t>
            </w:r>
            <w:r>
              <w:rPr>
                <w:rFonts w:hint="eastAsia"/>
                <w:b/>
                <w:bCs/>
              </w:rPr>
              <w:t>过程确认</w:t>
            </w:r>
            <w:r>
              <w:rPr>
                <w:rFonts w:hint="eastAsia"/>
              </w:rPr>
              <w:t>相关记录名称：</w:t>
            </w:r>
            <w:r>
              <w:rPr>
                <w:rFonts w:hint="eastAsia"/>
                <w:u w:val="single"/>
              </w:rPr>
              <w:t>《   不涉及     》（适用时）</w:t>
            </w:r>
          </w:p>
          <w:p>
            <w:pPr>
              <w:rPr>
                <w:color w:val="0000FF"/>
                <w:highlight w:val="cyan"/>
              </w:rPr>
            </w:pPr>
          </w:p>
          <w:p>
            <w:pPr>
              <w:shd w:val="clear" w:color="auto"/>
            </w:pPr>
            <w:r>
              <w:rPr>
                <w:rFonts w:hint="eastAsia"/>
              </w:rPr>
              <w:t>采取防范人为错误的措施；</w:t>
            </w:r>
            <w:r>
              <w:rPr>
                <w:rFonts w:hint="eastAsia"/>
                <w:u w:val="single"/>
              </w:rPr>
              <w:t xml:space="preserve">   原粮稻谷验收合格后入仓，定期对仓温进行检查；根据生产订单进行投料生产，避免投错料；按照客户订单需求进行加工精度的控制，防止加工等级错误；</w:t>
            </w:r>
          </w:p>
          <w:p>
            <w:pPr>
              <w:shd w:val="clear" w:color="auto"/>
              <w:rPr>
                <w:highlight w:val="cyan"/>
              </w:rPr>
            </w:pPr>
          </w:p>
          <w:p>
            <w:pPr>
              <w:shd w:val="clear" w:color="auto"/>
            </w:pPr>
            <w:r>
              <w:rPr>
                <w:rFonts w:hint="eastAsia"/>
              </w:rPr>
              <w:t>对于食品行业的运输控制：常温车辆</w:t>
            </w:r>
          </w:p>
          <w:p>
            <w:pPr>
              <w:shd w:val="clear" w:color="auto"/>
            </w:pPr>
            <w:r>
              <w:rPr>
                <w:rFonts w:hint="eastAsia"/>
              </w:rPr>
              <w:sym w:font="Wingdings" w:char="00FE"/>
            </w:r>
            <w:r>
              <w:rPr>
                <w:rFonts w:hint="eastAsia"/>
              </w:rPr>
              <w:t xml:space="preserve">车辆卫生清洁  </w:t>
            </w:r>
            <w:r>
              <w:rPr>
                <w:rFonts w:hint="eastAsia"/>
              </w:rPr>
              <w:sym w:font="Wingdings" w:char="00A8"/>
            </w:r>
            <w:r>
              <w:rPr>
                <w:rFonts w:hint="eastAsia"/>
              </w:rPr>
              <w:t xml:space="preserve">不与有毒有害物质混匀  </w:t>
            </w:r>
            <w:r>
              <w:rPr>
                <w:rFonts w:hint="eastAsia"/>
              </w:rPr>
              <w:sym w:font="Wingdings" w:char="00A8"/>
            </w:r>
            <w:r>
              <w:rPr>
                <w:rFonts w:hint="eastAsia"/>
              </w:rPr>
              <w:t>保温车辆的温度</w:t>
            </w:r>
            <w:r>
              <w:rPr>
                <w:rFonts w:hint="eastAsia"/>
                <w:u w:val="single"/>
              </w:rPr>
              <w:t xml:space="preserve">     </w:t>
            </w:r>
            <w:r>
              <w:rPr>
                <w:rFonts w:hint="eastAsia"/>
              </w:rPr>
              <w:t>℃</w:t>
            </w:r>
          </w:p>
          <w:p>
            <w:pPr>
              <w:shd w:val="clear" w:color="auto"/>
            </w:pPr>
          </w:p>
          <w:p>
            <w:pPr>
              <w:shd w:val="clear" w:color="auto"/>
            </w:pPr>
            <w:r>
              <w:rPr>
                <w:rFonts w:hint="eastAsia"/>
              </w:rPr>
              <w:t>对于危化品行业运输：（不涉及）</w:t>
            </w:r>
          </w:p>
          <w:p>
            <w:pPr>
              <w:shd w:val="clear" w:color="auto"/>
            </w:pPr>
            <w:r>
              <w:rPr>
                <w:rFonts w:hint="eastAsia"/>
              </w:rPr>
              <w:sym w:font="Wingdings" w:char="00A8"/>
            </w:r>
            <w:r>
              <w:rPr>
                <w:rFonts w:hint="eastAsia"/>
              </w:rPr>
              <w:t xml:space="preserve">车辆行驶许可证  </w:t>
            </w:r>
            <w:r>
              <w:rPr>
                <w:rFonts w:hint="eastAsia"/>
              </w:rPr>
              <w:sym w:font="Wingdings" w:char="00A8"/>
            </w:r>
            <w:r>
              <w:rPr>
                <w:rFonts w:hint="eastAsia"/>
              </w:rPr>
              <w:t xml:space="preserve">按照预定路线行驶  </w:t>
            </w:r>
            <w:r>
              <w:rPr>
                <w:rFonts w:hint="eastAsia"/>
              </w:rPr>
              <w:sym w:font="Wingdings" w:char="00A8"/>
            </w:r>
            <w:r>
              <w:rPr>
                <w:rFonts w:hint="eastAsia"/>
              </w:rPr>
              <w:t xml:space="preserve">泄露处理措施 </w:t>
            </w:r>
            <w:r>
              <w:rPr>
                <w:rFonts w:hint="eastAsia"/>
              </w:rPr>
              <w:sym w:font="Wingdings" w:char="00A8"/>
            </w:r>
            <w:r>
              <w:rPr>
                <w:rFonts w:hint="eastAsia"/>
              </w:rPr>
              <w:t xml:space="preserve">火灾处理措施  </w:t>
            </w:r>
            <w:r>
              <w:rPr>
                <w:rFonts w:hint="eastAsia"/>
              </w:rPr>
              <w:sym w:font="Wingdings" w:char="00A8"/>
            </w:r>
            <w:r>
              <w:rPr>
                <w:rFonts w:hint="eastAsia"/>
              </w:rPr>
              <w:t>其他</w:t>
            </w:r>
          </w:p>
        </w:tc>
        <w:tc>
          <w:tcPr>
            <w:tcW w:w="148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Height w:val="3126" w:hRule="atLeast"/>
        </w:trPr>
        <w:tc>
          <w:tcPr>
            <w:tcW w:w="2198" w:type="dxa"/>
            <w:vMerge w:val="continue"/>
            <w:shd w:val="clear" w:color="auto" w:fill="auto"/>
          </w:tcPr>
          <w:p/>
        </w:tc>
        <w:tc>
          <w:tcPr>
            <w:tcW w:w="922" w:type="dxa"/>
            <w:vMerge w:val="continue"/>
            <w:shd w:val="clear" w:color="auto" w:fill="auto"/>
          </w:tcPr>
          <w:p/>
        </w:tc>
        <w:tc>
          <w:tcPr>
            <w:tcW w:w="745" w:type="dxa"/>
            <w:shd w:val="clear" w:color="auto" w:fill="auto"/>
          </w:tcPr>
          <w:p>
            <w:r>
              <w:rPr>
                <w:rFonts w:hint="eastAsia"/>
              </w:rPr>
              <w:t>视频观察</w:t>
            </w:r>
          </w:p>
        </w:tc>
        <w:tc>
          <w:tcPr>
            <w:tcW w:w="9259" w:type="dxa"/>
            <w:shd w:val="clear" w:color="auto" w:fill="auto"/>
          </w:tcPr>
          <w:p>
            <w:r>
              <w:rPr>
                <w:rFonts w:hint="eastAsia"/>
              </w:rPr>
              <w:t xml:space="preserve">查看关键岗位人员是否按操作要求进行操作。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 xml:space="preserve">抽样询问关键岗位人员是否熟悉按操作要求。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查看关键岗位的控制参数是否按操作要求进行操作。</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查看是否按要求实施了产品标识。</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是，主要通过产品标签标识进行 </w:t>
            </w:r>
            <w:r>
              <w:t xml:space="preserve">    </w:t>
            </w:r>
            <w:r>
              <w:rPr>
                <w:rFonts w:hint="eastAsia"/>
              </w:rPr>
              <w:sym w:font="Wingdings" w:char="00A8"/>
            </w:r>
            <w:r>
              <w:rPr>
                <w:rFonts w:hint="eastAsia"/>
              </w:rPr>
              <w:t>否</w:t>
            </w:r>
          </w:p>
          <w:p>
            <w:r>
              <w:rPr>
                <w:rFonts w:hint="eastAsia"/>
              </w:rPr>
              <w:t>查看是否按要求实施了状态标识。</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是，较为简单，已现场沟通 </w:t>
            </w:r>
            <w:r>
              <w:t xml:space="preserve">    </w:t>
            </w:r>
            <w:r>
              <w:rPr>
                <w:rFonts w:hint="eastAsia"/>
              </w:rPr>
              <w:sym w:font="Wingdings" w:char="00A8"/>
            </w:r>
            <w:r>
              <w:rPr>
                <w:rFonts w:hint="eastAsia"/>
              </w:rPr>
              <w:t>否</w:t>
            </w:r>
          </w:p>
          <w:p>
            <w:pPr>
              <w:rPr>
                <w:color w:val="FF0000"/>
              </w:rPr>
            </w:pPr>
            <w:r>
              <w:rPr>
                <w:rFonts w:hint="eastAsia"/>
              </w:rPr>
              <w:t>查看是否使用了经校准的监视测量设备。</w:t>
            </w:r>
            <w:r>
              <w:rPr>
                <w:rFonts w:hint="eastAsia"/>
              </w:rPr>
              <w:sym w:font="Wingdings" w:char="00FE"/>
            </w:r>
            <w:r>
              <w:rPr>
                <w:rFonts w:hint="eastAsia"/>
              </w:rPr>
              <w:t xml:space="preserve">是 </w:t>
            </w:r>
            <w:r>
              <w:t xml:space="preserve">    </w:t>
            </w:r>
            <w:r>
              <w:rPr>
                <w:rFonts w:hint="eastAsia"/>
              </w:rPr>
              <w:sym w:font="Wingdings" w:char="00A8"/>
            </w:r>
            <w:r>
              <w:rPr>
                <w:rFonts w:hint="eastAsia"/>
              </w:rPr>
              <w:t>否，见品管部8.7条款</w:t>
            </w:r>
          </w:p>
          <w:p>
            <w:r>
              <w:rPr>
                <w:rFonts w:hint="eastAsia"/>
              </w:rPr>
              <w:t>查看设备的完好情况。</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查看生产/服务环境情况。</w:t>
            </w:r>
          </w:p>
          <w:p>
            <w:r>
              <w:rPr>
                <w:rFonts w:hint="eastAsia"/>
                <w:b/>
                <w:bCs/>
                <w:u w:val="single"/>
              </w:rPr>
              <w:t>视频查看包装工序环境卫生良好；</w:t>
            </w:r>
          </w:p>
        </w:tc>
        <w:tc>
          <w:tcPr>
            <w:tcW w:w="148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Height w:val="468" w:hRule="atLeast"/>
        </w:trPr>
        <w:tc>
          <w:tcPr>
            <w:tcW w:w="2198" w:type="dxa"/>
            <w:vMerge w:val="restart"/>
            <w:shd w:val="clear" w:color="auto" w:fill="auto"/>
          </w:tcPr>
          <w:p>
            <w:r>
              <w:rPr>
                <w:rFonts w:hint="eastAsia"/>
              </w:rPr>
              <w:t>标识和可追溯性</w:t>
            </w:r>
          </w:p>
        </w:tc>
        <w:tc>
          <w:tcPr>
            <w:tcW w:w="922" w:type="dxa"/>
            <w:vMerge w:val="restart"/>
            <w:shd w:val="clear" w:color="auto" w:fill="auto"/>
          </w:tcPr>
          <w:p>
            <w:r>
              <w:rPr>
                <w:rFonts w:hint="eastAsia"/>
              </w:rPr>
              <w:t>Q8.5.2</w:t>
            </w:r>
          </w:p>
          <w:p/>
        </w:tc>
        <w:tc>
          <w:tcPr>
            <w:tcW w:w="745" w:type="dxa"/>
            <w:shd w:val="clear" w:color="auto" w:fill="auto"/>
          </w:tcPr>
          <w:p>
            <w:r>
              <w:rPr>
                <w:rFonts w:hint="eastAsia"/>
              </w:rPr>
              <w:t>文件名称</w:t>
            </w:r>
          </w:p>
        </w:tc>
        <w:tc>
          <w:tcPr>
            <w:tcW w:w="9259"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.5.2</w:t>
            </w:r>
            <w:r>
              <w:rPr>
                <w:rFonts w:hint="eastAsia"/>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szCs w:val="16"/>
              </w:rPr>
              <w:t>《标识和可追溯性控制程序》、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《产品/服务提供控制程序》、《产品抽样留样管理规定》、</w:t>
            </w:r>
          </w:p>
        </w:tc>
        <w:tc>
          <w:tcPr>
            <w:tcW w:w="1483" w:type="dxa"/>
            <w:vMerge w:val="restart"/>
            <w:shd w:val="clear" w:color="auto" w:fill="auto"/>
          </w:tcPr>
          <w:p>
            <w:r>
              <w:rPr>
                <w:rFonts w:hint="eastAsia" w:ascii="宋体" w:hAnsi="宋体"/>
                <w:lang w:val="en-US" w:eastAsia="zh-CN"/>
              </w:rPr>
              <w:t>OK</w:t>
            </w:r>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Height w:val="1648" w:hRule="atLeast"/>
        </w:trPr>
        <w:tc>
          <w:tcPr>
            <w:tcW w:w="2198" w:type="dxa"/>
            <w:vMerge w:val="continue"/>
            <w:shd w:val="clear" w:color="auto" w:fill="auto"/>
          </w:tcPr>
          <w:p/>
        </w:tc>
        <w:tc>
          <w:tcPr>
            <w:tcW w:w="922"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r>
              <w:rPr>
                <w:rFonts w:hint="eastAsia"/>
              </w:rPr>
              <w:t>产品的检验状态标识：</w:t>
            </w:r>
            <w:r>
              <w:rPr>
                <w:rFonts w:hint="eastAsia"/>
              </w:rPr>
              <w:sym w:font="Wingdings" w:char="00FE"/>
            </w:r>
            <w:r>
              <w:rPr>
                <w:rFonts w:hint="eastAsia"/>
              </w:rPr>
              <w:t xml:space="preserve">待检 </w:t>
            </w:r>
            <w:r>
              <w:rPr>
                <w:rFonts w:hint="eastAsia"/>
              </w:rPr>
              <w:sym w:font="Wingdings" w:char="00A8"/>
            </w:r>
            <w:r>
              <w:rPr>
                <w:rFonts w:hint="eastAsia"/>
              </w:rPr>
              <w:t xml:space="preserve">待下结论 </w:t>
            </w:r>
            <w:r>
              <w:rPr>
                <w:rFonts w:hint="eastAsia"/>
              </w:rPr>
              <w:sym w:font="Wingdings" w:char="00FE"/>
            </w:r>
            <w:r>
              <w:rPr>
                <w:rFonts w:hint="eastAsia"/>
              </w:rPr>
              <w:t xml:space="preserve">合格  </w:t>
            </w:r>
            <w:r>
              <w:rPr>
                <w:rFonts w:hint="eastAsia"/>
              </w:rPr>
              <w:sym w:font="Wingdings" w:char="00FE"/>
            </w:r>
            <w:r>
              <w:rPr>
                <w:rFonts w:hint="eastAsia"/>
              </w:rPr>
              <w:t xml:space="preserve">不合格  </w:t>
            </w:r>
          </w:p>
          <w:p/>
          <w:p>
            <w:r>
              <w:t>在建立和实施可追溯性体系时，考虑了以下内容：</w:t>
            </w:r>
          </w:p>
          <w:p>
            <w:r>
              <w:t xml:space="preserve"> </w:t>
            </w:r>
            <w:r>
              <w:rPr/>
              <w:sym w:font="Wingdings" w:char="00FE"/>
            </w:r>
            <w:r>
              <w:t>接收物料、配料、中间产品批量与最终产品的关系；</w:t>
            </w:r>
          </w:p>
          <w:p>
            <w:r>
              <w:t xml:space="preserve"> </w:t>
            </w:r>
            <w:r>
              <w:rPr/>
              <w:sym w:font="Wingdings" w:char="00FE"/>
            </w:r>
            <w:r>
              <w:t>材料/产品的返工；</w:t>
            </w:r>
          </w:p>
          <w:p>
            <w:r>
              <w:t xml:space="preserve"> </w:t>
            </w:r>
            <w:r>
              <w:rPr/>
              <w:sym w:font="Wingdings" w:char="00FE"/>
            </w:r>
            <w:r>
              <w:t>最终产品的分销。</w:t>
            </w:r>
          </w:p>
          <w:p>
            <w:pPr>
              <w:pStyle w:val="4"/>
              <w:ind w:left="0"/>
            </w:pPr>
          </w:p>
          <w:p>
            <w:r>
              <w:t>原材料的唯一性标识方式：</w:t>
            </w:r>
          </w:p>
          <w:p>
            <w:r>
              <w:rPr/>
              <w:sym w:font="Wingdings" w:char="00A8"/>
            </w:r>
            <w:r>
              <w:t xml:space="preserve">容器编号  </w:t>
            </w:r>
            <w:r>
              <w:rPr/>
              <w:sym w:font="Wingdings" w:char="00FE"/>
            </w:r>
            <w:r>
              <w:t xml:space="preserve">标牌  </w:t>
            </w:r>
            <w:r>
              <w:rPr/>
              <w:sym w:font="Wingdings" w:char="00FE"/>
            </w:r>
            <w:r>
              <w:t xml:space="preserve">标签  </w:t>
            </w:r>
            <w:r>
              <w:rPr/>
              <w:sym w:font="Wingdings" w:char="00FE"/>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二维码</w:t>
            </w:r>
            <w:r>
              <w:rPr>
                <w:rFonts w:hint="eastAsia"/>
              </w:rPr>
              <w:t xml:space="preserve">  </w:t>
            </w:r>
            <w:r>
              <w:rPr/>
              <w:sym w:font="Wingdings" w:char="00A8"/>
            </w:r>
            <w:r>
              <w:t>其他</w:t>
            </w:r>
          </w:p>
          <w:p>
            <w:r>
              <w:t xml:space="preserve">半成品的唯一性标识方式： </w:t>
            </w:r>
          </w:p>
          <w:p>
            <w:pPr>
              <w:rPr>
                <w:highlight w:val="yellow"/>
              </w:rPr>
            </w:pPr>
            <w:r>
              <w:rPr/>
              <w:sym w:font="Wingdings" w:char="00A8"/>
            </w:r>
            <w:r>
              <w:t xml:space="preserve">容器编号  </w:t>
            </w:r>
            <w:r>
              <w:rPr/>
              <w:sym w:font="Wingdings" w:char="00FE"/>
            </w:r>
            <w:r>
              <w:t xml:space="preserve">标牌  </w:t>
            </w:r>
            <w:r>
              <w:rPr/>
              <w:sym w:font="Wingdings" w:char="00FE"/>
            </w:r>
            <w:r>
              <w:t xml:space="preserve">标签  </w:t>
            </w:r>
            <w:r>
              <w:rPr/>
              <w:sym w:font="Wingdings" w:char="00FE"/>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rPr/>
              <w:sym w:font="Wingdings" w:char="00A8"/>
            </w:r>
            <w:r>
              <w:t>其他</w:t>
            </w:r>
          </w:p>
          <w:p>
            <w:bookmarkStart w:id="0" w:name="_GoBack"/>
            <w:bookmarkEnd w:id="0"/>
            <w:r>
              <w:t xml:space="preserve">成品的唯一性标识方式： </w:t>
            </w:r>
          </w:p>
          <w:p>
            <w:r>
              <w:rPr/>
              <w:sym w:font="Wingdings" w:char="00A8"/>
            </w:r>
            <w:r>
              <w:t xml:space="preserve">容器编号  </w:t>
            </w:r>
            <w:r>
              <w:rPr/>
              <w:sym w:font="Wingdings" w:char="00FE"/>
            </w:r>
            <w:r>
              <w:t xml:space="preserve">标牌  </w:t>
            </w:r>
            <w:r>
              <w:rPr/>
              <w:sym w:font="Wingdings" w:char="00FE"/>
            </w:r>
            <w:r>
              <w:t xml:space="preserve">标签  </w:t>
            </w:r>
            <w:r>
              <w:rPr/>
              <w:sym w:font="Wingdings" w:char="00FE"/>
            </w:r>
            <w:r>
              <w:t xml:space="preserve">区域  </w:t>
            </w:r>
            <w:r>
              <w:rPr/>
              <w:sym w:font="Wingdings" w:char="00A8"/>
            </w:r>
            <w:r>
              <w:t xml:space="preserve">周装箱的颜色  </w:t>
            </w:r>
            <w:r>
              <w:rPr/>
              <w:sym w:font="Wingdings" w:char="00FE"/>
            </w:r>
            <w:r>
              <w:t xml:space="preserve">批号打码 </w:t>
            </w:r>
            <w:r>
              <w:rPr/>
              <w:sym w:font="Wingdings" w:char="00A8"/>
            </w:r>
            <w:r>
              <w:t xml:space="preserve">条形码 </w:t>
            </w:r>
            <w:r>
              <w:rPr/>
              <w:sym w:font="Wingdings" w:char="00A8"/>
            </w:r>
            <w:r>
              <w:t xml:space="preserve">二维码 </w:t>
            </w:r>
            <w:r>
              <w:fldChar w:fldCharType="begin"/>
            </w:r>
            <w:r>
              <w:instrText xml:space="preserve"> eq \o\ac(□)</w:instrText>
            </w:r>
            <w:r>
              <w:fldChar w:fldCharType="end"/>
            </w:r>
            <w:r>
              <w:t>其他</w:t>
            </w:r>
          </w:p>
          <w:p>
            <w:pPr>
              <w:rPr>
                <w:u w:val="single"/>
              </w:rPr>
            </w:pPr>
            <w:r>
              <w:rPr>
                <w:rFonts w:hint="eastAsia"/>
                <w:u w:val="single"/>
              </w:rPr>
              <w:t>按照追溯思路抽查：2021-10-15批次的软冬米，</w:t>
            </w:r>
          </w:p>
          <w:p>
            <w:pPr>
              <w:rPr>
                <w:u w:val="single"/>
              </w:rPr>
            </w:pPr>
            <w:r>
              <w:rPr>
                <w:rFonts w:hint="eastAsia"/>
                <w:u w:val="single"/>
              </w:rPr>
              <w:t>《大米生产关键工序监控记录》，日期2021-10-15，检测人：梁秋香,审核人：钟林添；</w:t>
            </w:r>
          </w:p>
          <w:p>
            <w:pPr>
              <w:rPr>
                <w:u w:val="single"/>
              </w:rPr>
            </w:pPr>
            <w:r>
              <w:rPr>
                <w:rFonts w:hint="eastAsia"/>
                <w:u w:val="single"/>
              </w:rPr>
              <w:t>《大米生产检验原始记录》，样品编号20211015501；检验原始记录编号：20211015501；检测人：梁秋香,审核人：钟林添；日期：2021-10-15</w:t>
            </w:r>
          </w:p>
          <w:p>
            <w:pPr>
              <w:rPr>
                <w:u w:val="single"/>
              </w:rPr>
            </w:pPr>
            <w:r>
              <w:rPr>
                <w:rFonts w:hint="eastAsia"/>
                <w:u w:val="single"/>
              </w:rPr>
              <w:t>《大米检验报告》，报告编号：20211015701，检测人：钟XX，批准：肖俊平；日期：2021-10-15；</w:t>
            </w:r>
          </w:p>
          <w:p>
            <w:pPr>
              <w:pStyle w:val="2"/>
            </w:pPr>
            <w:r>
              <w:rPr>
                <w:rFonts w:hint="eastAsia"/>
                <w:u w:val="single"/>
              </w:rPr>
              <w:t>《大米包装净含量检验记录》，日期：2021-10-15，检验人：肖俊平；</w:t>
            </w:r>
          </w:p>
          <w:p>
            <w:pPr>
              <w:rPr>
                <w:u w:val="single"/>
              </w:rPr>
            </w:pPr>
            <w:r>
              <w:rPr>
                <w:rFonts w:hint="eastAsia"/>
                <w:u w:val="single"/>
              </w:rPr>
              <w:t>基本可以实现追溯。</w:t>
            </w:r>
          </w:p>
          <w:p>
            <w:r>
              <w:rPr>
                <w:rFonts w:hint="eastAsia"/>
              </w:rPr>
              <w:t>可追溯性系统证据的保留期限</w:t>
            </w:r>
            <w:r>
              <w:rPr>
                <w:rFonts w:hint="eastAsia"/>
                <w:u w:val="single"/>
              </w:rPr>
              <w:t xml:space="preserve"> 24  </w:t>
            </w:r>
            <w:r>
              <w:rPr>
                <w:rFonts w:hint="eastAsia"/>
              </w:rPr>
              <w:t xml:space="preserve">个月，至少包括产品的保质期 </w:t>
            </w:r>
            <w:r>
              <w:rPr>
                <w:rFonts w:hint="eastAsia"/>
                <w:u w:val="single"/>
              </w:rPr>
              <w:t>3</w:t>
            </w:r>
            <w:r>
              <w:rPr>
                <w:rFonts w:hint="eastAsia"/>
              </w:rPr>
              <w:t>个月。</w:t>
            </w:r>
          </w:p>
          <w:p>
            <w:r>
              <w:rPr>
                <w:rFonts w:hint="eastAsia"/>
              </w:rPr>
              <w:t>产品留样：</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产品名称</w:t>
                  </w:r>
                </w:p>
              </w:tc>
              <w:tc>
                <w:tcPr>
                  <w:tcW w:w="1808" w:type="dxa"/>
                </w:tcPr>
                <w:p>
                  <w:r>
                    <w:rPr>
                      <w:rFonts w:hint="eastAsia"/>
                    </w:rPr>
                    <w:t>规格</w:t>
                  </w:r>
                </w:p>
              </w:tc>
              <w:tc>
                <w:tcPr>
                  <w:tcW w:w="1809" w:type="dxa"/>
                </w:tcPr>
                <w:p>
                  <w:r>
                    <w:rPr>
                      <w:rFonts w:hint="eastAsia"/>
                    </w:rPr>
                    <w:t>生产日期</w:t>
                  </w:r>
                </w:p>
              </w:tc>
              <w:tc>
                <w:tcPr>
                  <w:tcW w:w="1809" w:type="dxa"/>
                </w:tcPr>
                <w:p>
                  <w:r>
                    <w:rPr>
                      <w:rFonts w:hint="eastAsia"/>
                    </w:rPr>
                    <w:t>保存期限</w:t>
                  </w:r>
                </w:p>
              </w:tc>
              <w:tc>
                <w:tcPr>
                  <w:tcW w:w="1809" w:type="dxa"/>
                </w:tcPr>
                <w:p>
                  <w:r>
                    <w:rPr>
                      <w:rFonts w:hint="eastAsia"/>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玉泉香</w:t>
                  </w:r>
                </w:p>
              </w:tc>
              <w:tc>
                <w:tcPr>
                  <w:tcW w:w="1808" w:type="dxa"/>
                </w:tcPr>
                <w:p>
                  <w:r>
                    <w:rPr>
                      <w:rFonts w:hint="eastAsia"/>
                    </w:rPr>
                    <w:t>25kg</w:t>
                  </w:r>
                </w:p>
              </w:tc>
              <w:tc>
                <w:tcPr>
                  <w:tcW w:w="1809" w:type="dxa"/>
                </w:tcPr>
                <w:p>
                  <w:r>
                    <w:rPr>
                      <w:rFonts w:hint="eastAsia"/>
                    </w:rPr>
                    <w:t>20210716</w:t>
                  </w:r>
                </w:p>
              </w:tc>
              <w:tc>
                <w:tcPr>
                  <w:tcW w:w="1809" w:type="dxa"/>
                </w:tcPr>
                <w:p>
                  <w:r>
                    <w:rPr>
                      <w:rFonts w:hint="eastAsia"/>
                    </w:rPr>
                    <w:t>90天</w:t>
                  </w:r>
                </w:p>
              </w:tc>
              <w:tc>
                <w:tcPr>
                  <w:tcW w:w="1809" w:type="dxa"/>
                </w:tcPr>
                <w:p>
                  <w:r>
                    <w:rPr>
                      <w:rFonts w:hint="eastAsia"/>
                    </w:rPr>
                    <w:t>常温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杂优米</w:t>
                  </w:r>
                </w:p>
              </w:tc>
              <w:tc>
                <w:tcPr>
                  <w:tcW w:w="1808" w:type="dxa"/>
                </w:tcPr>
                <w:p>
                  <w:r>
                    <w:rPr>
                      <w:rFonts w:hint="eastAsia"/>
                    </w:rPr>
                    <w:t>25kg</w:t>
                  </w:r>
                </w:p>
              </w:tc>
              <w:tc>
                <w:tcPr>
                  <w:tcW w:w="1809" w:type="dxa"/>
                </w:tcPr>
                <w:p>
                  <w:r>
                    <w:rPr>
                      <w:rFonts w:hint="eastAsia"/>
                    </w:rPr>
                    <w:t>20210611</w:t>
                  </w:r>
                </w:p>
              </w:tc>
              <w:tc>
                <w:tcPr>
                  <w:tcW w:w="1809" w:type="dxa"/>
                </w:tcPr>
                <w:p>
                  <w:r>
                    <w:rPr>
                      <w:rFonts w:hint="eastAsia"/>
                    </w:rPr>
                    <w:t>90天</w:t>
                  </w:r>
                </w:p>
              </w:tc>
              <w:tc>
                <w:tcPr>
                  <w:tcW w:w="1809" w:type="dxa"/>
                </w:tcPr>
                <w:p>
                  <w:r>
                    <w:rPr>
                      <w:rFonts w:hint="eastAsia"/>
                    </w:rPr>
                    <w:t>常温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808" w:type="dxa"/>
                </w:tcPr>
                <w:p>
                  <w:pPr>
                    <w:rPr>
                      <w:highlight w:val="yellow"/>
                    </w:rPr>
                  </w:pPr>
                </w:p>
              </w:tc>
              <w:tc>
                <w:tcPr>
                  <w:tcW w:w="1808" w:type="dxa"/>
                </w:tcPr>
                <w:p>
                  <w:pPr>
                    <w:rPr>
                      <w:highlight w:val="yellow"/>
                    </w:rPr>
                  </w:pPr>
                </w:p>
              </w:tc>
              <w:tc>
                <w:tcPr>
                  <w:tcW w:w="1809" w:type="dxa"/>
                </w:tcPr>
                <w:p>
                  <w:pPr>
                    <w:rPr>
                      <w:highlight w:val="yellow"/>
                    </w:rPr>
                  </w:pPr>
                </w:p>
              </w:tc>
              <w:tc>
                <w:tcPr>
                  <w:tcW w:w="1809" w:type="dxa"/>
                </w:tcPr>
                <w:p>
                  <w:pPr>
                    <w:rPr>
                      <w:highlight w:val="yellow"/>
                    </w:rPr>
                  </w:pPr>
                </w:p>
              </w:tc>
              <w:tc>
                <w:tcPr>
                  <w:tcW w:w="1809" w:type="dxa"/>
                </w:tcPr>
                <w:p>
                  <w:pPr>
                    <w:rPr>
                      <w:highlight w:val="yellow"/>
                    </w:rPr>
                  </w:pPr>
                </w:p>
              </w:tc>
            </w:tr>
          </w:tbl>
          <w:p>
            <w:r>
              <w:t>系统的验证包括最终产品数量与成分数量的核对，作为</w:t>
            </w:r>
            <w:r>
              <w:rPr>
                <w:rFonts w:hint="eastAsia"/>
              </w:rPr>
              <w:t>追溯性</w:t>
            </w:r>
            <w:r>
              <w:t>有效性的证据</w:t>
            </w:r>
            <w:r>
              <w:rPr>
                <w:rFonts w:hint="eastAsia"/>
              </w:rPr>
              <w:t>。</w:t>
            </w:r>
            <w:r>
              <w:rPr>
                <w:rFonts w:hint="eastAsia"/>
              </w:rPr>
              <w:sym w:font="Wingdings" w:char="00FE"/>
            </w:r>
            <w:r>
              <w:rPr>
                <w:rFonts w:hint="eastAsia"/>
              </w:rPr>
              <w:t xml:space="preserve">是  </w:t>
            </w:r>
            <w:r>
              <w:rPr>
                <w:rFonts w:hint="eastAsia"/>
              </w:rPr>
              <w:sym w:font="Wingdings" w:char="00A8"/>
            </w:r>
            <w:r>
              <w:rPr>
                <w:rFonts w:hint="eastAsia"/>
              </w:rPr>
              <w:t>否</w:t>
            </w:r>
          </w:p>
          <w:p>
            <w:pPr>
              <w:pStyle w:val="9"/>
            </w:pPr>
          </w:p>
        </w:tc>
        <w:tc>
          <w:tcPr>
            <w:tcW w:w="148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Height w:val="769" w:hRule="atLeast"/>
        </w:trPr>
        <w:tc>
          <w:tcPr>
            <w:tcW w:w="2198" w:type="dxa"/>
            <w:vMerge w:val="continue"/>
            <w:shd w:val="clear" w:color="auto" w:fill="auto"/>
          </w:tcPr>
          <w:p/>
        </w:tc>
        <w:tc>
          <w:tcPr>
            <w:tcW w:w="922" w:type="dxa"/>
            <w:vMerge w:val="continue"/>
            <w:shd w:val="clear" w:color="auto" w:fill="auto"/>
          </w:tcPr>
          <w:p/>
        </w:tc>
        <w:tc>
          <w:tcPr>
            <w:tcW w:w="745" w:type="dxa"/>
            <w:shd w:val="clear" w:color="auto" w:fill="auto"/>
          </w:tcPr>
          <w:p>
            <w:r>
              <w:rPr>
                <w:rFonts w:hint="eastAsia"/>
              </w:rPr>
              <w:t>视频观察</w:t>
            </w:r>
          </w:p>
        </w:tc>
        <w:tc>
          <w:tcPr>
            <w:tcW w:w="9259" w:type="dxa"/>
            <w:shd w:val="clear" w:color="auto" w:fill="auto"/>
          </w:tcPr>
          <w:p>
            <w:r>
              <w:t>在生产或服务场所对原材料的标识情况：</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r>
              <w:rPr>
                <w:rFonts w:hint="eastAsia"/>
              </w:rPr>
              <w:t>：原料稻谷经检验合格后入谷仓；</w:t>
            </w:r>
          </w:p>
          <w:p>
            <w:r>
              <w:t>在生产或服务场所对半成品的标识情况：</w:t>
            </w:r>
            <w:r>
              <w:rPr/>
              <w:sym w:font="Wingdings" w:char="00FE"/>
            </w:r>
            <w:r>
              <w:t xml:space="preserve">区分清楚  </w:t>
            </w:r>
            <w:r>
              <w:rPr/>
              <w:sym w:font="Wingdings" w:char="00FE"/>
            </w:r>
            <w:r>
              <w:t xml:space="preserve">防护得当 </w:t>
            </w:r>
            <w:r>
              <w:rPr/>
              <w:sym w:font="Wingdings" w:char="00A8"/>
            </w:r>
            <w:r>
              <w:t xml:space="preserve">不适宜说明： </w:t>
            </w:r>
          </w:p>
          <w:p>
            <w:r>
              <w:t xml:space="preserve">在生产或服务场所对成品的标识情况：  </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p>
          <w:p>
            <w:pPr>
              <w:rPr>
                <w:highlight w:val="yellow"/>
              </w:rPr>
            </w:pPr>
          </w:p>
          <w:p>
            <w:pPr>
              <w:rPr>
                <w:highlight w:val="yellow"/>
                <w:u w:val="single"/>
              </w:rPr>
            </w:pPr>
            <w:r>
              <w:t>在原材料库房的标识情况：</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r>
              <w:rPr>
                <w:rFonts w:hint="eastAsia"/>
                <w:u w:val="single"/>
              </w:rPr>
              <w:t>主要是少量的包材</w:t>
            </w:r>
          </w:p>
          <w:p>
            <w:pPr>
              <w:rPr>
                <w:u w:val="single"/>
              </w:rPr>
            </w:pPr>
            <w:r>
              <w:t>在半成品库房的标识情况：</w:t>
            </w:r>
            <w:r>
              <w:rPr/>
              <w:sym w:font="Wingdings" w:char="00A8"/>
            </w:r>
            <w:r>
              <w:t xml:space="preserve">区分清楚  </w:t>
            </w:r>
            <w:r>
              <w:rPr/>
              <w:sym w:font="Wingdings" w:char="00A8"/>
            </w:r>
            <w:r>
              <w:t xml:space="preserve">防护得当 </w:t>
            </w:r>
            <w:r>
              <w:rPr/>
              <w:sym w:font="Wingdings" w:char="00FE"/>
            </w:r>
            <w:r>
              <w:t>不适宜说明：</w:t>
            </w:r>
            <w:r>
              <w:rPr>
                <w:rFonts w:hint="eastAsia"/>
              </w:rPr>
              <w:t>（主要是半成品储存仓）</w:t>
            </w:r>
          </w:p>
          <w:p>
            <w:r>
              <w:t xml:space="preserve">在成品库房的标识情况：  </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p>
          <w:p>
            <w:r>
              <w:rPr>
                <w:rFonts w:hint="eastAsia"/>
                <w:u w:val="single"/>
              </w:rPr>
              <w:t>按照区域进行区分，；</w:t>
            </w:r>
          </w:p>
        </w:tc>
        <w:tc>
          <w:tcPr>
            <w:tcW w:w="148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Height w:val="468" w:hRule="atLeast"/>
        </w:trPr>
        <w:tc>
          <w:tcPr>
            <w:tcW w:w="2198" w:type="dxa"/>
            <w:vMerge w:val="restart"/>
            <w:shd w:val="clear" w:color="auto" w:fill="auto"/>
          </w:tcPr>
          <w:p>
            <w:r>
              <w:rPr>
                <w:rFonts w:hint="eastAsia"/>
              </w:rPr>
              <w:t>防护/运行控制</w:t>
            </w:r>
          </w:p>
        </w:tc>
        <w:tc>
          <w:tcPr>
            <w:tcW w:w="922" w:type="dxa"/>
            <w:vMerge w:val="restart"/>
            <w:shd w:val="clear" w:color="auto" w:fill="auto"/>
          </w:tcPr>
          <w:p>
            <w:r>
              <w:rPr>
                <w:rFonts w:hint="eastAsia"/>
              </w:rPr>
              <w:t>Q8.5.4</w:t>
            </w:r>
          </w:p>
          <w:p>
            <w:r>
              <w:rPr>
                <w:rFonts w:hint="eastAsia"/>
              </w:rPr>
              <w:t>E8.1</w:t>
            </w:r>
          </w:p>
          <w:p>
            <w:pPr>
              <w:rPr>
                <w:szCs w:val="21"/>
              </w:rPr>
            </w:pPr>
            <w:r>
              <w:rPr>
                <w:bCs/>
                <w:szCs w:val="21"/>
              </w:rPr>
              <w:t>O8.1</w:t>
            </w:r>
          </w:p>
          <w:p/>
        </w:tc>
        <w:tc>
          <w:tcPr>
            <w:tcW w:w="745" w:type="dxa"/>
            <w:shd w:val="clear" w:color="auto" w:fill="auto"/>
          </w:tcPr>
          <w:p>
            <w:r>
              <w:rPr>
                <w:rFonts w:hint="eastAsia"/>
              </w:rPr>
              <w:t>文件名称</w:t>
            </w:r>
          </w:p>
        </w:tc>
        <w:tc>
          <w:tcPr>
            <w:tcW w:w="9259" w:type="dxa"/>
            <w:shd w:val="clear" w:color="auto" w:fill="auto"/>
          </w:tcPr>
          <w:p>
            <w:r>
              <w:rPr>
                <w:rFonts w:hint="eastAsia"/>
              </w:rPr>
              <w:t>如：</w:t>
            </w:r>
            <w:r>
              <w:fldChar w:fldCharType="begin"/>
            </w:r>
            <w:r>
              <w:instrText xml:space="preserve"> </w:instrText>
            </w:r>
            <w:r>
              <w:rPr>
                <w:rFonts w:hint="eastAsia"/>
              </w:rPr>
              <w:instrText xml:space="preserve">eq \o\ac(□,√)</w:instrText>
            </w:r>
            <w:r>
              <w:fldChar w:fldCharType="end"/>
            </w:r>
            <w:r>
              <w:rPr>
                <w:rFonts w:hint="eastAsia"/>
              </w:rPr>
              <w:t>手册8</w:t>
            </w:r>
            <w:r>
              <w:t>.5</w:t>
            </w:r>
            <w:r>
              <w:rPr>
                <w:rFonts w:hint="eastAsia"/>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《产品防护控制程序》、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《库房管理制度》</w:t>
            </w:r>
          </w:p>
        </w:tc>
        <w:tc>
          <w:tcPr>
            <w:tcW w:w="1483" w:type="dxa"/>
            <w:vMerge w:val="restart"/>
            <w:shd w:val="clear" w:color="auto" w:fill="auto"/>
          </w:tcPr>
          <w:p>
            <w:r>
              <w:rPr>
                <w:rFonts w:hint="eastAsia" w:ascii="宋体" w:hAnsi="宋体"/>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Height w:val="90" w:hRule="atLeast"/>
        </w:trPr>
        <w:tc>
          <w:tcPr>
            <w:tcW w:w="2198" w:type="dxa"/>
            <w:vMerge w:val="continue"/>
            <w:shd w:val="clear" w:color="auto" w:fill="auto"/>
          </w:tcPr>
          <w:p/>
        </w:tc>
        <w:tc>
          <w:tcPr>
            <w:tcW w:w="922"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r>
              <w:rPr>
                <w:rFonts w:hint="eastAsia"/>
              </w:rPr>
              <w:t>产品防护性要求：</w:t>
            </w:r>
            <w:r>
              <w:rPr>
                <w:rFonts w:hint="eastAsia"/>
              </w:rPr>
              <w:sym w:font="Wingdings" w:char="00A8"/>
            </w:r>
            <w:r>
              <w:rPr>
                <w:rFonts w:hint="eastAsia"/>
              </w:rPr>
              <w:t xml:space="preserve">防磕碰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防火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易碎  </w:t>
            </w:r>
            <w:r>
              <w:rPr>
                <w:rFonts w:hint="eastAsia"/>
              </w:rPr>
              <w:sym w:font="Wingdings" w:char="00A8"/>
            </w:r>
            <w:r>
              <w:rPr>
                <w:rFonts w:hint="eastAsia"/>
              </w:rPr>
              <w:t xml:space="preserve">防倒置   </w:t>
            </w:r>
            <w:r>
              <w:rPr>
                <w:rFonts w:hint="eastAsia"/>
              </w:rPr>
              <w:sym w:font="Wingdings" w:char="00FE"/>
            </w:r>
            <w:r>
              <w:rPr>
                <w:rFonts w:hint="eastAsia"/>
              </w:rPr>
              <w:t xml:space="preserve">防雨淋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防日晒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码放高度  </w:t>
            </w:r>
          </w:p>
          <w:p>
            <w:pPr>
              <w:ind w:firstLine="1680" w:firstLineChars="800"/>
            </w:pPr>
            <w:r>
              <w:rPr>
                <w:rFonts w:hint="eastAsia"/>
              </w:rPr>
              <w:sym w:font="Wingdings" w:char="00FE"/>
            </w:r>
            <w:r>
              <w:rPr>
                <w:rFonts w:hint="eastAsia"/>
              </w:rPr>
              <w:t xml:space="preserve">温度    </w:t>
            </w:r>
            <w:r>
              <w:rPr>
                <w:rFonts w:hint="eastAsia"/>
              </w:rPr>
              <w:sym w:font="Wingdings" w:char="00FE"/>
            </w:r>
            <w:r>
              <w:rPr>
                <w:rFonts w:hint="eastAsia"/>
              </w:rPr>
              <w:t xml:space="preserve">湿度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清洁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卫生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保存期限  </w:t>
            </w:r>
            <w:r>
              <w:rPr>
                <w:rFonts w:hint="eastAsia"/>
              </w:rPr>
              <w:sym w:font="Wingdings" w:char="00A8"/>
            </w:r>
            <w:r>
              <w:rPr>
                <w:rFonts w:hint="eastAsia"/>
              </w:rPr>
              <w:t>其他</w:t>
            </w:r>
          </w:p>
          <w:p>
            <w:r>
              <w:rPr>
                <w:rFonts w:hint="eastAsia"/>
              </w:rPr>
              <w:t>防护方法可包括：</w:t>
            </w:r>
          </w:p>
          <w:p>
            <w:r>
              <w:rPr>
                <w:rFonts w:hint="eastAsia"/>
              </w:rPr>
              <w:sym w:font="Wingdings" w:char="00A8"/>
            </w:r>
            <w:r>
              <w:rPr>
                <w:rFonts w:hint="eastAsia"/>
              </w:rPr>
              <w:t xml:space="preserve">防护性标识  </w:t>
            </w:r>
            <w:r>
              <w:rPr>
                <w:rFonts w:hint="eastAsia"/>
              </w:rPr>
              <w:sym w:font="Wingdings" w:char="00A8"/>
            </w:r>
            <w:r>
              <w:rPr>
                <w:rFonts w:hint="eastAsia"/>
              </w:rPr>
              <w:t xml:space="preserve">处置  </w:t>
            </w:r>
            <w:r>
              <w:rPr>
                <w:rFonts w:hint="eastAsia"/>
              </w:rPr>
              <w:sym w:font="Wingdings" w:char="00A8"/>
            </w:r>
            <w:r>
              <w:rPr>
                <w:rFonts w:hint="eastAsia"/>
              </w:rPr>
              <w:t xml:space="preserve">污染控制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包装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储存  </w:t>
            </w:r>
            <w:r>
              <w:rPr>
                <w:rFonts w:hint="eastAsia"/>
              </w:rPr>
              <w:sym w:font="Wingdings" w:char="00FE"/>
            </w:r>
            <w:r>
              <w:rPr>
                <w:rFonts w:hint="eastAsia"/>
              </w:rPr>
              <w:t xml:space="preserve">传输或运输  </w:t>
            </w:r>
            <w:r>
              <w:rPr>
                <w:rFonts w:hint="eastAsia"/>
              </w:rPr>
              <w:sym w:font="Wingdings" w:char="00FE"/>
            </w:r>
            <w:r>
              <w:rPr>
                <w:rFonts w:hint="eastAsia"/>
              </w:rPr>
              <w:t>保护</w:t>
            </w:r>
          </w:p>
        </w:tc>
        <w:tc>
          <w:tcPr>
            <w:tcW w:w="148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Height w:val="90" w:hRule="atLeast"/>
        </w:trPr>
        <w:tc>
          <w:tcPr>
            <w:tcW w:w="2198" w:type="dxa"/>
            <w:vMerge w:val="continue"/>
            <w:shd w:val="clear" w:color="auto" w:fill="auto"/>
          </w:tcPr>
          <w:p/>
        </w:tc>
        <w:tc>
          <w:tcPr>
            <w:tcW w:w="922" w:type="dxa"/>
            <w:vMerge w:val="continue"/>
            <w:shd w:val="clear" w:color="auto" w:fill="auto"/>
          </w:tcPr>
          <w:p/>
        </w:tc>
        <w:tc>
          <w:tcPr>
            <w:tcW w:w="745" w:type="dxa"/>
            <w:shd w:val="clear" w:color="auto" w:fill="auto"/>
          </w:tcPr>
          <w:p>
            <w:r>
              <w:rPr>
                <w:rFonts w:hint="eastAsia"/>
              </w:rPr>
              <w:t>视频观察</w:t>
            </w:r>
          </w:p>
        </w:tc>
        <w:tc>
          <w:tcPr>
            <w:tcW w:w="9259" w:type="dxa"/>
            <w:shd w:val="clear" w:color="auto" w:fill="auto"/>
          </w:tcPr>
          <w:p>
            <w:pPr>
              <w:rPr>
                <w:u w:val="single"/>
              </w:rPr>
            </w:pPr>
            <w:r>
              <w:rPr>
                <w:rFonts w:hint="eastAsia"/>
              </w:rPr>
              <w:t>原材料库房管理：抽查原材料名称：</w:t>
            </w:r>
            <w:r>
              <w:rPr>
                <w:rFonts w:hint="eastAsia"/>
                <w:u w:val="single"/>
              </w:rPr>
              <w:t xml:space="preserve">   稻谷   </w:t>
            </w:r>
          </w:p>
          <w:p>
            <w:r>
              <w:fldChar w:fldCharType="begin"/>
            </w:r>
            <w:r>
              <w:instrText xml:space="preserve"> </w:instrText>
            </w:r>
            <w:r>
              <w:rPr>
                <w:rFonts w:hint="eastAsia"/>
              </w:rPr>
              <w:instrText xml:space="preserve">eq \o\ac(□,√)</w:instrText>
            </w:r>
            <w:r>
              <w:fldChar w:fldCharType="end"/>
            </w:r>
            <w:r>
              <w:rPr>
                <w:rFonts w:hint="eastAsia"/>
              </w:rPr>
              <w:t xml:space="preserve">分类存放  </w:t>
            </w:r>
            <w:r>
              <w:fldChar w:fldCharType="begin"/>
            </w:r>
            <w:r>
              <w:instrText xml:space="preserve"> </w:instrText>
            </w:r>
            <w:r>
              <w:rPr>
                <w:rFonts w:hint="eastAsia"/>
              </w:rPr>
              <w:instrText xml:space="preserve">eq \o\ac(□</w:instrText>
            </w:r>
            <w:r>
              <w:rPr>
                <w:rFonts w:hint="eastAsia"/>
                <w:lang w:eastAsia="zh-CN"/>
              </w:rPr>
              <w:instrText xml:space="preserve">,</w:instrText>
            </w:r>
            <w:r>
              <w:rPr>
                <w:rFonts w:hint="eastAsia"/>
                <w:position w:val="2"/>
                <w:sz w:val="13"/>
                <w:lang w:eastAsia="zh-CN"/>
              </w:rPr>
              <w:instrText xml:space="preserve">√</w:instrText>
            </w:r>
            <w:r>
              <w:rPr>
                <w:rFonts w:hint="eastAsia"/>
              </w:rPr>
              <w:instrText xml:space="preserve">)</w:instrText>
            </w:r>
            <w:r>
              <w:fldChar w:fldCharType="end"/>
            </w:r>
            <w:r>
              <w:rPr>
                <w:rFonts w:hint="eastAsia"/>
              </w:rPr>
              <w:t xml:space="preserve">码放高度/层数   </w:t>
            </w:r>
            <w:r>
              <w:rPr>
                <w:rFonts w:hint="eastAsia"/>
              </w:rPr>
              <w:sym w:font="Wingdings" w:char="00A8"/>
            </w:r>
            <w:r>
              <w:rPr>
                <w:rFonts w:hint="eastAsia"/>
              </w:rPr>
              <w:t xml:space="preserve">储存温度    ℃  </w:t>
            </w:r>
            <w:r>
              <w:rPr>
                <w:rFonts w:hint="eastAsia"/>
              </w:rPr>
              <w:sym w:font="Wingdings" w:char="00A8"/>
            </w:r>
            <w:r>
              <w:rPr>
                <w:rFonts w:hint="eastAsia"/>
              </w:rPr>
              <w:t xml:space="preserve">湿度     %   </w:t>
            </w:r>
            <w:r>
              <w:rPr>
                <w:rFonts w:hint="eastAsia"/>
              </w:rPr>
              <w:sym w:font="Wingdings" w:char="00A8"/>
            </w:r>
            <w:r>
              <w:rPr>
                <w:rFonts w:hint="eastAsia"/>
              </w:rPr>
              <w:t>储存时间   月（有保存期时）</w:t>
            </w:r>
            <w:r>
              <w:rPr>
                <w:rFonts w:hint="eastAsia"/>
              </w:rPr>
              <w:sym w:font="Wingdings" w:char="00A8"/>
            </w:r>
            <w:r>
              <w:rPr>
                <w:rFonts w:hint="eastAsia"/>
              </w:rPr>
              <w:t xml:space="preserve">账物卡相符  </w:t>
            </w:r>
            <w:r>
              <w:rPr>
                <w:rFonts w:hint="eastAsia"/>
              </w:rPr>
              <w:sym w:font="Wingdings" w:char="00FE"/>
            </w:r>
            <w:r>
              <w:rPr>
                <w:rFonts w:hint="eastAsia"/>
              </w:rPr>
              <w:t xml:space="preserve">防护措施   </w:t>
            </w:r>
            <w:r>
              <w:fldChar w:fldCharType="begin"/>
            </w:r>
            <w:r>
              <w:instrText xml:space="preserve"> </w:instrText>
            </w:r>
            <w:r>
              <w:rPr>
                <w:rFonts w:hint="eastAsia"/>
              </w:rPr>
              <w:instrText xml:space="preserve">eq \o\ac(□,√)</w:instrText>
            </w:r>
            <w:r>
              <w:fldChar w:fldCharType="end"/>
            </w:r>
            <w:r>
              <w:rPr>
                <w:rFonts w:hint="eastAsia"/>
              </w:rPr>
              <w:t>立体仓内存放</w:t>
            </w:r>
          </w:p>
          <w:p/>
          <w:p>
            <w:r>
              <w:rPr>
                <w:rFonts w:hint="eastAsia"/>
              </w:rPr>
              <w:t xml:space="preserve">半成品库房管理：抽查半成品名称： 半成品仓（临时存放）  </w:t>
            </w:r>
          </w:p>
          <w:p>
            <w:r>
              <w:rPr>
                <w:rFonts w:hint="eastAsia"/>
              </w:rPr>
              <w:sym w:font="Wingdings" w:char="00FE"/>
            </w:r>
            <w:r>
              <w:rPr>
                <w:rFonts w:hint="eastAsia"/>
              </w:rPr>
              <w:t xml:space="preserve">分类存放  </w:t>
            </w:r>
            <w:r>
              <w:rPr>
                <w:rFonts w:hint="eastAsia"/>
              </w:rPr>
              <w:sym w:font="Wingdings" w:char="00A8"/>
            </w:r>
            <w:r>
              <w:rPr>
                <w:rFonts w:hint="eastAsia"/>
              </w:rPr>
              <w:t xml:space="preserve">码放高度/层数   </w:t>
            </w:r>
            <w:r>
              <w:rPr>
                <w:rFonts w:hint="eastAsia"/>
              </w:rPr>
              <w:sym w:font="Wingdings" w:char="00A8"/>
            </w:r>
            <w:r>
              <w:rPr>
                <w:rFonts w:hint="eastAsia"/>
              </w:rPr>
              <w:t xml:space="preserve">储存温度  ℃  </w:t>
            </w:r>
            <w:r>
              <w:rPr>
                <w:rFonts w:hint="eastAsia"/>
              </w:rPr>
              <w:sym w:font="Wingdings" w:char="00A8"/>
            </w:r>
            <w:r>
              <w:rPr>
                <w:rFonts w:hint="eastAsia"/>
              </w:rPr>
              <w:t xml:space="preserve">湿度   %   </w:t>
            </w:r>
            <w:r>
              <w:rPr>
                <w:rFonts w:hint="eastAsia"/>
              </w:rPr>
              <w:sym w:font="Wingdings" w:char="00A8"/>
            </w:r>
            <w:r>
              <w:rPr>
                <w:rFonts w:hint="eastAsia"/>
              </w:rPr>
              <w:t>储存时间   月（有保存期时）</w:t>
            </w:r>
          </w:p>
          <w:p>
            <w:r>
              <w:rPr>
                <w:rFonts w:hint="eastAsia"/>
              </w:rPr>
              <w:sym w:font="Wingdings" w:char="00A8"/>
            </w:r>
            <w:r>
              <w:rPr>
                <w:rFonts w:hint="eastAsia"/>
              </w:rPr>
              <w:t xml:space="preserve">账物卡相符  </w:t>
            </w:r>
            <w:r>
              <w:rPr>
                <w:rFonts w:hint="eastAsia"/>
              </w:rPr>
              <w:sym w:font="Wingdings" w:char="00FE"/>
            </w:r>
            <w:r>
              <w:rPr>
                <w:rFonts w:hint="eastAsia"/>
              </w:rPr>
              <w:t xml:space="preserve">防护措施 </w:t>
            </w:r>
          </w:p>
          <w:p/>
          <w:p>
            <w:r>
              <w:rPr>
                <w:rFonts w:hint="eastAsia"/>
              </w:rPr>
              <w:t xml:space="preserve">成品库房管理：抽查成品名称：     大米        </w:t>
            </w:r>
          </w:p>
          <w:p>
            <w:r>
              <w:fldChar w:fldCharType="begin"/>
            </w:r>
            <w:r>
              <w:instrText xml:space="preserve"> </w:instrText>
            </w:r>
            <w:r>
              <w:rPr>
                <w:rFonts w:hint="eastAsia"/>
              </w:rPr>
              <w:instrText xml:space="preserve">eq \o\ac(□,√)</w:instrText>
            </w:r>
            <w:r>
              <w:fldChar w:fldCharType="end"/>
            </w:r>
            <w:r>
              <w:rPr>
                <w:rFonts w:hint="eastAsia"/>
              </w:rPr>
              <w:t xml:space="preserve">分类存放  </w:t>
            </w:r>
            <w:r>
              <w:rPr>
                <w:rFonts w:hint="eastAsia"/>
              </w:rPr>
              <w:sym w:font="Wingdings" w:char="00FE"/>
            </w:r>
            <w:r>
              <w:rPr>
                <w:rFonts w:hint="eastAsia"/>
              </w:rPr>
              <w:t xml:space="preserve">码放高度/层数   </w:t>
            </w:r>
            <w:r>
              <w:rPr>
                <w:rFonts w:hint="eastAsia"/>
              </w:rPr>
              <w:sym w:font="Wingdings" w:char="00A8"/>
            </w:r>
            <w:r>
              <w:rPr>
                <w:rFonts w:hint="eastAsia"/>
              </w:rPr>
              <w:t xml:space="preserve">储存温度   ℃  </w:t>
            </w:r>
            <w:r>
              <w:rPr>
                <w:rFonts w:hint="eastAsia"/>
              </w:rPr>
              <w:sym w:font="Wingdings" w:char="00A8"/>
            </w:r>
            <w:r>
              <w:rPr>
                <w:rFonts w:hint="eastAsia"/>
              </w:rPr>
              <w:t xml:space="preserve">湿度   %   </w:t>
            </w:r>
            <w:r>
              <w:rPr>
                <w:rFonts w:hint="eastAsia"/>
              </w:rPr>
              <w:sym w:font="Wingdings" w:char="00A8"/>
            </w:r>
            <w:r>
              <w:rPr>
                <w:rFonts w:hint="eastAsia"/>
              </w:rPr>
              <w:t xml:space="preserve">储存时间   月（有保存期时）      </w:t>
            </w:r>
            <w:r>
              <w:rPr>
                <w:rFonts w:hint="eastAsia"/>
              </w:rPr>
              <w:sym w:font="Wingdings" w:char="00FE"/>
            </w:r>
            <w:r>
              <w:rPr>
                <w:rFonts w:hint="eastAsia"/>
              </w:rPr>
              <w:t xml:space="preserve">账物卡相符  </w:t>
            </w:r>
            <w:r>
              <w:fldChar w:fldCharType="begin"/>
            </w:r>
            <w:r>
              <w:instrText xml:space="preserve"> </w:instrText>
            </w:r>
            <w:r>
              <w:rPr>
                <w:rFonts w:hint="eastAsia"/>
              </w:rPr>
              <w:instrText xml:space="preserve">eq \o\ac(□,√)</w:instrText>
            </w:r>
            <w:r>
              <w:fldChar w:fldCharType="end"/>
            </w:r>
            <w:r>
              <w:rPr>
                <w:rFonts w:hint="eastAsia"/>
              </w:rPr>
              <w:t>防护措施 （防日晒、雨淋、通风）</w:t>
            </w:r>
          </w:p>
          <w:p/>
          <w:p>
            <w:pPr>
              <w:pStyle w:val="2"/>
            </w:pPr>
            <w:r>
              <w:rPr>
                <w:rFonts w:hint="eastAsia"/>
                <w:u w:val="none"/>
                <w:lang w:val="en-US" w:eastAsia="zh-CN"/>
              </w:rPr>
              <w:t>生产过程使用消毒剂用于人员手部、环境消毒，指定人员管理，指定区域存放，不允许接触产品</w:t>
            </w:r>
            <w:r>
              <w:rPr>
                <w:rFonts w:hint="eastAsia"/>
                <w:u w:val="none"/>
              </w:rPr>
              <w:t>。</w:t>
            </w:r>
          </w:p>
        </w:tc>
        <w:tc>
          <w:tcPr>
            <w:tcW w:w="148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68" w:hRule="atLeast"/>
        </w:trPr>
        <w:tc>
          <w:tcPr>
            <w:tcW w:w="2198" w:type="dxa"/>
            <w:vMerge w:val="restart"/>
            <w:shd w:val="clear" w:color="auto" w:fill="auto"/>
          </w:tcPr>
          <w:p>
            <w:r>
              <w:rPr>
                <w:rFonts w:hint="eastAsia"/>
              </w:rPr>
              <w:t>更改控制</w:t>
            </w:r>
          </w:p>
        </w:tc>
        <w:tc>
          <w:tcPr>
            <w:tcW w:w="922" w:type="dxa"/>
            <w:vMerge w:val="restart"/>
            <w:shd w:val="clear" w:color="auto" w:fill="auto"/>
          </w:tcPr>
          <w:p>
            <w:r>
              <w:rPr>
                <w:rFonts w:hint="eastAsia"/>
              </w:rPr>
              <w:t>Q 8.5.6</w:t>
            </w:r>
          </w:p>
        </w:tc>
        <w:tc>
          <w:tcPr>
            <w:tcW w:w="745" w:type="dxa"/>
            <w:shd w:val="clear" w:color="auto" w:fill="auto"/>
          </w:tcPr>
          <w:p>
            <w:r>
              <w:rPr>
                <w:rFonts w:hint="eastAsia"/>
              </w:rPr>
              <w:t>文件名称</w:t>
            </w:r>
          </w:p>
        </w:tc>
        <w:tc>
          <w:tcPr>
            <w:tcW w:w="9259"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手册8</w:t>
            </w:r>
            <w:r>
              <w:rPr>
                <w:rFonts w:ascii="宋体" w:hAnsi="宋体"/>
              </w:rPr>
              <w:t>.5</w:t>
            </w:r>
            <w:r>
              <w:rPr>
                <w:rFonts w:hint="eastAsia" w:ascii="宋体" w:hAnsi="宋体"/>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《客户满意控制程序》、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《产品和服务提供控制程序》、《变更控制程序》</w:t>
            </w:r>
          </w:p>
        </w:tc>
        <w:tc>
          <w:tcPr>
            <w:tcW w:w="1483" w:type="dxa"/>
            <w:vMerge w:val="restart"/>
            <w:shd w:val="clear" w:color="auto" w:fill="auto"/>
          </w:tcPr>
          <w:p>
            <w:r>
              <w:rPr>
                <w:rFonts w:hint="eastAsia" w:ascii="宋体" w:hAnsi="宋体"/>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Height w:val="1149" w:hRule="atLeast"/>
        </w:trPr>
        <w:tc>
          <w:tcPr>
            <w:tcW w:w="2198" w:type="dxa"/>
            <w:vMerge w:val="continue"/>
            <w:shd w:val="clear" w:color="auto" w:fill="auto"/>
          </w:tcPr>
          <w:p/>
        </w:tc>
        <w:tc>
          <w:tcPr>
            <w:tcW w:w="922"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r>
              <w:rPr>
                <w:rFonts w:hint="eastAsia"/>
              </w:rPr>
              <w:t>变更的原因：</w:t>
            </w:r>
          </w:p>
          <w:p>
            <w:r>
              <w:rPr>
                <w:rFonts w:hint="eastAsia"/>
              </w:rPr>
              <w:t>外部因素：</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顾客或供方发起的变更；</w:t>
            </w:r>
          </w:p>
          <w:p>
            <w:r>
              <w:rPr>
                <w:rFonts w:hint="eastAsia"/>
              </w:rPr>
              <w:t>内部因素：</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设备失效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反复出现不合格品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技术改造</w:t>
            </w:r>
          </w:p>
          <w:p/>
          <w:p>
            <w:pPr>
              <w:rPr>
                <w:u w:val="single"/>
              </w:rPr>
            </w:pPr>
            <w:r>
              <w:rPr>
                <w:rFonts w:hint="eastAsia"/>
              </w:rPr>
              <w:t>抽取变更控制相关记录名称：</w:t>
            </w:r>
            <w:r>
              <w:rPr>
                <w:rFonts w:hint="eastAsia"/>
                <w:u w:val="single"/>
              </w:rPr>
              <w:t>《 体系建立以来，未发生  》</w:t>
            </w:r>
          </w:p>
          <w:p>
            <w:pPr>
              <w:rPr>
                <w:rFonts w:hint="eastAsia"/>
                <w:lang w:val="en-US" w:eastAsia="zh-CN"/>
              </w:rPr>
            </w:pPr>
          </w:p>
          <w:p>
            <w:pPr>
              <w:rPr>
                <w:rFonts w:hint="eastAsia"/>
              </w:rPr>
            </w:pPr>
            <w:r>
              <w:rPr>
                <w:rFonts w:hint="eastAsia"/>
                <w:lang w:val="en-US" w:eastAsia="zh-CN"/>
              </w:rPr>
              <w:t>与负责人交流明确更改控制流程，</w:t>
            </w:r>
            <w:r>
              <w:rPr>
                <w:rFonts w:hint="eastAsia"/>
              </w:rPr>
              <w:t>变更评审、验证和确认的人员</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与公司授权一致 </w:t>
            </w:r>
          </w:p>
          <w:p>
            <w:pPr>
              <w:ind w:firstLine="5670" w:firstLineChars="2700"/>
            </w:pPr>
            <w:r>
              <w:rPr>
                <w:rFonts w:hint="eastAsia"/>
              </w:rPr>
              <w:t xml:space="preserve"> </w:t>
            </w:r>
            <w:r>
              <w:rPr>
                <w:rFonts w:hint="eastAsia"/>
                <w:color w:val="000000"/>
                <w:szCs w:val="21"/>
              </w:rPr>
              <w:t>□</w:t>
            </w:r>
            <w:r>
              <w:rPr>
                <w:rFonts w:hint="eastAsia"/>
              </w:rPr>
              <w:t>与公司授权存在不一致</w:t>
            </w:r>
          </w:p>
        </w:tc>
        <w:tc>
          <w:tcPr>
            <w:tcW w:w="1483" w:type="dxa"/>
            <w:vMerge w:val="continue"/>
            <w:shd w:val="clear" w:color="auto" w:fill="auto"/>
          </w:tcPr>
          <w:p/>
        </w:tc>
      </w:tr>
    </w:tbl>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v:textbox>
            </v:shape>
          </w:pict>
        </mc:Fallback>
      </mc:AlternateContent>
    </w:r>
    <w:r>
      <w:rPr>
        <w:rStyle w:val="16"/>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237F6"/>
    <w:rsid w:val="0003373A"/>
    <w:rsid w:val="000400E2"/>
    <w:rsid w:val="00062E46"/>
    <w:rsid w:val="00071522"/>
    <w:rsid w:val="00073A25"/>
    <w:rsid w:val="000A4138"/>
    <w:rsid w:val="000E6B21"/>
    <w:rsid w:val="00161E82"/>
    <w:rsid w:val="001673C3"/>
    <w:rsid w:val="00182530"/>
    <w:rsid w:val="0019695B"/>
    <w:rsid w:val="001A2D7F"/>
    <w:rsid w:val="001C7DD2"/>
    <w:rsid w:val="002939AD"/>
    <w:rsid w:val="00314AF6"/>
    <w:rsid w:val="00336F0A"/>
    <w:rsid w:val="00337922"/>
    <w:rsid w:val="00340867"/>
    <w:rsid w:val="00342D61"/>
    <w:rsid w:val="00380837"/>
    <w:rsid w:val="003A198A"/>
    <w:rsid w:val="003B21C4"/>
    <w:rsid w:val="003B2496"/>
    <w:rsid w:val="003B4966"/>
    <w:rsid w:val="003E0939"/>
    <w:rsid w:val="00410914"/>
    <w:rsid w:val="00417D46"/>
    <w:rsid w:val="00420FA5"/>
    <w:rsid w:val="00423D3B"/>
    <w:rsid w:val="00474F25"/>
    <w:rsid w:val="0048201E"/>
    <w:rsid w:val="004C4488"/>
    <w:rsid w:val="004D6C67"/>
    <w:rsid w:val="005223A0"/>
    <w:rsid w:val="00536930"/>
    <w:rsid w:val="00542D8A"/>
    <w:rsid w:val="00564E53"/>
    <w:rsid w:val="0056561D"/>
    <w:rsid w:val="005C0D02"/>
    <w:rsid w:val="005D5659"/>
    <w:rsid w:val="00600C20"/>
    <w:rsid w:val="006122AD"/>
    <w:rsid w:val="00644FE2"/>
    <w:rsid w:val="00663A89"/>
    <w:rsid w:val="00670B28"/>
    <w:rsid w:val="006713F9"/>
    <w:rsid w:val="0067640C"/>
    <w:rsid w:val="006A55E2"/>
    <w:rsid w:val="006E678B"/>
    <w:rsid w:val="006E7B1D"/>
    <w:rsid w:val="006F277F"/>
    <w:rsid w:val="00721894"/>
    <w:rsid w:val="00744C1A"/>
    <w:rsid w:val="00747832"/>
    <w:rsid w:val="00751C5D"/>
    <w:rsid w:val="007757F3"/>
    <w:rsid w:val="0079152F"/>
    <w:rsid w:val="007C1B48"/>
    <w:rsid w:val="007E3B15"/>
    <w:rsid w:val="007E52E7"/>
    <w:rsid w:val="007E6AEB"/>
    <w:rsid w:val="007F0B9E"/>
    <w:rsid w:val="00830F77"/>
    <w:rsid w:val="00834771"/>
    <w:rsid w:val="00897010"/>
    <w:rsid w:val="008973EE"/>
    <w:rsid w:val="008E05C2"/>
    <w:rsid w:val="008E71AB"/>
    <w:rsid w:val="00971600"/>
    <w:rsid w:val="009973B4"/>
    <w:rsid w:val="009C28C1"/>
    <w:rsid w:val="009F7EED"/>
    <w:rsid w:val="00A10A43"/>
    <w:rsid w:val="00A22A49"/>
    <w:rsid w:val="00A55742"/>
    <w:rsid w:val="00A75E2F"/>
    <w:rsid w:val="00A80636"/>
    <w:rsid w:val="00A80EFB"/>
    <w:rsid w:val="00AF0AAB"/>
    <w:rsid w:val="00B21204"/>
    <w:rsid w:val="00B32F8D"/>
    <w:rsid w:val="00B76C5B"/>
    <w:rsid w:val="00B93520"/>
    <w:rsid w:val="00BD6C12"/>
    <w:rsid w:val="00BF597E"/>
    <w:rsid w:val="00C51A36"/>
    <w:rsid w:val="00C55228"/>
    <w:rsid w:val="00C63768"/>
    <w:rsid w:val="00C76B5B"/>
    <w:rsid w:val="00C82624"/>
    <w:rsid w:val="00CE315A"/>
    <w:rsid w:val="00D06F59"/>
    <w:rsid w:val="00D64EFB"/>
    <w:rsid w:val="00D8388C"/>
    <w:rsid w:val="00E6224C"/>
    <w:rsid w:val="00EB0164"/>
    <w:rsid w:val="00EB6E73"/>
    <w:rsid w:val="00EC4C9E"/>
    <w:rsid w:val="00ED0F62"/>
    <w:rsid w:val="00ED2C1D"/>
    <w:rsid w:val="00F22105"/>
    <w:rsid w:val="00F8015C"/>
    <w:rsid w:val="00FB0D45"/>
    <w:rsid w:val="00FE60B0"/>
    <w:rsid w:val="01260C71"/>
    <w:rsid w:val="01E27364"/>
    <w:rsid w:val="01F44B9C"/>
    <w:rsid w:val="0279794E"/>
    <w:rsid w:val="02C75A20"/>
    <w:rsid w:val="030E320B"/>
    <w:rsid w:val="032F5195"/>
    <w:rsid w:val="03A0688A"/>
    <w:rsid w:val="03A32F8E"/>
    <w:rsid w:val="03AC3D8E"/>
    <w:rsid w:val="03CE483E"/>
    <w:rsid w:val="03CF54E8"/>
    <w:rsid w:val="0405614C"/>
    <w:rsid w:val="04883DB3"/>
    <w:rsid w:val="048B17AA"/>
    <w:rsid w:val="04981EC9"/>
    <w:rsid w:val="04B834B4"/>
    <w:rsid w:val="050D3D1E"/>
    <w:rsid w:val="056577F0"/>
    <w:rsid w:val="05705C5F"/>
    <w:rsid w:val="057753FF"/>
    <w:rsid w:val="05A05014"/>
    <w:rsid w:val="05F6270F"/>
    <w:rsid w:val="0605101B"/>
    <w:rsid w:val="061B4460"/>
    <w:rsid w:val="067B702D"/>
    <w:rsid w:val="06994A8D"/>
    <w:rsid w:val="06A873F1"/>
    <w:rsid w:val="06AA7E97"/>
    <w:rsid w:val="06EC4BBF"/>
    <w:rsid w:val="06ED612A"/>
    <w:rsid w:val="076E5DAB"/>
    <w:rsid w:val="083D3ED5"/>
    <w:rsid w:val="08767210"/>
    <w:rsid w:val="08851DD7"/>
    <w:rsid w:val="08C22483"/>
    <w:rsid w:val="08ED1EE8"/>
    <w:rsid w:val="09005957"/>
    <w:rsid w:val="096333C5"/>
    <w:rsid w:val="09933EF9"/>
    <w:rsid w:val="09AA0CA5"/>
    <w:rsid w:val="09FA6045"/>
    <w:rsid w:val="0A0F142E"/>
    <w:rsid w:val="0A1C56C1"/>
    <w:rsid w:val="0A904067"/>
    <w:rsid w:val="0ACA6ED2"/>
    <w:rsid w:val="0AEF4D8D"/>
    <w:rsid w:val="0B496A23"/>
    <w:rsid w:val="0B515EEB"/>
    <w:rsid w:val="0BA052AF"/>
    <w:rsid w:val="0BDA3327"/>
    <w:rsid w:val="0BE64DFF"/>
    <w:rsid w:val="0C4B4D60"/>
    <w:rsid w:val="0C5423F7"/>
    <w:rsid w:val="0C8009B8"/>
    <w:rsid w:val="0C9C771B"/>
    <w:rsid w:val="0CC102DA"/>
    <w:rsid w:val="0D181113"/>
    <w:rsid w:val="0D1E4D9B"/>
    <w:rsid w:val="0D4D1326"/>
    <w:rsid w:val="0D6A2C36"/>
    <w:rsid w:val="0DB276FC"/>
    <w:rsid w:val="0DB35CC0"/>
    <w:rsid w:val="0E3F4DF2"/>
    <w:rsid w:val="0E49595F"/>
    <w:rsid w:val="0E826087"/>
    <w:rsid w:val="0EB8524B"/>
    <w:rsid w:val="0F86648B"/>
    <w:rsid w:val="0F9C35C1"/>
    <w:rsid w:val="0FE8572C"/>
    <w:rsid w:val="0FFA42BF"/>
    <w:rsid w:val="100B6D7F"/>
    <w:rsid w:val="100D075A"/>
    <w:rsid w:val="10184E1B"/>
    <w:rsid w:val="106A3497"/>
    <w:rsid w:val="108219C2"/>
    <w:rsid w:val="10991918"/>
    <w:rsid w:val="10A120FB"/>
    <w:rsid w:val="10AB5B5F"/>
    <w:rsid w:val="10C112A0"/>
    <w:rsid w:val="10C11C69"/>
    <w:rsid w:val="10DD2E35"/>
    <w:rsid w:val="11536201"/>
    <w:rsid w:val="115D3DB9"/>
    <w:rsid w:val="11BD2BE2"/>
    <w:rsid w:val="11BE2038"/>
    <w:rsid w:val="11DC0AC4"/>
    <w:rsid w:val="11E2439D"/>
    <w:rsid w:val="120225CC"/>
    <w:rsid w:val="12563B2D"/>
    <w:rsid w:val="126F74F6"/>
    <w:rsid w:val="12A2571D"/>
    <w:rsid w:val="12A42EA7"/>
    <w:rsid w:val="12A506D3"/>
    <w:rsid w:val="12D32FAA"/>
    <w:rsid w:val="13296CDD"/>
    <w:rsid w:val="134E7573"/>
    <w:rsid w:val="137678FE"/>
    <w:rsid w:val="13890C2B"/>
    <w:rsid w:val="13A420AC"/>
    <w:rsid w:val="13C11723"/>
    <w:rsid w:val="13C62F5D"/>
    <w:rsid w:val="13EB79B2"/>
    <w:rsid w:val="144A6643"/>
    <w:rsid w:val="145B46D3"/>
    <w:rsid w:val="14C400FD"/>
    <w:rsid w:val="14E73FB9"/>
    <w:rsid w:val="14F1297E"/>
    <w:rsid w:val="14F26225"/>
    <w:rsid w:val="15023387"/>
    <w:rsid w:val="15051B66"/>
    <w:rsid w:val="151414F9"/>
    <w:rsid w:val="15167847"/>
    <w:rsid w:val="154C7AB0"/>
    <w:rsid w:val="155F4281"/>
    <w:rsid w:val="15BC540D"/>
    <w:rsid w:val="15C97A8A"/>
    <w:rsid w:val="16210B83"/>
    <w:rsid w:val="16583F2B"/>
    <w:rsid w:val="169D3E09"/>
    <w:rsid w:val="16AB3CAD"/>
    <w:rsid w:val="16E341B9"/>
    <w:rsid w:val="16F10A78"/>
    <w:rsid w:val="16F24232"/>
    <w:rsid w:val="17226BDD"/>
    <w:rsid w:val="17446813"/>
    <w:rsid w:val="177551EA"/>
    <w:rsid w:val="178F67D1"/>
    <w:rsid w:val="179B1D36"/>
    <w:rsid w:val="17C079EC"/>
    <w:rsid w:val="17F76BA3"/>
    <w:rsid w:val="182A66F0"/>
    <w:rsid w:val="183D0A45"/>
    <w:rsid w:val="186A6524"/>
    <w:rsid w:val="186F767B"/>
    <w:rsid w:val="187F0353"/>
    <w:rsid w:val="188852B3"/>
    <w:rsid w:val="18BB70D9"/>
    <w:rsid w:val="18E725C6"/>
    <w:rsid w:val="18FB3FC3"/>
    <w:rsid w:val="192F4223"/>
    <w:rsid w:val="19444428"/>
    <w:rsid w:val="19553BF7"/>
    <w:rsid w:val="197008AF"/>
    <w:rsid w:val="19746F33"/>
    <w:rsid w:val="197E61C1"/>
    <w:rsid w:val="198230A5"/>
    <w:rsid w:val="199565C0"/>
    <w:rsid w:val="19D74BC7"/>
    <w:rsid w:val="19FD49DB"/>
    <w:rsid w:val="1A041A8F"/>
    <w:rsid w:val="1A205A9E"/>
    <w:rsid w:val="1A546A4C"/>
    <w:rsid w:val="1A6C3FF9"/>
    <w:rsid w:val="1AAF33A8"/>
    <w:rsid w:val="1AB42370"/>
    <w:rsid w:val="1ACF1254"/>
    <w:rsid w:val="1AED5B63"/>
    <w:rsid w:val="1AF42899"/>
    <w:rsid w:val="1B2C42D2"/>
    <w:rsid w:val="1B3D1CE2"/>
    <w:rsid w:val="1B462375"/>
    <w:rsid w:val="1B5E3B97"/>
    <w:rsid w:val="1BF23C14"/>
    <w:rsid w:val="1C392A3A"/>
    <w:rsid w:val="1CB1322F"/>
    <w:rsid w:val="1D4D4A00"/>
    <w:rsid w:val="1D6C4715"/>
    <w:rsid w:val="1DC4038A"/>
    <w:rsid w:val="1DF36090"/>
    <w:rsid w:val="1DFE25B1"/>
    <w:rsid w:val="1E1B0A9F"/>
    <w:rsid w:val="1E511FFA"/>
    <w:rsid w:val="1E667237"/>
    <w:rsid w:val="1E752FA2"/>
    <w:rsid w:val="1EF77273"/>
    <w:rsid w:val="1F1B65D5"/>
    <w:rsid w:val="1F35289F"/>
    <w:rsid w:val="1F4E73A5"/>
    <w:rsid w:val="1F8E0A45"/>
    <w:rsid w:val="1F9B75CA"/>
    <w:rsid w:val="1FAB395F"/>
    <w:rsid w:val="1FB8538A"/>
    <w:rsid w:val="1FF16224"/>
    <w:rsid w:val="201572E0"/>
    <w:rsid w:val="20272451"/>
    <w:rsid w:val="203255D2"/>
    <w:rsid w:val="203B1E7C"/>
    <w:rsid w:val="20403C64"/>
    <w:rsid w:val="205905F2"/>
    <w:rsid w:val="205B3801"/>
    <w:rsid w:val="207644C2"/>
    <w:rsid w:val="20843964"/>
    <w:rsid w:val="20A856C1"/>
    <w:rsid w:val="213202E9"/>
    <w:rsid w:val="2192753A"/>
    <w:rsid w:val="21A07B88"/>
    <w:rsid w:val="21D24208"/>
    <w:rsid w:val="226B2F60"/>
    <w:rsid w:val="22813299"/>
    <w:rsid w:val="23461CA8"/>
    <w:rsid w:val="2353193E"/>
    <w:rsid w:val="238A1BAA"/>
    <w:rsid w:val="23900E62"/>
    <w:rsid w:val="23BC2967"/>
    <w:rsid w:val="23BF3886"/>
    <w:rsid w:val="241A6B34"/>
    <w:rsid w:val="24285E2F"/>
    <w:rsid w:val="242A7B69"/>
    <w:rsid w:val="247622DE"/>
    <w:rsid w:val="2480482A"/>
    <w:rsid w:val="24A05D8E"/>
    <w:rsid w:val="24FC7C66"/>
    <w:rsid w:val="2519537A"/>
    <w:rsid w:val="25244294"/>
    <w:rsid w:val="258041F6"/>
    <w:rsid w:val="258609CC"/>
    <w:rsid w:val="258C531E"/>
    <w:rsid w:val="25E37354"/>
    <w:rsid w:val="261B55F8"/>
    <w:rsid w:val="261D5675"/>
    <w:rsid w:val="26655880"/>
    <w:rsid w:val="269C7CAD"/>
    <w:rsid w:val="271B4DE1"/>
    <w:rsid w:val="272228DE"/>
    <w:rsid w:val="27443F4D"/>
    <w:rsid w:val="274B78E8"/>
    <w:rsid w:val="27602485"/>
    <w:rsid w:val="277F6362"/>
    <w:rsid w:val="27CF15FE"/>
    <w:rsid w:val="27D42EE9"/>
    <w:rsid w:val="27E10A81"/>
    <w:rsid w:val="27FE6486"/>
    <w:rsid w:val="280B3F2E"/>
    <w:rsid w:val="28341F0D"/>
    <w:rsid w:val="2892323E"/>
    <w:rsid w:val="289361DE"/>
    <w:rsid w:val="291C5E47"/>
    <w:rsid w:val="295A7A52"/>
    <w:rsid w:val="296D2D47"/>
    <w:rsid w:val="29CB46C2"/>
    <w:rsid w:val="29F77BA5"/>
    <w:rsid w:val="2A3A6E77"/>
    <w:rsid w:val="2A85024C"/>
    <w:rsid w:val="2B0D2F04"/>
    <w:rsid w:val="2B1D2572"/>
    <w:rsid w:val="2B206A2D"/>
    <w:rsid w:val="2B404411"/>
    <w:rsid w:val="2B4C1179"/>
    <w:rsid w:val="2B4C11C4"/>
    <w:rsid w:val="2B914698"/>
    <w:rsid w:val="2BD60481"/>
    <w:rsid w:val="2BEA3FA7"/>
    <w:rsid w:val="2C047AA5"/>
    <w:rsid w:val="2C060B08"/>
    <w:rsid w:val="2C2E44D4"/>
    <w:rsid w:val="2C7B6C71"/>
    <w:rsid w:val="2CE35272"/>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0F96802"/>
    <w:rsid w:val="31064141"/>
    <w:rsid w:val="310D15A9"/>
    <w:rsid w:val="31180BB6"/>
    <w:rsid w:val="31B477DB"/>
    <w:rsid w:val="31B67BE2"/>
    <w:rsid w:val="31CA71DD"/>
    <w:rsid w:val="320B180B"/>
    <w:rsid w:val="324E5138"/>
    <w:rsid w:val="32DF3313"/>
    <w:rsid w:val="331E21CE"/>
    <w:rsid w:val="33562A0D"/>
    <w:rsid w:val="33715F28"/>
    <w:rsid w:val="33C34B3F"/>
    <w:rsid w:val="33F07155"/>
    <w:rsid w:val="340866F0"/>
    <w:rsid w:val="340C6245"/>
    <w:rsid w:val="343C4522"/>
    <w:rsid w:val="347A0336"/>
    <w:rsid w:val="34F92D63"/>
    <w:rsid w:val="35527F1F"/>
    <w:rsid w:val="357914C0"/>
    <w:rsid w:val="35B4280C"/>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0D69BC"/>
    <w:rsid w:val="390D6C13"/>
    <w:rsid w:val="39286E54"/>
    <w:rsid w:val="399117DD"/>
    <w:rsid w:val="39972637"/>
    <w:rsid w:val="39D7104B"/>
    <w:rsid w:val="3A3E0D9F"/>
    <w:rsid w:val="3A5573DE"/>
    <w:rsid w:val="3AAB1306"/>
    <w:rsid w:val="3ABD0173"/>
    <w:rsid w:val="3ACE23E2"/>
    <w:rsid w:val="3B227AA7"/>
    <w:rsid w:val="3B4241C0"/>
    <w:rsid w:val="3B5F0280"/>
    <w:rsid w:val="3B7361FC"/>
    <w:rsid w:val="3BEE1D6F"/>
    <w:rsid w:val="3BF1473C"/>
    <w:rsid w:val="3C764C2A"/>
    <w:rsid w:val="3CA475E5"/>
    <w:rsid w:val="3CA717F2"/>
    <w:rsid w:val="3CC56579"/>
    <w:rsid w:val="3D0E6267"/>
    <w:rsid w:val="3D301EB1"/>
    <w:rsid w:val="3DAB460B"/>
    <w:rsid w:val="3DC05AC9"/>
    <w:rsid w:val="3DC64AD4"/>
    <w:rsid w:val="3DDA7DB2"/>
    <w:rsid w:val="3E342793"/>
    <w:rsid w:val="3E3C5235"/>
    <w:rsid w:val="3EA34B57"/>
    <w:rsid w:val="3EEF1E6E"/>
    <w:rsid w:val="3F33126F"/>
    <w:rsid w:val="3F654598"/>
    <w:rsid w:val="3F6B266F"/>
    <w:rsid w:val="40571F31"/>
    <w:rsid w:val="40760623"/>
    <w:rsid w:val="408B7234"/>
    <w:rsid w:val="409A38D4"/>
    <w:rsid w:val="40E27AF7"/>
    <w:rsid w:val="40F80D82"/>
    <w:rsid w:val="41342A6B"/>
    <w:rsid w:val="414C7183"/>
    <w:rsid w:val="418D501C"/>
    <w:rsid w:val="41E9167B"/>
    <w:rsid w:val="42416B50"/>
    <w:rsid w:val="4262379E"/>
    <w:rsid w:val="42650AB4"/>
    <w:rsid w:val="427A1188"/>
    <w:rsid w:val="432A5E11"/>
    <w:rsid w:val="433B1167"/>
    <w:rsid w:val="435F500F"/>
    <w:rsid w:val="43C730CD"/>
    <w:rsid w:val="44A567F5"/>
    <w:rsid w:val="453B1EBC"/>
    <w:rsid w:val="45635AEC"/>
    <w:rsid w:val="45BA54FA"/>
    <w:rsid w:val="45EC74A5"/>
    <w:rsid w:val="45FA6B69"/>
    <w:rsid w:val="460414DD"/>
    <w:rsid w:val="46332B60"/>
    <w:rsid w:val="464C49FB"/>
    <w:rsid w:val="464C7D09"/>
    <w:rsid w:val="4654705C"/>
    <w:rsid w:val="468D2C1F"/>
    <w:rsid w:val="468D3CA5"/>
    <w:rsid w:val="46CE07C2"/>
    <w:rsid w:val="46D3481B"/>
    <w:rsid w:val="46EA7997"/>
    <w:rsid w:val="470243E7"/>
    <w:rsid w:val="471F1498"/>
    <w:rsid w:val="47271944"/>
    <w:rsid w:val="475C4BFE"/>
    <w:rsid w:val="47BB044C"/>
    <w:rsid w:val="48262DE5"/>
    <w:rsid w:val="48A65FB4"/>
    <w:rsid w:val="49C0281D"/>
    <w:rsid w:val="49DA76F9"/>
    <w:rsid w:val="49E449BF"/>
    <w:rsid w:val="49EC77B8"/>
    <w:rsid w:val="49ED5B1C"/>
    <w:rsid w:val="4AD45EF1"/>
    <w:rsid w:val="4AE04A18"/>
    <w:rsid w:val="4B337454"/>
    <w:rsid w:val="4B407CC6"/>
    <w:rsid w:val="4B42232B"/>
    <w:rsid w:val="4B825A76"/>
    <w:rsid w:val="4B8B3702"/>
    <w:rsid w:val="4B9B0D7E"/>
    <w:rsid w:val="4BC83B65"/>
    <w:rsid w:val="4BCA4D17"/>
    <w:rsid w:val="4CA74E41"/>
    <w:rsid w:val="4CA91B51"/>
    <w:rsid w:val="4CB62537"/>
    <w:rsid w:val="4CD2365B"/>
    <w:rsid w:val="4D352804"/>
    <w:rsid w:val="4D6A64FB"/>
    <w:rsid w:val="4D791805"/>
    <w:rsid w:val="4D8F2F88"/>
    <w:rsid w:val="4DB86BCB"/>
    <w:rsid w:val="4DD85058"/>
    <w:rsid w:val="4E0166A9"/>
    <w:rsid w:val="4E1551DB"/>
    <w:rsid w:val="4E7774D0"/>
    <w:rsid w:val="4E8716C9"/>
    <w:rsid w:val="4EF1500A"/>
    <w:rsid w:val="4F594843"/>
    <w:rsid w:val="500C0EDD"/>
    <w:rsid w:val="50356EEC"/>
    <w:rsid w:val="503C3BCC"/>
    <w:rsid w:val="505C4971"/>
    <w:rsid w:val="50795634"/>
    <w:rsid w:val="508C4A05"/>
    <w:rsid w:val="50C41CF1"/>
    <w:rsid w:val="51217DA6"/>
    <w:rsid w:val="51294703"/>
    <w:rsid w:val="51425A27"/>
    <w:rsid w:val="51483713"/>
    <w:rsid w:val="51563511"/>
    <w:rsid w:val="5158757E"/>
    <w:rsid w:val="5173582B"/>
    <w:rsid w:val="51BC2F53"/>
    <w:rsid w:val="521A5D1E"/>
    <w:rsid w:val="523624DE"/>
    <w:rsid w:val="524F2804"/>
    <w:rsid w:val="52A23F56"/>
    <w:rsid w:val="52BA5471"/>
    <w:rsid w:val="52D871F4"/>
    <w:rsid w:val="52F263D6"/>
    <w:rsid w:val="53024EB7"/>
    <w:rsid w:val="53261795"/>
    <w:rsid w:val="53285BE5"/>
    <w:rsid w:val="53496B95"/>
    <w:rsid w:val="53953BE7"/>
    <w:rsid w:val="53F51637"/>
    <w:rsid w:val="540A70AB"/>
    <w:rsid w:val="54124FEF"/>
    <w:rsid w:val="541C4B67"/>
    <w:rsid w:val="552A2893"/>
    <w:rsid w:val="556B045B"/>
    <w:rsid w:val="557D4E77"/>
    <w:rsid w:val="55C375DD"/>
    <w:rsid w:val="56156439"/>
    <w:rsid w:val="56643532"/>
    <w:rsid w:val="568B5A7B"/>
    <w:rsid w:val="569D77AB"/>
    <w:rsid w:val="57032072"/>
    <w:rsid w:val="570A6E63"/>
    <w:rsid w:val="5737338F"/>
    <w:rsid w:val="573B0118"/>
    <w:rsid w:val="573D2268"/>
    <w:rsid w:val="57411925"/>
    <w:rsid w:val="57441E32"/>
    <w:rsid w:val="57535542"/>
    <w:rsid w:val="57552A0D"/>
    <w:rsid w:val="575B3098"/>
    <w:rsid w:val="57F55B90"/>
    <w:rsid w:val="580F191D"/>
    <w:rsid w:val="58276F84"/>
    <w:rsid w:val="58584813"/>
    <w:rsid w:val="58B728A2"/>
    <w:rsid w:val="58B868EB"/>
    <w:rsid w:val="590D059A"/>
    <w:rsid w:val="592802C2"/>
    <w:rsid w:val="5978735A"/>
    <w:rsid w:val="59BF2044"/>
    <w:rsid w:val="59E42114"/>
    <w:rsid w:val="59E710C8"/>
    <w:rsid w:val="5A1C59A1"/>
    <w:rsid w:val="5A407674"/>
    <w:rsid w:val="5A432974"/>
    <w:rsid w:val="5A6A20C5"/>
    <w:rsid w:val="5AD64AF2"/>
    <w:rsid w:val="5B544EB3"/>
    <w:rsid w:val="5B6A33DD"/>
    <w:rsid w:val="5BF04FFA"/>
    <w:rsid w:val="5C164C1A"/>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155949"/>
    <w:rsid w:val="5F291E1B"/>
    <w:rsid w:val="5F551AC0"/>
    <w:rsid w:val="5F616E2A"/>
    <w:rsid w:val="5FE015B4"/>
    <w:rsid w:val="6018182B"/>
    <w:rsid w:val="601E0F43"/>
    <w:rsid w:val="60596F8D"/>
    <w:rsid w:val="6070742B"/>
    <w:rsid w:val="608075E1"/>
    <w:rsid w:val="608A2A31"/>
    <w:rsid w:val="6095222D"/>
    <w:rsid w:val="61326FB1"/>
    <w:rsid w:val="61384C31"/>
    <w:rsid w:val="61E77A7E"/>
    <w:rsid w:val="622A4138"/>
    <w:rsid w:val="623604FA"/>
    <w:rsid w:val="62385483"/>
    <w:rsid w:val="62385A6C"/>
    <w:rsid w:val="62876D77"/>
    <w:rsid w:val="62CA4AF4"/>
    <w:rsid w:val="62E4371E"/>
    <w:rsid w:val="63115743"/>
    <w:rsid w:val="632045D1"/>
    <w:rsid w:val="6342544F"/>
    <w:rsid w:val="635C2B0C"/>
    <w:rsid w:val="63720424"/>
    <w:rsid w:val="63A31ABC"/>
    <w:rsid w:val="63AF148C"/>
    <w:rsid w:val="63C65078"/>
    <w:rsid w:val="63EA156F"/>
    <w:rsid w:val="63EA6D88"/>
    <w:rsid w:val="64621F9C"/>
    <w:rsid w:val="64A537DD"/>
    <w:rsid w:val="64B96E85"/>
    <w:rsid w:val="64BB6795"/>
    <w:rsid w:val="64D069A0"/>
    <w:rsid w:val="64F27E75"/>
    <w:rsid w:val="65067C78"/>
    <w:rsid w:val="65662197"/>
    <w:rsid w:val="657734C4"/>
    <w:rsid w:val="658C79F9"/>
    <w:rsid w:val="65A33DF6"/>
    <w:rsid w:val="65BE04E1"/>
    <w:rsid w:val="65F429F0"/>
    <w:rsid w:val="665A6FDB"/>
    <w:rsid w:val="66B110F6"/>
    <w:rsid w:val="66B368AE"/>
    <w:rsid w:val="66B532F3"/>
    <w:rsid w:val="66C2760F"/>
    <w:rsid w:val="675A3B6C"/>
    <w:rsid w:val="67906832"/>
    <w:rsid w:val="67AF7DB6"/>
    <w:rsid w:val="680564C6"/>
    <w:rsid w:val="680D4A39"/>
    <w:rsid w:val="681B3F7A"/>
    <w:rsid w:val="68233428"/>
    <w:rsid w:val="68B54AF7"/>
    <w:rsid w:val="68CA009F"/>
    <w:rsid w:val="695B5920"/>
    <w:rsid w:val="69B35A0D"/>
    <w:rsid w:val="69C0193E"/>
    <w:rsid w:val="69CC607C"/>
    <w:rsid w:val="69EA1163"/>
    <w:rsid w:val="69F96768"/>
    <w:rsid w:val="6A287F98"/>
    <w:rsid w:val="6AB40496"/>
    <w:rsid w:val="6ABD1D5E"/>
    <w:rsid w:val="6AF33939"/>
    <w:rsid w:val="6B795D62"/>
    <w:rsid w:val="6BC747F5"/>
    <w:rsid w:val="6BD35CE4"/>
    <w:rsid w:val="6C3014BE"/>
    <w:rsid w:val="6C5D414F"/>
    <w:rsid w:val="6C761A36"/>
    <w:rsid w:val="6CA324B4"/>
    <w:rsid w:val="6CDE17FD"/>
    <w:rsid w:val="6D1D2C91"/>
    <w:rsid w:val="6D232D3C"/>
    <w:rsid w:val="6D2F5D1E"/>
    <w:rsid w:val="6D5926FD"/>
    <w:rsid w:val="6D792112"/>
    <w:rsid w:val="6E1B116C"/>
    <w:rsid w:val="6E641038"/>
    <w:rsid w:val="6EBD0EA6"/>
    <w:rsid w:val="6ED173D2"/>
    <w:rsid w:val="6EE93BE3"/>
    <w:rsid w:val="6F2603E9"/>
    <w:rsid w:val="6F435405"/>
    <w:rsid w:val="6F4810D8"/>
    <w:rsid w:val="6F6D2BAA"/>
    <w:rsid w:val="6F9A4A47"/>
    <w:rsid w:val="701710D0"/>
    <w:rsid w:val="70795456"/>
    <w:rsid w:val="709946EC"/>
    <w:rsid w:val="72056C3D"/>
    <w:rsid w:val="72702455"/>
    <w:rsid w:val="728F2E47"/>
    <w:rsid w:val="72973011"/>
    <w:rsid w:val="72E42D1B"/>
    <w:rsid w:val="734F0911"/>
    <w:rsid w:val="736054C4"/>
    <w:rsid w:val="736C572D"/>
    <w:rsid w:val="73A2189F"/>
    <w:rsid w:val="73A422EB"/>
    <w:rsid w:val="74103E55"/>
    <w:rsid w:val="7447647B"/>
    <w:rsid w:val="745B622A"/>
    <w:rsid w:val="74970FC3"/>
    <w:rsid w:val="74AA3A17"/>
    <w:rsid w:val="753E2D2E"/>
    <w:rsid w:val="753F3A44"/>
    <w:rsid w:val="75DB13A5"/>
    <w:rsid w:val="75E552E3"/>
    <w:rsid w:val="7648538B"/>
    <w:rsid w:val="76577132"/>
    <w:rsid w:val="76BD747C"/>
    <w:rsid w:val="76CD52EB"/>
    <w:rsid w:val="76FE004A"/>
    <w:rsid w:val="77274014"/>
    <w:rsid w:val="774059AB"/>
    <w:rsid w:val="77462C4C"/>
    <w:rsid w:val="77A268F6"/>
    <w:rsid w:val="77CC3658"/>
    <w:rsid w:val="780F54C3"/>
    <w:rsid w:val="782C6CF7"/>
    <w:rsid w:val="78680ECD"/>
    <w:rsid w:val="787B025A"/>
    <w:rsid w:val="7880670B"/>
    <w:rsid w:val="78EE7F5B"/>
    <w:rsid w:val="78F11CE1"/>
    <w:rsid w:val="78F66955"/>
    <w:rsid w:val="79053EDA"/>
    <w:rsid w:val="79097264"/>
    <w:rsid w:val="791D3993"/>
    <w:rsid w:val="79202162"/>
    <w:rsid w:val="7924138B"/>
    <w:rsid w:val="79826449"/>
    <w:rsid w:val="7986634E"/>
    <w:rsid w:val="79D339B9"/>
    <w:rsid w:val="7A200C95"/>
    <w:rsid w:val="7A4649EB"/>
    <w:rsid w:val="7A594332"/>
    <w:rsid w:val="7A8564DB"/>
    <w:rsid w:val="7AC22B97"/>
    <w:rsid w:val="7B1A7ED0"/>
    <w:rsid w:val="7B1F77A4"/>
    <w:rsid w:val="7B292799"/>
    <w:rsid w:val="7C090682"/>
    <w:rsid w:val="7C6A6CA8"/>
    <w:rsid w:val="7CF04E00"/>
    <w:rsid w:val="7D1E2547"/>
    <w:rsid w:val="7D41026F"/>
    <w:rsid w:val="7D59343F"/>
    <w:rsid w:val="7DDC6234"/>
    <w:rsid w:val="7E0A78B3"/>
    <w:rsid w:val="7E0D76D6"/>
    <w:rsid w:val="7E2912F3"/>
    <w:rsid w:val="7EFC2E31"/>
    <w:rsid w:val="7F6848FF"/>
    <w:rsid w:val="7F9026D0"/>
    <w:rsid w:val="7F984417"/>
    <w:rsid w:val="7FA569BD"/>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1"/>
    <w:pPr>
      <w:ind w:left="137"/>
    </w:pPr>
    <w:rPr>
      <w:rFonts w:ascii="宋体" w:hAnsi="宋体"/>
      <w:sz w:val="20"/>
    </w:rPr>
  </w:style>
  <w:style w:type="paragraph" w:styleId="5">
    <w:name w:val="Body Text Indent"/>
    <w:basedOn w:val="1"/>
    <w:qFormat/>
    <w:uiPriority w:val="0"/>
    <w:pPr>
      <w:ind w:left="420" w:firstLine="744"/>
    </w:pPr>
    <w:rPr>
      <w:rFonts w:ascii="宋体" w:hAnsi="宋体"/>
      <w:szCs w:val="24"/>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unhideWhenUsed/>
    <w:qFormat/>
    <w:uiPriority w:val="99"/>
    <w:pPr>
      <w:tabs>
        <w:tab w:val="left" w:pos="540"/>
      </w:tabs>
      <w:ind w:firstLine="420" w:firstLineChars="20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8"/>
    <w:qFormat/>
    <w:uiPriority w:val="99"/>
    <w:rPr>
      <w:rFonts w:ascii="Times New Roman" w:hAnsi="Times New Roman" w:eastAsia="宋体" w:cs="Times New Roman"/>
      <w:sz w:val="18"/>
      <w:szCs w:val="18"/>
    </w:rPr>
  </w:style>
  <w:style w:type="character" w:customStyle="1" w:styleId="14">
    <w:name w:val="页脚 字符"/>
    <w:basedOn w:val="12"/>
    <w:link w:val="7"/>
    <w:qFormat/>
    <w:uiPriority w:val="99"/>
    <w:rPr>
      <w:rFonts w:ascii="Times New Roman" w:hAnsi="Times New Roman" w:eastAsia="宋体" w:cs="Times New Roman"/>
      <w:sz w:val="18"/>
      <w:szCs w:val="18"/>
    </w:rPr>
  </w:style>
  <w:style w:type="character" w:customStyle="1" w:styleId="15">
    <w:name w:val="批注框文本 字符"/>
    <w:basedOn w:val="12"/>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99"/>
    <w:pPr>
      <w:ind w:firstLine="420" w:firstLineChars="200"/>
    </w:pPr>
  </w:style>
  <w:style w:type="paragraph" w:customStyle="1" w:styleId="18">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1636</Words>
  <Characters>9331</Characters>
  <Lines>77</Lines>
  <Paragraphs>21</Paragraphs>
  <TotalTime>12</TotalTime>
  <ScaleCrop>false</ScaleCrop>
  <LinksUpToDate>false</LinksUpToDate>
  <CharactersWithSpaces>10946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2021-11-21T14:48:00Z</dcterms:created>
  <dc:creator>微软用户</dc:creator>
  <cp:lastModifiedBy>汪桂丽</cp:lastModifiedBy>
  <dcterms:modified xsi:type="dcterms:W3CDTF">2021-12-03T12:54:08Z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45C7D02E2C234621A8D05971D43C126B</vt:lpwstr>
  </property>
</Properties>
</file>