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78" w:rsidRDefault="00174E3F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  <w:r w:rsidR="00E31906">
        <w:rPr>
          <w:rFonts w:asciiTheme="majorEastAsia" w:eastAsiaTheme="majorEastAsia" w:hAnsiTheme="majorEastAsia" w:cstheme="majorEastAsia" w:hint="eastAsia"/>
          <w:sz w:val="30"/>
          <w:szCs w:val="30"/>
        </w:rPr>
        <w:t>（0</w:t>
      </w:r>
      <w:r w:rsidR="006E0BE2">
        <w:rPr>
          <w:rFonts w:asciiTheme="majorEastAsia" w:eastAsiaTheme="majorEastAsia" w:hAnsiTheme="majorEastAsia" w:cstheme="majorEastAsia"/>
          <w:sz w:val="30"/>
          <w:szCs w:val="30"/>
        </w:rPr>
        <w:t>1</w:t>
      </w:r>
      <w:r w:rsidR="00E31906">
        <w:rPr>
          <w:rFonts w:asciiTheme="majorEastAsia" w:eastAsiaTheme="majorEastAsia" w:hAnsiTheme="majorEastAsia" w:cstheme="majorEastAsia" w:hint="eastAsia"/>
          <w:sz w:val="30"/>
          <w:szCs w:val="30"/>
        </w:rPr>
        <w:t>）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F91078">
        <w:trPr>
          <w:cantSplit/>
          <w:trHeight w:val="915"/>
        </w:trPr>
        <w:tc>
          <w:tcPr>
            <w:tcW w:w="1368" w:type="dxa"/>
          </w:tcPr>
          <w:p w:rsidR="00F91078" w:rsidRDefault="00174E3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F91078" w:rsidRDefault="00174E3F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F91078" w:rsidRDefault="00174E3F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 w:rsidR="004750AA"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 w:rsidR="004750AA"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F91078">
        <w:trPr>
          <w:cantSplit/>
        </w:trPr>
        <w:tc>
          <w:tcPr>
            <w:tcW w:w="1368" w:type="dxa"/>
          </w:tcPr>
          <w:p w:rsidR="00F91078" w:rsidRDefault="00174E3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F91078" w:rsidRDefault="00174E3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晋江</w:t>
            </w:r>
            <w:proofErr w:type="gramStart"/>
            <w:r>
              <w:rPr>
                <w:rFonts w:ascii="方正仿宋简体" w:eastAsia="方正仿宋简体"/>
                <w:b/>
              </w:rPr>
              <w:t>市溢众</w:t>
            </w:r>
            <w:proofErr w:type="gramEnd"/>
            <w:r>
              <w:rPr>
                <w:rFonts w:ascii="方正仿宋简体" w:eastAsia="方正仿宋简体"/>
                <w:b/>
              </w:rPr>
              <w:t>餐饮服务有限公司</w:t>
            </w:r>
            <w:bookmarkEnd w:id="11"/>
          </w:p>
        </w:tc>
        <w:tc>
          <w:tcPr>
            <w:tcW w:w="1290" w:type="dxa"/>
          </w:tcPr>
          <w:p w:rsidR="00F91078" w:rsidRDefault="00174E3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F91078" w:rsidRPr="00901DEF" w:rsidRDefault="00EC6BD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2" w:name="联系人"/>
            <w:r w:rsidRPr="00901DEF">
              <w:rPr>
                <w:rFonts w:asciiTheme="minorEastAsia" w:eastAsiaTheme="minorEastAsia" w:hAnsiTheme="minorEastAsia"/>
                <w:b/>
                <w:szCs w:val="21"/>
              </w:rPr>
              <w:t>施雅诗</w:t>
            </w:r>
            <w:bookmarkEnd w:id="12"/>
          </w:p>
        </w:tc>
      </w:tr>
      <w:tr w:rsidR="00F91078">
        <w:trPr>
          <w:cantSplit/>
        </w:trPr>
        <w:tc>
          <w:tcPr>
            <w:tcW w:w="1368" w:type="dxa"/>
          </w:tcPr>
          <w:p w:rsidR="00F91078" w:rsidRDefault="00174E3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F91078" w:rsidRDefault="00EC6BD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餐</w:t>
            </w:r>
            <w:r>
              <w:rPr>
                <w:rFonts w:ascii="方正仿宋简体" w:eastAsia="方正仿宋简体"/>
                <w:b/>
              </w:rPr>
              <w:t>饮管理部</w:t>
            </w:r>
          </w:p>
        </w:tc>
        <w:tc>
          <w:tcPr>
            <w:tcW w:w="1290" w:type="dxa"/>
          </w:tcPr>
          <w:p w:rsidR="00F91078" w:rsidRDefault="00174E3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F91078" w:rsidRDefault="00EC6BD1" w:rsidP="006E0CEC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2021.</w:t>
            </w:r>
            <w:r w:rsidR="006E0CEC">
              <w:rPr>
                <w:rFonts w:ascii="方正仿宋简体" w:eastAsia="方正仿宋简体"/>
                <w:b/>
                <w:sz w:val="24"/>
              </w:rPr>
              <w:t>11.31</w:t>
            </w:r>
          </w:p>
        </w:tc>
      </w:tr>
      <w:tr w:rsidR="00F91078">
        <w:trPr>
          <w:trHeight w:val="4138"/>
        </w:trPr>
        <w:tc>
          <w:tcPr>
            <w:tcW w:w="10035" w:type="dxa"/>
            <w:gridSpan w:val="4"/>
          </w:tcPr>
          <w:p w:rsidR="00F91078" w:rsidRDefault="00174E3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387F13" w:rsidRDefault="00CA33B7" w:rsidP="00F0631F">
            <w:pPr>
              <w:snapToGrid w:val="0"/>
              <w:spacing w:line="28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2021-11-4</w:t>
            </w:r>
            <w:r>
              <w:rPr>
                <w:rFonts w:ascii="方正仿宋简体" w:eastAsia="方正仿宋简体" w:hint="eastAsia"/>
                <w:b/>
              </w:rPr>
              <w:t>，在</w:t>
            </w:r>
            <w:r>
              <w:rPr>
                <w:rFonts w:ascii="方正仿宋简体" w:eastAsia="方正仿宋简体"/>
                <w:b/>
              </w:rPr>
              <w:t>现场审核</w:t>
            </w:r>
            <w:r>
              <w:rPr>
                <w:rFonts w:ascii="方正仿宋简体" w:eastAsia="方正仿宋简体" w:hint="eastAsia"/>
                <w:b/>
              </w:rPr>
              <w:t>中</w:t>
            </w:r>
            <w:r>
              <w:rPr>
                <w:rFonts w:ascii="方正仿宋简体" w:eastAsia="方正仿宋简体"/>
                <w:b/>
              </w:rPr>
              <w:t>，</w:t>
            </w:r>
            <w:r w:rsidR="00783C1B">
              <w:rPr>
                <w:rFonts w:ascii="方正仿宋简体" w:eastAsia="方正仿宋简体" w:hint="eastAsia"/>
                <w:b/>
              </w:rPr>
              <w:t>未</w:t>
            </w:r>
            <w:r>
              <w:rPr>
                <w:rFonts w:ascii="方正仿宋简体" w:eastAsia="方正仿宋简体" w:hint="eastAsia"/>
                <w:b/>
              </w:rPr>
              <w:t>能</w:t>
            </w:r>
            <w:r w:rsidR="00783C1B">
              <w:rPr>
                <w:rFonts w:ascii="方正仿宋简体" w:eastAsia="方正仿宋简体"/>
                <w:b/>
              </w:rPr>
              <w:t>提供餐品加工用水</w:t>
            </w:r>
            <w:r w:rsidR="00783C1B">
              <w:rPr>
                <w:rFonts w:ascii="方正仿宋简体" w:eastAsia="方正仿宋简体" w:hint="eastAsia"/>
                <w:b/>
              </w:rPr>
              <w:t>的</w:t>
            </w:r>
            <w:r>
              <w:rPr>
                <w:rFonts w:ascii="方正仿宋简体" w:eastAsia="方正仿宋简体" w:hint="eastAsia"/>
                <w:b/>
              </w:rPr>
              <w:t>有</w:t>
            </w:r>
            <w:r>
              <w:rPr>
                <w:rFonts w:ascii="方正仿宋简体" w:eastAsia="方正仿宋简体"/>
                <w:b/>
              </w:rPr>
              <w:t>效</w:t>
            </w:r>
            <w:r w:rsidR="00783C1B">
              <w:rPr>
                <w:rFonts w:ascii="方正仿宋简体" w:eastAsia="方正仿宋简体"/>
                <w:b/>
              </w:rPr>
              <w:t>水质检测报告，</w:t>
            </w:r>
            <w:r>
              <w:rPr>
                <w:rFonts w:ascii="方正仿宋简体" w:eastAsia="方正仿宋简体" w:hint="eastAsia"/>
                <w:b/>
              </w:rPr>
              <w:t>另</w:t>
            </w:r>
            <w:r>
              <w:rPr>
                <w:rFonts w:ascii="方正仿宋简体" w:eastAsia="方正仿宋简体"/>
                <w:b/>
              </w:rPr>
              <w:t>外所</w:t>
            </w:r>
            <w:r w:rsidR="00783C1B">
              <w:rPr>
                <w:rFonts w:ascii="方正仿宋简体" w:eastAsia="方正仿宋简体" w:hint="eastAsia"/>
                <w:b/>
              </w:rPr>
              <w:t>提</w:t>
            </w:r>
            <w:r w:rsidR="00783C1B">
              <w:rPr>
                <w:rFonts w:ascii="方正仿宋简体" w:eastAsia="方正仿宋简体"/>
                <w:b/>
              </w:rPr>
              <w:t>供</w:t>
            </w:r>
            <w:r w:rsidR="00783C1B">
              <w:rPr>
                <w:rFonts w:ascii="方正仿宋简体" w:eastAsia="方正仿宋简体" w:hint="eastAsia"/>
                <w:b/>
              </w:rPr>
              <w:t>的</w:t>
            </w:r>
            <w:r w:rsidR="00783C1B">
              <w:rPr>
                <w:rFonts w:ascii="方正仿宋简体" w:eastAsia="方正仿宋简体"/>
                <w:b/>
              </w:rPr>
              <w:t>餐</w:t>
            </w:r>
            <w:r w:rsidR="00783C1B">
              <w:rPr>
                <w:rFonts w:ascii="方正仿宋简体" w:eastAsia="方正仿宋简体" w:hint="eastAsia"/>
                <w:b/>
              </w:rPr>
              <w:t>具</w:t>
            </w:r>
            <w:r w:rsidR="00BC7194">
              <w:rPr>
                <w:rFonts w:ascii="方正仿宋简体" w:eastAsia="方正仿宋简体" w:hint="eastAsia"/>
                <w:b/>
              </w:rPr>
              <w:t>消</w:t>
            </w:r>
            <w:r w:rsidR="00BC7194">
              <w:rPr>
                <w:rFonts w:ascii="方正仿宋简体" w:eastAsia="方正仿宋简体"/>
                <w:b/>
              </w:rPr>
              <w:t>毒</w:t>
            </w:r>
            <w:r>
              <w:rPr>
                <w:rFonts w:ascii="方正仿宋简体" w:eastAsia="方正仿宋简体" w:hint="eastAsia"/>
                <w:b/>
              </w:rPr>
              <w:t>检</w:t>
            </w:r>
            <w:r>
              <w:rPr>
                <w:rFonts w:ascii="方正仿宋简体" w:eastAsia="方正仿宋简体"/>
                <w:b/>
              </w:rPr>
              <w:t>测</w:t>
            </w:r>
            <w:r w:rsidR="00B17F81">
              <w:rPr>
                <w:rFonts w:ascii="方正仿宋简体" w:eastAsia="方正仿宋简体" w:hint="eastAsia"/>
                <w:b/>
              </w:rPr>
              <w:t>报告</w:t>
            </w:r>
            <w:r>
              <w:rPr>
                <w:rFonts w:ascii="方正仿宋简体" w:eastAsia="方正仿宋简体" w:hint="eastAsia"/>
                <w:b/>
              </w:rPr>
              <w:t>、</w:t>
            </w:r>
            <w:r w:rsidR="00783C1B">
              <w:rPr>
                <w:rFonts w:ascii="方正仿宋简体" w:eastAsia="方正仿宋简体"/>
                <w:b/>
              </w:rPr>
              <w:t>菜品</w:t>
            </w:r>
            <w:r w:rsidR="00783C1B">
              <w:rPr>
                <w:rFonts w:ascii="方正仿宋简体" w:eastAsia="方正仿宋简体" w:hint="eastAsia"/>
                <w:b/>
              </w:rPr>
              <w:t>检</w:t>
            </w:r>
            <w:r w:rsidR="00783C1B">
              <w:rPr>
                <w:rFonts w:ascii="方正仿宋简体" w:eastAsia="方正仿宋简体"/>
                <w:b/>
              </w:rPr>
              <w:t>测报告</w:t>
            </w:r>
            <w:r>
              <w:rPr>
                <w:rFonts w:ascii="方正仿宋简体" w:eastAsia="方正仿宋简体" w:hint="eastAsia"/>
                <w:b/>
              </w:rPr>
              <w:t>未涵</w:t>
            </w:r>
            <w:r>
              <w:rPr>
                <w:rFonts w:ascii="方正仿宋简体" w:eastAsia="方正仿宋简体"/>
                <w:b/>
              </w:rPr>
              <w:t>盖</w:t>
            </w:r>
            <w:r w:rsidR="003261B4">
              <w:rPr>
                <w:rFonts w:ascii="方正仿宋简体" w:eastAsia="方正仿宋简体" w:hint="eastAsia"/>
                <w:b/>
              </w:rPr>
              <w:t>符</w:t>
            </w:r>
            <w:r w:rsidR="003261B4">
              <w:rPr>
                <w:rFonts w:ascii="方正仿宋简体" w:eastAsia="方正仿宋简体"/>
                <w:b/>
              </w:rPr>
              <w:t>合要求</w:t>
            </w:r>
            <w:r>
              <w:rPr>
                <w:rFonts w:ascii="方正仿宋简体" w:eastAsia="方正仿宋简体"/>
                <w:b/>
              </w:rPr>
              <w:t>的</w:t>
            </w:r>
            <w:r>
              <w:rPr>
                <w:rFonts w:ascii="方正仿宋简体" w:eastAsia="方正仿宋简体" w:hint="eastAsia"/>
                <w:b/>
              </w:rPr>
              <w:t>基</w:t>
            </w:r>
            <w:r>
              <w:rPr>
                <w:rFonts w:ascii="方正仿宋简体" w:eastAsia="方正仿宋简体"/>
                <w:b/>
              </w:rPr>
              <w:t>本</w:t>
            </w:r>
            <w:r w:rsidR="00387F13">
              <w:rPr>
                <w:rFonts w:ascii="方正仿宋简体" w:eastAsia="方正仿宋简体" w:hint="eastAsia"/>
                <w:b/>
              </w:rPr>
              <w:t>理</w:t>
            </w:r>
            <w:r w:rsidR="00387F13">
              <w:rPr>
                <w:rFonts w:ascii="方正仿宋简体" w:eastAsia="方正仿宋简体"/>
                <w:b/>
              </w:rPr>
              <w:t>化</w:t>
            </w:r>
            <w:r>
              <w:rPr>
                <w:rFonts w:ascii="方正仿宋简体" w:eastAsia="方正仿宋简体" w:hint="eastAsia"/>
                <w:b/>
              </w:rPr>
              <w:t>指</w:t>
            </w:r>
            <w:r>
              <w:rPr>
                <w:rFonts w:ascii="方正仿宋简体" w:eastAsia="方正仿宋简体"/>
                <w:b/>
              </w:rPr>
              <w:t>标</w:t>
            </w:r>
            <w:r w:rsidR="003261B4">
              <w:rPr>
                <w:rFonts w:ascii="方正仿宋简体" w:eastAsia="方正仿宋简体" w:hint="eastAsia"/>
                <w:b/>
              </w:rPr>
              <w:t>检测</w:t>
            </w:r>
            <w:r>
              <w:rPr>
                <w:rFonts w:ascii="方正仿宋简体" w:eastAsia="方正仿宋简体"/>
                <w:b/>
              </w:rPr>
              <w:t>，只</w:t>
            </w:r>
            <w:r>
              <w:rPr>
                <w:rFonts w:ascii="方正仿宋简体" w:eastAsia="方正仿宋简体" w:hint="eastAsia"/>
                <w:b/>
              </w:rPr>
              <w:t>对</w:t>
            </w:r>
            <w:r w:rsidR="00387F13" w:rsidRPr="00387F13">
              <w:rPr>
                <w:rFonts w:ascii="方正仿宋简体" w:eastAsia="方正仿宋简体" w:hint="eastAsia"/>
                <w:b/>
              </w:rPr>
              <w:t>大肠埃</w:t>
            </w:r>
            <w:proofErr w:type="gramStart"/>
            <w:r w:rsidR="00387F13" w:rsidRPr="00387F13">
              <w:rPr>
                <w:rFonts w:ascii="方正仿宋简体" w:eastAsia="方正仿宋简体" w:hint="eastAsia"/>
                <w:b/>
              </w:rPr>
              <w:t>希菌</w:t>
            </w:r>
            <w:r w:rsidR="00BF7F0D">
              <w:rPr>
                <w:rFonts w:ascii="方正仿宋简体" w:eastAsia="方正仿宋简体" w:hint="eastAsia"/>
                <w:b/>
              </w:rPr>
              <w:t>指</w:t>
            </w:r>
            <w:r w:rsidR="00BF7F0D">
              <w:rPr>
                <w:rFonts w:ascii="方正仿宋简体" w:eastAsia="方正仿宋简体"/>
                <w:b/>
              </w:rPr>
              <w:t>标</w:t>
            </w:r>
            <w:proofErr w:type="gramEnd"/>
            <w:r>
              <w:rPr>
                <w:rFonts w:ascii="方正仿宋简体" w:eastAsia="方正仿宋简体" w:hint="eastAsia"/>
                <w:b/>
              </w:rPr>
              <w:t>进行</w:t>
            </w:r>
            <w:r w:rsidR="00387F13" w:rsidRPr="00387F13">
              <w:rPr>
                <w:rFonts w:ascii="方正仿宋简体" w:eastAsia="方正仿宋简体" w:hint="eastAsia"/>
                <w:b/>
              </w:rPr>
              <w:t>检测</w:t>
            </w:r>
            <w:r w:rsidR="00B17F81">
              <w:rPr>
                <w:rFonts w:ascii="方正仿宋简体" w:eastAsia="方正仿宋简体" w:hint="eastAsia"/>
                <w:b/>
              </w:rPr>
              <w:t>。</w:t>
            </w:r>
          </w:p>
          <w:p w:rsidR="00904ADC" w:rsidRDefault="00904ADC" w:rsidP="00904ADC"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 w:rsidR="00F91078" w:rsidRDefault="00174E3F" w:rsidP="00904ADC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F勾选Add1"/>
            <w:r>
              <w:rPr>
                <w:rFonts w:cs="宋体" w:hint="eastAsia"/>
                <w:b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</w:t>
            </w:r>
            <w:r w:rsidR="003D2B5F">
              <w:rPr>
                <w:rFonts w:ascii="宋体" w:hAnsi="宋体" w:hint="eastAsia"/>
                <w:b/>
                <w:sz w:val="22"/>
                <w:szCs w:val="22"/>
              </w:rPr>
              <w:t>8.5.4.5</w:t>
            </w:r>
            <w:r w:rsidR="003D2B5F">
              <w:rPr>
                <w:rFonts w:ascii="宋体" w:hAnsi="宋体"/>
                <w:b/>
                <w:sz w:val="22"/>
                <w:szCs w:val="22"/>
              </w:rPr>
              <w:t>/</w:t>
            </w:r>
            <w:r w:rsidR="003D2B5F">
              <w:rPr>
                <w:rFonts w:ascii="宋体" w:hAnsi="宋体" w:hint="eastAsia"/>
                <w:b/>
                <w:sz w:val="22"/>
                <w:szCs w:val="22"/>
              </w:rPr>
              <w:t>8.</w:t>
            </w:r>
            <w:r w:rsidR="003D2B5F">
              <w:rPr>
                <w:rFonts w:ascii="宋体" w:hAnsi="宋体"/>
                <w:b/>
                <w:sz w:val="22"/>
                <w:szCs w:val="22"/>
              </w:rPr>
              <w:t>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387F13" w:rsidRDefault="00387F13"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 w:rsidR="00904ADC" w:rsidRPr="00904ADC" w:rsidRDefault="00904ADC"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 w:rsidR="00F91078" w:rsidRDefault="00174E3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F137A8">
              <w:rPr>
                <w:rFonts w:cs="宋体"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F91078" w:rsidRDefault="00174E3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E659DF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>
                  <wp:extent cx="571500" cy="18223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签名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837" cy="18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审核组长：</w:t>
            </w:r>
            <w:r w:rsidR="00E659DF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>
                  <wp:extent cx="590550" cy="18831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签名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3" cy="190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受审核方代表：</w:t>
            </w:r>
          </w:p>
          <w:p w:rsidR="00F91078" w:rsidRDefault="00174E3F" w:rsidP="003261B4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 w:rsidR="00D432C7">
              <w:rPr>
                <w:rFonts w:ascii="方正仿宋简体" w:eastAsia="方正仿宋简体"/>
                <w:b/>
                <w:sz w:val="24"/>
              </w:rPr>
              <w:t>2021.11.4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日  期：  </w:t>
            </w:r>
            <w:r w:rsidR="00D432C7">
              <w:rPr>
                <w:rFonts w:ascii="方正仿宋简体" w:eastAsia="方正仿宋简体"/>
                <w:b/>
                <w:sz w:val="24"/>
              </w:rPr>
              <w:t>2021.11.4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F91078">
        <w:trPr>
          <w:trHeight w:val="3768"/>
        </w:trPr>
        <w:tc>
          <w:tcPr>
            <w:tcW w:w="10035" w:type="dxa"/>
            <w:gridSpan w:val="4"/>
          </w:tcPr>
          <w:p w:rsidR="00F91078" w:rsidRDefault="00174E3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F91078" w:rsidRDefault="00F9107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E1852" w:rsidRDefault="00BE185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E1852" w:rsidRDefault="00BE185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91078" w:rsidRDefault="00174E3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F91078" w:rsidRDefault="00174E3F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F91078">
        <w:trPr>
          <w:trHeight w:val="1702"/>
        </w:trPr>
        <w:tc>
          <w:tcPr>
            <w:tcW w:w="10028" w:type="dxa"/>
          </w:tcPr>
          <w:p w:rsidR="00F91078" w:rsidRDefault="00174E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F91078" w:rsidRPr="005B6614" w:rsidRDefault="005B6614" w:rsidP="0034460D">
            <w:pPr>
              <w:rPr>
                <w:rFonts w:eastAsia="方正仿宋简体"/>
              </w:rPr>
            </w:pPr>
            <w:r w:rsidRPr="005B6614">
              <w:rPr>
                <w:rFonts w:ascii="方正仿宋简体" w:eastAsia="方正仿宋简体"/>
              </w:rPr>
              <w:t>审核</w:t>
            </w:r>
            <w:r w:rsidRPr="005B6614">
              <w:rPr>
                <w:rFonts w:ascii="方正仿宋简体" w:eastAsia="方正仿宋简体" w:hint="eastAsia"/>
              </w:rPr>
              <w:t>中</w:t>
            </w:r>
            <w:r w:rsidRPr="005B6614">
              <w:rPr>
                <w:rFonts w:ascii="方正仿宋简体" w:eastAsia="方正仿宋简体"/>
              </w:rPr>
              <w:t>，</w:t>
            </w:r>
            <w:r w:rsidRPr="005B6614">
              <w:rPr>
                <w:rFonts w:ascii="方正仿宋简体" w:eastAsia="方正仿宋简体" w:hint="eastAsia"/>
              </w:rPr>
              <w:t>未能</w:t>
            </w:r>
            <w:r w:rsidRPr="005B6614">
              <w:rPr>
                <w:rFonts w:ascii="方正仿宋简体" w:eastAsia="方正仿宋简体"/>
              </w:rPr>
              <w:t>提供餐品加工用水</w:t>
            </w:r>
            <w:r w:rsidRPr="005B6614">
              <w:rPr>
                <w:rFonts w:ascii="方正仿宋简体" w:eastAsia="方正仿宋简体" w:hint="eastAsia"/>
              </w:rPr>
              <w:t>的有</w:t>
            </w:r>
            <w:r w:rsidRPr="005B6614">
              <w:rPr>
                <w:rFonts w:ascii="方正仿宋简体" w:eastAsia="方正仿宋简体"/>
              </w:rPr>
              <w:t>效水质检测报告，</w:t>
            </w:r>
            <w:r w:rsidRPr="005B6614">
              <w:rPr>
                <w:rFonts w:ascii="方正仿宋简体" w:eastAsia="方正仿宋简体" w:hint="eastAsia"/>
              </w:rPr>
              <w:t>另</w:t>
            </w:r>
            <w:r w:rsidRPr="005B6614">
              <w:rPr>
                <w:rFonts w:ascii="方正仿宋简体" w:eastAsia="方正仿宋简体"/>
              </w:rPr>
              <w:t>外所</w:t>
            </w:r>
            <w:r w:rsidRPr="005B6614">
              <w:rPr>
                <w:rFonts w:ascii="方正仿宋简体" w:eastAsia="方正仿宋简体" w:hint="eastAsia"/>
              </w:rPr>
              <w:t>提</w:t>
            </w:r>
            <w:r w:rsidRPr="005B6614">
              <w:rPr>
                <w:rFonts w:ascii="方正仿宋简体" w:eastAsia="方正仿宋简体"/>
              </w:rPr>
              <w:t>供</w:t>
            </w:r>
            <w:r w:rsidRPr="005B6614">
              <w:rPr>
                <w:rFonts w:ascii="方正仿宋简体" w:eastAsia="方正仿宋简体" w:hint="eastAsia"/>
              </w:rPr>
              <w:t>的</w:t>
            </w:r>
            <w:r w:rsidRPr="005B6614">
              <w:rPr>
                <w:rFonts w:ascii="方正仿宋简体" w:eastAsia="方正仿宋简体"/>
              </w:rPr>
              <w:t>餐</w:t>
            </w:r>
            <w:r w:rsidRPr="005B6614">
              <w:rPr>
                <w:rFonts w:ascii="方正仿宋简体" w:eastAsia="方正仿宋简体" w:hint="eastAsia"/>
              </w:rPr>
              <w:t>具消</w:t>
            </w:r>
            <w:r w:rsidRPr="005B6614">
              <w:rPr>
                <w:rFonts w:ascii="方正仿宋简体" w:eastAsia="方正仿宋简体"/>
              </w:rPr>
              <w:t>毒</w:t>
            </w:r>
            <w:r w:rsidRPr="005B6614">
              <w:rPr>
                <w:rFonts w:ascii="方正仿宋简体" w:eastAsia="方正仿宋简体" w:hint="eastAsia"/>
              </w:rPr>
              <w:t>检</w:t>
            </w:r>
            <w:r w:rsidRPr="005B6614">
              <w:rPr>
                <w:rFonts w:ascii="方正仿宋简体" w:eastAsia="方正仿宋简体"/>
              </w:rPr>
              <w:t>测</w:t>
            </w:r>
            <w:r w:rsidRPr="005B6614">
              <w:rPr>
                <w:rFonts w:ascii="方正仿宋简体" w:eastAsia="方正仿宋简体" w:hint="eastAsia"/>
              </w:rPr>
              <w:t>报告、</w:t>
            </w:r>
            <w:r w:rsidRPr="005B6614">
              <w:rPr>
                <w:rFonts w:ascii="方正仿宋简体" w:eastAsia="方正仿宋简体"/>
              </w:rPr>
              <w:t>菜品</w:t>
            </w:r>
            <w:r w:rsidRPr="005B6614">
              <w:rPr>
                <w:rFonts w:ascii="方正仿宋简体" w:eastAsia="方正仿宋简体" w:hint="eastAsia"/>
              </w:rPr>
              <w:t>检</w:t>
            </w:r>
            <w:r w:rsidRPr="005B6614">
              <w:rPr>
                <w:rFonts w:ascii="方正仿宋简体" w:eastAsia="方正仿宋简体"/>
              </w:rPr>
              <w:t>测报告</w:t>
            </w:r>
            <w:r w:rsidRPr="005B6614">
              <w:rPr>
                <w:rFonts w:ascii="方正仿宋简体" w:eastAsia="方正仿宋简体" w:hint="eastAsia"/>
              </w:rPr>
              <w:t>未涵</w:t>
            </w:r>
            <w:r w:rsidRPr="005B6614">
              <w:rPr>
                <w:rFonts w:ascii="方正仿宋简体" w:eastAsia="方正仿宋简体"/>
              </w:rPr>
              <w:t>盖</w:t>
            </w:r>
            <w:r w:rsidRPr="005B6614">
              <w:rPr>
                <w:rFonts w:ascii="方正仿宋简体" w:eastAsia="方正仿宋简体" w:hint="eastAsia"/>
              </w:rPr>
              <w:t>符</w:t>
            </w:r>
            <w:r w:rsidRPr="005B6614">
              <w:rPr>
                <w:rFonts w:ascii="方正仿宋简体" w:eastAsia="方正仿宋简体"/>
              </w:rPr>
              <w:t>合要求的</w:t>
            </w:r>
            <w:r w:rsidRPr="005B6614">
              <w:rPr>
                <w:rFonts w:ascii="方正仿宋简体" w:eastAsia="方正仿宋简体" w:hint="eastAsia"/>
              </w:rPr>
              <w:t>基</w:t>
            </w:r>
            <w:r w:rsidRPr="005B6614">
              <w:rPr>
                <w:rFonts w:ascii="方正仿宋简体" w:eastAsia="方正仿宋简体"/>
              </w:rPr>
              <w:t>本</w:t>
            </w:r>
            <w:r w:rsidRPr="005B6614">
              <w:rPr>
                <w:rFonts w:ascii="方正仿宋简体" w:eastAsia="方正仿宋简体" w:hint="eastAsia"/>
              </w:rPr>
              <w:t>理</w:t>
            </w:r>
            <w:r w:rsidRPr="005B6614">
              <w:rPr>
                <w:rFonts w:ascii="方正仿宋简体" w:eastAsia="方正仿宋简体"/>
              </w:rPr>
              <w:t>化</w:t>
            </w:r>
            <w:r w:rsidRPr="005B6614">
              <w:rPr>
                <w:rFonts w:ascii="方正仿宋简体" w:eastAsia="方正仿宋简体" w:hint="eastAsia"/>
              </w:rPr>
              <w:t>指</w:t>
            </w:r>
            <w:r w:rsidRPr="005B6614">
              <w:rPr>
                <w:rFonts w:ascii="方正仿宋简体" w:eastAsia="方正仿宋简体"/>
              </w:rPr>
              <w:t>标</w:t>
            </w:r>
            <w:r w:rsidRPr="005B6614">
              <w:rPr>
                <w:rFonts w:ascii="方正仿宋简体" w:eastAsia="方正仿宋简体" w:hint="eastAsia"/>
              </w:rPr>
              <w:t>检测</w:t>
            </w:r>
            <w:r w:rsidRPr="005B6614">
              <w:rPr>
                <w:rFonts w:ascii="方正仿宋简体" w:eastAsia="方正仿宋简体"/>
              </w:rPr>
              <w:t>，只</w:t>
            </w:r>
            <w:r w:rsidRPr="005B6614">
              <w:rPr>
                <w:rFonts w:ascii="方正仿宋简体" w:eastAsia="方正仿宋简体" w:hint="eastAsia"/>
              </w:rPr>
              <w:t>对大肠埃</w:t>
            </w:r>
            <w:proofErr w:type="gramStart"/>
            <w:r w:rsidRPr="005B6614">
              <w:rPr>
                <w:rFonts w:ascii="方正仿宋简体" w:eastAsia="方正仿宋简体" w:hint="eastAsia"/>
              </w:rPr>
              <w:t>希菌指</w:t>
            </w:r>
            <w:r w:rsidRPr="005B6614">
              <w:rPr>
                <w:rFonts w:ascii="方正仿宋简体" w:eastAsia="方正仿宋简体"/>
              </w:rPr>
              <w:t>标</w:t>
            </w:r>
            <w:proofErr w:type="gramEnd"/>
            <w:r w:rsidRPr="005B6614">
              <w:rPr>
                <w:rFonts w:ascii="方正仿宋简体" w:eastAsia="方正仿宋简体" w:hint="eastAsia"/>
              </w:rPr>
              <w:t>进行检测。</w:t>
            </w:r>
          </w:p>
        </w:tc>
      </w:tr>
      <w:tr w:rsidR="00F91078">
        <w:trPr>
          <w:trHeight w:val="1393"/>
        </w:trPr>
        <w:tc>
          <w:tcPr>
            <w:tcW w:w="10028" w:type="dxa"/>
          </w:tcPr>
          <w:p w:rsidR="00F91078" w:rsidRDefault="00174E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F91078" w:rsidRPr="007F266C" w:rsidRDefault="005B6614" w:rsidP="0034460D">
            <w:pPr>
              <w:rPr>
                <w:rFonts w:eastAsia="方正仿宋简体"/>
              </w:rPr>
            </w:pPr>
            <w:r w:rsidRPr="007F266C">
              <w:rPr>
                <w:rFonts w:eastAsia="方正仿宋简体" w:hint="eastAsia"/>
              </w:rPr>
              <w:t>立即将生产用水、餐具、菜品送有资质有第三方机构检测，并索取报告</w:t>
            </w:r>
          </w:p>
        </w:tc>
      </w:tr>
      <w:tr w:rsidR="00F91078">
        <w:trPr>
          <w:trHeight w:val="1854"/>
        </w:trPr>
        <w:tc>
          <w:tcPr>
            <w:tcW w:w="10028" w:type="dxa"/>
          </w:tcPr>
          <w:p w:rsidR="00F91078" w:rsidRDefault="00174E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F91078" w:rsidRDefault="007F266C" w:rsidP="0034460D">
            <w:pPr>
              <w:rPr>
                <w:rFonts w:eastAsia="方正仿宋简体"/>
                <w:b/>
              </w:rPr>
            </w:pPr>
            <w:r w:rsidRPr="007F266C">
              <w:rPr>
                <w:rFonts w:eastAsia="方正仿宋简体" w:hint="eastAsia"/>
              </w:rPr>
              <w:t>相关人员对</w:t>
            </w:r>
            <w:r w:rsidRPr="007F266C">
              <w:rPr>
                <w:rFonts w:ascii="宋体" w:hAnsi="宋体" w:hint="eastAsia"/>
                <w:sz w:val="22"/>
                <w:szCs w:val="22"/>
              </w:rPr>
              <w:t>ISO 22000:2018标准</w:t>
            </w:r>
            <w:r w:rsidR="00CD4E38">
              <w:rPr>
                <w:rFonts w:ascii="宋体" w:hAnsi="宋体" w:hint="eastAsia"/>
                <w:b/>
                <w:sz w:val="22"/>
                <w:szCs w:val="22"/>
              </w:rPr>
              <w:t>8.5.4.5</w:t>
            </w:r>
            <w:r w:rsidR="00CD4E38">
              <w:rPr>
                <w:rFonts w:ascii="宋体" w:hAnsi="宋体"/>
                <w:b/>
                <w:sz w:val="22"/>
                <w:szCs w:val="22"/>
              </w:rPr>
              <w:t>/</w:t>
            </w:r>
            <w:r w:rsidR="00CD4E38">
              <w:rPr>
                <w:rFonts w:ascii="宋体" w:hAnsi="宋体" w:hint="eastAsia"/>
                <w:b/>
                <w:sz w:val="22"/>
                <w:szCs w:val="22"/>
              </w:rPr>
              <w:t>8.</w:t>
            </w:r>
            <w:r w:rsidR="00CD4E38">
              <w:rPr>
                <w:rFonts w:ascii="宋体" w:hAnsi="宋体"/>
                <w:b/>
                <w:sz w:val="22"/>
                <w:szCs w:val="22"/>
              </w:rPr>
              <w:t>8.1</w:t>
            </w:r>
            <w:r w:rsidRPr="007F266C">
              <w:rPr>
                <w:rFonts w:ascii="宋体" w:hAnsi="宋体" w:hint="eastAsia"/>
                <w:sz w:val="22"/>
                <w:szCs w:val="22"/>
              </w:rPr>
              <w:t>条款理解不够，未及时将</w:t>
            </w:r>
            <w:r w:rsidRPr="007F266C">
              <w:rPr>
                <w:rFonts w:eastAsia="方正仿宋简体" w:hint="eastAsia"/>
              </w:rPr>
              <w:t>生产用水</w:t>
            </w:r>
            <w:r>
              <w:rPr>
                <w:rFonts w:eastAsia="方正仿宋简体" w:hint="eastAsia"/>
              </w:rPr>
              <w:t>及时送检、</w:t>
            </w:r>
            <w:proofErr w:type="gramStart"/>
            <w:r>
              <w:rPr>
                <w:rFonts w:eastAsia="方正仿宋简体" w:hint="eastAsia"/>
              </w:rPr>
              <w:t>对餐品</w:t>
            </w:r>
            <w:proofErr w:type="gramEnd"/>
            <w:r>
              <w:rPr>
                <w:rFonts w:eastAsia="方正仿宋简体" w:hint="eastAsia"/>
              </w:rPr>
              <w:t>、餐具的检测项目检测</w:t>
            </w:r>
          </w:p>
        </w:tc>
      </w:tr>
      <w:tr w:rsidR="00F91078">
        <w:trPr>
          <w:trHeight w:val="1537"/>
        </w:trPr>
        <w:tc>
          <w:tcPr>
            <w:tcW w:w="10028" w:type="dxa"/>
          </w:tcPr>
          <w:p w:rsidR="00F91078" w:rsidRDefault="00174E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F91078" w:rsidRPr="007F266C" w:rsidRDefault="007F266C">
            <w:pPr>
              <w:rPr>
                <w:rFonts w:eastAsia="方正仿宋简体"/>
              </w:rPr>
            </w:pPr>
            <w:r w:rsidRPr="007F266C">
              <w:rPr>
                <w:rFonts w:eastAsia="方正仿宋简体" w:hint="eastAsia"/>
              </w:rPr>
              <w:t>1</w:t>
            </w:r>
            <w:r w:rsidRPr="007F266C">
              <w:rPr>
                <w:rFonts w:eastAsia="方正仿宋简体" w:hint="eastAsia"/>
              </w:rPr>
              <w:t>、立即组织相关人员对</w:t>
            </w:r>
            <w:r w:rsidRPr="007F266C">
              <w:rPr>
                <w:rFonts w:ascii="宋体" w:hAnsi="宋体" w:hint="eastAsia"/>
                <w:sz w:val="22"/>
                <w:szCs w:val="22"/>
              </w:rPr>
              <w:t>ISO 22000:2018标准</w:t>
            </w:r>
            <w:r w:rsidR="00CD4E38">
              <w:rPr>
                <w:rFonts w:ascii="宋体" w:hAnsi="宋体" w:hint="eastAsia"/>
                <w:b/>
                <w:sz w:val="22"/>
                <w:szCs w:val="22"/>
              </w:rPr>
              <w:t>8.5.4.5</w:t>
            </w:r>
            <w:r w:rsidR="00CD4E38">
              <w:rPr>
                <w:rFonts w:ascii="宋体" w:hAnsi="宋体"/>
                <w:b/>
                <w:sz w:val="22"/>
                <w:szCs w:val="22"/>
              </w:rPr>
              <w:t>/</w:t>
            </w:r>
            <w:r w:rsidR="00CD4E38">
              <w:rPr>
                <w:rFonts w:ascii="宋体" w:hAnsi="宋体" w:hint="eastAsia"/>
                <w:b/>
                <w:sz w:val="22"/>
                <w:szCs w:val="22"/>
              </w:rPr>
              <w:t>8.</w:t>
            </w:r>
            <w:r w:rsidR="00CD4E38">
              <w:rPr>
                <w:rFonts w:ascii="宋体" w:hAnsi="宋体"/>
                <w:b/>
                <w:sz w:val="22"/>
                <w:szCs w:val="22"/>
              </w:rPr>
              <w:t>8.1</w:t>
            </w:r>
            <w:r w:rsidRPr="007F266C">
              <w:rPr>
                <w:rFonts w:ascii="宋体" w:hAnsi="宋体" w:hint="eastAsia"/>
                <w:sz w:val="22"/>
                <w:szCs w:val="22"/>
              </w:rPr>
              <w:t>条款的培训，</w:t>
            </w:r>
          </w:p>
          <w:p w:rsidR="00F91078" w:rsidRPr="007F266C" w:rsidRDefault="007F266C">
            <w:pPr>
              <w:rPr>
                <w:rFonts w:eastAsia="方正仿宋简体"/>
              </w:rPr>
            </w:pPr>
            <w:r w:rsidRPr="007F266C">
              <w:rPr>
                <w:rFonts w:eastAsia="方正仿宋简体" w:hint="eastAsia"/>
              </w:rPr>
              <w:t>2</w:t>
            </w:r>
            <w:r w:rsidRPr="007F266C">
              <w:rPr>
                <w:rFonts w:eastAsia="方正仿宋简体" w:hint="eastAsia"/>
              </w:rPr>
              <w:t>、定期送检保证餐品、餐具、生产用水的报告在有效期内</w:t>
            </w:r>
          </w:p>
          <w:p w:rsidR="00F91078" w:rsidRDefault="00174E3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F91078">
        <w:trPr>
          <w:trHeight w:val="1699"/>
        </w:trPr>
        <w:tc>
          <w:tcPr>
            <w:tcW w:w="10028" w:type="dxa"/>
          </w:tcPr>
          <w:p w:rsidR="00F91078" w:rsidRDefault="00174E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F91078" w:rsidRDefault="00F91078">
            <w:pPr>
              <w:rPr>
                <w:rFonts w:eastAsia="方正仿宋简体"/>
                <w:b/>
              </w:rPr>
            </w:pPr>
          </w:p>
          <w:p w:rsidR="00F91078" w:rsidRDefault="007F266C" w:rsidP="007F266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</w:rPr>
              <w:t>在部门内进行举一反三的自查，查计量器具校准等报告是否达到要求。</w:t>
            </w:r>
          </w:p>
        </w:tc>
      </w:tr>
      <w:tr w:rsidR="00F91078">
        <w:trPr>
          <w:trHeight w:val="2485"/>
        </w:trPr>
        <w:tc>
          <w:tcPr>
            <w:tcW w:w="10028" w:type="dxa"/>
          </w:tcPr>
          <w:p w:rsidR="00F91078" w:rsidRDefault="00174E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F91078" w:rsidRPr="007F266C" w:rsidRDefault="007F266C">
            <w:pPr>
              <w:rPr>
                <w:rFonts w:eastAsia="方正仿宋简体"/>
              </w:rPr>
            </w:pPr>
            <w:r w:rsidRPr="007F266C">
              <w:rPr>
                <w:rFonts w:eastAsia="方正仿宋简体" w:hint="eastAsia"/>
              </w:rPr>
              <w:t>1</w:t>
            </w:r>
            <w:r w:rsidRPr="007F266C">
              <w:rPr>
                <w:rFonts w:eastAsia="方正仿宋简体" w:hint="eastAsia"/>
              </w:rPr>
              <w:t>、检测报告</w:t>
            </w:r>
          </w:p>
          <w:p w:rsidR="00F91078" w:rsidRPr="007F266C" w:rsidRDefault="007F266C">
            <w:pPr>
              <w:rPr>
                <w:rFonts w:eastAsia="方正仿宋简体"/>
              </w:rPr>
            </w:pPr>
            <w:r w:rsidRPr="007F266C">
              <w:rPr>
                <w:rFonts w:eastAsia="方正仿宋简体" w:hint="eastAsia"/>
              </w:rPr>
              <w:t>2</w:t>
            </w:r>
            <w:r w:rsidRPr="007F266C">
              <w:rPr>
                <w:rFonts w:eastAsia="方正仿宋简体" w:hint="eastAsia"/>
              </w:rPr>
              <w:t>、培训记录表</w:t>
            </w:r>
          </w:p>
          <w:p w:rsidR="00F91078" w:rsidRDefault="00174E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7F266C"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日期</w:t>
            </w:r>
            <w:r w:rsidR="007F266C"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：</w:t>
            </w:r>
          </w:p>
        </w:tc>
      </w:tr>
    </w:tbl>
    <w:p w:rsidR="00F91078" w:rsidRDefault="00174E3F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7F266C">
        <w:rPr>
          <w:rFonts w:eastAsia="方正仿宋简体" w:hint="eastAsia"/>
          <w:b/>
        </w:rPr>
        <w:t xml:space="preserve">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A93A56" w:rsidRDefault="00A93A56">
      <w:pPr>
        <w:rPr>
          <w:rFonts w:eastAsia="方正仿宋简体"/>
          <w:b/>
        </w:rPr>
      </w:pPr>
    </w:p>
    <w:p w:rsidR="00685E14" w:rsidRDefault="00685E14">
      <w:pPr>
        <w:widowControl/>
        <w:jc w:val="left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/>
          <w:sz w:val="30"/>
          <w:szCs w:val="30"/>
        </w:rPr>
        <w:br w:type="page"/>
      </w:r>
    </w:p>
    <w:p w:rsidR="00A93A56" w:rsidRDefault="00A93A56" w:rsidP="00A93A56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告（0</w:t>
      </w:r>
      <w:r>
        <w:rPr>
          <w:rFonts w:asciiTheme="majorEastAsia" w:eastAsiaTheme="majorEastAsia" w:hAnsiTheme="majorEastAsia" w:cstheme="majorEastAsia"/>
          <w:sz w:val="30"/>
          <w:szCs w:val="30"/>
        </w:rPr>
        <w:t>2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）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A93A56" w:rsidTr="001540E6">
        <w:trPr>
          <w:cantSplit/>
          <w:trHeight w:val="915"/>
        </w:trPr>
        <w:tc>
          <w:tcPr>
            <w:tcW w:w="1368" w:type="dxa"/>
          </w:tcPr>
          <w:p w:rsidR="00A93A56" w:rsidRDefault="00A93A56" w:rsidP="001540E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A93A56" w:rsidRDefault="00A93A56" w:rsidP="001540E6"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■</w:t>
            </w:r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A93A56" w:rsidRDefault="00A93A56" w:rsidP="001540E6"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■初审■第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阶段审核□再认证□监督（）次□证书转换□特殊审核□其他</w:t>
            </w:r>
          </w:p>
        </w:tc>
      </w:tr>
      <w:tr w:rsidR="00A93A56" w:rsidTr="001540E6">
        <w:trPr>
          <w:cantSplit/>
        </w:trPr>
        <w:tc>
          <w:tcPr>
            <w:tcW w:w="1368" w:type="dxa"/>
          </w:tcPr>
          <w:p w:rsidR="00A93A56" w:rsidRDefault="00A93A56" w:rsidP="001540E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A93A56" w:rsidRDefault="00A93A56" w:rsidP="001540E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晋江</w:t>
            </w:r>
            <w:proofErr w:type="gramStart"/>
            <w:r>
              <w:rPr>
                <w:rFonts w:ascii="方正仿宋简体" w:eastAsia="方正仿宋简体"/>
                <w:b/>
              </w:rPr>
              <w:t>市溢众</w:t>
            </w:r>
            <w:proofErr w:type="gramEnd"/>
            <w:r>
              <w:rPr>
                <w:rFonts w:ascii="方正仿宋简体" w:eastAsia="方正仿宋简体"/>
                <w:b/>
              </w:rPr>
              <w:t>餐饮服务有限公司</w:t>
            </w:r>
          </w:p>
        </w:tc>
        <w:tc>
          <w:tcPr>
            <w:tcW w:w="1290" w:type="dxa"/>
          </w:tcPr>
          <w:p w:rsidR="00A93A56" w:rsidRDefault="00A93A56" w:rsidP="001540E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A93A56" w:rsidRDefault="00A93A56" w:rsidP="001540E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3247ED">
              <w:rPr>
                <w:rFonts w:asciiTheme="minorEastAsia" w:eastAsiaTheme="minorEastAsia" w:hAnsiTheme="minorEastAsia"/>
                <w:szCs w:val="21"/>
              </w:rPr>
              <w:t>施雅诗</w:t>
            </w:r>
          </w:p>
        </w:tc>
      </w:tr>
      <w:tr w:rsidR="00A93A56" w:rsidTr="001540E6">
        <w:trPr>
          <w:cantSplit/>
        </w:trPr>
        <w:tc>
          <w:tcPr>
            <w:tcW w:w="1368" w:type="dxa"/>
          </w:tcPr>
          <w:p w:rsidR="00A93A56" w:rsidRDefault="00A93A56" w:rsidP="001540E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A93A56" w:rsidRDefault="00A93A56" w:rsidP="001540E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餐</w:t>
            </w:r>
            <w:r>
              <w:rPr>
                <w:rFonts w:ascii="方正仿宋简体" w:eastAsia="方正仿宋简体"/>
                <w:b/>
              </w:rPr>
              <w:t>饮管理部</w:t>
            </w:r>
          </w:p>
        </w:tc>
        <w:tc>
          <w:tcPr>
            <w:tcW w:w="1290" w:type="dxa"/>
          </w:tcPr>
          <w:p w:rsidR="00A93A56" w:rsidRDefault="00A93A56" w:rsidP="001540E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A93A56" w:rsidRDefault="00A93A56" w:rsidP="001540E6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2021.</w:t>
            </w:r>
            <w:r>
              <w:rPr>
                <w:rFonts w:ascii="方正仿宋简体" w:eastAsia="方正仿宋简体"/>
                <w:b/>
                <w:sz w:val="24"/>
              </w:rPr>
              <w:t>11.31</w:t>
            </w:r>
          </w:p>
        </w:tc>
      </w:tr>
      <w:tr w:rsidR="00A93A56" w:rsidTr="001540E6">
        <w:trPr>
          <w:trHeight w:val="4138"/>
        </w:trPr>
        <w:tc>
          <w:tcPr>
            <w:tcW w:w="10035" w:type="dxa"/>
            <w:gridSpan w:val="4"/>
          </w:tcPr>
          <w:p w:rsidR="00A93A56" w:rsidRDefault="00A93A56" w:rsidP="001540E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A93A56" w:rsidRDefault="00A93A56" w:rsidP="00604AA7">
            <w:pPr>
              <w:spacing w:line="360" w:lineRule="auto"/>
              <w:ind w:firstLineChars="200" w:firstLine="42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查计量器具管理情况发现：</w:t>
            </w:r>
          </w:p>
          <w:p w:rsidR="00A93A56" w:rsidRDefault="00A93A56" w:rsidP="001540E6">
            <w:pPr>
              <w:spacing w:line="360" w:lineRule="auto"/>
              <w:ind w:leftChars="300" w:left="63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未提供原</w:t>
            </w:r>
            <w:r>
              <w:rPr>
                <w:rFonts w:ascii="微软雅黑" w:eastAsia="微软雅黑" w:hAnsi="微软雅黑" w:cs="微软雅黑"/>
              </w:rPr>
              <w:t>料验收的</w:t>
            </w:r>
            <w:r>
              <w:rPr>
                <w:rFonts w:ascii="微软雅黑" w:eastAsia="微软雅黑" w:hAnsi="微软雅黑" w:cs="微软雅黑" w:hint="eastAsia"/>
              </w:rPr>
              <w:t>电子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秤</w:t>
            </w:r>
            <w:r w:rsidR="004558C0">
              <w:rPr>
                <w:rFonts w:ascii="微软雅黑" w:eastAsia="微软雅黑" w:hAnsi="微软雅黑" w:cs="微软雅黑" w:hint="eastAsia"/>
              </w:rPr>
              <w:t>及</w:t>
            </w:r>
            <w:r w:rsidR="004558C0">
              <w:rPr>
                <w:rFonts w:ascii="微软雅黑" w:eastAsia="微软雅黑" w:hAnsi="微软雅黑" w:cs="微软雅黑"/>
              </w:rPr>
              <w:t>餐</w:t>
            </w:r>
            <w:proofErr w:type="gramEnd"/>
            <w:r w:rsidR="004558C0">
              <w:rPr>
                <w:rFonts w:ascii="微软雅黑" w:eastAsia="微软雅黑" w:hAnsi="微软雅黑" w:cs="微软雅黑"/>
              </w:rPr>
              <w:t>品加工区的</w:t>
            </w:r>
            <w:r>
              <w:rPr>
                <w:rFonts w:ascii="微软雅黑" w:eastAsia="微软雅黑" w:hAnsi="微软雅黑" w:cs="微软雅黑"/>
              </w:rPr>
              <w:t>中心温度计</w:t>
            </w:r>
            <w:r>
              <w:rPr>
                <w:rFonts w:ascii="微软雅黑" w:eastAsia="微软雅黑" w:hAnsi="微软雅黑" w:cs="微软雅黑" w:hint="eastAsia"/>
              </w:rPr>
              <w:t>的检定/校准证据，也未提供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存放食材的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>冷冻柜和冷藏柜的温度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显示表校检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>的证据。</w:t>
            </w:r>
          </w:p>
          <w:p w:rsidR="00A93A56" w:rsidRDefault="00A93A56" w:rsidP="0030156B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cs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 22000:2018标准8.7 条款相关要求</w:t>
            </w:r>
          </w:p>
          <w:p w:rsidR="008B6F2F" w:rsidRDefault="008B6F2F" w:rsidP="001540E6"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 w:rsidR="00A93A56" w:rsidRDefault="00A93A56" w:rsidP="001540E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F137A8">
              <w:rPr>
                <w:rFonts w:cs="宋体"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A93A56" w:rsidRDefault="00A93A56" w:rsidP="001540E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>
                  <wp:extent cx="571500" cy="18223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签名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837" cy="18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审核组长：</w:t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>
                  <wp:extent cx="590550" cy="18831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签名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3" cy="190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受审核方代表：</w:t>
            </w:r>
          </w:p>
          <w:p w:rsidR="00A93A56" w:rsidRDefault="00A93A56" w:rsidP="001540E6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>
              <w:rPr>
                <w:rFonts w:ascii="方正仿宋简体" w:eastAsia="方正仿宋简体"/>
                <w:b/>
                <w:sz w:val="24"/>
              </w:rPr>
              <w:t>2021.11.4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日  期：  </w:t>
            </w:r>
            <w:r>
              <w:rPr>
                <w:rFonts w:ascii="方正仿宋简体" w:eastAsia="方正仿宋简体"/>
                <w:b/>
                <w:sz w:val="24"/>
              </w:rPr>
              <w:t>2021.11.4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A93A56" w:rsidTr="001540E6">
        <w:trPr>
          <w:trHeight w:val="3768"/>
        </w:trPr>
        <w:tc>
          <w:tcPr>
            <w:tcW w:w="10035" w:type="dxa"/>
            <w:gridSpan w:val="4"/>
          </w:tcPr>
          <w:p w:rsidR="00A93A56" w:rsidRDefault="00A93A56" w:rsidP="001540E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A93A56" w:rsidRDefault="00A93A56" w:rsidP="001540E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93A56" w:rsidRDefault="00A93A56" w:rsidP="001540E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93A56" w:rsidRDefault="00A93A56" w:rsidP="001540E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93A56" w:rsidRDefault="00A93A56" w:rsidP="001540E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A93A56" w:rsidRDefault="00A93A56" w:rsidP="00A93A56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A93A56" w:rsidTr="001540E6">
        <w:trPr>
          <w:trHeight w:val="1702"/>
        </w:trPr>
        <w:tc>
          <w:tcPr>
            <w:tcW w:w="10028" w:type="dxa"/>
          </w:tcPr>
          <w:p w:rsidR="00A93A56" w:rsidRDefault="00A93A56" w:rsidP="001540E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A93A56" w:rsidRPr="00685E14" w:rsidRDefault="00685E14" w:rsidP="001540E6">
            <w:pPr>
              <w:rPr>
                <w:rFonts w:eastAsia="方正仿宋简体"/>
              </w:rPr>
            </w:pPr>
            <w:r w:rsidRPr="00685E14">
              <w:rPr>
                <w:rFonts w:eastAsia="方正仿宋简体" w:hint="eastAsia"/>
              </w:rPr>
              <w:t>未提供原</w:t>
            </w:r>
            <w:r w:rsidRPr="00685E14">
              <w:rPr>
                <w:rFonts w:eastAsia="方正仿宋简体"/>
              </w:rPr>
              <w:t>料验收的</w:t>
            </w:r>
            <w:r w:rsidRPr="00685E14">
              <w:rPr>
                <w:rFonts w:eastAsia="方正仿宋简体" w:hint="eastAsia"/>
              </w:rPr>
              <w:t>电子</w:t>
            </w:r>
            <w:proofErr w:type="gramStart"/>
            <w:r w:rsidRPr="00685E14">
              <w:rPr>
                <w:rFonts w:eastAsia="方正仿宋简体" w:hint="eastAsia"/>
              </w:rPr>
              <w:t>秤及</w:t>
            </w:r>
            <w:r w:rsidRPr="00685E14">
              <w:rPr>
                <w:rFonts w:eastAsia="方正仿宋简体"/>
              </w:rPr>
              <w:t>餐</w:t>
            </w:r>
            <w:proofErr w:type="gramEnd"/>
            <w:r w:rsidRPr="00685E14">
              <w:rPr>
                <w:rFonts w:eastAsia="方正仿宋简体"/>
              </w:rPr>
              <w:t>品加工区的中心温度计</w:t>
            </w:r>
            <w:r w:rsidRPr="00685E14">
              <w:rPr>
                <w:rFonts w:eastAsia="方正仿宋简体" w:hint="eastAsia"/>
              </w:rPr>
              <w:t>的检定</w:t>
            </w:r>
            <w:r w:rsidRPr="00685E14">
              <w:rPr>
                <w:rFonts w:eastAsia="方正仿宋简体" w:hint="eastAsia"/>
              </w:rPr>
              <w:t>/</w:t>
            </w:r>
            <w:r w:rsidRPr="00685E14">
              <w:rPr>
                <w:rFonts w:eastAsia="方正仿宋简体" w:hint="eastAsia"/>
              </w:rPr>
              <w:t>校准证据，也未提供</w:t>
            </w:r>
            <w:proofErr w:type="gramStart"/>
            <w:r w:rsidRPr="00685E14">
              <w:rPr>
                <w:rFonts w:eastAsia="方正仿宋简体" w:hint="eastAsia"/>
              </w:rPr>
              <w:t>存放食材的</w:t>
            </w:r>
            <w:proofErr w:type="gramEnd"/>
            <w:r w:rsidRPr="00685E14">
              <w:rPr>
                <w:rFonts w:eastAsia="方正仿宋简体" w:hint="eastAsia"/>
              </w:rPr>
              <w:t>冷冻柜和冷藏柜的温度</w:t>
            </w:r>
            <w:proofErr w:type="gramStart"/>
            <w:r w:rsidRPr="00685E14">
              <w:rPr>
                <w:rFonts w:eastAsia="方正仿宋简体" w:hint="eastAsia"/>
              </w:rPr>
              <w:t>显示表校检</w:t>
            </w:r>
            <w:proofErr w:type="gramEnd"/>
            <w:r w:rsidRPr="00685E14">
              <w:rPr>
                <w:rFonts w:eastAsia="方正仿宋简体" w:hint="eastAsia"/>
              </w:rPr>
              <w:t>的证据。</w:t>
            </w:r>
          </w:p>
        </w:tc>
      </w:tr>
      <w:tr w:rsidR="00A93A56" w:rsidTr="001540E6">
        <w:trPr>
          <w:trHeight w:val="1393"/>
        </w:trPr>
        <w:tc>
          <w:tcPr>
            <w:tcW w:w="10028" w:type="dxa"/>
          </w:tcPr>
          <w:p w:rsidR="00A93A56" w:rsidRDefault="00A93A56" w:rsidP="001540E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A93A56" w:rsidRDefault="00FE757F" w:rsidP="00FE757F">
            <w:pPr>
              <w:rPr>
                <w:rFonts w:eastAsia="方正仿宋简体"/>
                <w:b/>
              </w:rPr>
            </w:pPr>
            <w:r w:rsidRPr="005C740F">
              <w:rPr>
                <w:rFonts w:eastAsia="方正仿宋简体" w:hint="eastAsia"/>
              </w:rPr>
              <w:t>立即</w:t>
            </w:r>
            <w:r>
              <w:rPr>
                <w:rFonts w:eastAsia="方正仿宋简体" w:hint="eastAsia"/>
              </w:rPr>
              <w:t>将</w:t>
            </w:r>
            <w:proofErr w:type="gramStart"/>
            <w:r w:rsidRPr="00AE72AA">
              <w:rPr>
                <w:rFonts w:eastAsia="方正仿宋简体" w:hint="eastAsia"/>
              </w:rPr>
              <w:t>供</w:t>
            </w:r>
            <w:r>
              <w:rPr>
                <w:rFonts w:eastAsia="方正仿宋简体" w:hint="eastAsia"/>
              </w:rPr>
              <w:t>中心</w:t>
            </w:r>
            <w:proofErr w:type="gramEnd"/>
            <w:r w:rsidRPr="00AE72AA">
              <w:rPr>
                <w:rFonts w:eastAsia="方正仿宋简体" w:hint="eastAsia"/>
              </w:rPr>
              <w:t>温度计、电子秤</w:t>
            </w:r>
            <w:r>
              <w:rPr>
                <w:rFonts w:eastAsia="方正仿宋简体" w:hint="eastAsia"/>
              </w:rPr>
              <w:t>送去有资质的第三方机构校准并</w:t>
            </w:r>
            <w:r w:rsidRPr="005C740F">
              <w:rPr>
                <w:rFonts w:eastAsia="方正仿宋简体" w:hint="eastAsia"/>
              </w:rPr>
              <w:t>按校准后的中心温度计对</w:t>
            </w:r>
            <w:r w:rsidRPr="000E78D4">
              <w:rPr>
                <w:rFonts w:eastAsia="方正仿宋简体" w:hint="eastAsia"/>
              </w:rPr>
              <w:t>冷冻</w:t>
            </w:r>
            <w:r>
              <w:rPr>
                <w:rFonts w:eastAsia="方正仿宋简体" w:hint="eastAsia"/>
              </w:rPr>
              <w:t>柜和冷藏</w:t>
            </w:r>
            <w:proofErr w:type="gramStart"/>
            <w:r>
              <w:rPr>
                <w:rFonts w:eastAsia="方正仿宋简体" w:hint="eastAsia"/>
              </w:rPr>
              <w:t>柜</w:t>
            </w:r>
            <w:r w:rsidRPr="005C740F">
              <w:rPr>
                <w:rFonts w:eastAsia="方正仿宋简体" w:hint="eastAsia"/>
              </w:rPr>
              <w:t>进行</w:t>
            </w:r>
            <w:proofErr w:type="gramEnd"/>
            <w:r w:rsidRPr="005C740F">
              <w:rPr>
                <w:rFonts w:eastAsia="方正仿宋简体" w:hint="eastAsia"/>
              </w:rPr>
              <w:t>内部校准</w:t>
            </w:r>
          </w:p>
        </w:tc>
      </w:tr>
      <w:tr w:rsidR="00A93A56" w:rsidTr="001540E6">
        <w:trPr>
          <w:trHeight w:val="1854"/>
        </w:trPr>
        <w:tc>
          <w:tcPr>
            <w:tcW w:w="10028" w:type="dxa"/>
          </w:tcPr>
          <w:p w:rsidR="00A93A56" w:rsidRDefault="00A93A56" w:rsidP="001540E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A93A56" w:rsidRPr="00FE757F" w:rsidRDefault="00FE757F" w:rsidP="001540E6">
            <w:pPr>
              <w:rPr>
                <w:rFonts w:eastAsia="方正仿宋简体"/>
              </w:rPr>
            </w:pPr>
            <w:r w:rsidRPr="00FE757F">
              <w:rPr>
                <w:rFonts w:eastAsia="方正仿宋简体" w:hint="eastAsia"/>
              </w:rPr>
              <w:t>相关人员对</w:t>
            </w:r>
            <w:r w:rsidRPr="00FE757F">
              <w:rPr>
                <w:rFonts w:eastAsia="方正仿宋简体" w:hint="eastAsia"/>
              </w:rPr>
              <w:t>ISO</w:t>
            </w:r>
            <w:r w:rsidRPr="00FE757F">
              <w:rPr>
                <w:rFonts w:eastAsia="方正仿宋简体"/>
              </w:rPr>
              <w:t xml:space="preserve"> 22000:2018</w:t>
            </w:r>
            <w:r w:rsidRPr="00FE757F">
              <w:rPr>
                <w:rFonts w:eastAsia="方正仿宋简体" w:hint="eastAsia"/>
              </w:rPr>
              <w:t>标准</w:t>
            </w:r>
            <w:r w:rsidRPr="00FE757F">
              <w:rPr>
                <w:rFonts w:eastAsia="方正仿宋简体" w:hint="eastAsia"/>
              </w:rPr>
              <w:t xml:space="preserve"> </w:t>
            </w:r>
            <w:r w:rsidRPr="00FE757F">
              <w:rPr>
                <w:rFonts w:eastAsia="方正仿宋简体"/>
              </w:rPr>
              <w:t>8.</w:t>
            </w:r>
            <w:r w:rsidRPr="00FE757F">
              <w:rPr>
                <w:rFonts w:eastAsia="方正仿宋简体" w:hint="eastAsia"/>
              </w:rPr>
              <w:t>7</w:t>
            </w:r>
            <w:r w:rsidRPr="00FE757F">
              <w:rPr>
                <w:rFonts w:eastAsia="方正仿宋简体" w:hint="eastAsia"/>
              </w:rPr>
              <w:t>条款理解不足，未及时温度计、电子</w:t>
            </w:r>
            <w:proofErr w:type="gramStart"/>
            <w:r w:rsidRPr="00FE757F">
              <w:rPr>
                <w:rFonts w:eastAsia="方正仿宋简体" w:hint="eastAsia"/>
              </w:rPr>
              <w:t>秤进行</w:t>
            </w:r>
            <w:proofErr w:type="gramEnd"/>
            <w:r w:rsidRPr="00FE757F">
              <w:rPr>
                <w:rFonts w:eastAsia="方正仿宋简体" w:hint="eastAsia"/>
              </w:rPr>
              <w:t>校准及对</w:t>
            </w:r>
            <w:r w:rsidRPr="000E78D4">
              <w:rPr>
                <w:rFonts w:eastAsia="方正仿宋简体" w:hint="eastAsia"/>
              </w:rPr>
              <w:t>冷冻</w:t>
            </w:r>
            <w:r>
              <w:rPr>
                <w:rFonts w:eastAsia="方正仿宋简体" w:hint="eastAsia"/>
              </w:rPr>
              <w:t>柜和冷藏柜</w:t>
            </w:r>
            <w:r w:rsidRPr="00FE757F">
              <w:rPr>
                <w:rFonts w:eastAsia="方正仿宋简体" w:hint="eastAsia"/>
              </w:rPr>
              <w:t>温度进行校准</w:t>
            </w:r>
          </w:p>
        </w:tc>
      </w:tr>
      <w:tr w:rsidR="00A93A56" w:rsidTr="001540E6">
        <w:trPr>
          <w:trHeight w:val="1537"/>
        </w:trPr>
        <w:tc>
          <w:tcPr>
            <w:tcW w:w="10028" w:type="dxa"/>
          </w:tcPr>
          <w:p w:rsidR="00A93A56" w:rsidRDefault="00A93A56" w:rsidP="001540E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FE757F" w:rsidRDefault="00FE757F" w:rsidP="00FE757F">
            <w:pPr>
              <w:rPr>
                <w:rFonts w:eastAsia="方正仿宋简体"/>
              </w:rPr>
            </w:pPr>
            <w:r w:rsidRPr="009E2057">
              <w:rPr>
                <w:rFonts w:eastAsia="方正仿宋简体" w:hint="eastAsia"/>
              </w:rPr>
              <w:t>1</w:t>
            </w:r>
            <w:r w:rsidRPr="009E2057">
              <w:rPr>
                <w:rFonts w:eastAsia="方正仿宋简体" w:hint="eastAsia"/>
              </w:rPr>
              <w:t>、组织相关人员对</w:t>
            </w:r>
            <w:r>
              <w:rPr>
                <w:rFonts w:eastAsia="方正仿宋简体" w:hint="eastAsia"/>
              </w:rPr>
              <w:t xml:space="preserve">ISO </w:t>
            </w:r>
            <w:r w:rsidRPr="005C740F">
              <w:rPr>
                <w:rFonts w:eastAsia="方正仿宋简体"/>
              </w:rPr>
              <w:t xml:space="preserve"> 22000:2018</w:t>
            </w:r>
            <w:r w:rsidRPr="005C740F">
              <w:rPr>
                <w:rFonts w:eastAsia="方正仿宋简体" w:hint="eastAsia"/>
              </w:rPr>
              <w:t>标准</w:t>
            </w:r>
            <w:r w:rsidRPr="005C740F">
              <w:rPr>
                <w:rFonts w:eastAsia="方正仿宋简体" w:hint="eastAsia"/>
              </w:rPr>
              <w:t xml:space="preserve"> </w:t>
            </w:r>
            <w:r w:rsidRPr="005C740F">
              <w:rPr>
                <w:rFonts w:eastAsia="方正仿宋简体"/>
              </w:rPr>
              <w:t>8.</w:t>
            </w:r>
            <w:r w:rsidRPr="005C740F">
              <w:rPr>
                <w:rFonts w:eastAsia="方正仿宋简体" w:hint="eastAsia"/>
              </w:rPr>
              <w:t>7</w:t>
            </w:r>
            <w:r w:rsidRPr="005C740F">
              <w:rPr>
                <w:rFonts w:eastAsia="方正仿宋简体" w:hint="eastAsia"/>
              </w:rPr>
              <w:t>条款</w:t>
            </w:r>
            <w:r>
              <w:rPr>
                <w:rFonts w:eastAsia="方正仿宋简体" w:hint="eastAsia"/>
              </w:rPr>
              <w:t>的培训</w:t>
            </w:r>
          </w:p>
          <w:p w:rsidR="00A93A56" w:rsidRDefault="00FE757F" w:rsidP="00FE757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</w:rPr>
              <w:t>2</w:t>
            </w:r>
            <w:r>
              <w:rPr>
                <w:rFonts w:eastAsia="方正仿宋简体" w:hint="eastAsia"/>
              </w:rPr>
              <w:t>、建立内部校准记录，定期对</w:t>
            </w:r>
            <w:r w:rsidRPr="000E78D4">
              <w:rPr>
                <w:rFonts w:eastAsia="方正仿宋简体" w:hint="eastAsia"/>
              </w:rPr>
              <w:t>冷冻库和冷藏库</w:t>
            </w:r>
            <w:r w:rsidRPr="005C740F">
              <w:rPr>
                <w:rFonts w:eastAsia="方正仿宋简体" w:hint="eastAsia"/>
              </w:rPr>
              <w:t>进行内部校准</w:t>
            </w:r>
            <w:r>
              <w:rPr>
                <w:rFonts w:eastAsia="方正仿宋简体" w:hint="eastAsia"/>
              </w:rPr>
              <w:t>。</w:t>
            </w:r>
          </w:p>
          <w:p w:rsidR="00A93A56" w:rsidRDefault="00A93A56" w:rsidP="001540E6">
            <w:pPr>
              <w:rPr>
                <w:rFonts w:eastAsia="方正仿宋简体"/>
                <w:b/>
              </w:rPr>
            </w:pPr>
          </w:p>
          <w:p w:rsidR="00A93A56" w:rsidRDefault="00A93A56" w:rsidP="001540E6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A93A56" w:rsidTr="001540E6">
        <w:trPr>
          <w:trHeight w:val="1699"/>
        </w:trPr>
        <w:tc>
          <w:tcPr>
            <w:tcW w:w="10028" w:type="dxa"/>
          </w:tcPr>
          <w:p w:rsidR="00A93A56" w:rsidRDefault="00A93A56" w:rsidP="001540E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A93A56" w:rsidRDefault="00A93A56" w:rsidP="001540E6">
            <w:pPr>
              <w:rPr>
                <w:rFonts w:eastAsia="方正仿宋简体"/>
                <w:b/>
              </w:rPr>
            </w:pPr>
          </w:p>
          <w:p w:rsidR="00A93A56" w:rsidRDefault="00FE757F" w:rsidP="001540E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</w:rPr>
              <w:t>在部门内进行举一反三的自查，对公司使用的温度计等设施是否</w:t>
            </w:r>
            <w:proofErr w:type="gramStart"/>
            <w:r>
              <w:rPr>
                <w:rFonts w:eastAsia="方正仿宋简体" w:hint="eastAsia"/>
              </w:rPr>
              <w:t>制内部</w:t>
            </w:r>
            <w:proofErr w:type="gramEnd"/>
            <w:r>
              <w:rPr>
                <w:rFonts w:eastAsia="方正仿宋简体" w:hint="eastAsia"/>
              </w:rPr>
              <w:t>校准规划并定期内校。</w:t>
            </w:r>
          </w:p>
          <w:p w:rsidR="00A93A56" w:rsidRDefault="00A93A56" w:rsidP="001540E6">
            <w:pPr>
              <w:rPr>
                <w:rFonts w:eastAsia="方正仿宋简体"/>
                <w:b/>
              </w:rPr>
            </w:pPr>
          </w:p>
        </w:tc>
      </w:tr>
      <w:tr w:rsidR="00A93A56" w:rsidTr="001540E6">
        <w:trPr>
          <w:trHeight w:val="2485"/>
        </w:trPr>
        <w:tc>
          <w:tcPr>
            <w:tcW w:w="10028" w:type="dxa"/>
          </w:tcPr>
          <w:p w:rsidR="00A93A56" w:rsidRDefault="00A93A56" w:rsidP="001540E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FE757F" w:rsidRPr="0067344F" w:rsidRDefault="00FE757F" w:rsidP="00FE757F">
            <w:pPr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1</w:t>
            </w:r>
            <w:r w:rsidRPr="0067344F">
              <w:rPr>
                <w:rFonts w:eastAsia="方正仿宋简体" w:hint="eastAsia"/>
              </w:rPr>
              <w:t>、《培训记录》</w:t>
            </w:r>
          </w:p>
          <w:p w:rsidR="00FE757F" w:rsidRDefault="00FE757F" w:rsidP="00FE757F">
            <w:pPr>
              <w:rPr>
                <w:rFonts w:eastAsia="方正仿宋简体"/>
                <w:b/>
              </w:rPr>
            </w:pPr>
            <w:r w:rsidRPr="0067344F">
              <w:rPr>
                <w:rFonts w:eastAsia="方正仿宋简体" w:hint="eastAsia"/>
              </w:rPr>
              <w:t>2</w:t>
            </w:r>
            <w:r w:rsidRPr="0067344F">
              <w:rPr>
                <w:rFonts w:eastAsia="方正仿宋简体" w:hint="eastAsia"/>
              </w:rPr>
              <w:t>、《</w:t>
            </w:r>
            <w:r>
              <w:rPr>
                <w:rFonts w:eastAsia="方正仿宋简体" w:hint="eastAsia"/>
              </w:rPr>
              <w:t>内部校准记录</w:t>
            </w:r>
            <w:r w:rsidRPr="0067344F">
              <w:rPr>
                <w:rFonts w:eastAsia="方正仿宋简体" w:hint="eastAsia"/>
              </w:rPr>
              <w:t>》</w:t>
            </w:r>
          </w:p>
          <w:p w:rsidR="00A93A56" w:rsidRDefault="00FE757F" w:rsidP="00FE757F">
            <w:pPr>
              <w:rPr>
                <w:rFonts w:eastAsia="方正仿宋简体"/>
                <w:b/>
              </w:rPr>
            </w:pPr>
            <w:r w:rsidRPr="00AE72AA">
              <w:rPr>
                <w:rFonts w:eastAsia="方正仿宋简体" w:hint="eastAsia"/>
              </w:rPr>
              <w:t>3</w:t>
            </w:r>
            <w:r w:rsidRPr="00AE72AA">
              <w:rPr>
                <w:rFonts w:eastAsia="方正仿宋简体" w:hint="eastAsia"/>
              </w:rPr>
              <w:t>、</w:t>
            </w:r>
            <w:r>
              <w:rPr>
                <w:rFonts w:eastAsia="方正仿宋简体" w:hint="eastAsia"/>
              </w:rPr>
              <w:t>温度计、中心温度计的校准报告</w:t>
            </w:r>
          </w:p>
          <w:p w:rsidR="00A93A56" w:rsidRDefault="00A93A56" w:rsidP="001540E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A93A56" w:rsidRDefault="00A93A56" w:rsidP="00A93A56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  <w:r>
        <w:rPr>
          <w:rFonts w:eastAsia="方正仿宋简体"/>
          <w:b/>
        </w:rPr>
        <w:t>:</w:t>
      </w:r>
    </w:p>
    <w:p w:rsidR="004F1175" w:rsidRDefault="004F1175" w:rsidP="004F1175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告（0</w:t>
      </w:r>
      <w:r w:rsidR="008D2241">
        <w:rPr>
          <w:rFonts w:asciiTheme="majorEastAsia" w:eastAsiaTheme="majorEastAsia" w:hAnsiTheme="majorEastAsia" w:cstheme="majorEastAsia"/>
          <w:sz w:val="30"/>
          <w:szCs w:val="30"/>
        </w:rPr>
        <w:t>3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）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4F1175" w:rsidTr="001540E6">
        <w:trPr>
          <w:cantSplit/>
          <w:trHeight w:val="915"/>
        </w:trPr>
        <w:tc>
          <w:tcPr>
            <w:tcW w:w="1368" w:type="dxa"/>
          </w:tcPr>
          <w:p w:rsidR="004F1175" w:rsidRDefault="004F1175" w:rsidP="001540E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4F1175" w:rsidRDefault="004F1175" w:rsidP="001540E6"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■</w:t>
            </w:r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4F1175" w:rsidRDefault="004F1175" w:rsidP="001540E6"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■初审■第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阶段审核□再认证□监督（）次□证书转换□特殊审核□其他</w:t>
            </w:r>
          </w:p>
        </w:tc>
      </w:tr>
      <w:tr w:rsidR="004F1175" w:rsidTr="001540E6">
        <w:trPr>
          <w:cantSplit/>
        </w:trPr>
        <w:tc>
          <w:tcPr>
            <w:tcW w:w="1368" w:type="dxa"/>
          </w:tcPr>
          <w:p w:rsidR="004F1175" w:rsidRDefault="004F1175" w:rsidP="001540E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4F1175" w:rsidRDefault="004F1175" w:rsidP="001540E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晋江</w:t>
            </w:r>
            <w:proofErr w:type="gramStart"/>
            <w:r>
              <w:rPr>
                <w:rFonts w:ascii="方正仿宋简体" w:eastAsia="方正仿宋简体"/>
                <w:b/>
              </w:rPr>
              <w:t>市溢众</w:t>
            </w:r>
            <w:proofErr w:type="gramEnd"/>
            <w:r>
              <w:rPr>
                <w:rFonts w:ascii="方正仿宋简体" w:eastAsia="方正仿宋简体"/>
                <w:b/>
              </w:rPr>
              <w:t>餐饮服务有限公司</w:t>
            </w:r>
          </w:p>
        </w:tc>
        <w:tc>
          <w:tcPr>
            <w:tcW w:w="1290" w:type="dxa"/>
          </w:tcPr>
          <w:p w:rsidR="004F1175" w:rsidRDefault="004F1175" w:rsidP="001540E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4F1175" w:rsidRPr="00EA0B14" w:rsidRDefault="004F1175" w:rsidP="001540E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EA0B14">
              <w:rPr>
                <w:rFonts w:asciiTheme="minorEastAsia" w:eastAsiaTheme="minorEastAsia" w:hAnsiTheme="minorEastAsia"/>
                <w:b/>
                <w:szCs w:val="21"/>
              </w:rPr>
              <w:t>施雅诗</w:t>
            </w:r>
          </w:p>
        </w:tc>
      </w:tr>
      <w:tr w:rsidR="004F1175" w:rsidTr="001540E6">
        <w:trPr>
          <w:cantSplit/>
        </w:trPr>
        <w:tc>
          <w:tcPr>
            <w:tcW w:w="1368" w:type="dxa"/>
          </w:tcPr>
          <w:p w:rsidR="004F1175" w:rsidRDefault="004F1175" w:rsidP="001540E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4F1175" w:rsidRDefault="001C57B9" w:rsidP="001540E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运营</w:t>
            </w:r>
            <w:r>
              <w:rPr>
                <w:rFonts w:ascii="方正仿宋简体" w:eastAsia="方正仿宋简体"/>
                <w:b/>
              </w:rPr>
              <w:t>部</w:t>
            </w:r>
          </w:p>
        </w:tc>
        <w:tc>
          <w:tcPr>
            <w:tcW w:w="1290" w:type="dxa"/>
          </w:tcPr>
          <w:p w:rsidR="004F1175" w:rsidRDefault="004F1175" w:rsidP="001540E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4F1175" w:rsidRDefault="004F1175" w:rsidP="001540E6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2021.</w:t>
            </w:r>
            <w:r>
              <w:rPr>
                <w:rFonts w:ascii="方正仿宋简体" w:eastAsia="方正仿宋简体"/>
                <w:b/>
                <w:sz w:val="24"/>
              </w:rPr>
              <w:t>11.31</w:t>
            </w:r>
          </w:p>
        </w:tc>
      </w:tr>
      <w:tr w:rsidR="004F1175" w:rsidTr="001540E6">
        <w:trPr>
          <w:trHeight w:val="4138"/>
        </w:trPr>
        <w:tc>
          <w:tcPr>
            <w:tcW w:w="10035" w:type="dxa"/>
            <w:gridSpan w:val="4"/>
          </w:tcPr>
          <w:p w:rsidR="004F1175" w:rsidRDefault="004F1175" w:rsidP="001540E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4F1175" w:rsidRDefault="004F1175" w:rsidP="001540E6">
            <w:pPr>
              <w:spacing w:line="360" w:lineRule="auto"/>
              <w:ind w:firstLineChars="200" w:firstLine="422"/>
              <w:rPr>
                <w:rFonts w:ascii="微软雅黑" w:eastAsia="微软雅黑" w:hAnsi="微软雅黑" w:cs="微软雅黑"/>
              </w:rPr>
            </w:pPr>
            <w:r>
              <w:rPr>
                <w:rFonts w:ascii="方正仿宋简体" w:eastAsia="方正仿宋简体"/>
                <w:b/>
              </w:rPr>
              <w:t>2021-11-4</w:t>
            </w:r>
            <w:r>
              <w:rPr>
                <w:rFonts w:ascii="方正仿宋简体" w:eastAsia="方正仿宋简体" w:hint="eastAsia"/>
                <w:b/>
              </w:rPr>
              <w:t>，查</w:t>
            </w:r>
            <w:r>
              <w:rPr>
                <w:rFonts w:ascii="方正仿宋简体" w:eastAsia="方正仿宋简体"/>
                <w:b/>
              </w:rPr>
              <w:t>看</w:t>
            </w:r>
            <w:r w:rsidR="007B7250">
              <w:rPr>
                <w:rFonts w:ascii="方正仿宋简体" w:eastAsia="方正仿宋简体" w:hint="eastAsia"/>
                <w:b/>
              </w:rPr>
              <w:t>主</w:t>
            </w:r>
            <w:r w:rsidR="007B7250">
              <w:rPr>
                <w:rFonts w:ascii="方正仿宋简体" w:eastAsia="方正仿宋简体"/>
                <w:b/>
              </w:rPr>
              <w:t>要</w:t>
            </w:r>
            <w:r w:rsidR="007D65D1">
              <w:rPr>
                <w:rFonts w:ascii="方正仿宋简体" w:eastAsia="方正仿宋简体" w:hint="eastAsia"/>
                <w:b/>
              </w:rPr>
              <w:t>原</w:t>
            </w:r>
            <w:r w:rsidR="007D65D1">
              <w:rPr>
                <w:rFonts w:ascii="方正仿宋简体" w:eastAsia="方正仿宋简体"/>
                <w:b/>
              </w:rPr>
              <w:t>料验收</w:t>
            </w:r>
            <w:r w:rsidR="007B7250">
              <w:rPr>
                <w:rFonts w:ascii="方正仿宋简体" w:eastAsia="方正仿宋简体" w:hint="eastAsia"/>
                <w:b/>
              </w:rPr>
              <w:t>情</w:t>
            </w:r>
            <w:r w:rsidR="007B7250">
              <w:rPr>
                <w:rFonts w:ascii="方正仿宋简体" w:eastAsia="方正仿宋简体"/>
                <w:b/>
              </w:rPr>
              <w:t>况</w:t>
            </w:r>
            <w:r>
              <w:rPr>
                <w:rFonts w:ascii="方正仿宋简体" w:eastAsia="方正仿宋简体" w:hint="eastAsia"/>
                <w:b/>
              </w:rPr>
              <w:t>，</w:t>
            </w:r>
            <w:r w:rsidR="007D65D1">
              <w:rPr>
                <w:rFonts w:ascii="方正仿宋简体" w:eastAsia="方正仿宋简体" w:hint="eastAsia"/>
                <w:b/>
              </w:rPr>
              <w:t>提</w:t>
            </w:r>
            <w:r w:rsidR="007D65D1">
              <w:rPr>
                <w:rFonts w:ascii="方正仿宋简体" w:eastAsia="方正仿宋简体"/>
                <w:b/>
              </w:rPr>
              <w:t>供</w:t>
            </w:r>
            <w:r w:rsidR="007D65D1">
              <w:rPr>
                <w:rFonts w:ascii="方正仿宋简体" w:eastAsia="方正仿宋简体" w:hint="eastAsia"/>
                <w:b/>
              </w:rPr>
              <w:t>的</w:t>
            </w:r>
            <w:r w:rsidR="007D65D1">
              <w:rPr>
                <w:rFonts w:ascii="方正仿宋简体" w:eastAsia="方正仿宋简体"/>
                <w:b/>
              </w:rPr>
              <w:t>供应商福建南安</w:t>
            </w:r>
            <w:r w:rsidR="007D65D1">
              <w:rPr>
                <w:rFonts w:ascii="方正仿宋简体" w:eastAsia="方正仿宋简体" w:hint="eastAsia"/>
                <w:b/>
              </w:rPr>
              <w:t>市华</w:t>
            </w:r>
            <w:r w:rsidR="007D65D1">
              <w:rPr>
                <w:rFonts w:ascii="方正仿宋简体" w:eastAsia="方正仿宋简体"/>
                <w:b/>
              </w:rPr>
              <w:t>闽粮油有限公司食用</w:t>
            </w:r>
            <w:r w:rsidR="007D65D1">
              <w:rPr>
                <w:rFonts w:ascii="方正仿宋简体" w:eastAsia="方正仿宋简体" w:hint="eastAsia"/>
                <w:b/>
              </w:rPr>
              <w:t>植</w:t>
            </w:r>
            <w:r w:rsidR="007D65D1">
              <w:rPr>
                <w:rFonts w:ascii="方正仿宋简体" w:eastAsia="方正仿宋简体"/>
                <w:b/>
              </w:rPr>
              <w:t>物调和油检</w:t>
            </w:r>
            <w:r w:rsidR="007D65D1">
              <w:rPr>
                <w:rFonts w:ascii="方正仿宋简体" w:eastAsia="方正仿宋简体" w:hint="eastAsia"/>
                <w:b/>
              </w:rPr>
              <w:t>测</w:t>
            </w:r>
            <w:r w:rsidR="007D65D1">
              <w:rPr>
                <w:rFonts w:ascii="方正仿宋简体" w:eastAsia="方正仿宋简体"/>
                <w:b/>
              </w:rPr>
              <w:t>报报</w:t>
            </w:r>
            <w:r w:rsidR="007D65D1">
              <w:rPr>
                <w:rFonts w:ascii="方正仿宋简体" w:eastAsia="方正仿宋简体" w:hint="eastAsia"/>
                <w:b/>
              </w:rPr>
              <w:t>已过</w:t>
            </w:r>
            <w:r w:rsidR="007D65D1">
              <w:rPr>
                <w:rFonts w:ascii="方正仿宋简体" w:eastAsia="方正仿宋简体"/>
                <w:b/>
              </w:rPr>
              <w:t>期</w:t>
            </w:r>
            <w:r>
              <w:rPr>
                <w:rFonts w:ascii="微软雅黑" w:eastAsia="微软雅黑" w:hAnsi="微软雅黑" w:cs="微软雅黑" w:hint="eastAsia"/>
              </w:rPr>
              <w:t>。</w:t>
            </w:r>
          </w:p>
          <w:p w:rsidR="004F1175" w:rsidRDefault="004F1175" w:rsidP="0030156B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cs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 22000:2018标准</w:t>
            </w:r>
            <w:r w:rsidR="00711949">
              <w:rPr>
                <w:rFonts w:ascii="宋体" w:hAnsi="宋体" w:hint="eastAsia"/>
                <w:b/>
                <w:sz w:val="22"/>
                <w:szCs w:val="22"/>
              </w:rPr>
              <w:t>8.</w:t>
            </w:r>
            <w:r w:rsidR="00711949">
              <w:rPr>
                <w:rFonts w:ascii="宋体" w:hAnsi="宋体"/>
                <w:b/>
                <w:sz w:val="22"/>
                <w:szCs w:val="22"/>
              </w:rPr>
              <w:t>5.4.5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F85128" w:rsidRDefault="00F85128" w:rsidP="001540E6"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 w:rsidR="004F1175" w:rsidRDefault="004F1175" w:rsidP="001540E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F137A8">
              <w:rPr>
                <w:rFonts w:cs="宋体"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4F1175" w:rsidRDefault="004F1175" w:rsidP="001540E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1C57B9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>
                  <wp:extent cx="762000" cy="524458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微信图片_2021011614183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009" cy="539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审核组长：</w:t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>
                  <wp:extent cx="590550" cy="18831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签名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3" cy="190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受审核方代表：</w:t>
            </w:r>
          </w:p>
          <w:p w:rsidR="004F1175" w:rsidRDefault="004F1175" w:rsidP="0080745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>
              <w:rPr>
                <w:rFonts w:ascii="方正仿宋简体" w:eastAsia="方正仿宋简体"/>
                <w:b/>
                <w:sz w:val="24"/>
              </w:rPr>
              <w:t>2021.11.4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日  期：  </w:t>
            </w:r>
            <w:r>
              <w:rPr>
                <w:rFonts w:ascii="方正仿宋简体" w:eastAsia="方正仿宋简体"/>
                <w:b/>
                <w:sz w:val="24"/>
              </w:rPr>
              <w:t>2021.11.4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4F1175" w:rsidTr="001540E6">
        <w:trPr>
          <w:trHeight w:val="3768"/>
        </w:trPr>
        <w:tc>
          <w:tcPr>
            <w:tcW w:w="10035" w:type="dxa"/>
            <w:gridSpan w:val="4"/>
          </w:tcPr>
          <w:p w:rsidR="004F1175" w:rsidRDefault="004F1175" w:rsidP="001540E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4F1175" w:rsidRDefault="004F1175" w:rsidP="001540E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F1175" w:rsidRDefault="004F1175" w:rsidP="001540E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F1175" w:rsidRDefault="004F1175" w:rsidP="001540E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F1175" w:rsidRDefault="004F1175" w:rsidP="001540E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4F1175" w:rsidRDefault="004F1175" w:rsidP="004F1175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4F1175" w:rsidTr="001540E6">
        <w:trPr>
          <w:trHeight w:val="1702"/>
        </w:trPr>
        <w:tc>
          <w:tcPr>
            <w:tcW w:w="10028" w:type="dxa"/>
          </w:tcPr>
          <w:p w:rsidR="004F1175" w:rsidRDefault="004F1175" w:rsidP="001540E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4F1175" w:rsidRPr="002C4D20" w:rsidRDefault="002C4D20" w:rsidP="001540E6">
            <w:pPr>
              <w:rPr>
                <w:rFonts w:eastAsia="方正仿宋简体"/>
              </w:rPr>
            </w:pPr>
            <w:proofErr w:type="gramStart"/>
            <w:r>
              <w:rPr>
                <w:rFonts w:ascii="方正仿宋简体" w:eastAsia="方正仿宋简体" w:hint="eastAsia"/>
              </w:rPr>
              <w:t>查</w:t>
            </w:r>
            <w:r w:rsidRPr="002C4D20">
              <w:rPr>
                <w:rFonts w:ascii="方正仿宋简体" w:eastAsia="方正仿宋简体" w:hint="eastAsia"/>
              </w:rPr>
              <w:t>主</w:t>
            </w:r>
            <w:r w:rsidRPr="002C4D20">
              <w:rPr>
                <w:rFonts w:ascii="方正仿宋简体" w:eastAsia="方正仿宋简体"/>
              </w:rPr>
              <w:t>要</w:t>
            </w:r>
            <w:proofErr w:type="gramEnd"/>
            <w:r w:rsidRPr="002C4D20">
              <w:rPr>
                <w:rFonts w:ascii="方正仿宋简体" w:eastAsia="方正仿宋简体" w:hint="eastAsia"/>
              </w:rPr>
              <w:t>原</w:t>
            </w:r>
            <w:r w:rsidRPr="002C4D20">
              <w:rPr>
                <w:rFonts w:ascii="方正仿宋简体" w:eastAsia="方正仿宋简体"/>
              </w:rPr>
              <w:t>料验收</w:t>
            </w:r>
            <w:r w:rsidRPr="002C4D20">
              <w:rPr>
                <w:rFonts w:ascii="方正仿宋简体" w:eastAsia="方正仿宋简体" w:hint="eastAsia"/>
              </w:rPr>
              <w:t>情</w:t>
            </w:r>
            <w:r w:rsidRPr="002C4D20">
              <w:rPr>
                <w:rFonts w:ascii="方正仿宋简体" w:eastAsia="方正仿宋简体"/>
              </w:rPr>
              <w:t>况</w:t>
            </w:r>
            <w:r w:rsidRPr="002C4D20">
              <w:rPr>
                <w:rFonts w:ascii="方正仿宋简体" w:eastAsia="方正仿宋简体" w:hint="eastAsia"/>
              </w:rPr>
              <w:t>，提</w:t>
            </w:r>
            <w:r w:rsidRPr="002C4D20">
              <w:rPr>
                <w:rFonts w:ascii="方正仿宋简体" w:eastAsia="方正仿宋简体"/>
              </w:rPr>
              <w:t>供</w:t>
            </w:r>
            <w:r w:rsidRPr="002C4D20">
              <w:rPr>
                <w:rFonts w:ascii="方正仿宋简体" w:eastAsia="方正仿宋简体" w:hint="eastAsia"/>
              </w:rPr>
              <w:t>的</w:t>
            </w:r>
            <w:r w:rsidRPr="002C4D20">
              <w:rPr>
                <w:rFonts w:ascii="方正仿宋简体" w:eastAsia="方正仿宋简体"/>
              </w:rPr>
              <w:t>供应商福建南安</w:t>
            </w:r>
            <w:r w:rsidRPr="002C4D20">
              <w:rPr>
                <w:rFonts w:ascii="方正仿宋简体" w:eastAsia="方正仿宋简体" w:hint="eastAsia"/>
              </w:rPr>
              <w:t>市华</w:t>
            </w:r>
            <w:r w:rsidRPr="002C4D20">
              <w:rPr>
                <w:rFonts w:ascii="方正仿宋简体" w:eastAsia="方正仿宋简体"/>
              </w:rPr>
              <w:t>闽粮油有限公司食用</w:t>
            </w:r>
            <w:r w:rsidRPr="002C4D20">
              <w:rPr>
                <w:rFonts w:ascii="方正仿宋简体" w:eastAsia="方正仿宋简体" w:hint="eastAsia"/>
              </w:rPr>
              <w:t>植</w:t>
            </w:r>
            <w:r w:rsidRPr="002C4D20">
              <w:rPr>
                <w:rFonts w:ascii="方正仿宋简体" w:eastAsia="方正仿宋简体"/>
              </w:rPr>
              <w:t>物调和油检</w:t>
            </w:r>
            <w:r w:rsidRPr="002C4D20">
              <w:rPr>
                <w:rFonts w:ascii="方正仿宋简体" w:eastAsia="方正仿宋简体" w:hint="eastAsia"/>
              </w:rPr>
              <w:t>测</w:t>
            </w:r>
            <w:r w:rsidRPr="002C4D20">
              <w:rPr>
                <w:rFonts w:ascii="方正仿宋简体" w:eastAsia="方正仿宋简体"/>
              </w:rPr>
              <w:t>报报</w:t>
            </w:r>
            <w:r w:rsidRPr="002C4D20">
              <w:rPr>
                <w:rFonts w:ascii="方正仿宋简体" w:eastAsia="方正仿宋简体" w:hint="eastAsia"/>
              </w:rPr>
              <w:t>已过</w:t>
            </w:r>
            <w:r w:rsidRPr="002C4D20">
              <w:rPr>
                <w:rFonts w:ascii="方正仿宋简体" w:eastAsia="方正仿宋简体"/>
              </w:rPr>
              <w:t>期</w:t>
            </w:r>
            <w:r w:rsidRPr="002C4D20">
              <w:rPr>
                <w:rFonts w:ascii="微软雅黑" w:eastAsia="微软雅黑" w:hAnsi="微软雅黑" w:cs="微软雅黑" w:hint="eastAsia"/>
              </w:rPr>
              <w:t>。</w:t>
            </w:r>
          </w:p>
        </w:tc>
      </w:tr>
      <w:tr w:rsidR="004F1175" w:rsidTr="001540E6">
        <w:trPr>
          <w:trHeight w:val="1393"/>
        </w:trPr>
        <w:tc>
          <w:tcPr>
            <w:tcW w:w="10028" w:type="dxa"/>
          </w:tcPr>
          <w:p w:rsidR="004F1175" w:rsidRDefault="004F1175" w:rsidP="001540E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4F1175" w:rsidRDefault="002C4D20" w:rsidP="001540E6">
            <w:pPr>
              <w:rPr>
                <w:rFonts w:eastAsia="方正仿宋简体"/>
                <w:b/>
              </w:rPr>
            </w:pPr>
            <w:r w:rsidRPr="002C4D20">
              <w:rPr>
                <w:rFonts w:eastAsia="方正仿宋简体" w:hint="eastAsia"/>
              </w:rPr>
              <w:t>立即向供应商索取</w:t>
            </w:r>
            <w:r w:rsidRPr="002C4D20">
              <w:rPr>
                <w:rFonts w:ascii="方正仿宋简体" w:eastAsia="方正仿宋简体"/>
              </w:rPr>
              <w:t>福建南安</w:t>
            </w:r>
            <w:r w:rsidRPr="002C4D20">
              <w:rPr>
                <w:rFonts w:ascii="方正仿宋简体" w:eastAsia="方正仿宋简体" w:hint="eastAsia"/>
              </w:rPr>
              <w:t>市华</w:t>
            </w:r>
            <w:r w:rsidRPr="002C4D20">
              <w:rPr>
                <w:rFonts w:ascii="方正仿宋简体" w:eastAsia="方正仿宋简体"/>
              </w:rPr>
              <w:t>闽粮油有限公司食用</w:t>
            </w:r>
            <w:r w:rsidRPr="002C4D20">
              <w:rPr>
                <w:rFonts w:ascii="方正仿宋简体" w:eastAsia="方正仿宋简体" w:hint="eastAsia"/>
              </w:rPr>
              <w:t>植</w:t>
            </w:r>
            <w:r w:rsidRPr="002C4D20">
              <w:rPr>
                <w:rFonts w:ascii="方正仿宋简体" w:eastAsia="方正仿宋简体"/>
              </w:rPr>
              <w:t>物调和油</w:t>
            </w:r>
            <w:r>
              <w:rPr>
                <w:rFonts w:ascii="方正仿宋简体" w:eastAsia="方正仿宋简体" w:hint="eastAsia"/>
              </w:rPr>
              <w:t>的第三方检测报告</w:t>
            </w:r>
          </w:p>
        </w:tc>
      </w:tr>
      <w:tr w:rsidR="004F1175" w:rsidTr="001540E6">
        <w:trPr>
          <w:trHeight w:val="1854"/>
        </w:trPr>
        <w:tc>
          <w:tcPr>
            <w:tcW w:w="10028" w:type="dxa"/>
          </w:tcPr>
          <w:p w:rsidR="004F1175" w:rsidRDefault="004F1175" w:rsidP="001540E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4F1175" w:rsidRDefault="002C4D20" w:rsidP="001540E6">
            <w:pPr>
              <w:rPr>
                <w:rFonts w:eastAsia="方正仿宋简体"/>
                <w:b/>
              </w:rPr>
            </w:pPr>
            <w:r w:rsidRPr="002C4D20">
              <w:rPr>
                <w:rFonts w:ascii="宋体" w:hAnsi="宋体" w:hint="eastAsia"/>
                <w:sz w:val="22"/>
                <w:szCs w:val="22"/>
              </w:rPr>
              <w:t>相关人员对ISO 22000:2018标准</w:t>
            </w:r>
            <w:r w:rsidR="00E81D74">
              <w:rPr>
                <w:rFonts w:ascii="宋体" w:hAnsi="宋体" w:hint="eastAsia"/>
                <w:b/>
                <w:sz w:val="22"/>
                <w:szCs w:val="22"/>
              </w:rPr>
              <w:t>8.</w:t>
            </w:r>
            <w:r w:rsidR="00E81D74">
              <w:rPr>
                <w:rFonts w:ascii="宋体" w:hAnsi="宋体"/>
                <w:b/>
                <w:sz w:val="22"/>
                <w:szCs w:val="22"/>
              </w:rPr>
              <w:t>5.4.5</w:t>
            </w:r>
            <w:r w:rsidRPr="002C4D20">
              <w:rPr>
                <w:rFonts w:ascii="宋体" w:hAnsi="宋体" w:hint="eastAsia"/>
                <w:sz w:val="22"/>
                <w:szCs w:val="22"/>
              </w:rPr>
              <w:t>条款理解不够，未及时更新供应商的材料，造成</w:t>
            </w:r>
            <w:r w:rsidRPr="002C4D20">
              <w:rPr>
                <w:rFonts w:ascii="方正仿宋简体" w:eastAsia="方正仿宋简体"/>
              </w:rPr>
              <w:t>福建南安</w:t>
            </w:r>
            <w:r w:rsidRPr="002C4D20">
              <w:rPr>
                <w:rFonts w:ascii="方正仿宋简体" w:eastAsia="方正仿宋简体" w:hint="eastAsia"/>
              </w:rPr>
              <w:t>市华</w:t>
            </w:r>
            <w:r w:rsidRPr="002C4D20">
              <w:rPr>
                <w:rFonts w:ascii="方正仿宋简体" w:eastAsia="方正仿宋简体"/>
              </w:rPr>
              <w:t>闽粮油有限公司食用</w:t>
            </w:r>
            <w:r w:rsidRPr="002C4D20">
              <w:rPr>
                <w:rFonts w:ascii="方正仿宋简体" w:eastAsia="方正仿宋简体" w:hint="eastAsia"/>
              </w:rPr>
              <w:t>植</w:t>
            </w:r>
            <w:r w:rsidRPr="002C4D20">
              <w:rPr>
                <w:rFonts w:ascii="方正仿宋简体" w:eastAsia="方正仿宋简体"/>
              </w:rPr>
              <w:t>物调和油</w:t>
            </w:r>
            <w:r>
              <w:rPr>
                <w:rFonts w:ascii="方正仿宋简体" w:eastAsia="方正仿宋简体" w:hint="eastAsia"/>
              </w:rPr>
              <w:t>的第三方检测报告过期。</w:t>
            </w:r>
          </w:p>
        </w:tc>
      </w:tr>
      <w:tr w:rsidR="004F1175" w:rsidTr="001540E6">
        <w:trPr>
          <w:trHeight w:val="1537"/>
        </w:trPr>
        <w:tc>
          <w:tcPr>
            <w:tcW w:w="10028" w:type="dxa"/>
          </w:tcPr>
          <w:p w:rsidR="004F1175" w:rsidRDefault="004F1175" w:rsidP="001540E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4F1175" w:rsidRPr="002C4D20" w:rsidRDefault="002C4D20" w:rsidP="001540E6">
            <w:pPr>
              <w:rPr>
                <w:rFonts w:ascii="宋体" w:hAnsi="宋体"/>
                <w:szCs w:val="21"/>
              </w:rPr>
            </w:pPr>
            <w:r w:rsidRPr="002C4D20">
              <w:rPr>
                <w:rFonts w:ascii="宋体" w:hAnsi="宋体" w:hint="eastAsia"/>
                <w:szCs w:val="21"/>
              </w:rPr>
              <w:t xml:space="preserve">1、组织相关人员对ISO </w:t>
            </w:r>
            <w:r w:rsidRPr="002C4D20">
              <w:rPr>
                <w:rFonts w:ascii="宋体" w:hAnsi="宋体"/>
                <w:szCs w:val="21"/>
              </w:rPr>
              <w:t xml:space="preserve"> 22000:2018</w:t>
            </w:r>
            <w:r w:rsidRPr="002C4D20">
              <w:rPr>
                <w:rFonts w:ascii="宋体" w:hAnsi="宋体" w:hint="eastAsia"/>
                <w:szCs w:val="21"/>
              </w:rPr>
              <w:t xml:space="preserve">标准 </w:t>
            </w:r>
            <w:r w:rsidR="00711949">
              <w:rPr>
                <w:rFonts w:ascii="宋体" w:hAnsi="宋体" w:hint="eastAsia"/>
                <w:b/>
                <w:sz w:val="22"/>
                <w:szCs w:val="22"/>
              </w:rPr>
              <w:t>8.</w:t>
            </w:r>
            <w:r w:rsidR="00711949">
              <w:rPr>
                <w:rFonts w:ascii="宋体" w:hAnsi="宋体"/>
                <w:b/>
                <w:sz w:val="22"/>
                <w:szCs w:val="22"/>
              </w:rPr>
              <w:t>5.4.5</w:t>
            </w:r>
            <w:r w:rsidRPr="002C4D20">
              <w:rPr>
                <w:rFonts w:ascii="宋体" w:hAnsi="宋体" w:hint="eastAsia"/>
                <w:szCs w:val="21"/>
              </w:rPr>
              <w:t>条款的培训</w:t>
            </w:r>
          </w:p>
          <w:p w:rsidR="004F1175" w:rsidRDefault="002C4D20" w:rsidP="001540E6">
            <w:pPr>
              <w:rPr>
                <w:rFonts w:eastAsia="方正仿宋简体"/>
                <w:b/>
              </w:rPr>
            </w:pPr>
            <w:r w:rsidRPr="002C4D20">
              <w:rPr>
                <w:rFonts w:eastAsia="方正仿宋简体" w:hint="eastAsia"/>
              </w:rPr>
              <w:t>2</w:t>
            </w:r>
            <w:r w:rsidRPr="002C4D20">
              <w:rPr>
                <w:rFonts w:eastAsia="方正仿宋简体" w:hint="eastAsia"/>
              </w:rPr>
              <w:t>、定期对</w:t>
            </w:r>
            <w:r>
              <w:rPr>
                <w:rFonts w:eastAsia="方正仿宋简体" w:hint="eastAsia"/>
              </w:rPr>
              <w:t>供应商的证件进行更新，确保使用的供应商证件在有效期内。</w:t>
            </w:r>
            <w:bookmarkStart w:id="14" w:name="_GoBack"/>
            <w:bookmarkEnd w:id="14"/>
          </w:p>
          <w:p w:rsidR="004F1175" w:rsidRDefault="004F1175" w:rsidP="001540E6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4F1175" w:rsidTr="001540E6">
        <w:trPr>
          <w:trHeight w:val="1699"/>
        </w:trPr>
        <w:tc>
          <w:tcPr>
            <w:tcW w:w="10028" w:type="dxa"/>
          </w:tcPr>
          <w:p w:rsidR="004F1175" w:rsidRDefault="004F1175" w:rsidP="001540E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4F1175" w:rsidRDefault="004F1175" w:rsidP="001540E6">
            <w:pPr>
              <w:rPr>
                <w:rFonts w:eastAsia="方正仿宋简体"/>
                <w:b/>
              </w:rPr>
            </w:pPr>
          </w:p>
          <w:p w:rsidR="004F1175" w:rsidRDefault="00470155" w:rsidP="001540E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</w:rPr>
              <w:t>在部门内进行举一反三的自查，查其他的供应商资质是否处于有效期内。</w:t>
            </w:r>
          </w:p>
          <w:p w:rsidR="004F1175" w:rsidRDefault="004F1175" w:rsidP="001540E6">
            <w:pPr>
              <w:rPr>
                <w:rFonts w:eastAsia="方正仿宋简体"/>
                <w:b/>
              </w:rPr>
            </w:pPr>
          </w:p>
        </w:tc>
      </w:tr>
      <w:tr w:rsidR="004F1175" w:rsidTr="001540E6">
        <w:trPr>
          <w:trHeight w:val="2485"/>
        </w:trPr>
        <w:tc>
          <w:tcPr>
            <w:tcW w:w="10028" w:type="dxa"/>
          </w:tcPr>
          <w:p w:rsidR="004F1175" w:rsidRDefault="004F1175" w:rsidP="001540E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4F1175" w:rsidRDefault="004F1175" w:rsidP="001540E6">
            <w:pPr>
              <w:rPr>
                <w:rFonts w:eastAsia="方正仿宋简体"/>
                <w:b/>
              </w:rPr>
            </w:pPr>
          </w:p>
          <w:p w:rsidR="004F1175" w:rsidRPr="00835DDB" w:rsidRDefault="00835DDB" w:rsidP="001540E6">
            <w:pPr>
              <w:rPr>
                <w:rFonts w:eastAsia="方正仿宋简体"/>
              </w:rPr>
            </w:pPr>
            <w:r w:rsidRPr="00835DDB">
              <w:rPr>
                <w:rFonts w:eastAsia="方正仿宋简体" w:hint="eastAsia"/>
              </w:rPr>
              <w:t>1</w:t>
            </w:r>
            <w:r w:rsidRPr="00835DDB">
              <w:rPr>
                <w:rFonts w:eastAsia="方正仿宋简体" w:hint="eastAsia"/>
              </w:rPr>
              <w:t>、</w:t>
            </w:r>
            <w:r w:rsidRPr="00835DDB">
              <w:rPr>
                <w:rFonts w:ascii="方正仿宋简体" w:eastAsia="方正仿宋简体"/>
              </w:rPr>
              <w:t>福建南安</w:t>
            </w:r>
            <w:r w:rsidRPr="00835DDB">
              <w:rPr>
                <w:rFonts w:ascii="方正仿宋简体" w:eastAsia="方正仿宋简体" w:hint="eastAsia"/>
              </w:rPr>
              <w:t>市华</w:t>
            </w:r>
            <w:r w:rsidRPr="00835DDB">
              <w:rPr>
                <w:rFonts w:ascii="方正仿宋简体" w:eastAsia="方正仿宋简体"/>
              </w:rPr>
              <w:t>闽粮油有限公司食用</w:t>
            </w:r>
            <w:r w:rsidRPr="00835DDB">
              <w:rPr>
                <w:rFonts w:ascii="方正仿宋简体" w:eastAsia="方正仿宋简体" w:hint="eastAsia"/>
              </w:rPr>
              <w:t>植</w:t>
            </w:r>
            <w:r w:rsidRPr="00835DDB">
              <w:rPr>
                <w:rFonts w:ascii="方正仿宋简体" w:eastAsia="方正仿宋简体"/>
              </w:rPr>
              <w:t>物调和油</w:t>
            </w:r>
            <w:r w:rsidRPr="00835DDB">
              <w:rPr>
                <w:rFonts w:ascii="方正仿宋简体" w:eastAsia="方正仿宋简体" w:hint="eastAsia"/>
              </w:rPr>
              <w:t>第三方检测报告</w:t>
            </w:r>
          </w:p>
          <w:p w:rsidR="004F1175" w:rsidRPr="00835DDB" w:rsidRDefault="00835DDB" w:rsidP="001540E6">
            <w:pPr>
              <w:rPr>
                <w:rFonts w:eastAsia="方正仿宋简体"/>
              </w:rPr>
            </w:pPr>
            <w:r w:rsidRPr="00835DDB">
              <w:rPr>
                <w:rFonts w:eastAsia="方正仿宋简体" w:hint="eastAsia"/>
              </w:rPr>
              <w:t>2</w:t>
            </w:r>
            <w:r w:rsidRPr="00835DDB">
              <w:rPr>
                <w:rFonts w:eastAsia="方正仿宋简体" w:hint="eastAsia"/>
              </w:rPr>
              <w:t>、培训记录表</w:t>
            </w:r>
          </w:p>
          <w:p w:rsidR="004F1175" w:rsidRDefault="004F1175" w:rsidP="001540E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1A456D"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4F1175" w:rsidRDefault="004F1175" w:rsidP="004F1175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1A456D">
        <w:rPr>
          <w:rFonts w:eastAsia="方正仿宋简体" w:hint="eastAsia"/>
          <w:b/>
        </w:rPr>
        <w:t xml:space="preserve">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A93A56" w:rsidRDefault="00A93A56">
      <w:pPr>
        <w:rPr>
          <w:rFonts w:eastAsia="方正仿宋简体"/>
          <w:b/>
        </w:rPr>
      </w:pPr>
    </w:p>
    <w:p w:rsidR="00B11C64" w:rsidRDefault="00B11C64" w:rsidP="00B11C64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告（0</w:t>
      </w:r>
      <w:r>
        <w:rPr>
          <w:rFonts w:asciiTheme="majorEastAsia" w:eastAsiaTheme="majorEastAsia" w:hAnsiTheme="majorEastAsia" w:cstheme="majorEastAsia"/>
          <w:sz w:val="30"/>
          <w:szCs w:val="30"/>
        </w:rPr>
        <w:t>4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）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B11C64" w:rsidTr="00E977F4">
        <w:trPr>
          <w:cantSplit/>
          <w:trHeight w:val="915"/>
        </w:trPr>
        <w:tc>
          <w:tcPr>
            <w:tcW w:w="1368" w:type="dxa"/>
          </w:tcPr>
          <w:p w:rsidR="00B11C64" w:rsidRDefault="00B11C64" w:rsidP="00E977F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B11C64" w:rsidRDefault="00B11C64" w:rsidP="00E977F4"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■</w:t>
            </w:r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r>
              <w:rPr>
                <w:rFonts w:hint="eastAsia"/>
                <w:b/>
                <w:spacing w:val="-2"/>
                <w:szCs w:val="21"/>
              </w:rPr>
              <w:t>■</w:t>
            </w:r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B11C64" w:rsidRDefault="00B11C64" w:rsidP="00E977F4"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>)</w:t>
            </w:r>
            <w:r>
              <w:rPr>
                <w:rFonts w:hint="eastAsia"/>
                <w:b/>
                <w:szCs w:val="21"/>
              </w:rPr>
              <w:t>阶段审核□再认证■监督（一）次□证书转换□特殊审核□其他</w:t>
            </w:r>
          </w:p>
        </w:tc>
      </w:tr>
      <w:tr w:rsidR="00B11C64" w:rsidTr="00E977F4">
        <w:trPr>
          <w:cantSplit/>
        </w:trPr>
        <w:tc>
          <w:tcPr>
            <w:tcW w:w="1368" w:type="dxa"/>
          </w:tcPr>
          <w:p w:rsidR="00B11C64" w:rsidRDefault="00B11C64" w:rsidP="00E977F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B11C64" w:rsidRDefault="00B11C64" w:rsidP="00E977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晋江</w:t>
            </w:r>
            <w:proofErr w:type="gramStart"/>
            <w:r>
              <w:rPr>
                <w:rFonts w:ascii="方正仿宋简体" w:eastAsia="方正仿宋简体" w:hint="eastAsia"/>
                <w:b/>
              </w:rPr>
              <w:t>市溢众</w:t>
            </w:r>
            <w:proofErr w:type="gramEnd"/>
            <w:r>
              <w:rPr>
                <w:rFonts w:ascii="方正仿宋简体" w:eastAsia="方正仿宋简体" w:hint="eastAsia"/>
                <w:b/>
              </w:rPr>
              <w:t>餐饮服务有限公司</w:t>
            </w:r>
          </w:p>
        </w:tc>
        <w:tc>
          <w:tcPr>
            <w:tcW w:w="1290" w:type="dxa"/>
          </w:tcPr>
          <w:p w:rsidR="00B11C64" w:rsidRDefault="00B11C64" w:rsidP="00E977F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B11C64" w:rsidRDefault="00B11C64" w:rsidP="00E977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施雅诗</w:t>
            </w:r>
          </w:p>
        </w:tc>
      </w:tr>
      <w:tr w:rsidR="00B11C64" w:rsidTr="00E977F4">
        <w:trPr>
          <w:cantSplit/>
        </w:trPr>
        <w:tc>
          <w:tcPr>
            <w:tcW w:w="1368" w:type="dxa"/>
          </w:tcPr>
          <w:p w:rsidR="00B11C64" w:rsidRDefault="00B11C64" w:rsidP="00E977F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B11C64" w:rsidRDefault="00B11C64" w:rsidP="00E977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</w:tc>
        <w:tc>
          <w:tcPr>
            <w:tcW w:w="1290" w:type="dxa"/>
          </w:tcPr>
          <w:p w:rsidR="00B11C64" w:rsidRDefault="00B11C64" w:rsidP="00E977F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B11C64" w:rsidRDefault="00B11C64" w:rsidP="00E977F4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2021-12-03</w:t>
            </w:r>
          </w:p>
        </w:tc>
      </w:tr>
      <w:tr w:rsidR="00B11C64" w:rsidTr="00E977F4">
        <w:trPr>
          <w:trHeight w:val="4138"/>
        </w:trPr>
        <w:tc>
          <w:tcPr>
            <w:tcW w:w="10035" w:type="dxa"/>
            <w:gridSpan w:val="4"/>
          </w:tcPr>
          <w:p w:rsidR="00B11C64" w:rsidRDefault="00B11C64" w:rsidP="00E977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B11C64" w:rsidRDefault="00B11C64" w:rsidP="00E977F4">
            <w:pPr>
              <w:spacing w:before="120" w:line="360" w:lineRule="auto"/>
              <w:ind w:firstLineChars="200" w:firstLine="422"/>
              <w:rPr>
                <w:rFonts w:ascii="方正仿宋简体" w:eastAsia="方正仿宋简体"/>
                <w:b/>
              </w:rPr>
            </w:pPr>
            <w:proofErr w:type="gramStart"/>
            <w:r>
              <w:rPr>
                <w:rFonts w:ascii="方正仿宋简体" w:eastAsia="方正仿宋简体" w:hint="eastAsia"/>
                <w:b/>
              </w:rPr>
              <w:t>查健康</w:t>
            </w:r>
            <w:proofErr w:type="gramEnd"/>
            <w:r>
              <w:rPr>
                <w:rFonts w:ascii="方正仿宋简体" w:eastAsia="方正仿宋简体" w:hint="eastAsia"/>
                <w:b/>
              </w:rPr>
              <w:t>证管理情况发现：食品安全小组组长施雅诗女士的健康证已过期（有效期至2021-09-17）。</w:t>
            </w:r>
          </w:p>
          <w:p w:rsidR="00B11C64" w:rsidRDefault="00B11C64" w:rsidP="00E977F4"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 w:rsidR="00B11C64" w:rsidRDefault="00B11C64" w:rsidP="00E977F4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5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11C64" w:rsidRDefault="00B11C64" w:rsidP="00E977F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11C64" w:rsidRDefault="00B11C64" w:rsidP="00E977F4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:rsidR="00B11C64" w:rsidRDefault="00B11C64" w:rsidP="00E977F4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cs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7.2 条款相关要求</w:t>
            </w:r>
          </w:p>
          <w:p w:rsidR="00B11C64" w:rsidRDefault="00B11C64" w:rsidP="00E977F4"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 w:rsidR="00B11C64" w:rsidRDefault="00B11C64" w:rsidP="00E977F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 w:rsidR="00F345E2">
              <w:rPr>
                <w:rFonts w:cs="宋体"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B11C64" w:rsidRDefault="00B11C64" w:rsidP="00E977F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11C64" w:rsidRDefault="00B11C64" w:rsidP="00E977F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114300" distR="114300">
                  <wp:extent cx="590550" cy="323850"/>
                  <wp:effectExtent l="0" t="0" r="6350" b="6350"/>
                  <wp:docPr id="7" name="图片 7" descr="16106806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10680694(1)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审核组长：</w:t>
            </w:r>
            <w:bookmarkStart w:id="18" w:name="总组长"/>
            <w:r>
              <w:rPr>
                <w:rFonts w:ascii="方正仿宋简体" w:eastAsia="方正仿宋简体" w:hint="eastAsia"/>
                <w:b/>
                <w:sz w:val="24"/>
              </w:rPr>
              <w:t>邝柏臣</w:t>
            </w:r>
            <w:bookmarkEnd w:id="18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 w:rsidR="00B11C64" w:rsidRDefault="00B11C64" w:rsidP="00E977F4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2021-11-04      日  期：                日  期：      </w:t>
            </w:r>
          </w:p>
        </w:tc>
      </w:tr>
      <w:tr w:rsidR="00B11C64" w:rsidTr="00E977F4">
        <w:trPr>
          <w:trHeight w:val="2888"/>
        </w:trPr>
        <w:tc>
          <w:tcPr>
            <w:tcW w:w="10035" w:type="dxa"/>
            <w:gridSpan w:val="4"/>
          </w:tcPr>
          <w:p w:rsidR="00B11C64" w:rsidRDefault="00B11C64" w:rsidP="00E977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B11C64" w:rsidRDefault="00B11C64" w:rsidP="00E977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11C64" w:rsidRDefault="00B11C64" w:rsidP="00E977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11C64" w:rsidRDefault="00B11C64" w:rsidP="00E977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B11C64" w:rsidRDefault="00B11C64" w:rsidP="00B11C64">
      <w:pPr>
        <w:rPr>
          <w:rFonts w:eastAsia="方正仿宋简体"/>
          <w:b/>
        </w:rPr>
      </w:pPr>
    </w:p>
    <w:p w:rsidR="00ED68D7" w:rsidRDefault="00ED68D7" w:rsidP="00ED68D7">
      <w:pPr>
        <w:widowControl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ED68D7" w:rsidTr="00925899">
        <w:trPr>
          <w:trHeight w:val="1312"/>
        </w:trPr>
        <w:tc>
          <w:tcPr>
            <w:tcW w:w="10028" w:type="dxa"/>
          </w:tcPr>
          <w:p w:rsidR="00ED68D7" w:rsidRDefault="00ED68D7" w:rsidP="00E977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ED68D7" w:rsidRPr="00925899" w:rsidRDefault="00925899" w:rsidP="00E977F4">
            <w:pPr>
              <w:rPr>
                <w:rFonts w:eastAsia="方正仿宋简体"/>
              </w:rPr>
            </w:pPr>
            <w:proofErr w:type="gramStart"/>
            <w:r w:rsidRPr="00925899">
              <w:rPr>
                <w:rFonts w:ascii="方正仿宋简体" w:eastAsia="方正仿宋简体" w:hint="eastAsia"/>
              </w:rPr>
              <w:t>查健康</w:t>
            </w:r>
            <w:proofErr w:type="gramEnd"/>
            <w:r w:rsidRPr="00925899">
              <w:rPr>
                <w:rFonts w:ascii="方正仿宋简体" w:eastAsia="方正仿宋简体" w:hint="eastAsia"/>
              </w:rPr>
              <w:t>证管理情况发现：食品安全小组组长施雅诗女士的健康证已过期（有效期至2021-09-17）</w:t>
            </w:r>
          </w:p>
        </w:tc>
      </w:tr>
      <w:tr w:rsidR="00ED68D7" w:rsidTr="00E977F4">
        <w:trPr>
          <w:trHeight w:val="1393"/>
        </w:trPr>
        <w:tc>
          <w:tcPr>
            <w:tcW w:w="10028" w:type="dxa"/>
          </w:tcPr>
          <w:p w:rsidR="00ED68D7" w:rsidRDefault="00ED68D7" w:rsidP="00E977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ED68D7" w:rsidRPr="00925899" w:rsidRDefault="00925899" w:rsidP="00E977F4">
            <w:pPr>
              <w:rPr>
                <w:rFonts w:eastAsia="方正仿宋简体"/>
              </w:rPr>
            </w:pPr>
            <w:r w:rsidRPr="00925899">
              <w:rPr>
                <w:rFonts w:eastAsia="方正仿宋简体" w:hint="eastAsia"/>
              </w:rPr>
              <w:t>立即到有资质的医院进行健康证的办理</w:t>
            </w:r>
          </w:p>
        </w:tc>
      </w:tr>
      <w:tr w:rsidR="00ED68D7" w:rsidTr="00E977F4">
        <w:trPr>
          <w:trHeight w:val="1854"/>
        </w:trPr>
        <w:tc>
          <w:tcPr>
            <w:tcW w:w="10028" w:type="dxa"/>
          </w:tcPr>
          <w:p w:rsidR="00ED68D7" w:rsidRDefault="00ED68D7" w:rsidP="00E977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ED68D7" w:rsidRDefault="00925899" w:rsidP="00E977F4">
            <w:pPr>
              <w:rPr>
                <w:rFonts w:eastAsia="方正仿宋简体"/>
                <w:b/>
              </w:rPr>
            </w:pPr>
            <w:r w:rsidRPr="00925899">
              <w:rPr>
                <w:rFonts w:eastAsia="方正仿宋简体" w:hint="eastAsia"/>
              </w:rPr>
              <w:t>相关人员对</w:t>
            </w:r>
            <w:r w:rsidRPr="00925899">
              <w:rPr>
                <w:rFonts w:ascii="宋体" w:hAnsi="宋体" w:hint="eastAsia"/>
                <w:sz w:val="22"/>
                <w:szCs w:val="22"/>
              </w:rPr>
              <w:t>ISO 22000:2018标准 7.2 条款理解不够，对人员的健康证有效期管理不到位，造成</w:t>
            </w:r>
            <w:r w:rsidRPr="00925899">
              <w:rPr>
                <w:rFonts w:ascii="方正仿宋简体" w:eastAsia="方正仿宋简体" w:hint="eastAsia"/>
              </w:rPr>
              <w:t>施雅诗</w:t>
            </w:r>
            <w:r>
              <w:rPr>
                <w:rFonts w:ascii="方正仿宋简体" w:eastAsia="方正仿宋简体" w:hint="eastAsia"/>
              </w:rPr>
              <w:t>的健康证过期</w:t>
            </w:r>
          </w:p>
        </w:tc>
      </w:tr>
      <w:tr w:rsidR="00ED68D7" w:rsidTr="00E977F4">
        <w:trPr>
          <w:trHeight w:val="1537"/>
        </w:trPr>
        <w:tc>
          <w:tcPr>
            <w:tcW w:w="10028" w:type="dxa"/>
          </w:tcPr>
          <w:p w:rsidR="00ED68D7" w:rsidRDefault="00ED68D7" w:rsidP="00E977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25899" w:rsidRDefault="00925899" w:rsidP="00925899">
            <w:pPr>
              <w:rPr>
                <w:rFonts w:eastAsia="方正仿宋简体"/>
              </w:rPr>
            </w:pPr>
            <w:r w:rsidRPr="009E2057">
              <w:rPr>
                <w:rFonts w:eastAsia="方正仿宋简体" w:hint="eastAsia"/>
              </w:rPr>
              <w:t>1</w:t>
            </w:r>
            <w:r w:rsidRPr="009E2057">
              <w:rPr>
                <w:rFonts w:eastAsia="方正仿宋简体" w:hint="eastAsia"/>
              </w:rPr>
              <w:t>、组织相关人员对</w:t>
            </w:r>
            <w:r>
              <w:rPr>
                <w:rFonts w:eastAsia="方正仿宋简体" w:hint="eastAsia"/>
              </w:rPr>
              <w:t xml:space="preserve">ISO </w:t>
            </w:r>
            <w:r w:rsidRPr="005C740F">
              <w:rPr>
                <w:rFonts w:eastAsia="方正仿宋简体"/>
              </w:rPr>
              <w:t>22000:2018</w:t>
            </w:r>
            <w:r w:rsidRPr="005C740F">
              <w:rPr>
                <w:rFonts w:eastAsia="方正仿宋简体" w:hint="eastAsia"/>
              </w:rPr>
              <w:t>标准</w:t>
            </w:r>
            <w:r w:rsidRPr="005C740F">
              <w:rPr>
                <w:rFonts w:eastAsia="方正仿宋简体" w:hint="eastAsia"/>
              </w:rPr>
              <w:t xml:space="preserve"> </w:t>
            </w:r>
            <w:r>
              <w:rPr>
                <w:rFonts w:eastAsia="方正仿宋简体" w:hint="eastAsia"/>
              </w:rPr>
              <w:t>7.2</w:t>
            </w:r>
            <w:r w:rsidRPr="005C740F">
              <w:rPr>
                <w:rFonts w:eastAsia="方正仿宋简体" w:hint="eastAsia"/>
              </w:rPr>
              <w:t>条款</w:t>
            </w:r>
            <w:r>
              <w:rPr>
                <w:rFonts w:eastAsia="方正仿宋简体" w:hint="eastAsia"/>
              </w:rPr>
              <w:t>的培训</w:t>
            </w:r>
          </w:p>
          <w:p w:rsidR="00ED68D7" w:rsidRDefault="00925899" w:rsidP="009258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</w:rPr>
              <w:t>2</w:t>
            </w:r>
            <w:r>
              <w:rPr>
                <w:rFonts w:eastAsia="方正仿宋简体" w:hint="eastAsia"/>
              </w:rPr>
              <w:t>、定期检查健康证的有效期，保证在有效期内。</w:t>
            </w:r>
          </w:p>
          <w:p w:rsidR="00ED68D7" w:rsidRDefault="00ED68D7" w:rsidP="00E977F4">
            <w:pPr>
              <w:rPr>
                <w:rFonts w:eastAsia="方正仿宋简体"/>
                <w:b/>
              </w:rPr>
            </w:pPr>
          </w:p>
          <w:p w:rsidR="00ED68D7" w:rsidRDefault="00ED68D7" w:rsidP="00E977F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ED68D7" w:rsidTr="00E977F4">
        <w:trPr>
          <w:trHeight w:val="1699"/>
        </w:trPr>
        <w:tc>
          <w:tcPr>
            <w:tcW w:w="10028" w:type="dxa"/>
          </w:tcPr>
          <w:p w:rsidR="00ED68D7" w:rsidRDefault="00ED68D7" w:rsidP="00E977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ED68D7" w:rsidRDefault="00ED68D7" w:rsidP="00E977F4">
            <w:pPr>
              <w:rPr>
                <w:rFonts w:eastAsia="方正仿宋简体"/>
                <w:b/>
              </w:rPr>
            </w:pPr>
          </w:p>
          <w:p w:rsidR="00ED68D7" w:rsidRDefault="00925899" w:rsidP="00E977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</w:rPr>
              <w:t>在部门内进行举一反三的自查，查其他人员的健康证是否处于有效期内。</w:t>
            </w:r>
          </w:p>
          <w:p w:rsidR="00ED68D7" w:rsidRDefault="00ED68D7" w:rsidP="00E977F4">
            <w:pPr>
              <w:rPr>
                <w:rFonts w:eastAsia="方正仿宋简体"/>
                <w:b/>
              </w:rPr>
            </w:pPr>
          </w:p>
        </w:tc>
      </w:tr>
      <w:tr w:rsidR="00ED68D7" w:rsidTr="00E977F4">
        <w:trPr>
          <w:trHeight w:val="2485"/>
        </w:trPr>
        <w:tc>
          <w:tcPr>
            <w:tcW w:w="10028" w:type="dxa"/>
          </w:tcPr>
          <w:p w:rsidR="00ED68D7" w:rsidRDefault="00ED68D7" w:rsidP="00E977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ED68D7" w:rsidRDefault="00ED68D7" w:rsidP="00E977F4">
            <w:pPr>
              <w:rPr>
                <w:rFonts w:eastAsia="方正仿宋简体"/>
                <w:b/>
              </w:rPr>
            </w:pPr>
          </w:p>
          <w:p w:rsidR="00ED68D7" w:rsidRPr="00925899" w:rsidRDefault="00925899" w:rsidP="00E977F4">
            <w:pPr>
              <w:rPr>
                <w:rFonts w:eastAsia="方正仿宋简体"/>
              </w:rPr>
            </w:pPr>
            <w:r w:rsidRPr="00925899">
              <w:rPr>
                <w:rFonts w:eastAsia="方正仿宋简体" w:hint="eastAsia"/>
              </w:rPr>
              <w:t>1</w:t>
            </w:r>
            <w:r w:rsidRPr="00925899">
              <w:rPr>
                <w:rFonts w:eastAsia="方正仿宋简体" w:hint="eastAsia"/>
              </w:rPr>
              <w:t>、</w:t>
            </w:r>
            <w:r w:rsidRPr="00925899">
              <w:rPr>
                <w:rFonts w:ascii="方正仿宋简体" w:eastAsia="方正仿宋简体" w:hint="eastAsia"/>
              </w:rPr>
              <w:t>施雅诗的健康证</w:t>
            </w:r>
          </w:p>
          <w:p w:rsidR="00ED68D7" w:rsidRDefault="00925899" w:rsidP="00E977F4">
            <w:pPr>
              <w:rPr>
                <w:rFonts w:eastAsia="方正仿宋简体"/>
              </w:rPr>
            </w:pPr>
            <w:r w:rsidRPr="00925899">
              <w:rPr>
                <w:rFonts w:eastAsia="方正仿宋简体" w:hint="eastAsia"/>
              </w:rPr>
              <w:t>2</w:t>
            </w:r>
            <w:r w:rsidRPr="00925899">
              <w:rPr>
                <w:rFonts w:eastAsia="方正仿宋简体" w:hint="eastAsia"/>
              </w:rPr>
              <w:t>、培训记录表</w:t>
            </w:r>
          </w:p>
          <w:p w:rsidR="00925899" w:rsidRPr="00925899" w:rsidRDefault="00925899" w:rsidP="00E977F4">
            <w:pPr>
              <w:rPr>
                <w:rFonts w:eastAsia="方正仿宋简体"/>
              </w:rPr>
            </w:pPr>
          </w:p>
          <w:p w:rsidR="00ED68D7" w:rsidRDefault="00ED68D7" w:rsidP="00E977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925899">
              <w:rPr>
                <w:rFonts w:eastAsia="方正仿宋简体" w:hint="eastAsia"/>
                <w:b/>
              </w:rPr>
              <w:t xml:space="preserve">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ED68D7" w:rsidRDefault="00ED68D7" w:rsidP="00ED68D7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925899">
        <w:rPr>
          <w:rFonts w:eastAsia="方正仿宋简体" w:hint="eastAsia"/>
          <w:b/>
        </w:rPr>
        <w:t xml:space="preserve">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ED68D7" w:rsidSect="00132A09">
      <w:headerReference w:type="default" r:id="rId12"/>
      <w:footerReference w:type="default" r:id="rId13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F99" w:rsidRDefault="00EC4F99">
      <w:pPr>
        <w:spacing w:after="0" w:line="240" w:lineRule="auto"/>
      </w:pPr>
      <w:r>
        <w:separator/>
      </w:r>
    </w:p>
  </w:endnote>
  <w:endnote w:type="continuationSeparator" w:id="0">
    <w:p w:rsidR="00EC4F99" w:rsidRDefault="00EC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黑体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78" w:rsidRDefault="00174E3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F99" w:rsidRDefault="00EC4F99">
      <w:pPr>
        <w:spacing w:after="0" w:line="240" w:lineRule="auto"/>
      </w:pPr>
      <w:r>
        <w:separator/>
      </w:r>
    </w:p>
  </w:footnote>
  <w:footnote w:type="continuationSeparator" w:id="0">
    <w:p w:rsidR="00EC4F99" w:rsidRDefault="00EC4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78" w:rsidRDefault="00EC4F9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" stroked="f">
          <v:textbox>
            <w:txbxContent>
              <w:p w:rsidR="00F91078" w:rsidRDefault="00174E3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174E3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4E3F">
      <w:rPr>
        <w:rStyle w:val="CharChar1"/>
        <w:rFonts w:hint="default"/>
      </w:rPr>
      <w:t>北京国标联合认证有限公司</w:t>
    </w:r>
    <w:r w:rsidR="00174E3F">
      <w:rPr>
        <w:rStyle w:val="CharChar1"/>
        <w:rFonts w:hint="default"/>
      </w:rPr>
      <w:tab/>
    </w:r>
    <w:r w:rsidR="00174E3F">
      <w:rPr>
        <w:rStyle w:val="CharChar1"/>
        <w:rFonts w:hint="default"/>
      </w:rPr>
      <w:tab/>
    </w:r>
    <w:r w:rsidR="00174E3F">
      <w:rPr>
        <w:rStyle w:val="CharChar1"/>
        <w:rFonts w:hint="default"/>
      </w:rPr>
      <w:tab/>
    </w:r>
  </w:p>
  <w:p w:rsidR="00F91078" w:rsidRDefault="00174E3F">
    <w:pPr>
      <w:pStyle w:val="a5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1078"/>
    <w:rsid w:val="00000F3E"/>
    <w:rsid w:val="0002318A"/>
    <w:rsid w:val="00084A21"/>
    <w:rsid w:val="000D0B43"/>
    <w:rsid w:val="00106350"/>
    <w:rsid w:val="00132A09"/>
    <w:rsid w:val="00174E3F"/>
    <w:rsid w:val="0017672B"/>
    <w:rsid w:val="001A456D"/>
    <w:rsid w:val="001C57B9"/>
    <w:rsid w:val="00223AE5"/>
    <w:rsid w:val="00250C5F"/>
    <w:rsid w:val="00254622"/>
    <w:rsid w:val="002703D4"/>
    <w:rsid w:val="002825A4"/>
    <w:rsid w:val="00292C28"/>
    <w:rsid w:val="002938B6"/>
    <w:rsid w:val="002B382D"/>
    <w:rsid w:val="002C4D20"/>
    <w:rsid w:val="002C7707"/>
    <w:rsid w:val="0030156B"/>
    <w:rsid w:val="003261B4"/>
    <w:rsid w:val="0034460D"/>
    <w:rsid w:val="00387F13"/>
    <w:rsid w:val="003A25B4"/>
    <w:rsid w:val="003A4D3B"/>
    <w:rsid w:val="003D2B5F"/>
    <w:rsid w:val="004558C0"/>
    <w:rsid w:val="004617DB"/>
    <w:rsid w:val="00470155"/>
    <w:rsid w:val="004750AA"/>
    <w:rsid w:val="004F1175"/>
    <w:rsid w:val="00521C38"/>
    <w:rsid w:val="00543A84"/>
    <w:rsid w:val="00543BE8"/>
    <w:rsid w:val="00544E11"/>
    <w:rsid w:val="005B6614"/>
    <w:rsid w:val="00604AA7"/>
    <w:rsid w:val="00621F4E"/>
    <w:rsid w:val="00665D54"/>
    <w:rsid w:val="006850C5"/>
    <w:rsid w:val="00685E14"/>
    <w:rsid w:val="006E0BE2"/>
    <w:rsid w:val="006E0CEC"/>
    <w:rsid w:val="007025CC"/>
    <w:rsid w:val="00711949"/>
    <w:rsid w:val="007638C8"/>
    <w:rsid w:val="00775392"/>
    <w:rsid w:val="00783C1B"/>
    <w:rsid w:val="00783C3F"/>
    <w:rsid w:val="007B7250"/>
    <w:rsid w:val="007D65D1"/>
    <w:rsid w:val="007F02CC"/>
    <w:rsid w:val="007F266C"/>
    <w:rsid w:val="0080745A"/>
    <w:rsid w:val="00835DDB"/>
    <w:rsid w:val="008B6F2F"/>
    <w:rsid w:val="008C0904"/>
    <w:rsid w:val="008D2241"/>
    <w:rsid w:val="00901DEF"/>
    <w:rsid w:val="00904ADC"/>
    <w:rsid w:val="00925899"/>
    <w:rsid w:val="00A333ED"/>
    <w:rsid w:val="00A429D8"/>
    <w:rsid w:val="00A93A56"/>
    <w:rsid w:val="00B11C64"/>
    <w:rsid w:val="00B17F81"/>
    <w:rsid w:val="00B50B69"/>
    <w:rsid w:val="00B93611"/>
    <w:rsid w:val="00BC7194"/>
    <w:rsid w:val="00BE1852"/>
    <w:rsid w:val="00BF7F0D"/>
    <w:rsid w:val="00C45F21"/>
    <w:rsid w:val="00C50933"/>
    <w:rsid w:val="00C8785F"/>
    <w:rsid w:val="00CA33B7"/>
    <w:rsid w:val="00CB3559"/>
    <w:rsid w:val="00CC0D14"/>
    <w:rsid w:val="00CD4E38"/>
    <w:rsid w:val="00CE5C48"/>
    <w:rsid w:val="00D432C7"/>
    <w:rsid w:val="00D64E5F"/>
    <w:rsid w:val="00E31906"/>
    <w:rsid w:val="00E659DF"/>
    <w:rsid w:val="00E81D74"/>
    <w:rsid w:val="00EA0B14"/>
    <w:rsid w:val="00EC4F99"/>
    <w:rsid w:val="00EC6BD1"/>
    <w:rsid w:val="00ED31BE"/>
    <w:rsid w:val="00ED68D7"/>
    <w:rsid w:val="00EE0505"/>
    <w:rsid w:val="00F0631F"/>
    <w:rsid w:val="00F12304"/>
    <w:rsid w:val="00F137A8"/>
    <w:rsid w:val="00F27C0C"/>
    <w:rsid w:val="00F345E2"/>
    <w:rsid w:val="00F85128"/>
    <w:rsid w:val="00F91078"/>
    <w:rsid w:val="00F96043"/>
    <w:rsid w:val="00FE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0A79502F-4446-4973-BFC2-E34A40C4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0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32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132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32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132A0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32A0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132A09"/>
    <w:pPr>
      <w:ind w:firstLineChars="200" w:firstLine="420"/>
    </w:pPr>
  </w:style>
  <w:style w:type="character" w:customStyle="1" w:styleId="apple-converted-space">
    <w:name w:val="apple-converted-space"/>
    <w:basedOn w:val="a0"/>
    <w:rsid w:val="00132A09"/>
  </w:style>
  <w:style w:type="paragraph" w:styleId="a8">
    <w:name w:val="Balloon Text"/>
    <w:basedOn w:val="a"/>
    <w:link w:val="a9"/>
    <w:uiPriority w:val="99"/>
    <w:semiHidden/>
    <w:unhideWhenUsed/>
    <w:rsid w:val="00604AA7"/>
    <w:pPr>
      <w:spacing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04AA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94C716-C911-4F21-A0D7-73327A4C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559</Words>
  <Characters>3187</Characters>
  <Application>Microsoft Office Word</Application>
  <DocSecurity>0</DocSecurity>
  <Lines>26</Lines>
  <Paragraphs>7</Paragraphs>
  <ScaleCrop>false</ScaleCrop>
  <Company>微软中国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117</cp:revision>
  <cp:lastPrinted>2019-05-13T03:02:00Z</cp:lastPrinted>
  <dcterms:created xsi:type="dcterms:W3CDTF">2015-06-17T14:39:00Z</dcterms:created>
  <dcterms:modified xsi:type="dcterms:W3CDTF">2021-12-11T05:53:00Z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