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  <w:lang w:eastAsia="zh-CN"/>
        </w:rPr>
        <w:drawing>
          <wp:inline distT="0" distB="0" distL="114300" distR="114300">
            <wp:extent cx="6186805" cy="8509000"/>
            <wp:effectExtent l="0" t="0" r="10795" b="0"/>
            <wp:docPr id="2" name="图片 2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  <w:lang w:eastAsia="zh-CN"/>
        </w:rPr>
        <w:drawing>
          <wp:inline distT="0" distB="0" distL="114300" distR="114300">
            <wp:extent cx="6186805" cy="8509000"/>
            <wp:effectExtent l="0" t="0" r="10795" b="0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GoBack"/>
      <w:bookmarkEnd w:id="30"/>
    </w:p>
    <w:p>
      <w:pPr>
        <w:jc w:val="center"/>
        <w:rPr>
          <w:rFonts w:hint="eastAsia" w:asciiTheme="majorEastAsia" w:hAnsiTheme="majorEastAsia" w:eastAsiaTheme="majorEastAsia" w:cstheme="majorEastAsia"/>
          <w:bCs/>
          <w:sz w:val="32"/>
          <w:szCs w:val="32"/>
          <w:lang w:eastAsia="zh-CN"/>
        </w:rPr>
      </w:pPr>
    </w:p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保定东禾新型材料科技有限公司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顺平县腰山工业集中区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生产地址"/>
            <w:r>
              <w:rPr>
                <w:sz w:val="21"/>
                <w:szCs w:val="21"/>
              </w:rPr>
              <w:t>河北省保定市顺平县腰山工业集中区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1113-2021-QE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刘畅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13733326799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815658128@qq.com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bookmarkStart w:id="14" w:name="管理者代表"/>
            <w:r>
              <w:t>刘畅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5" w:name="管代电话"/>
            <w:bookmarkEnd w:id="15"/>
            <w:r>
              <w:rPr>
                <w:sz w:val="21"/>
                <w:szCs w:val="21"/>
              </w:rPr>
              <w:t>13733326799</w:t>
            </w:r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Q:一阶段现场,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宋体" w:hAnsi="宋体"/>
                <w:b/>
                <w:sz w:val="21"/>
                <w:szCs w:val="21"/>
              </w:rPr>
              <w:t>E:一阶段现场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现场审核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远程审核</w:t>
            </w:r>
            <w:bookmarkStart w:id="17" w:name="非现场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 xml:space="preserve">□非现场 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现场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□网络□智能手机□台式电脑□笔记本电脑□录像机□照相机□可穿戴设备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bookmarkStart w:id="18" w:name="审核范围"/>
            <w:r>
              <w:t>Q：塑料制品（板材、棒材、型材）的加工</w:t>
            </w:r>
          </w:p>
          <w:p>
            <w:r>
              <w:t>E：塑料制品（板材、棒材、型材）的加工所涉及场所的相关环境管理活动</w:t>
            </w:r>
            <w:bookmarkEnd w:id="18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19" w:name="专业代码"/>
            <w:r>
              <w:t>Q：14.02.01</w:t>
            </w:r>
          </w:p>
          <w:p>
            <w:r>
              <w:t>E：14.02.01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0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0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</w:t>
            </w:r>
            <w:bookmarkStart w:id="21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1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GB/T24001-2016/ISO 14001:2015 </w:t>
            </w:r>
            <w:bookmarkStart w:id="23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>GB/T 45001-2020/ISO45001：2018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5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6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□适用于受审核方的法律法规及其他要求；□认证合同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□受审核方管理体系文件 (手册版本号：   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27" w:name="审核日期"/>
            <w:r>
              <w:rPr>
                <w:rFonts w:hint="eastAsia"/>
                <w:b/>
                <w:sz w:val="21"/>
                <w:szCs w:val="21"/>
              </w:rPr>
              <w:t>2021年10月30日 上午至2021年10月30日 下午</w:t>
            </w:r>
            <w:bookmarkEnd w:id="27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28" w:name="审核天数"/>
            <w:r>
              <w:rPr>
                <w:rFonts w:hint="eastAsia"/>
                <w:b/>
                <w:sz w:val="21"/>
                <w:szCs w:val="21"/>
              </w:rPr>
              <w:t>1.0</w:t>
            </w:r>
            <w:bookmarkEnd w:id="28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远程审核于年月日至年月日，共天。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张星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女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2020-N1QMS-1263722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2020-N1EMS-1263722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Q:14.02.01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E:14.02.01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13731692448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29" w:name="总组长Add1"/>
            <w:r>
              <w:rPr>
                <w:sz w:val="21"/>
                <w:szCs w:val="21"/>
              </w:rPr>
              <w:t>张星</w:t>
            </w:r>
            <w:bookmarkEnd w:id="29"/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13731692448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2021.10.29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2021.10.29</w:t>
            </w:r>
          </w:p>
        </w:tc>
      </w:tr>
    </w:tbl>
    <w:p>
      <w:pPr>
        <w:snapToGrid w:val="0"/>
        <w:spacing w:before="163" w:beforeLines="50" w:line="320" w:lineRule="exact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3200" w:firstLineChars="100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p>
      <w:pPr>
        <w:snapToGrid w:val="0"/>
        <w:spacing w:before="163" w:beforeLines="50" w:line="320" w:lineRule="exact"/>
        <w:rPr>
          <w:rFonts w:hint="eastAsia" w:asciiTheme="minorEastAsia" w:hAnsiTheme="minorEastAsia" w:eastAsiaTheme="minorEastAsia"/>
          <w:sz w:val="32"/>
          <w:szCs w:val="32"/>
        </w:rPr>
      </w:pP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951"/>
        <w:gridCol w:w="1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951" w:type="dxa"/>
            <w:vAlign w:val="center"/>
          </w:tcPr>
          <w:p>
            <w:pPr>
              <w:snapToGrid w:val="0"/>
              <w:spacing w:line="280" w:lineRule="exact"/>
              <w:ind w:firstLine="1606" w:firstLineChars="800"/>
              <w:jc w:val="both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10.30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9:00-9:30</w:t>
            </w:r>
          </w:p>
        </w:tc>
        <w:tc>
          <w:tcPr>
            <w:tcW w:w="6951" w:type="dxa"/>
            <w:vAlign w:val="center"/>
          </w:tcPr>
          <w:p>
            <w:pPr>
              <w:snapToGrid w:val="0"/>
              <w:spacing w:line="280" w:lineRule="exact"/>
              <w:ind w:firstLine="1606" w:firstLineChars="800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10.30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9：30-10:00</w:t>
            </w:r>
          </w:p>
        </w:tc>
        <w:tc>
          <w:tcPr>
            <w:tcW w:w="695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</w:rPr>
              <w:t>原件和复印件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  <w:r>
              <w:rPr>
                <w:szCs w:val="18"/>
              </w:rPr>
              <w:t xml:space="preserve"> 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10:00-11:00</w:t>
            </w:r>
          </w:p>
        </w:tc>
        <w:tc>
          <w:tcPr>
            <w:tcW w:w="695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  <w:r>
              <w:rPr>
                <w:szCs w:val="18"/>
              </w:rPr>
              <w:t xml:space="preserve"> 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11:00-12:00</w:t>
            </w:r>
          </w:p>
        </w:tc>
        <w:tc>
          <w:tcPr>
            <w:tcW w:w="6951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 xml:space="preserve"> </w:t>
            </w:r>
            <w:r>
              <w:rPr>
                <w:rFonts w:hint="eastAsia"/>
                <w:szCs w:val="18"/>
              </w:rPr>
              <w:t>管理手册；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 xml:space="preserve"> </w:t>
            </w:r>
            <w:r>
              <w:rPr>
                <w:rFonts w:hint="eastAsia"/>
                <w:szCs w:val="18"/>
              </w:rPr>
              <w:t>文件化的程序；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 xml:space="preserve"> </w:t>
            </w:r>
            <w:r>
              <w:rPr>
                <w:rFonts w:hint="eastAsia"/>
                <w:szCs w:val="18"/>
              </w:rPr>
              <w:t>作业文件；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 xml:space="preserve"> </w:t>
            </w:r>
            <w:r>
              <w:rPr>
                <w:rFonts w:hint="eastAsia"/>
                <w:szCs w:val="18"/>
              </w:rPr>
              <w:t>记录表格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12:00-13:00</w:t>
            </w:r>
          </w:p>
        </w:tc>
        <w:tc>
          <w:tcPr>
            <w:tcW w:w="6951" w:type="dxa"/>
            <w:vAlign w:val="center"/>
          </w:tcPr>
          <w:p>
            <w:pPr>
              <w:ind w:firstLine="480" w:firstLineChars="200"/>
              <w:rPr>
                <w:rFonts w:hint="default" w:eastAsia="宋体"/>
                <w:szCs w:val="18"/>
                <w:lang w:val="en-US" w:eastAsia="zh-CN"/>
              </w:rPr>
            </w:pPr>
            <w:r>
              <w:rPr>
                <w:rFonts w:hint="eastAsia"/>
                <w:szCs w:val="18"/>
                <w:lang w:val="en-US" w:eastAsia="zh-CN"/>
              </w:rPr>
              <w:t>午休时间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13：00-14：00</w:t>
            </w:r>
          </w:p>
        </w:tc>
        <w:tc>
          <w:tcPr>
            <w:tcW w:w="6951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840" w:leftChars="0" w:firstLineChars="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840" w:leftChars="0" w:firstLineChars="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ind w:left="840" w:leftChars="0" w:firstLineChars="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840" w:leftChars="0" w:firstLineChars="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840" w:leftChars="0" w:firstLineChars="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840" w:leftChars="0" w:firstLineChars="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ind w:left="840" w:leftChars="0" w:firstLineChars="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14：00-16：30</w:t>
            </w:r>
          </w:p>
        </w:tc>
        <w:tc>
          <w:tcPr>
            <w:tcW w:w="6951" w:type="dxa"/>
            <w:shd w:val="clear" w:color="auto" w:fill="EAF1DD" w:themeFill="accent3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QMS</w:t>
            </w:r>
            <w:r>
              <w:rPr>
                <w:rFonts w:hint="eastAsia"/>
                <w:szCs w:val="18"/>
                <w:shd w:val="pct10" w:color="auto" w:fill="FFFFFF"/>
                <w:lang w:val="en-US" w:eastAsia="zh-CN"/>
              </w:rPr>
              <w:t>/EMS</w:t>
            </w:r>
            <w:r>
              <w:rPr>
                <w:rFonts w:hint="eastAsia"/>
                <w:szCs w:val="18"/>
                <w:shd w:val="pct10" w:color="auto" w:fill="FFFFFF"/>
              </w:rPr>
              <w:t>运行情况：</w:t>
            </w:r>
          </w:p>
          <w:p>
            <w:pPr>
              <w:pStyle w:val="8"/>
              <w:numPr>
                <w:ilvl w:val="0"/>
                <w:numId w:val="3"/>
              </w:numPr>
              <w:ind w:left="840" w:leftChars="0"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确认不适用条款及合理的理由</w:t>
            </w:r>
            <w:r>
              <w:rPr>
                <w:szCs w:val="18"/>
              </w:rPr>
              <w:t xml:space="preserve">                   </w:t>
            </w:r>
          </w:p>
          <w:p>
            <w:pPr>
              <w:pStyle w:val="8"/>
              <w:numPr>
                <w:ilvl w:val="0"/>
                <w:numId w:val="3"/>
              </w:numPr>
              <w:ind w:left="840" w:leftChars="0"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left="840" w:leftChars="0"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left="840" w:leftChars="0" w:firstLineChars="0"/>
            </w:pPr>
            <w:r>
              <w:rPr>
                <w:rFonts w:hint="eastAsia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left="840" w:leftChars="0" w:firstLineChars="0"/>
            </w:pPr>
            <w:r>
              <w:rPr>
                <w:rFonts w:hint="eastAsia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3"/>
              </w:numPr>
              <w:ind w:left="840" w:leftChars="0" w:firstLineChars="0"/>
            </w:pPr>
            <w:r>
              <w:rPr>
                <w:rFonts w:hint="eastAsia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left="840" w:leftChars="0" w:firstLineChars="0"/>
            </w:pPr>
            <w:r>
              <w:rPr>
                <w:rFonts w:hint="eastAsia"/>
              </w:rPr>
              <w:t>了解顾客满意度的情况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查看地理位置图、污水管网图（适用时）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>
              <w:rPr>
                <w:rFonts w:hint="eastAsia"/>
                <w:szCs w:val="18"/>
              </w:rPr>
              <w:t>了解主要资源和能源使用种类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查看环境因素的识别和评价程序合理性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了解重要环境因素的和控制措施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-了解适用的环境法律和其他要求的获取、识别程序实施情况和合规性评价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-查看合规性证明（9</w:t>
            </w:r>
            <w:r>
              <w:rPr>
                <w:szCs w:val="18"/>
              </w:rPr>
              <w:t>8</w:t>
            </w:r>
            <w:r>
              <w:rPr>
                <w:rFonts w:hint="eastAsia"/>
                <w:szCs w:val="18"/>
              </w:rPr>
              <w:t>年后新扩建的环评验收、环境监测报告）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r>
              <w:rPr>
                <w:rFonts w:hint="eastAsia"/>
                <w:szCs w:val="18"/>
              </w:rPr>
              <w:t>-了解</w:t>
            </w:r>
            <w:r>
              <w:rPr>
                <w:szCs w:val="18"/>
              </w:rPr>
              <w:t>应急准备和响应情况</w:t>
            </w: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>查看《排污许可证》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专业审核员</w:t>
            </w: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16：30-17：30</w:t>
            </w:r>
          </w:p>
        </w:tc>
        <w:tc>
          <w:tcPr>
            <w:tcW w:w="695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</w:t>
            </w:r>
            <w:r>
              <w:rPr>
                <w:rFonts w:hint="eastAsia"/>
                <w:shd w:val="pct10" w:color="auto" w:fill="FFFFFF"/>
                <w:lang w:val="en-US" w:eastAsia="zh-CN"/>
              </w:rPr>
              <w:t>/EMS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观察工作环境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0"/>
              </w:numPr>
              <w:tabs>
                <w:tab w:val="left" w:pos="637"/>
              </w:tabs>
              <w:spacing w:before="40"/>
              <w:ind w:firstLine="240" w:firstLineChars="100"/>
              <w:jc w:val="left"/>
            </w:pPr>
            <w:r>
              <w:rPr>
                <w:rFonts w:hint="eastAsia"/>
                <w:lang w:val="en-US" w:eastAsia="zh-CN"/>
              </w:rPr>
              <w:t xml:space="preserve">-   </w:t>
            </w:r>
            <w:r>
              <w:rPr>
                <w:rFonts w:hint="eastAsia"/>
              </w:rPr>
              <w:t>观察总排口是否存在明显违规现象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专业审核员</w:t>
            </w: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7" w:hRule="atLeast"/>
        </w:trPr>
        <w:tc>
          <w:tcPr>
            <w:tcW w:w="1011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17：30-18：00</w:t>
            </w:r>
          </w:p>
        </w:tc>
        <w:tc>
          <w:tcPr>
            <w:tcW w:w="6951" w:type="dxa"/>
            <w:shd w:val="clear" w:color="auto" w:fill="auto"/>
            <w:vAlign w:val="center"/>
          </w:tcPr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末次会议</w:t>
            </w:r>
          </w:p>
        </w:tc>
        <w:tc>
          <w:tcPr>
            <w:tcW w:w="102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审核员A</w:t>
            </w:r>
          </w:p>
        </w:tc>
      </w:tr>
    </w:tbl>
    <w:p>
      <w:pPr>
        <w:snapToGrid w:val="0"/>
        <w:spacing w:before="163" w:beforeLines="50" w:line="320" w:lineRule="exact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p>
      <w:pPr>
        <w:rPr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pict>
        <v:shape id="_x0000_s4097" o:spid="_x0000_s4097" o:spt="202" type="#_x0000_t202" style="position:absolute;left:0pt;margin-left:370.05pt;margin-top:3.85pt;height:20.2pt;width:117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6392CB6"/>
    <w:rsid w:val="22B80617"/>
    <w:rsid w:val="2C6471FD"/>
    <w:rsid w:val="2DD344A7"/>
    <w:rsid w:val="445A1B6A"/>
    <w:rsid w:val="4B605A45"/>
    <w:rsid w:val="5BF46457"/>
    <w:rsid w:val="5DAE49D2"/>
    <w:rsid w:val="62CB688D"/>
    <w:rsid w:val="7D63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550</Words>
  <Characters>3139</Characters>
  <Lines>26</Lines>
  <Paragraphs>7</Paragraphs>
  <TotalTime>3</TotalTime>
  <ScaleCrop>false</ScaleCrop>
  <LinksUpToDate>false</LinksUpToDate>
  <CharactersWithSpaces>3682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企业咨询17334292415</cp:lastModifiedBy>
  <cp:lastPrinted>2019-03-27T03:10:00Z</cp:lastPrinted>
  <dcterms:modified xsi:type="dcterms:W3CDTF">2021-11-04T08:40:12Z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2052-11.1.0.11045</vt:lpwstr>
  </property>
</Properties>
</file>