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四川省古蔺铁桥水泥有限责任公司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资质范围内的通用水泥42.5R的生产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四川省古蔺铁桥水泥有限责任公司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2021年12月13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1A733E97"/>
    <w:rsid w:val="21BF393F"/>
    <w:rsid w:val="22CC44B0"/>
    <w:rsid w:val="2BE7163F"/>
    <w:rsid w:val="2DF067B5"/>
    <w:rsid w:val="377438BC"/>
    <w:rsid w:val="46127555"/>
    <w:rsid w:val="47F62F01"/>
    <w:rsid w:val="4F792B39"/>
    <w:rsid w:val="533C0A5A"/>
    <w:rsid w:val="57923DDA"/>
    <w:rsid w:val="5CA45FFC"/>
    <w:rsid w:val="71205F28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2021-12-08T08:28:32Z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4E1CFD9760F54226BD5656B45E43F779</vt:lpwstr>
  </property>
</Properties>
</file>