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2A" w:rsidRDefault="006E33A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D632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D632A" w:rsidRDefault="006E33A5"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 w:rsidR="008D632A" w:rsidRDefault="006E33A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受审核部门：办公室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主管领导：刘忠杰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陪同人员：</w:t>
            </w:r>
            <w:proofErr w:type="gramStart"/>
            <w:r>
              <w:rPr>
                <w:rFonts w:hint="eastAsia"/>
                <w:szCs w:val="21"/>
              </w:rPr>
              <w:t>齐志菲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 w:rsidR="008D632A">
        <w:trPr>
          <w:trHeight w:val="403"/>
        </w:trPr>
        <w:tc>
          <w:tcPr>
            <w:tcW w:w="2160" w:type="dxa"/>
            <w:vMerge/>
            <w:vAlign w:val="center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D632A" w:rsidRDefault="006E33A5">
            <w:pPr>
              <w:spacing w:before="12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szCs w:val="21"/>
              </w:rPr>
              <w:t>周文</w:t>
            </w:r>
            <w:bookmarkEnd w:id="0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审核时间：</w:t>
            </w:r>
            <w:bookmarkStart w:id="1" w:name="审核日期"/>
            <w:r>
              <w:rPr>
                <w:szCs w:val="21"/>
              </w:rPr>
              <w:t>2021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12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18-19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bookmarkEnd w:id="1"/>
          </w:p>
        </w:tc>
        <w:tc>
          <w:tcPr>
            <w:tcW w:w="1585" w:type="dxa"/>
            <w:vMerge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</w:tr>
      <w:tr w:rsidR="008D632A">
        <w:trPr>
          <w:trHeight w:val="516"/>
        </w:trPr>
        <w:tc>
          <w:tcPr>
            <w:tcW w:w="2160" w:type="dxa"/>
            <w:vMerge/>
            <w:vAlign w:val="center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szCs w:val="21"/>
              </w:rPr>
              <w:t xml:space="preserve"> </w:t>
            </w:r>
          </w:p>
          <w:p w:rsidR="008D632A" w:rsidRDefault="006E33A5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Cs w:val="21"/>
                <w:u w:val="single"/>
              </w:rPr>
              <w:t>QMS: 5.3组织的岗位、职责和权限、6.2质量目标、7.1.2人员、7.1.6组织知识、7.2能力、7.3意识、</w:t>
            </w:r>
            <w:r>
              <w:rPr>
                <w:rFonts w:ascii="宋体" w:hAnsi="宋体" w:cs="Arial" w:hint="eastAsia"/>
                <w:b/>
                <w:spacing w:val="-6"/>
                <w:szCs w:val="21"/>
                <w:u w:val="single"/>
              </w:rPr>
              <w:t>9.1.1监视、测量、分析和评价总则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8D632A" w:rsidRDefault="006E33A5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Cs w:val="21"/>
                <w:u w:val="single"/>
              </w:rPr>
              <w:t>E/OMS: 5.3组织的岗位、职责和权限、6.2.1环境/职业健康安全目标、6.2.2实现环境/职业健康安全目标措施的策划7.2能力、7.3意识、9.2 内部审核、10.2不符合/事件和纠正措施，</w:t>
            </w:r>
          </w:p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</w:tr>
      <w:tr w:rsidR="008D632A">
        <w:trPr>
          <w:trHeight w:val="1255"/>
        </w:trPr>
        <w:tc>
          <w:tcPr>
            <w:tcW w:w="21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  <w:u w:val="single"/>
              </w:rPr>
              <w:t>组织的岗位、职责和权限</w:t>
            </w:r>
          </w:p>
        </w:tc>
        <w:tc>
          <w:tcPr>
            <w:tcW w:w="9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QES: 5.3</w:t>
            </w:r>
          </w:p>
        </w:tc>
        <w:tc>
          <w:tcPr>
            <w:tcW w:w="10004" w:type="dxa"/>
          </w:tcPr>
          <w:p w:rsidR="008D632A" w:rsidRDefault="006E33A5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 w:rsidR="009C5F83">
              <w:rPr>
                <w:rFonts w:hint="eastAsia"/>
                <w:szCs w:val="21"/>
              </w:rPr>
              <w:t>办公室主任刘忠杰</w:t>
            </w:r>
            <w:r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本部门主要负责以下工作内容：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a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. 贯彻落实GB/T19001-2016标准、GB/T24001-2016标准、ISO45001：2018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 w:rsidR="008D632A" w:rsidRDefault="006E33A5">
            <w:pPr>
              <w:pStyle w:val="3"/>
              <w:spacing w:line="360" w:lineRule="auto"/>
              <w:ind w:leftChars="64" w:left="344" w:hangingChars="100" w:hanging="21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b.文件发放、回收的管理；</w:t>
            </w:r>
          </w:p>
          <w:p w:rsidR="008D632A" w:rsidRDefault="006E33A5">
            <w:pPr>
              <w:pStyle w:val="3"/>
              <w:spacing w:line="360" w:lineRule="auto"/>
              <w:ind w:leftChars="64" w:left="344" w:hangingChars="100" w:hanging="21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c.负责人员的选择，并根据各部门的需求进行安排，编制相应的岗位工作入职要求；</w:t>
            </w:r>
          </w:p>
          <w:p w:rsidR="008D632A" w:rsidRDefault="006E33A5">
            <w:pPr>
              <w:pStyle w:val="3"/>
              <w:spacing w:line="360" w:lineRule="auto"/>
              <w:ind w:leftChars="64" w:left="344" w:hangingChars="100" w:hanging="21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d.组织对各类人员进行有针对性的培训、考核及评价工作，不断提高质量、环境、职业安全健康意识素质和技能；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e.负责法律、法规及其他要求的获取及识别其适用性，并负责法律、法规及其他要求的发放；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f.负责组织公司环境因素、危险源的识别和评价，并确定重要环境因素、危险源，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报管理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者代表审批。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 xml:space="preserve"> g.负责监督检查工作场所的工作环境情况；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h.负责公司范围内的应急准备和相应计划的制定及可行性的应急演练。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j.负责监督检查公司各职能部门有关层次上的管理目标的分解、实施及管理方案的制定、检查与实施。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k.负责收集、整理和保管本部门的质量记录以及相关数据收集、传递和交流；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l.负责对环境、安全健康方面的不符合进行纠正和预防措施的跟踪、验证工作；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m.收集、整理和保管本部门的质量记录、对相关的数据收集传递和交流；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n.公司固定资产（基础设施）账务管理；</w:t>
            </w:r>
          </w:p>
          <w:p w:rsidR="008D632A" w:rsidRDefault="006E33A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o.参与质量、环境、职业健康安全管理方案中的经济、技术、成本分析活动；</w:t>
            </w:r>
          </w:p>
          <w:p w:rsidR="008D632A" w:rsidRDefault="006E33A5">
            <w:pPr>
              <w:pStyle w:val="3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p.为建立、实施并持续改进管理体系提供资金支持</w:t>
            </w:r>
          </w:p>
          <w:p w:rsidR="008D632A" w:rsidRDefault="006E33A5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——跟踪核查其管理手册</w:t>
            </w:r>
            <w:r>
              <w:rPr>
                <w:rFonts w:hint="eastAsia"/>
                <w:szCs w:val="21"/>
              </w:rPr>
              <w:t>5.3.1.4</w:t>
            </w:r>
            <w:r>
              <w:rPr>
                <w:rFonts w:hint="eastAsia"/>
                <w:szCs w:val="21"/>
              </w:rPr>
              <w:t>岗位职责文件内容，其部门负责人表述与文件规定基本一致。</w:t>
            </w:r>
          </w:p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——岗位、职责和权限明确。</w:t>
            </w:r>
          </w:p>
        </w:tc>
        <w:tc>
          <w:tcPr>
            <w:tcW w:w="1585" w:type="dxa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</w:tr>
      <w:tr w:rsidR="008D632A">
        <w:trPr>
          <w:trHeight w:val="1968"/>
        </w:trPr>
        <w:tc>
          <w:tcPr>
            <w:tcW w:w="21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QES</w:t>
            </w:r>
            <w:r>
              <w:rPr>
                <w:rFonts w:hint="eastAsia"/>
                <w:szCs w:val="21"/>
              </w:rPr>
              <w:t>目标</w:t>
            </w:r>
          </w:p>
        </w:tc>
        <w:tc>
          <w:tcPr>
            <w:tcW w:w="9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QES: 6.2</w:t>
            </w:r>
          </w:p>
        </w:tc>
        <w:tc>
          <w:tcPr>
            <w:tcW w:w="10004" w:type="dxa"/>
          </w:tcPr>
          <w:p w:rsidR="008D632A" w:rsidRDefault="006E33A5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——部门按策划的“目标管理方案”对本部门的分解</w:t>
            </w:r>
            <w:r>
              <w:rPr>
                <w:rFonts w:ascii="Calibri" w:hAnsi="Calibri" w:hint="eastAsia"/>
                <w:szCs w:val="21"/>
              </w:rPr>
              <w:t>QEO</w:t>
            </w:r>
            <w:r>
              <w:rPr>
                <w:rFonts w:ascii="Calibri" w:hAnsi="Calibri" w:hint="eastAsia"/>
                <w:szCs w:val="21"/>
              </w:rPr>
              <w:t>目标指标进行控制管理；内容主要包括：“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管理目标策划分解记录”、“环境管理方案”、“职业健康安全管理方案”及“目标、指标、管理方案实施情况检查表”。</w:t>
            </w:r>
          </w:p>
          <w:p w:rsidR="008D632A" w:rsidRDefault="006E33A5">
            <w:pPr>
              <w:pStyle w:val="a0"/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ascii="Calibri" w:hAnsi="Calibri" w:hint="eastAsia"/>
                <w:szCs w:val="21"/>
              </w:rPr>
              <w:t>“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管理目标策划分解记录”，公司及本部门如下：</w:t>
            </w:r>
          </w:p>
          <w:tbl>
            <w:tblPr>
              <w:tblW w:w="94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7"/>
              <w:gridCol w:w="1958"/>
              <w:gridCol w:w="958"/>
              <w:gridCol w:w="2142"/>
              <w:gridCol w:w="958"/>
              <w:gridCol w:w="1625"/>
              <w:gridCol w:w="1128"/>
            </w:tblGrid>
            <w:tr w:rsidR="008D632A">
              <w:trPr>
                <w:trHeight w:val="606"/>
                <w:jc w:val="center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部    门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ind w:firstLineChars="100" w:firstLine="210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目  标、指  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责任</w:t>
                  </w:r>
                </w:p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部门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资源、措施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完成时间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测量方法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测量周期</w:t>
                  </w:r>
                </w:p>
              </w:tc>
            </w:tr>
            <w:tr w:rsidR="008D632A">
              <w:trPr>
                <w:trHeight w:val="497"/>
                <w:jc w:val="center"/>
              </w:trPr>
              <w:tc>
                <w:tcPr>
                  <w:tcW w:w="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公司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顾客满意度≥90%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供销部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加强顾客沟通。提高产品质量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满意度实得分</w:t>
                  </w:r>
                  <w:proofErr w:type="gramEnd"/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/应得分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年/次</w:t>
                  </w:r>
                </w:p>
              </w:tc>
            </w:tr>
            <w:tr w:rsidR="008D632A">
              <w:trPr>
                <w:trHeight w:val="821"/>
                <w:jc w:val="center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一次交检产品合格率≥98％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生产技术部、质检部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加强监测设备控制、加强监测、加强员工培训。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产品合格数/应检验数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年/次</w:t>
                  </w:r>
                </w:p>
              </w:tc>
            </w:tr>
            <w:tr w:rsidR="008D632A">
              <w:trPr>
                <w:trHeight w:val="571"/>
                <w:jc w:val="center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产品出厂合格率</w:t>
                  </w:r>
                  <w:r>
                    <w:rPr>
                      <w:rFonts w:hint="eastAsia"/>
                      <w:bCs/>
                      <w:szCs w:val="21"/>
                    </w:rPr>
                    <w:t>100</w:t>
                  </w:r>
                  <w:r>
                    <w:rPr>
                      <w:rFonts w:hint="eastAsia"/>
                      <w:bCs/>
                      <w:szCs w:val="21"/>
                    </w:rPr>
                    <w:t>％；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质检部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严格按要求监测产品质量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出厂合格数/出厂数量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年/次</w:t>
                  </w:r>
                </w:p>
              </w:tc>
            </w:tr>
            <w:tr w:rsidR="008D632A">
              <w:trPr>
                <w:trHeight w:val="493"/>
                <w:jc w:val="center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ind w:leftChars="112" w:left="235"/>
                    <w:jc w:val="left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年度内重大环境事故为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办公室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加强防范、加强环保意识教育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年/次</w:t>
                  </w:r>
                </w:p>
              </w:tc>
            </w:tr>
            <w:tr w:rsidR="008D632A">
              <w:trPr>
                <w:trHeight w:val="622"/>
                <w:jc w:val="center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固体废弃物有效处置率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办公室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定期按要求进行处置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按要求处理数量/产品数量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年/次</w:t>
                  </w:r>
                </w:p>
              </w:tc>
            </w:tr>
            <w:tr w:rsidR="008D632A">
              <w:trPr>
                <w:trHeight w:val="960"/>
                <w:jc w:val="center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 w:rsidP="00086B87">
                  <w:pPr>
                    <w:spacing w:line="360" w:lineRule="auto"/>
                    <w:ind w:firstLineChars="98" w:firstLine="206"/>
                    <w:jc w:val="left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无人身死亡事故、无重伤事故；轻伤事故控制在年度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次以内。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各部门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加强防范、加强安全教育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年/次</w:t>
                  </w:r>
                </w:p>
              </w:tc>
            </w:tr>
            <w:tr w:rsidR="008D632A">
              <w:trPr>
                <w:trHeight w:val="960"/>
                <w:jc w:val="center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无火灾事故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各部门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加强培训、增加消防设施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年/次</w:t>
                  </w:r>
                </w:p>
              </w:tc>
            </w:tr>
            <w:tr w:rsidR="008D632A">
              <w:trPr>
                <w:trHeight w:val="960"/>
                <w:jc w:val="center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无重大交通事故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各部门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加强防范、加强交通安全教育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年/次</w:t>
                  </w:r>
                </w:p>
              </w:tc>
            </w:tr>
            <w:tr w:rsidR="008D632A">
              <w:trPr>
                <w:trHeight w:val="497"/>
                <w:jc w:val="center"/>
              </w:trPr>
              <w:tc>
                <w:tcPr>
                  <w:tcW w:w="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职业病发病率为0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生产技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lastRenderedPageBreak/>
                    <w:t>术部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lastRenderedPageBreak/>
                    <w:t>培训安全防护知识，</w:t>
                  </w:r>
                  <w:r>
                    <w:rPr>
                      <w:rFonts w:ascii="宋体" w:hAnsi="宋体" w:cs="宋体" w:hint="eastAsia"/>
                      <w:szCs w:val="21"/>
                    </w:rPr>
                    <w:lastRenderedPageBreak/>
                    <w:t>配发防护用品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lastRenderedPageBreak/>
                    <w:t>全年控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lastRenderedPageBreak/>
                    <w:t>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lastRenderedPageBreak/>
                    <w:t>按实际统计计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lastRenderedPageBreak/>
                    <w:t>算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lastRenderedPageBreak/>
                    <w:t>年/次</w:t>
                  </w:r>
                </w:p>
              </w:tc>
            </w:tr>
            <w:tr w:rsidR="008D632A">
              <w:trPr>
                <w:trHeight w:val="323"/>
                <w:jc w:val="center"/>
              </w:trPr>
              <w:tc>
                <w:tcPr>
                  <w:tcW w:w="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lastRenderedPageBreak/>
                    <w:t xml:space="preserve">办公室 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培训一次考核合格率≥90%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加强师资培养，完善培训设施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培训合格人次数/参训人次数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季/次</w:t>
                  </w:r>
                </w:p>
              </w:tc>
            </w:tr>
            <w:tr w:rsidR="008D632A">
              <w:trPr>
                <w:trHeight w:val="392"/>
                <w:jc w:val="center"/>
              </w:trPr>
              <w:tc>
                <w:tcPr>
                  <w:tcW w:w="6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固废合</w:t>
                  </w:r>
                  <w:proofErr w:type="gramStart"/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规</w:t>
                  </w:r>
                  <w:proofErr w:type="gramEnd"/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处理率100％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按要求对办公产生的固体废弃物进行处理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固</w:t>
                  </w:r>
                  <w:proofErr w:type="gramStart"/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废处理</w:t>
                  </w:r>
                  <w:proofErr w:type="gramEnd"/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记录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季/次</w:t>
                  </w:r>
                </w:p>
              </w:tc>
            </w:tr>
            <w:tr w:rsidR="008D632A">
              <w:trPr>
                <w:trHeight w:val="497"/>
                <w:jc w:val="center"/>
              </w:trPr>
              <w:tc>
                <w:tcPr>
                  <w:tcW w:w="6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无重伤事故，轻伤事故不超过2起/年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加强防范、加强安全教育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季/次</w:t>
                  </w:r>
                </w:p>
              </w:tc>
            </w:tr>
            <w:tr w:rsidR="008D632A">
              <w:trPr>
                <w:trHeight w:val="392"/>
                <w:jc w:val="center"/>
              </w:trPr>
              <w:tc>
                <w:tcPr>
                  <w:tcW w:w="6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劳保用品发放率100%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定期采购发放保证员工健康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劳保用品发放记录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季/次</w:t>
                  </w:r>
                </w:p>
              </w:tc>
            </w:tr>
            <w:tr w:rsidR="008D632A">
              <w:trPr>
                <w:trHeight w:val="349"/>
                <w:jc w:val="center"/>
              </w:trPr>
              <w:tc>
                <w:tcPr>
                  <w:tcW w:w="6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火灾事故0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加强培训、增加消防设施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季/次</w:t>
                  </w:r>
                </w:p>
              </w:tc>
            </w:tr>
          </w:tbl>
          <w:p w:rsidR="008D632A" w:rsidRDefault="008D632A">
            <w:pPr>
              <w:pStyle w:val="a0"/>
              <w:spacing w:line="360" w:lineRule="auto"/>
              <w:rPr>
                <w:rFonts w:ascii="Calibri" w:hAnsi="Calibri"/>
                <w:szCs w:val="21"/>
              </w:rPr>
            </w:pPr>
          </w:p>
          <w:p w:rsidR="008D632A" w:rsidRDefault="006E33A5">
            <w:pPr>
              <w:pStyle w:val="a8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管理目标完成情况统计表”，内容显示截止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086B87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 w:rsidR="00086B87">
              <w:rPr>
                <w:rFonts w:hint="eastAsia"/>
                <w:szCs w:val="21"/>
              </w:rPr>
              <w:t>30</w:t>
            </w:r>
            <w:r w:rsidR="00086B8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公司及部门分解目标均已达成。目标考核频次：公司每年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次，部门每季度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次。具体公司及本部门目标完成情况如下：</w:t>
            </w:r>
          </w:p>
          <w:tbl>
            <w:tblPr>
              <w:tblW w:w="9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5"/>
              <w:gridCol w:w="5738"/>
              <w:gridCol w:w="2595"/>
            </w:tblGrid>
            <w:tr w:rsidR="008D632A">
              <w:trPr>
                <w:trHeight w:val="493"/>
                <w:jc w:val="center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部    门</w:t>
                  </w: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ind w:firstLineChars="100" w:firstLine="210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目  标、指  标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完成情况</w:t>
                  </w:r>
                </w:p>
              </w:tc>
            </w:tr>
            <w:tr w:rsidR="008D632A">
              <w:trPr>
                <w:trHeight w:val="493"/>
                <w:jc w:val="center"/>
              </w:trPr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公司</w:t>
                  </w: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顾客满意度≥90%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95%</w:t>
                  </w:r>
                </w:p>
              </w:tc>
            </w:tr>
            <w:tr w:rsidR="008D632A">
              <w:trPr>
                <w:trHeight w:val="535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一次交检产品合格率≥98％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98.6%</w:t>
                  </w:r>
                </w:p>
              </w:tc>
            </w:tr>
            <w:tr w:rsidR="008D632A">
              <w:trPr>
                <w:trHeight w:val="527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产品出厂合格率</w:t>
                  </w:r>
                  <w:r>
                    <w:rPr>
                      <w:rFonts w:hint="eastAsia"/>
                      <w:bCs/>
                      <w:szCs w:val="21"/>
                    </w:rPr>
                    <w:t>100</w:t>
                  </w:r>
                  <w:r>
                    <w:rPr>
                      <w:rFonts w:hint="eastAsia"/>
                      <w:bCs/>
                      <w:szCs w:val="21"/>
                    </w:rPr>
                    <w:t>％；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100%</w:t>
                  </w:r>
                </w:p>
              </w:tc>
            </w:tr>
            <w:tr w:rsidR="008D632A">
              <w:trPr>
                <w:trHeight w:val="537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ind w:leftChars="112" w:left="235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年度内重大环境事故为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</w:tr>
            <w:tr w:rsidR="008D632A">
              <w:trPr>
                <w:trHeight w:val="535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固体废弃物有效处置率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100%</w:t>
                  </w:r>
                </w:p>
              </w:tc>
            </w:tr>
            <w:tr w:rsidR="008D632A">
              <w:trPr>
                <w:trHeight w:val="914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 w:rsidP="00086B87">
                  <w:pPr>
                    <w:spacing w:line="360" w:lineRule="auto"/>
                    <w:ind w:firstLineChars="98" w:firstLine="206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无人身死亡事故、无重伤事故；轻伤事故控制在年度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次以内。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</w:tr>
            <w:tr w:rsidR="008D632A">
              <w:trPr>
                <w:trHeight w:val="527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无火灾事故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</w:tr>
            <w:tr w:rsidR="008D632A">
              <w:trPr>
                <w:trHeight w:val="535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无重大交通事故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</w:tr>
            <w:tr w:rsidR="008D632A">
              <w:trPr>
                <w:trHeight w:val="535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职业病发病率为0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</w:tr>
            <w:tr w:rsidR="008D632A">
              <w:trPr>
                <w:trHeight w:val="493"/>
                <w:jc w:val="center"/>
              </w:trPr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 xml:space="preserve">办公室 </w:t>
                  </w: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培训一次考核合格率≥90%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8D632A">
              <w:trPr>
                <w:trHeight w:val="535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固废合</w:t>
                  </w:r>
                  <w:proofErr w:type="gramStart"/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规</w:t>
                  </w:r>
                  <w:proofErr w:type="gramEnd"/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处理率100％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8D632A">
              <w:trPr>
                <w:trHeight w:val="535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无重伤事故，轻伤事故不超过2起/年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0</w:t>
                  </w:r>
                </w:p>
              </w:tc>
            </w:tr>
            <w:tr w:rsidR="008D632A">
              <w:trPr>
                <w:trHeight w:val="535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劳保用品发放率100%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8D632A">
              <w:trPr>
                <w:trHeight w:val="530"/>
                <w:jc w:val="center"/>
              </w:trPr>
              <w:tc>
                <w:tcPr>
                  <w:tcW w:w="13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火灾事故0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0</w:t>
                  </w:r>
                </w:p>
              </w:tc>
            </w:tr>
          </w:tbl>
          <w:p w:rsidR="008D632A" w:rsidRDefault="008D632A">
            <w:pPr>
              <w:pStyle w:val="a8"/>
              <w:spacing w:line="360" w:lineRule="auto"/>
              <w:jc w:val="left"/>
              <w:rPr>
                <w:szCs w:val="21"/>
              </w:rPr>
            </w:pPr>
          </w:p>
          <w:p w:rsidR="008D632A" w:rsidRDefault="006E33A5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——查“环境目标及管理方案”，内容包括：</w:t>
            </w:r>
            <w:proofErr w:type="gramStart"/>
            <w:r>
              <w:rPr>
                <w:rFonts w:hint="eastAsia"/>
                <w:szCs w:val="21"/>
              </w:rPr>
              <w:t>推制工序</w:t>
            </w:r>
            <w:proofErr w:type="gramEnd"/>
            <w:r>
              <w:rPr>
                <w:rFonts w:hint="eastAsia"/>
                <w:szCs w:val="21"/>
              </w:rPr>
              <w:t>粉尘排放控制，办公、生产过程意外、潜在火灾的预防和控制，原辅材料不合理消耗控制，的目标制订及控制措施；落实到责任部门、资金投入、时间要求、检查人及完成情况。</w:t>
            </w:r>
          </w:p>
          <w:p w:rsidR="008D632A" w:rsidRDefault="006E33A5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抽查：办公、生产过程意外、潜在火灾的预防和控制；</w:t>
            </w:r>
          </w:p>
          <w:tbl>
            <w:tblPr>
              <w:tblW w:w="97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2223"/>
              <w:gridCol w:w="1516"/>
              <w:gridCol w:w="1246"/>
              <w:gridCol w:w="891"/>
              <w:gridCol w:w="590"/>
              <w:gridCol w:w="1190"/>
              <w:gridCol w:w="1288"/>
            </w:tblGrid>
            <w:tr w:rsidR="008D632A">
              <w:trPr>
                <w:cantSplit/>
                <w:trHeight w:val="243"/>
                <w:jc w:val="center"/>
              </w:trPr>
              <w:tc>
                <w:tcPr>
                  <w:tcW w:w="3058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涉及重要环境因素</w:t>
                  </w:r>
                </w:p>
              </w:tc>
              <w:tc>
                <w:tcPr>
                  <w:tcW w:w="6721" w:type="dxa"/>
                  <w:gridSpan w:val="6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火灾（意外、潜在）</w:t>
                  </w: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3058" w:type="dxa"/>
                  <w:gridSpan w:val="2"/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管理目标、指标</w:t>
                  </w:r>
                </w:p>
              </w:tc>
              <w:tc>
                <w:tcPr>
                  <w:tcW w:w="6721" w:type="dxa"/>
                  <w:gridSpan w:val="6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火灾（意外、潜在）事故发生率为“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”</w:t>
                  </w: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3058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项目起止时间</w:t>
                  </w:r>
                </w:p>
              </w:tc>
              <w:tc>
                <w:tcPr>
                  <w:tcW w:w="6721" w:type="dxa"/>
                  <w:gridSpan w:val="6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2021.1.10</w:t>
                  </w:r>
                  <w:r>
                    <w:rPr>
                      <w:rFonts w:hint="eastAsia"/>
                      <w:szCs w:val="21"/>
                    </w:rPr>
                    <w:t>—</w:t>
                  </w:r>
                  <w:r>
                    <w:rPr>
                      <w:rFonts w:hint="eastAsia"/>
                      <w:szCs w:val="21"/>
                    </w:rPr>
                    <w:t>2021.12.31</w:t>
                  </w: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3058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项目主管部门</w:t>
                  </w:r>
                </w:p>
              </w:tc>
              <w:tc>
                <w:tcPr>
                  <w:tcW w:w="3653" w:type="dxa"/>
                  <w:gridSpan w:val="3"/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办公室</w:t>
                  </w:r>
                </w:p>
              </w:tc>
              <w:tc>
                <w:tcPr>
                  <w:tcW w:w="1780" w:type="dxa"/>
                  <w:gridSpan w:val="2"/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项目负责人</w:t>
                  </w:r>
                </w:p>
              </w:tc>
              <w:tc>
                <w:tcPr>
                  <w:tcW w:w="1288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刘春雷</w:t>
                  </w:r>
                </w:p>
              </w:tc>
            </w:tr>
            <w:tr w:rsidR="008D632A">
              <w:trPr>
                <w:cantSplit/>
                <w:trHeight w:val="428"/>
                <w:jc w:val="center"/>
              </w:trPr>
              <w:tc>
                <w:tcPr>
                  <w:tcW w:w="3058" w:type="dxa"/>
                  <w:gridSpan w:val="2"/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项目相关部门</w:t>
                  </w:r>
                </w:p>
              </w:tc>
              <w:tc>
                <w:tcPr>
                  <w:tcW w:w="3653" w:type="dxa"/>
                  <w:gridSpan w:val="3"/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公司所有部门</w:t>
                  </w:r>
                </w:p>
              </w:tc>
              <w:tc>
                <w:tcPr>
                  <w:tcW w:w="1780" w:type="dxa"/>
                  <w:gridSpan w:val="2"/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项目财务预算</w:t>
                  </w:r>
                </w:p>
              </w:tc>
              <w:tc>
                <w:tcPr>
                  <w:tcW w:w="1288" w:type="dxa"/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3000</w:t>
                  </w:r>
                  <w:r>
                    <w:rPr>
                      <w:rFonts w:hint="eastAsia"/>
                      <w:szCs w:val="21"/>
                    </w:rPr>
                    <w:t>元</w:t>
                  </w:r>
                </w:p>
              </w:tc>
            </w:tr>
            <w:tr w:rsidR="008D632A">
              <w:trPr>
                <w:cantSplit/>
                <w:trHeight w:val="2134"/>
                <w:jc w:val="center"/>
              </w:trPr>
              <w:tc>
                <w:tcPr>
                  <w:tcW w:w="9779" w:type="dxa"/>
                  <w:gridSpan w:val="8"/>
                  <w:tcBorders>
                    <w:bottom w:val="single" w:sz="4" w:space="0" w:color="auto"/>
                  </w:tcBorders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主要技术方案和管理措施：</w:t>
                  </w:r>
                </w:p>
                <w:p w:rsidR="008D632A" w:rsidRDefault="006E33A5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进行防火意识培训。</w:t>
                  </w:r>
                </w:p>
                <w:p w:rsidR="008D632A" w:rsidRDefault="006E33A5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制定防火管理办法。</w:t>
                  </w:r>
                </w:p>
                <w:p w:rsidR="008D632A" w:rsidRDefault="006E33A5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检查更换有潜在火灾隐患的电线和电器。</w:t>
                  </w:r>
                </w:p>
                <w:p w:rsidR="008D632A" w:rsidRDefault="006E33A5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配置充足的消防器材。</w:t>
                  </w:r>
                </w:p>
                <w:p w:rsidR="008D632A" w:rsidRDefault="006E33A5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制定预案。</w:t>
                  </w:r>
                </w:p>
                <w:p w:rsidR="008D632A" w:rsidRDefault="006E33A5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进行预案演练。</w:t>
                  </w:r>
                </w:p>
                <w:p w:rsidR="008D632A" w:rsidRDefault="006E33A5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进行隐患检查。</w:t>
                  </w: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9779" w:type="dxa"/>
                  <w:gridSpan w:val="8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项目实施计划</w:t>
                  </w: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835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3739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序时（进度）内容</w:t>
                  </w:r>
                </w:p>
              </w:tc>
              <w:tc>
                <w:tcPr>
                  <w:tcW w:w="1246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启动时间</w:t>
                  </w:r>
                </w:p>
              </w:tc>
              <w:tc>
                <w:tcPr>
                  <w:tcW w:w="1481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完成时间</w:t>
                  </w:r>
                </w:p>
              </w:tc>
              <w:tc>
                <w:tcPr>
                  <w:tcW w:w="1190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责任人</w:t>
                  </w:r>
                </w:p>
              </w:tc>
              <w:tc>
                <w:tcPr>
                  <w:tcW w:w="1288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验证情况</w:t>
                  </w: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835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3739" w:type="dxa"/>
                  <w:gridSpan w:val="2"/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进行防火意识培训。</w:t>
                  </w:r>
                </w:p>
              </w:tc>
              <w:tc>
                <w:tcPr>
                  <w:tcW w:w="1246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2021.1.10</w:t>
                  </w:r>
                </w:p>
              </w:tc>
              <w:tc>
                <w:tcPr>
                  <w:tcW w:w="1481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2021.1.11</w:t>
                  </w:r>
                </w:p>
              </w:tc>
              <w:tc>
                <w:tcPr>
                  <w:tcW w:w="1190" w:type="dxa"/>
                  <w:vMerge w:val="restart"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刘春雷</w:t>
                  </w:r>
                </w:p>
              </w:tc>
              <w:tc>
                <w:tcPr>
                  <w:tcW w:w="1288" w:type="dxa"/>
                  <w:vMerge w:val="restart"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835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3739" w:type="dxa"/>
                  <w:gridSpan w:val="2"/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制定防火管理办法。</w:t>
                  </w:r>
                </w:p>
              </w:tc>
              <w:tc>
                <w:tcPr>
                  <w:tcW w:w="1246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2021.1.10</w:t>
                  </w:r>
                </w:p>
              </w:tc>
              <w:tc>
                <w:tcPr>
                  <w:tcW w:w="1481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2021.1.15</w:t>
                  </w:r>
                </w:p>
              </w:tc>
              <w:tc>
                <w:tcPr>
                  <w:tcW w:w="1190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88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8D632A">
              <w:trPr>
                <w:cantSplit/>
                <w:trHeight w:val="478"/>
                <w:jc w:val="center"/>
              </w:trPr>
              <w:tc>
                <w:tcPr>
                  <w:tcW w:w="835" w:type="dxa"/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3739" w:type="dxa"/>
                  <w:gridSpan w:val="2"/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检查更换有潜在火灾隐患的电线和电器</w:t>
                  </w:r>
                </w:p>
              </w:tc>
              <w:tc>
                <w:tcPr>
                  <w:tcW w:w="1246" w:type="dxa"/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2021.1.10</w:t>
                  </w:r>
                </w:p>
              </w:tc>
              <w:tc>
                <w:tcPr>
                  <w:tcW w:w="1481" w:type="dxa"/>
                  <w:gridSpan w:val="2"/>
                  <w:vAlign w:val="center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2021.1.15</w:t>
                  </w:r>
                </w:p>
              </w:tc>
              <w:tc>
                <w:tcPr>
                  <w:tcW w:w="1190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88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835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3739" w:type="dxa"/>
                  <w:gridSpan w:val="2"/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配置充足的消防器材</w:t>
                  </w:r>
                </w:p>
              </w:tc>
              <w:tc>
                <w:tcPr>
                  <w:tcW w:w="1246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2021.1.10</w:t>
                  </w:r>
                </w:p>
              </w:tc>
              <w:tc>
                <w:tcPr>
                  <w:tcW w:w="1481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2021.1.12</w:t>
                  </w:r>
                </w:p>
              </w:tc>
              <w:tc>
                <w:tcPr>
                  <w:tcW w:w="1190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88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835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3739" w:type="dxa"/>
                  <w:gridSpan w:val="2"/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制定预案</w:t>
                  </w:r>
                </w:p>
              </w:tc>
              <w:tc>
                <w:tcPr>
                  <w:tcW w:w="1246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2021.1.10</w:t>
                  </w:r>
                </w:p>
              </w:tc>
              <w:tc>
                <w:tcPr>
                  <w:tcW w:w="1481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2021.1.15</w:t>
                  </w:r>
                </w:p>
              </w:tc>
              <w:tc>
                <w:tcPr>
                  <w:tcW w:w="1190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88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835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3739" w:type="dxa"/>
                  <w:gridSpan w:val="2"/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进行预案演练</w:t>
                  </w:r>
                </w:p>
              </w:tc>
              <w:tc>
                <w:tcPr>
                  <w:tcW w:w="1246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2021.1.20</w:t>
                  </w:r>
                </w:p>
              </w:tc>
              <w:tc>
                <w:tcPr>
                  <w:tcW w:w="1481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2021.12.20</w:t>
                  </w:r>
                </w:p>
              </w:tc>
              <w:tc>
                <w:tcPr>
                  <w:tcW w:w="1190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88" w:type="dxa"/>
                  <w:vMerge/>
                </w:tcPr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  <w:tr w:rsidR="008D632A">
              <w:trPr>
                <w:cantSplit/>
                <w:trHeight w:val="243"/>
                <w:jc w:val="center"/>
              </w:trPr>
              <w:tc>
                <w:tcPr>
                  <w:tcW w:w="835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3739" w:type="dxa"/>
                  <w:gridSpan w:val="2"/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进行隐患检查</w:t>
                  </w:r>
                </w:p>
              </w:tc>
              <w:tc>
                <w:tcPr>
                  <w:tcW w:w="1246" w:type="dxa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2021.1.10</w:t>
                  </w:r>
                </w:p>
              </w:tc>
              <w:tc>
                <w:tcPr>
                  <w:tcW w:w="1481" w:type="dxa"/>
                  <w:gridSpan w:val="2"/>
                </w:tcPr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2021.12.31</w:t>
                  </w:r>
                </w:p>
              </w:tc>
              <w:tc>
                <w:tcPr>
                  <w:tcW w:w="1190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88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</w:tr>
            <w:tr w:rsidR="008D632A">
              <w:trPr>
                <w:cantSplit/>
                <w:trHeight w:val="1183"/>
                <w:jc w:val="center"/>
              </w:trPr>
              <w:tc>
                <w:tcPr>
                  <w:tcW w:w="835" w:type="dxa"/>
                  <w:vMerge w:val="restart"/>
                  <w:vAlign w:val="center"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检查</w:t>
                  </w:r>
                </w:p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</w:t>
                  </w:r>
                </w:p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44" w:type="dxa"/>
                  <w:gridSpan w:val="7"/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项目完成情况：</w:t>
                  </w:r>
                </w:p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    </w:t>
                  </w:r>
                  <w:r>
                    <w:rPr>
                      <w:rFonts w:hint="eastAsia"/>
                      <w:szCs w:val="21"/>
                    </w:rPr>
                    <w:t>完成情况良好。</w:t>
                  </w:r>
                </w:p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                    </w:t>
                  </w:r>
                </w:p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                      </w:t>
                  </w:r>
                  <w:r>
                    <w:rPr>
                      <w:rFonts w:hint="eastAsia"/>
                      <w:szCs w:val="21"/>
                    </w:rPr>
                    <w:t>项目负责人刘春雷</w:t>
                  </w:r>
                  <w:r>
                    <w:rPr>
                      <w:rFonts w:hint="eastAsia"/>
                      <w:szCs w:val="21"/>
                    </w:rPr>
                    <w:t xml:space="preserve">      2021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10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  <w:r>
                    <w:rPr>
                      <w:rFonts w:hint="eastAsia"/>
                      <w:szCs w:val="21"/>
                    </w:rPr>
                    <w:t xml:space="preserve">                               </w:t>
                  </w:r>
                </w:p>
              </w:tc>
            </w:tr>
            <w:tr w:rsidR="008D632A">
              <w:trPr>
                <w:cantSplit/>
                <w:trHeight w:val="1190"/>
                <w:jc w:val="center"/>
              </w:trPr>
              <w:tc>
                <w:tcPr>
                  <w:tcW w:w="835" w:type="dxa"/>
                  <w:vMerge/>
                </w:tcPr>
                <w:p w:rsidR="008D632A" w:rsidRDefault="008D632A"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44" w:type="dxa"/>
                  <w:gridSpan w:val="7"/>
                </w:tcPr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效果确认：</w:t>
                  </w:r>
                </w:p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8D632A" w:rsidRDefault="006E33A5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</w:t>
                  </w:r>
                  <w:r>
                    <w:rPr>
                      <w:rFonts w:hint="eastAsia"/>
                      <w:szCs w:val="21"/>
                    </w:rPr>
                    <w:t>完成情况良好，效果符合要求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  <w:p w:rsidR="008D632A" w:rsidRDefault="008D632A">
                  <w:pPr>
                    <w:spacing w:line="360" w:lineRule="auto"/>
                    <w:rPr>
                      <w:szCs w:val="21"/>
                    </w:rPr>
                  </w:pPr>
                </w:p>
                <w:p w:rsidR="008D632A" w:rsidRDefault="006E33A5"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                     </w:t>
                  </w:r>
                  <w:r>
                    <w:rPr>
                      <w:rFonts w:hint="eastAsia"/>
                      <w:szCs w:val="21"/>
                    </w:rPr>
                    <w:t>确认人：巩新远</w:t>
                  </w:r>
                  <w:r>
                    <w:rPr>
                      <w:rFonts w:hint="eastAsia"/>
                      <w:szCs w:val="21"/>
                    </w:rPr>
                    <w:t xml:space="preserve">        2021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10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  <w:r>
                    <w:rPr>
                      <w:rFonts w:hint="eastAsia"/>
                      <w:szCs w:val="21"/>
                    </w:rPr>
                    <w:t xml:space="preserve">        </w:t>
                  </w:r>
                </w:p>
              </w:tc>
            </w:tr>
          </w:tbl>
          <w:p w:rsidR="008D632A" w:rsidRDefault="006E33A5">
            <w:pPr>
              <w:pStyle w:val="a8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编制：刘春雷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审核：巩新远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批准：刘春峰</w:t>
            </w:r>
          </w:p>
          <w:p w:rsidR="008D632A" w:rsidRDefault="008D632A">
            <w:pPr>
              <w:pStyle w:val="a8"/>
              <w:spacing w:line="360" w:lineRule="auto"/>
              <w:jc w:val="left"/>
              <w:rPr>
                <w:szCs w:val="21"/>
              </w:rPr>
            </w:pPr>
          </w:p>
          <w:p w:rsidR="008D632A" w:rsidRDefault="008D632A">
            <w:pPr>
              <w:pStyle w:val="a8"/>
              <w:spacing w:line="360" w:lineRule="auto"/>
              <w:jc w:val="left"/>
              <w:rPr>
                <w:szCs w:val="21"/>
              </w:rPr>
            </w:pPr>
          </w:p>
          <w:p w:rsidR="008D632A" w:rsidRDefault="006E33A5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——查“职业健康安全管理方案”，内容包括：安全用电管理控制，生产作业安全管理控制，安全驾驶管理控制，用电设备防漏电管理控制，焊接作业安全管理控制，加工作业安全管理控制，起重作业安全管理控制，气割操作安全管理控制；落实到责任部门、资金投入、时间要求、检查人及完成情况。编审批齐全；有效果确认。</w:t>
            </w:r>
          </w:p>
          <w:p w:rsidR="008D632A" w:rsidRDefault="008D632A">
            <w:pPr>
              <w:pStyle w:val="a8"/>
              <w:spacing w:line="360" w:lineRule="auto"/>
              <w:rPr>
                <w:szCs w:val="21"/>
              </w:rPr>
            </w:pPr>
          </w:p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——目标管理年度保持符合要求。</w:t>
            </w:r>
          </w:p>
        </w:tc>
        <w:tc>
          <w:tcPr>
            <w:tcW w:w="1585" w:type="dxa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</w:tr>
      <w:tr w:rsidR="008D632A">
        <w:trPr>
          <w:trHeight w:val="2110"/>
        </w:trPr>
        <w:tc>
          <w:tcPr>
            <w:tcW w:w="21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人员、能力、意识</w:t>
            </w:r>
          </w:p>
        </w:tc>
        <w:tc>
          <w:tcPr>
            <w:tcW w:w="9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Q7.1.2/7.2/7.3</w:t>
            </w:r>
          </w:p>
        </w:tc>
        <w:tc>
          <w:tcPr>
            <w:tcW w:w="10004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——策划有《人力资源控制程序》。</w:t>
            </w:r>
          </w:p>
          <w:p w:rsidR="008D632A" w:rsidRDefault="006E33A5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——核</w:t>
            </w:r>
            <w:r>
              <w:rPr>
                <w:rFonts w:ascii="Calibri" w:hAnsi="Calibri" w:hint="eastAsia"/>
                <w:szCs w:val="21"/>
              </w:rPr>
              <w:t>查其管理手册</w:t>
            </w:r>
            <w:r>
              <w:rPr>
                <w:rFonts w:ascii="Calibri" w:hAnsi="Calibri" w:hint="eastAsia"/>
                <w:szCs w:val="21"/>
              </w:rPr>
              <w:t>5.3.1</w:t>
            </w:r>
            <w:r>
              <w:rPr>
                <w:rFonts w:ascii="Calibri" w:hAnsi="Calibri" w:hint="eastAsia"/>
                <w:szCs w:val="21"/>
              </w:rPr>
              <w:t>规定了岗位职责文件内容。包括：总经理、管代、各部门负责人等的岗位职责及能力要求。</w:t>
            </w:r>
          </w:p>
          <w:p w:rsidR="008D632A" w:rsidRDefault="006E33A5">
            <w:pPr>
              <w:pStyle w:val="a0"/>
            </w:pPr>
            <w:r>
              <w:rPr>
                <w:rFonts w:ascii="Calibri" w:hAnsi="Calibri" w:hint="eastAsia"/>
                <w:szCs w:val="21"/>
              </w:rPr>
              <w:t>——出示有“员工档案登记表”，内容包括姓名、职务、身份证、户籍、学历等，共</w:t>
            </w:r>
            <w:r>
              <w:rPr>
                <w:rFonts w:ascii="Calibri" w:hAnsi="Calibri" w:hint="eastAsia"/>
                <w:szCs w:val="21"/>
              </w:rPr>
              <w:t>45</w:t>
            </w:r>
            <w:r>
              <w:rPr>
                <w:rFonts w:ascii="Calibri" w:hAnsi="Calibri" w:hint="eastAsia"/>
                <w:szCs w:val="21"/>
              </w:rPr>
              <w:t>名，经技术专家现场确认，</w:t>
            </w:r>
            <w:proofErr w:type="gramStart"/>
            <w:r w:rsidR="00086B87">
              <w:rPr>
                <w:rFonts w:ascii="Calibri" w:hAnsi="Calibri" w:hint="eastAsia"/>
                <w:szCs w:val="21"/>
              </w:rPr>
              <w:t>现</w:t>
            </w:r>
            <w:r>
              <w:rPr>
                <w:rFonts w:ascii="Calibri" w:hAnsi="Calibri" w:hint="eastAsia"/>
                <w:szCs w:val="21"/>
              </w:rPr>
              <w:t>满足</w:t>
            </w:r>
            <w:proofErr w:type="gramEnd"/>
            <w:r>
              <w:rPr>
                <w:rFonts w:ascii="Calibri" w:hAnsi="Calibri" w:hint="eastAsia"/>
                <w:szCs w:val="21"/>
              </w:rPr>
              <w:t>行业内规模企业生产经营需求。</w:t>
            </w:r>
          </w:p>
          <w:p w:rsidR="008D632A" w:rsidRDefault="006E33A5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——查持证上岗人员</w:t>
            </w:r>
          </w:p>
          <w:p w:rsidR="008D632A" w:rsidRDefault="006E33A5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赵晓阳：安全主要负责人，证书编号：</w:t>
            </w:r>
            <w:r>
              <w:rPr>
                <w:rFonts w:hint="eastAsia"/>
                <w:bCs w:val="0"/>
                <w:szCs w:val="21"/>
              </w:rPr>
              <w:t>130925199305116212</w:t>
            </w:r>
            <w:r>
              <w:rPr>
                <w:rFonts w:hint="eastAsia"/>
                <w:bCs w:val="0"/>
                <w:szCs w:val="21"/>
              </w:rPr>
              <w:t>；有效期：</w:t>
            </w:r>
            <w:r>
              <w:rPr>
                <w:rFonts w:hint="eastAsia"/>
                <w:bCs w:val="0"/>
                <w:szCs w:val="21"/>
              </w:rPr>
              <w:t>2024.5.23.</w:t>
            </w:r>
            <w:r>
              <w:rPr>
                <w:rFonts w:hint="eastAsia"/>
                <w:bCs w:val="0"/>
                <w:szCs w:val="21"/>
              </w:rPr>
              <w:t>；发证单位：沧州市应急管理局；</w:t>
            </w:r>
          </w:p>
          <w:p w:rsidR="008D632A" w:rsidRDefault="006E33A5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何玉庆：安全生产管理人员，证书编号：</w:t>
            </w:r>
            <w:r>
              <w:rPr>
                <w:rFonts w:hint="eastAsia"/>
                <w:bCs w:val="0"/>
                <w:szCs w:val="21"/>
              </w:rPr>
              <w:t>132929197204070014</w:t>
            </w:r>
            <w:r>
              <w:rPr>
                <w:rFonts w:hint="eastAsia"/>
                <w:bCs w:val="0"/>
                <w:szCs w:val="21"/>
              </w:rPr>
              <w:t>；有效期：</w:t>
            </w:r>
            <w:r>
              <w:rPr>
                <w:rFonts w:hint="eastAsia"/>
                <w:bCs w:val="0"/>
                <w:szCs w:val="21"/>
              </w:rPr>
              <w:t>2024.5.23.</w:t>
            </w:r>
            <w:r>
              <w:rPr>
                <w:rFonts w:hint="eastAsia"/>
                <w:bCs w:val="0"/>
                <w:szCs w:val="21"/>
              </w:rPr>
              <w:t>；发证单位：沧州市应急管理局；</w:t>
            </w:r>
          </w:p>
          <w:p w:rsidR="008D632A" w:rsidRDefault="006E33A5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高乐：安全生产管理人员，证书编号：</w:t>
            </w:r>
            <w:r>
              <w:rPr>
                <w:rFonts w:hint="eastAsia"/>
                <w:bCs w:val="0"/>
                <w:szCs w:val="21"/>
              </w:rPr>
              <w:t>13092519871004561X</w:t>
            </w:r>
            <w:r>
              <w:rPr>
                <w:rFonts w:hint="eastAsia"/>
                <w:bCs w:val="0"/>
                <w:szCs w:val="21"/>
              </w:rPr>
              <w:t>；有效期：</w:t>
            </w:r>
            <w:r>
              <w:rPr>
                <w:rFonts w:hint="eastAsia"/>
                <w:bCs w:val="0"/>
                <w:szCs w:val="21"/>
              </w:rPr>
              <w:t>2023.9.14.</w:t>
            </w:r>
            <w:r>
              <w:rPr>
                <w:rFonts w:hint="eastAsia"/>
                <w:bCs w:val="0"/>
                <w:szCs w:val="21"/>
              </w:rPr>
              <w:t>；发证单位：沧州市应急管理局；</w:t>
            </w:r>
          </w:p>
          <w:p w:rsidR="008D632A" w:rsidRDefault="006E33A5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姜云昌：焊工，证书编号：</w:t>
            </w:r>
            <w:r>
              <w:rPr>
                <w:rFonts w:hint="eastAsia"/>
                <w:bCs w:val="0"/>
                <w:szCs w:val="21"/>
              </w:rPr>
              <w:t>132929197503032018</w:t>
            </w:r>
            <w:r>
              <w:rPr>
                <w:rFonts w:hint="eastAsia"/>
                <w:bCs w:val="0"/>
                <w:szCs w:val="21"/>
              </w:rPr>
              <w:t>；有效期：</w:t>
            </w:r>
            <w:r>
              <w:rPr>
                <w:rFonts w:hint="eastAsia"/>
                <w:bCs w:val="0"/>
                <w:szCs w:val="21"/>
              </w:rPr>
              <w:t>2022.3.4.</w:t>
            </w:r>
            <w:r>
              <w:rPr>
                <w:rFonts w:hint="eastAsia"/>
                <w:bCs w:val="0"/>
                <w:szCs w:val="21"/>
              </w:rPr>
              <w:t>；发证单位：沧州市行政审批</w:t>
            </w:r>
            <w:r>
              <w:rPr>
                <w:rFonts w:hint="eastAsia"/>
                <w:bCs w:val="0"/>
                <w:szCs w:val="21"/>
              </w:rPr>
              <w:lastRenderedPageBreak/>
              <w:t>局；</w:t>
            </w:r>
          </w:p>
          <w:p w:rsidR="008D632A" w:rsidRDefault="006E33A5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朱少帅：焊工，证书编号：</w:t>
            </w:r>
            <w:r>
              <w:rPr>
                <w:rFonts w:hint="eastAsia"/>
                <w:bCs w:val="0"/>
                <w:szCs w:val="21"/>
              </w:rPr>
              <w:t>130925197910206612</w:t>
            </w:r>
            <w:r>
              <w:rPr>
                <w:rFonts w:hint="eastAsia"/>
                <w:bCs w:val="0"/>
                <w:szCs w:val="21"/>
              </w:rPr>
              <w:t>；有效期：</w:t>
            </w:r>
            <w:r>
              <w:rPr>
                <w:rFonts w:hint="eastAsia"/>
                <w:bCs w:val="0"/>
                <w:szCs w:val="21"/>
              </w:rPr>
              <w:t>2022.3.4.</w:t>
            </w:r>
            <w:r>
              <w:rPr>
                <w:rFonts w:hint="eastAsia"/>
                <w:bCs w:val="0"/>
                <w:szCs w:val="21"/>
              </w:rPr>
              <w:t>；发证单位：沧州市行政审批局；</w:t>
            </w:r>
          </w:p>
          <w:p w:rsidR="008D632A" w:rsidRDefault="006E33A5">
            <w:pPr>
              <w:spacing w:line="360" w:lineRule="auto"/>
              <w:ind w:firstLineChars="50" w:firstLine="105"/>
              <w:jc w:val="left"/>
              <w:rPr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</w:rPr>
              <w:t>——</w:t>
            </w:r>
            <w:proofErr w:type="gramStart"/>
            <w:r>
              <w:rPr>
                <w:rFonts w:hint="eastAsia"/>
                <w:szCs w:val="21"/>
              </w:rPr>
              <w:t>查培训</w:t>
            </w:r>
            <w:proofErr w:type="gramEnd"/>
            <w:r>
              <w:rPr>
                <w:rFonts w:hint="eastAsia"/>
                <w:szCs w:val="21"/>
              </w:rPr>
              <w:t>计划及培训记录</w:t>
            </w:r>
          </w:p>
          <w:p w:rsidR="008D632A" w:rsidRDefault="006E33A5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年度培训计划显示，全年培训项目共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项，包括：体系标准；操作规程；管理手册、程序文件；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管理方案；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质量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安全法律法规等。编制：刘春雷</w:t>
            </w:r>
            <w:r>
              <w:rPr>
                <w:rFonts w:hint="eastAsia"/>
                <w:szCs w:val="21"/>
              </w:rPr>
              <w:t xml:space="preserve">  2021.1.10</w:t>
            </w:r>
            <w:r>
              <w:rPr>
                <w:rFonts w:hint="eastAsia"/>
                <w:szCs w:val="21"/>
              </w:rPr>
              <w:t>；审核：巩新远</w:t>
            </w:r>
            <w:r>
              <w:rPr>
                <w:rFonts w:hint="eastAsia"/>
                <w:szCs w:val="21"/>
              </w:rPr>
              <w:t xml:space="preserve">  2021.1.10</w:t>
            </w:r>
            <w:r>
              <w:rPr>
                <w:rFonts w:hint="eastAsia"/>
                <w:szCs w:val="21"/>
              </w:rPr>
              <w:t>；批准：巩新远</w:t>
            </w:r>
            <w:r>
              <w:rPr>
                <w:rFonts w:hint="eastAsia"/>
                <w:szCs w:val="21"/>
              </w:rPr>
              <w:t xml:space="preserve"> 2021.1.10</w:t>
            </w:r>
          </w:p>
          <w:p w:rsidR="008D632A" w:rsidRDefault="006E33A5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跟踪抽查相应的培训记录</w:t>
            </w:r>
          </w:p>
          <w:p w:rsidR="008D632A" w:rsidRDefault="006E33A5">
            <w:pPr>
              <w:spacing w:line="360" w:lineRule="auto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2021.1.3-4.</w:t>
            </w:r>
            <w:r>
              <w:rPr>
                <w:rFonts w:hint="eastAsia"/>
                <w:szCs w:val="21"/>
              </w:rPr>
              <w:t>；培训题目：</w:t>
            </w:r>
            <w:r>
              <w:rPr>
                <w:rFonts w:hint="eastAsia"/>
                <w:szCs w:val="21"/>
              </w:rPr>
              <w:t>GB/T19001-2016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ISO45001-2018</w:t>
            </w:r>
            <w:r>
              <w:rPr>
                <w:rFonts w:hint="eastAsia"/>
                <w:szCs w:val="21"/>
              </w:rPr>
              <w:t>；参训人员：办公室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人、生产技术部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人，质检部：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人，供销部</w:t>
            </w:r>
            <w:r>
              <w:rPr>
                <w:rFonts w:hint="eastAsia"/>
                <w:szCs w:val="21"/>
              </w:rPr>
              <w:t xml:space="preserve">  3</w:t>
            </w:r>
            <w:r>
              <w:rPr>
                <w:rFonts w:hint="eastAsia"/>
                <w:szCs w:val="21"/>
              </w:rPr>
              <w:t>人、刘总等。</w:t>
            </w:r>
          </w:p>
          <w:p w:rsidR="008D632A" w:rsidRDefault="006E33A5">
            <w:pPr>
              <w:spacing w:line="360" w:lineRule="auto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2021.3.7-8.</w:t>
            </w:r>
            <w:r>
              <w:rPr>
                <w:rFonts w:hint="eastAsia"/>
                <w:szCs w:val="21"/>
              </w:rPr>
              <w:t>；培训题目：管理体系手册、程序文件；参训人员：办公室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人、生产技术部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人，质检部：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人，供销部</w:t>
            </w:r>
            <w:r>
              <w:rPr>
                <w:rFonts w:hint="eastAsia"/>
                <w:szCs w:val="21"/>
              </w:rPr>
              <w:t xml:space="preserve">  3</w:t>
            </w:r>
            <w:r>
              <w:rPr>
                <w:rFonts w:hint="eastAsia"/>
                <w:szCs w:val="21"/>
              </w:rPr>
              <w:t>人、刘总等。</w:t>
            </w:r>
          </w:p>
          <w:p w:rsidR="008D632A" w:rsidRDefault="006E33A5">
            <w:pPr>
              <w:spacing w:line="360" w:lineRule="auto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2021.4.23.</w:t>
            </w:r>
            <w:r>
              <w:rPr>
                <w:rFonts w:hint="eastAsia"/>
                <w:szCs w:val="21"/>
              </w:rPr>
              <w:t>；培训题目：设备安全操作规程；参训人员：生产技术部及车间共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人。</w:t>
            </w:r>
          </w:p>
          <w:p w:rsidR="008D632A" w:rsidRDefault="006E33A5">
            <w:pPr>
              <w:pStyle w:val="2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——以上培训均有效果评价。</w:t>
            </w:r>
          </w:p>
          <w:p w:rsidR="008D632A" w:rsidRDefault="006E33A5">
            <w:pPr>
              <w:pStyle w:val="a1"/>
              <w:rPr>
                <w:szCs w:val="21"/>
              </w:rPr>
            </w:pPr>
            <w:r>
              <w:rPr>
                <w:rFonts w:hint="eastAsia"/>
                <w:szCs w:val="21"/>
              </w:rPr>
              <w:t>——提供有“企业职工安全教育培训档案”，内容包括职工三级安全教育记录，职工安全教育培训记录卡，员工的考卷。</w:t>
            </w:r>
          </w:p>
          <w:p w:rsidR="008D632A" w:rsidRDefault="006E33A5">
            <w:pPr>
              <w:pStyle w:val="a1"/>
              <w:rPr>
                <w:szCs w:val="21"/>
              </w:rPr>
            </w:pPr>
            <w:r>
              <w:rPr>
                <w:rFonts w:hint="eastAsia"/>
                <w:szCs w:val="21"/>
              </w:rPr>
              <w:t>抽查，李国全：</w:t>
            </w:r>
            <w:r>
              <w:rPr>
                <w:rFonts w:hint="eastAsia"/>
                <w:szCs w:val="21"/>
              </w:rPr>
              <w:t>2017.1.15.</w:t>
            </w:r>
            <w:r>
              <w:rPr>
                <w:rFonts w:hint="eastAsia"/>
                <w:szCs w:val="21"/>
              </w:rPr>
              <w:t>；曹雷：</w:t>
            </w:r>
            <w:r>
              <w:rPr>
                <w:rFonts w:hint="eastAsia"/>
                <w:szCs w:val="21"/>
              </w:rPr>
              <w:t>2018.1.15.</w:t>
            </w:r>
            <w:r>
              <w:rPr>
                <w:rFonts w:hint="eastAsia"/>
                <w:szCs w:val="21"/>
              </w:rPr>
              <w:t>；赵晓阳：</w:t>
            </w:r>
            <w:r>
              <w:rPr>
                <w:rFonts w:hint="eastAsia"/>
                <w:szCs w:val="21"/>
              </w:rPr>
              <w:t>2017.1.15</w:t>
            </w:r>
            <w:r>
              <w:rPr>
                <w:rFonts w:hint="eastAsia"/>
                <w:szCs w:val="21"/>
              </w:rPr>
              <w:t>；“企业职工安全教育培训档案”，资料齐全，内容按规定记录保持。</w:t>
            </w:r>
          </w:p>
          <w:p w:rsidR="009C5F83" w:rsidRDefault="009C5F83" w:rsidP="009C5F83">
            <w:pPr>
              <w:pStyle w:val="a1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近一年无新员工和转岗情况。</w:t>
            </w:r>
          </w:p>
          <w:p w:rsidR="008D632A" w:rsidRDefault="006E33A5">
            <w:pPr>
              <w:pStyle w:val="a1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询问</w:t>
            </w:r>
            <w:r>
              <w:rPr>
                <w:rFonts w:eastAsiaTheme="minorEastAsia" w:hint="eastAsia"/>
                <w:szCs w:val="21"/>
              </w:rPr>
              <w:t>办公室主任刘忠杰</w:t>
            </w:r>
            <w:r>
              <w:rPr>
                <w:rFonts w:hint="eastAsia"/>
                <w:szCs w:val="21"/>
              </w:rPr>
              <w:t>、供销部赵朝阳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，其对组织方针和所在工作岗位的质量、环境、安全目标基本熟悉，也了解自己的工作效益会影响组织质量、环境、安全管理体系的有效运行。</w:t>
            </w:r>
          </w:p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——年度保持基本符合。</w:t>
            </w:r>
          </w:p>
        </w:tc>
        <w:tc>
          <w:tcPr>
            <w:tcW w:w="1585" w:type="dxa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</w:tr>
      <w:tr w:rsidR="008D632A">
        <w:trPr>
          <w:trHeight w:val="2110"/>
        </w:trPr>
        <w:tc>
          <w:tcPr>
            <w:tcW w:w="21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组织知识</w:t>
            </w:r>
          </w:p>
        </w:tc>
        <w:tc>
          <w:tcPr>
            <w:tcW w:w="9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Q7.1.6</w:t>
            </w:r>
          </w:p>
        </w:tc>
        <w:tc>
          <w:tcPr>
            <w:tcW w:w="10004" w:type="dxa"/>
          </w:tcPr>
          <w:p w:rsidR="008D632A" w:rsidRDefault="006E33A5">
            <w:pPr>
              <w:spacing w:line="360" w:lineRule="auto"/>
            </w:pPr>
            <w:r>
              <w:rPr>
                <w:rFonts w:hint="eastAsia"/>
              </w:rPr>
              <w:t>——负责人介绍，组织的知识由</w:t>
            </w:r>
            <w:r w:rsidR="008807A7">
              <w:rPr>
                <w:rFonts w:hint="eastAsia"/>
              </w:rPr>
              <w:t>办公室</w:t>
            </w:r>
            <w:r>
              <w:rPr>
                <w:rFonts w:hint="eastAsia"/>
              </w:rPr>
              <w:t>主控，策划有知识清单：</w:t>
            </w:r>
          </w:p>
          <w:tbl>
            <w:tblPr>
              <w:tblW w:w="1380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1134"/>
              <w:gridCol w:w="4536"/>
              <w:gridCol w:w="6347"/>
              <w:gridCol w:w="1080"/>
            </w:tblGrid>
            <w:tr w:rsidR="008D632A" w:rsidTr="005C0B30">
              <w:trPr>
                <w:trHeight w:val="312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名称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获取方法</w:t>
                  </w:r>
                </w:p>
              </w:tc>
              <w:tc>
                <w:tcPr>
                  <w:tcW w:w="6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更新方式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责任部门</w:t>
                  </w:r>
                </w:p>
              </w:tc>
            </w:tr>
            <w:tr w:rsidR="008D632A" w:rsidTr="005C0B30">
              <w:trPr>
                <w:trHeight w:val="1110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专业知识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从网上或有关国家、行业标准、同行交流等</w:t>
                  </w:r>
                </w:p>
              </w:tc>
              <w:tc>
                <w:tcPr>
                  <w:tcW w:w="6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通过更改相关技术要求、作业指导书等并对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有关人员进行培训、考核、评价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办公室</w:t>
                  </w:r>
                </w:p>
              </w:tc>
            </w:tr>
            <w:tr w:rsidR="008D632A" w:rsidTr="005C0B30">
              <w:trPr>
                <w:trHeight w:val="912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管理经验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网上、先进企业管理方式、总结会议等</w:t>
                  </w:r>
                </w:p>
              </w:tc>
              <w:tc>
                <w:tcPr>
                  <w:tcW w:w="6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通过制定或修改相关文件、制度，并对有关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人员进行培训、考核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8D632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8D632A" w:rsidTr="005C0B30">
              <w:trPr>
                <w:trHeight w:val="1092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教训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从失败、改进、预防措施总结出来经验教训</w:t>
                  </w:r>
                </w:p>
              </w:tc>
              <w:tc>
                <w:tcPr>
                  <w:tcW w:w="6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不断的发现问题、解决问题、总结经验教训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，通过会议、文件传达，或制定有关作业指导书等进行培训、学习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8D632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8D632A" w:rsidTr="005C0B30">
              <w:trPr>
                <w:trHeight w:val="792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righ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外部知识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通过与顾客、供方等走访、调查、座谈等获取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或从网上搜索有关标准、主管部门文件精神等</w:t>
                  </w:r>
                </w:p>
              </w:tc>
              <w:tc>
                <w:tcPr>
                  <w:tcW w:w="6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632A" w:rsidRDefault="006E33A5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通过修改相应的工艺标准、检验标准等进行更新，并及时对有关人员进行培训学习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D632A" w:rsidRDefault="008D632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</w:tbl>
          <w:p w:rsidR="008D632A" w:rsidRDefault="008D632A">
            <w:pPr>
              <w:pStyle w:val="a0"/>
            </w:pPr>
          </w:p>
          <w:p w:rsidR="008D632A" w:rsidRDefault="006E33A5">
            <w:pPr>
              <w:pStyle w:val="a0"/>
            </w:pPr>
            <w:r>
              <w:rPr>
                <w:rFonts w:hint="eastAsia"/>
              </w:rPr>
              <w:t>——年度保持基本符合。</w:t>
            </w:r>
          </w:p>
        </w:tc>
        <w:tc>
          <w:tcPr>
            <w:tcW w:w="1585" w:type="dxa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</w:tr>
      <w:tr w:rsidR="008D632A">
        <w:trPr>
          <w:trHeight w:val="2110"/>
        </w:trPr>
        <w:tc>
          <w:tcPr>
            <w:tcW w:w="2160" w:type="dxa"/>
          </w:tcPr>
          <w:p w:rsidR="008D632A" w:rsidRDefault="006E33A5">
            <w:pPr>
              <w:spacing w:line="360" w:lineRule="auto"/>
              <w:rPr>
                <w:rFonts w:ascii="宋体" w:hAnsi="宋体" w:cs="Arial"/>
                <w:bCs/>
                <w:spacing w:val="-6"/>
                <w:szCs w:val="21"/>
              </w:rPr>
            </w:pPr>
            <w:r>
              <w:rPr>
                <w:rFonts w:ascii="宋体" w:hAnsi="宋体" w:cs="Arial" w:hint="eastAsia"/>
                <w:bCs/>
                <w:spacing w:val="-6"/>
                <w:szCs w:val="21"/>
              </w:rPr>
              <w:lastRenderedPageBreak/>
              <w:t>监视、测量、分析和评价总则</w:t>
            </w:r>
          </w:p>
          <w:p w:rsidR="00322EE2" w:rsidRDefault="00322EE2" w:rsidP="00322EE2">
            <w:pPr>
              <w:pStyle w:val="a0"/>
            </w:pPr>
          </w:p>
          <w:p w:rsidR="00322EE2" w:rsidRPr="00322EE2" w:rsidRDefault="00322EE2" w:rsidP="00322EE2">
            <w:pPr>
              <w:pStyle w:val="a0"/>
            </w:pPr>
            <w:r>
              <w:rPr>
                <w:rFonts w:ascii="宋体" w:hAnsi="宋体" w:cs="Arial" w:hint="eastAsia"/>
                <w:szCs w:val="21"/>
              </w:rPr>
              <w:t>分析与评价</w:t>
            </w:r>
          </w:p>
        </w:tc>
        <w:tc>
          <w:tcPr>
            <w:tcW w:w="9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Q9.1.1</w:t>
            </w: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Q9.1.3</w:t>
            </w:r>
          </w:p>
          <w:p w:rsidR="00322EE2" w:rsidRPr="00322EE2" w:rsidRDefault="00322EE2" w:rsidP="00322EE2">
            <w:pPr>
              <w:pStyle w:val="a0"/>
            </w:pPr>
          </w:p>
        </w:tc>
        <w:tc>
          <w:tcPr>
            <w:tcW w:w="10004" w:type="dxa"/>
          </w:tcPr>
          <w:p w:rsidR="008D632A" w:rsidRDefault="006E33A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经核查，公司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主要通过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内审对管理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体系运行的符合性和有效性进行监测；再通过管理评审对管理体系的充分性、有效性和适宜性作了肯定的评价，；通过目标考评，监测管理体系运行的有效性。</w:t>
            </w:r>
          </w:p>
          <w:p w:rsidR="008D632A" w:rsidRDefault="006E33A5">
            <w:pPr>
              <w:pStyle w:val="a1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部门过程的监视、测量、分析、评价主要表现在以下几个方面</w:t>
            </w:r>
          </w:p>
          <w:p w:rsidR="008D632A" w:rsidRDefault="006E33A5">
            <w:pPr>
              <w:pStyle w:val="a1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1.目标指标考评：其2021年1-9月公司及部门分解目标指标达成，有效证实体系过程具备目标指标的持续实现能力。</w:t>
            </w:r>
          </w:p>
          <w:p w:rsidR="008D632A" w:rsidRDefault="006E33A5">
            <w:pPr>
              <w:pStyle w:val="a1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 日常监测包括自查、检查、接受检查，目前未发现问题。对各部门目标进行考核，目标经考核能完成。对完成情况进行分析，在各管代及部门工作报告中，整体认为公司各部门的监测分析工作基本有效。本年度内审中发现的不符合已验证关闭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管评的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改进措施正在实施中。部门执行质量、环境、职业健康安全手册相关内容，明确公司收集分析信息数据的内容、责任部门及方法等内容。分析和评价机制持续有效。基本符合要求。</w:t>
            </w:r>
          </w:p>
          <w:p w:rsidR="008D632A" w:rsidRDefault="006E33A5">
            <w:pPr>
              <w:pStyle w:val="a1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3.过程控制：出示有</w:t>
            </w:r>
            <w:r>
              <w:rPr>
                <w:rFonts w:hint="eastAsia"/>
                <w:szCs w:val="21"/>
              </w:rPr>
              <w:t>“管理目标完成情况统计表”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，“主要</w:t>
            </w:r>
            <w:r>
              <w:rPr>
                <w:rFonts w:hint="eastAsia"/>
                <w:szCs w:val="21"/>
              </w:rPr>
              <w:t>岗位人员评定记录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”，“年度培训计划”，“培训记录”，“合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性评价记录及报告”等。</w:t>
            </w:r>
          </w:p>
          <w:p w:rsidR="008D632A" w:rsidRDefault="006E33A5">
            <w:pPr>
              <w:pStyle w:val="a1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——上述描述基本有效证实了部门体系过程监视、测量、分析和评价符合要求。</w:t>
            </w:r>
          </w:p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——控制符合要求</w:t>
            </w:r>
          </w:p>
        </w:tc>
        <w:tc>
          <w:tcPr>
            <w:tcW w:w="1585" w:type="dxa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</w:tr>
      <w:tr w:rsidR="008D632A">
        <w:trPr>
          <w:trHeight w:val="2110"/>
        </w:trPr>
        <w:tc>
          <w:tcPr>
            <w:tcW w:w="2160" w:type="dxa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</w:tcPr>
          <w:p w:rsidR="008D632A" w:rsidRDefault="00322E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:rsidR="008D632A" w:rsidRDefault="006E33A5">
            <w:pPr>
              <w:spacing w:line="360" w:lineRule="auto"/>
            </w:pPr>
            <w:r>
              <w:rPr>
                <w:rFonts w:hint="eastAsia"/>
              </w:rPr>
              <w:t>——负责人介绍，本部门负责对员工绩效考评，提供有“主要岗位人员评定记录”编审批齐全，</w:t>
            </w:r>
            <w:r>
              <w:rPr>
                <w:rFonts w:hint="eastAsia"/>
              </w:rPr>
              <w:t>2</w:t>
            </w:r>
            <w:r>
              <w:t>021.11.2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；抽查内容如下：</w:t>
            </w:r>
          </w:p>
          <w:p w:rsidR="008D632A" w:rsidRDefault="006E33A5">
            <w:pPr>
              <w:spacing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5822950" cy="4632960"/>
                  <wp:effectExtent l="0" t="0" r="1397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0" cy="463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32A" w:rsidRDefault="008D632A">
            <w:pPr>
              <w:pStyle w:val="a0"/>
              <w:rPr>
                <w:szCs w:val="21"/>
              </w:rPr>
            </w:pPr>
          </w:p>
          <w:p w:rsidR="008D632A" w:rsidRDefault="008D632A">
            <w:pPr>
              <w:pStyle w:val="a0"/>
              <w:rPr>
                <w:szCs w:val="21"/>
              </w:rPr>
            </w:pPr>
          </w:p>
          <w:p w:rsidR="008D632A" w:rsidRDefault="006E33A5">
            <w:pPr>
              <w:pStyle w:val="a0"/>
              <w:rPr>
                <w:szCs w:val="21"/>
              </w:rPr>
            </w:pPr>
            <w:r>
              <w:rPr>
                <w:rFonts w:hint="eastAsia"/>
                <w:szCs w:val="21"/>
              </w:rPr>
              <w:t>——持续保持基本符合。</w:t>
            </w:r>
          </w:p>
          <w:p w:rsidR="008D632A" w:rsidRDefault="008D632A">
            <w:pPr>
              <w:pStyle w:val="a0"/>
              <w:rPr>
                <w:szCs w:val="21"/>
              </w:rPr>
            </w:pPr>
          </w:p>
        </w:tc>
        <w:tc>
          <w:tcPr>
            <w:tcW w:w="1585" w:type="dxa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</w:tr>
      <w:tr w:rsidR="008D632A">
        <w:trPr>
          <w:trHeight w:val="2110"/>
        </w:trPr>
        <w:tc>
          <w:tcPr>
            <w:tcW w:w="21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内审</w:t>
            </w:r>
          </w:p>
        </w:tc>
        <w:tc>
          <w:tcPr>
            <w:tcW w:w="9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QES9.2</w:t>
            </w:r>
          </w:p>
        </w:tc>
        <w:tc>
          <w:tcPr>
            <w:tcW w:w="10004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——制定了《内审控制程序》进行内部审核过程控制。提供内审记录，抽查内容如下：</w:t>
            </w:r>
          </w:p>
          <w:p w:rsidR="008D632A" w:rsidRDefault="006E33A5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审核组：褚翠君、巩新远、曹雷、赵阳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：签到表显示，总经理、管代、质检部、办公室、生产技术部、供销部参与了内部审核的首末次会议；提供了内审员任命</w:t>
            </w:r>
            <w:proofErr w:type="gramStart"/>
            <w:r>
              <w:rPr>
                <w:rFonts w:hint="eastAsia"/>
                <w:szCs w:val="21"/>
              </w:rPr>
              <w:t>书及首末</w:t>
            </w:r>
            <w:proofErr w:type="gramEnd"/>
            <w:r>
              <w:rPr>
                <w:rFonts w:hint="eastAsia"/>
                <w:szCs w:val="21"/>
              </w:rPr>
              <w:t>次手写签到表。</w:t>
            </w:r>
          </w:p>
          <w:p w:rsidR="008D632A" w:rsidRDefault="006E33A5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5.26..</w:t>
            </w:r>
            <w:r>
              <w:rPr>
                <w:rFonts w:hint="eastAsia"/>
                <w:szCs w:val="21"/>
              </w:rPr>
              <w:t>制定计划，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</w:t>
            </w:r>
            <w:r>
              <w:rPr>
                <w:rFonts w:hint="eastAsia"/>
                <w:szCs w:val="21"/>
              </w:rPr>
              <w:t>6.27-28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实施的内部审核，内容包括审核目的、审核范围、审核准则、审核具体日程安排、编制批准等，内容完整，能够满足策划要求。</w:t>
            </w:r>
          </w:p>
          <w:p w:rsidR="008D632A" w:rsidRDefault="006E33A5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 w:rsidR="008D632A" w:rsidRDefault="006E33A5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查《内审报告》中内部审核结论记录如下：本公司质量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职业健康安全三管理体系符合公司管理手册、程序性文件、</w:t>
            </w:r>
            <w:r>
              <w:rPr>
                <w:rFonts w:hint="eastAsia"/>
                <w:szCs w:val="21"/>
              </w:rPr>
              <w:t>ISO9001:2015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ISO14001:2015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ISO45001:2018</w:t>
            </w:r>
            <w:r>
              <w:rPr>
                <w:rFonts w:hint="eastAsia"/>
                <w:szCs w:val="21"/>
              </w:rPr>
              <w:t>的要求，本公司质量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职业健康安全三管理体系得到了有效实施，运行实施保持了适宜性。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8D632A" w:rsidRDefault="006E33A5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查《内审不符合报告》，涉及的不符合项如下：</w:t>
            </w:r>
            <w:proofErr w:type="gramStart"/>
            <w:r>
              <w:rPr>
                <w:rFonts w:hint="eastAsia"/>
                <w:szCs w:val="21"/>
              </w:rPr>
              <w:t>查法律</w:t>
            </w:r>
            <w:proofErr w:type="gramEnd"/>
            <w:r>
              <w:rPr>
                <w:rFonts w:hint="eastAsia"/>
                <w:szCs w:val="21"/>
              </w:rPr>
              <w:t>法规及其他要求清单漏识别地方法律法规。不符合要求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GB/T24001-2016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GB/T45001-2020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>6.1.3</w:t>
            </w:r>
            <w:r>
              <w:rPr>
                <w:rFonts w:hint="eastAsia"/>
                <w:szCs w:val="21"/>
              </w:rPr>
              <w:t>条款要求。不符合已验证关闭。</w:t>
            </w:r>
          </w:p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——内部审核控制基本持续有效。</w:t>
            </w:r>
          </w:p>
          <w:p w:rsidR="008D632A" w:rsidRDefault="008D632A">
            <w:pPr>
              <w:spacing w:line="360" w:lineRule="auto"/>
              <w:rPr>
                <w:szCs w:val="21"/>
              </w:rPr>
            </w:pPr>
          </w:p>
          <w:p w:rsidR="00322EE2" w:rsidRDefault="00322EE2" w:rsidP="00322EE2">
            <w:pPr>
              <w:pStyle w:val="a0"/>
            </w:pPr>
          </w:p>
          <w:p w:rsidR="00322EE2" w:rsidRDefault="00214431" w:rsidP="00322EE2">
            <w:pPr>
              <w:pStyle w:val="a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F26FA82" wp14:editId="5565232B">
                  <wp:simplePos x="0" y="0"/>
                  <wp:positionH relativeFrom="column">
                    <wp:posOffset>3288665</wp:posOffset>
                  </wp:positionH>
                  <wp:positionV relativeFrom="paragraph">
                    <wp:posOffset>209550</wp:posOffset>
                  </wp:positionV>
                  <wp:extent cx="3491865" cy="4660900"/>
                  <wp:effectExtent l="0" t="0" r="0" b="0"/>
                  <wp:wrapNone/>
                  <wp:docPr id="3" name="图片 3" descr="E:\360安全云盘同步版\国标联合审核\202112\河北兴东管道有限公司\新建文件夹\微信图片_20211218195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2\河北兴东管道有限公司\新建文件夹\微信图片_20211218195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865" cy="466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2586AF" wp14:editId="73AC96ED">
                  <wp:simplePos x="0" y="0"/>
                  <wp:positionH relativeFrom="column">
                    <wp:posOffset>-191135</wp:posOffset>
                  </wp:positionH>
                  <wp:positionV relativeFrom="paragraph">
                    <wp:posOffset>209550</wp:posOffset>
                  </wp:positionV>
                  <wp:extent cx="3445957" cy="4660900"/>
                  <wp:effectExtent l="0" t="0" r="0" b="0"/>
                  <wp:wrapNone/>
                  <wp:docPr id="2" name="图片 2" descr="E:\360安全云盘同步版\国标联合审核\202112\河北兴东管道有限公司\新建文件夹\微信图片_20211218195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河北兴东管道有限公司\新建文件夹\微信图片_20211218195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957" cy="466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Default="00322EE2" w:rsidP="00322EE2">
            <w:pPr>
              <w:pStyle w:val="a0"/>
            </w:pPr>
          </w:p>
          <w:p w:rsidR="00322EE2" w:rsidRPr="00322EE2" w:rsidRDefault="00322EE2" w:rsidP="00322EE2">
            <w:pPr>
              <w:pStyle w:val="a0"/>
            </w:pPr>
          </w:p>
        </w:tc>
        <w:tc>
          <w:tcPr>
            <w:tcW w:w="1585" w:type="dxa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</w:tr>
      <w:tr w:rsidR="008D632A">
        <w:trPr>
          <w:trHeight w:val="2110"/>
        </w:trPr>
        <w:tc>
          <w:tcPr>
            <w:tcW w:w="21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lastRenderedPageBreak/>
              <w:t>不符合/事件和纠正措施；</w:t>
            </w:r>
          </w:p>
        </w:tc>
        <w:tc>
          <w:tcPr>
            <w:tcW w:w="960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QES10.2</w:t>
            </w:r>
          </w:p>
        </w:tc>
        <w:tc>
          <w:tcPr>
            <w:tcW w:w="10004" w:type="dxa"/>
          </w:tcPr>
          <w:p w:rsidR="008D632A" w:rsidRDefault="006E33A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——制订了《不符合、纠正和预防措施控制程序》，确定了</w:t>
            </w:r>
            <w:r w:rsidR="00214431">
              <w:rPr>
                <w:rFonts w:hint="eastAsia"/>
                <w:szCs w:val="21"/>
              </w:rPr>
              <w:t>准则</w:t>
            </w:r>
            <w:r>
              <w:rPr>
                <w:rFonts w:hint="eastAsia"/>
                <w:szCs w:val="21"/>
              </w:rPr>
              <w:t>与程序。</w:t>
            </w:r>
          </w:p>
          <w:p w:rsidR="008D632A" w:rsidRDefault="006E33A5">
            <w:pPr>
              <w:pStyle w:val="a0"/>
              <w:spacing w:line="360" w:lineRule="auto"/>
              <w:ind w:firstLineChars="200" w:firstLine="46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年度内审中发现不符合一项，该不符合不会导致体系严重失控，并已整改验证关闭。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管评的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改进措施正在实施中。</w:t>
            </w:r>
          </w:p>
          <w:p w:rsidR="008D632A" w:rsidRDefault="006E33A5">
            <w:pPr>
              <w:pStyle w:val="a0"/>
              <w:spacing w:line="360" w:lineRule="auto"/>
              <w:ind w:firstLineChars="200" w:firstLine="460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负责人说明，年度内未发生批量退货质量问题；未发生环境、安全事件；未发生重大媒体曝光事件；未受到相关监管、职能部门的处罚。</w:t>
            </w:r>
          </w:p>
          <w:p w:rsidR="008D632A" w:rsidRDefault="006E33A5">
            <w:pPr>
              <w:pStyle w:val="a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——持续保持基本符合。</w:t>
            </w:r>
          </w:p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  <w:tc>
          <w:tcPr>
            <w:tcW w:w="1585" w:type="dxa"/>
          </w:tcPr>
          <w:p w:rsidR="008D632A" w:rsidRDefault="008D632A">
            <w:pPr>
              <w:spacing w:line="360" w:lineRule="auto"/>
              <w:rPr>
                <w:szCs w:val="21"/>
              </w:rPr>
            </w:pPr>
          </w:p>
        </w:tc>
      </w:tr>
    </w:tbl>
    <w:p w:rsidR="008D632A" w:rsidRDefault="006E33A5">
      <w:r>
        <w:ptab w:relativeTo="margin" w:alignment="center" w:leader="none"/>
      </w:r>
    </w:p>
    <w:p w:rsidR="008D632A" w:rsidRDefault="008D632A"/>
    <w:p w:rsidR="008D632A" w:rsidRDefault="008D632A"/>
    <w:p w:rsidR="008D632A" w:rsidRDefault="006E33A5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D632A">
      <w:headerReference w:type="default" r:id="rId12"/>
      <w:footerReference w:type="default" r:id="rId13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D6" w:rsidRDefault="00404CD6">
      <w:r>
        <w:separator/>
      </w:r>
    </w:p>
  </w:endnote>
  <w:endnote w:type="continuationSeparator" w:id="0">
    <w:p w:rsidR="00404CD6" w:rsidRDefault="0040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D632A" w:rsidRDefault="006E33A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48D5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48D5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632A" w:rsidRDefault="008D63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D6" w:rsidRDefault="00404CD6">
      <w:r>
        <w:separator/>
      </w:r>
    </w:p>
  </w:footnote>
  <w:footnote w:type="continuationSeparator" w:id="0">
    <w:p w:rsidR="00404CD6" w:rsidRDefault="00404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2A" w:rsidRDefault="006E33A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8D632A" w:rsidRDefault="006E33A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D632A" w:rsidRDefault="006E33A5" w:rsidP="00086B87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D632A"/>
    <w:rsid w:val="00086B87"/>
    <w:rsid w:val="00214431"/>
    <w:rsid w:val="00322EE2"/>
    <w:rsid w:val="00404CD6"/>
    <w:rsid w:val="005C0B30"/>
    <w:rsid w:val="005E7273"/>
    <w:rsid w:val="006E33A5"/>
    <w:rsid w:val="007C263D"/>
    <w:rsid w:val="008807A7"/>
    <w:rsid w:val="008D632A"/>
    <w:rsid w:val="009C5F83"/>
    <w:rsid w:val="00D90B7C"/>
    <w:rsid w:val="00E348D5"/>
    <w:rsid w:val="02154D16"/>
    <w:rsid w:val="023F66B6"/>
    <w:rsid w:val="02FB48AE"/>
    <w:rsid w:val="041E0EAD"/>
    <w:rsid w:val="05A607FA"/>
    <w:rsid w:val="07050441"/>
    <w:rsid w:val="09F75D3A"/>
    <w:rsid w:val="0C0B6CC4"/>
    <w:rsid w:val="0C5A4991"/>
    <w:rsid w:val="0C7C31D2"/>
    <w:rsid w:val="0CAF61E6"/>
    <w:rsid w:val="0EDD34DE"/>
    <w:rsid w:val="114130E8"/>
    <w:rsid w:val="125B02F8"/>
    <w:rsid w:val="129245E0"/>
    <w:rsid w:val="13F13AA5"/>
    <w:rsid w:val="14942C27"/>
    <w:rsid w:val="151C33BA"/>
    <w:rsid w:val="15272590"/>
    <w:rsid w:val="16367679"/>
    <w:rsid w:val="17AE12EC"/>
    <w:rsid w:val="18094F0A"/>
    <w:rsid w:val="19966DA6"/>
    <w:rsid w:val="1A6843FF"/>
    <w:rsid w:val="1B5D4132"/>
    <w:rsid w:val="1DB90209"/>
    <w:rsid w:val="1E6D2A32"/>
    <w:rsid w:val="1F282554"/>
    <w:rsid w:val="204D4075"/>
    <w:rsid w:val="221A5411"/>
    <w:rsid w:val="226F33AC"/>
    <w:rsid w:val="24704A59"/>
    <w:rsid w:val="24830FC1"/>
    <w:rsid w:val="2495729B"/>
    <w:rsid w:val="24E16D01"/>
    <w:rsid w:val="24EA02AB"/>
    <w:rsid w:val="257302A1"/>
    <w:rsid w:val="25F17A01"/>
    <w:rsid w:val="26960909"/>
    <w:rsid w:val="26FC0141"/>
    <w:rsid w:val="27046DB7"/>
    <w:rsid w:val="273C364F"/>
    <w:rsid w:val="283A09AA"/>
    <w:rsid w:val="288E0F4E"/>
    <w:rsid w:val="2A8658E6"/>
    <w:rsid w:val="2B23121A"/>
    <w:rsid w:val="2B9652D4"/>
    <w:rsid w:val="2C1651BB"/>
    <w:rsid w:val="2E9A7649"/>
    <w:rsid w:val="2EBD4E53"/>
    <w:rsid w:val="2F6C7A55"/>
    <w:rsid w:val="315C12B4"/>
    <w:rsid w:val="31E0281A"/>
    <w:rsid w:val="325A709D"/>
    <w:rsid w:val="32B048E2"/>
    <w:rsid w:val="34214AFA"/>
    <w:rsid w:val="34DA3E98"/>
    <w:rsid w:val="363B3BAE"/>
    <w:rsid w:val="36D271A4"/>
    <w:rsid w:val="377844ED"/>
    <w:rsid w:val="37B32BFD"/>
    <w:rsid w:val="390C0017"/>
    <w:rsid w:val="39871281"/>
    <w:rsid w:val="3A025E27"/>
    <w:rsid w:val="3A380B3C"/>
    <w:rsid w:val="3BC64F72"/>
    <w:rsid w:val="3CA52FDE"/>
    <w:rsid w:val="3D204A68"/>
    <w:rsid w:val="3DC44B91"/>
    <w:rsid w:val="4030420E"/>
    <w:rsid w:val="40F2660D"/>
    <w:rsid w:val="42A33BBC"/>
    <w:rsid w:val="4515092C"/>
    <w:rsid w:val="45162E89"/>
    <w:rsid w:val="455E3D2A"/>
    <w:rsid w:val="462211FB"/>
    <w:rsid w:val="46B45AC4"/>
    <w:rsid w:val="48D03190"/>
    <w:rsid w:val="49062983"/>
    <w:rsid w:val="490966A2"/>
    <w:rsid w:val="49235D7F"/>
    <w:rsid w:val="4A0A0E6C"/>
    <w:rsid w:val="4B03387C"/>
    <w:rsid w:val="4B272E10"/>
    <w:rsid w:val="4B6E0A3F"/>
    <w:rsid w:val="4BB270BA"/>
    <w:rsid w:val="4BFD5D3C"/>
    <w:rsid w:val="4C387BD2"/>
    <w:rsid w:val="4CA54934"/>
    <w:rsid w:val="4E677069"/>
    <w:rsid w:val="4EB470B0"/>
    <w:rsid w:val="4EB5406B"/>
    <w:rsid w:val="4FD11E29"/>
    <w:rsid w:val="50260B8D"/>
    <w:rsid w:val="51BE7915"/>
    <w:rsid w:val="526F1BAF"/>
    <w:rsid w:val="532E7431"/>
    <w:rsid w:val="540C7C73"/>
    <w:rsid w:val="562F33B3"/>
    <w:rsid w:val="56794E67"/>
    <w:rsid w:val="5854246D"/>
    <w:rsid w:val="5A0C5FF2"/>
    <w:rsid w:val="5A1F5D26"/>
    <w:rsid w:val="5B750310"/>
    <w:rsid w:val="60067040"/>
    <w:rsid w:val="60EF47AE"/>
    <w:rsid w:val="639B339F"/>
    <w:rsid w:val="64D438AE"/>
    <w:rsid w:val="65386E4E"/>
    <w:rsid w:val="65AD0D14"/>
    <w:rsid w:val="66FD064E"/>
    <w:rsid w:val="679D472E"/>
    <w:rsid w:val="679F4002"/>
    <w:rsid w:val="67F0326C"/>
    <w:rsid w:val="67F51E74"/>
    <w:rsid w:val="68605D25"/>
    <w:rsid w:val="68880F3A"/>
    <w:rsid w:val="68BC5088"/>
    <w:rsid w:val="695A5DC4"/>
    <w:rsid w:val="6A533EC3"/>
    <w:rsid w:val="6BDA7494"/>
    <w:rsid w:val="6BF35286"/>
    <w:rsid w:val="6D5B46B0"/>
    <w:rsid w:val="6E685431"/>
    <w:rsid w:val="6F08187D"/>
    <w:rsid w:val="72E4307C"/>
    <w:rsid w:val="73F55252"/>
    <w:rsid w:val="740F57DF"/>
    <w:rsid w:val="751D0524"/>
    <w:rsid w:val="773217C7"/>
    <w:rsid w:val="77E06FC8"/>
    <w:rsid w:val="7A7936AD"/>
    <w:rsid w:val="7C8C0347"/>
    <w:rsid w:val="7CA85E87"/>
    <w:rsid w:val="7EC4000A"/>
    <w:rsid w:val="7EFC405E"/>
    <w:rsid w:val="7F370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1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Body Text"/>
    <w:basedOn w:val="a"/>
    <w:qFormat/>
    <w:pPr>
      <w:spacing w:after="120"/>
    </w:pPr>
    <w:rPr>
      <w:szCs w:val="24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line="360" w:lineRule="exact"/>
      <w:ind w:leftChars="300" w:left="630"/>
    </w:pPr>
    <w:rPr>
      <w:rFonts w:eastAsia="楷体_GB2312"/>
      <w:sz w:val="28"/>
    </w:rPr>
  </w:style>
  <w:style w:type="character" w:customStyle="1" w:styleId="Char1">
    <w:name w:val="页眉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44</cp:revision>
  <dcterms:created xsi:type="dcterms:W3CDTF">2015-06-17T12:51:00Z</dcterms:created>
  <dcterms:modified xsi:type="dcterms:W3CDTF">2022-03-01T12:17:00Z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7C414FA6A61B4D498762AFAF562605D8</vt:lpwstr>
  </property>
  <property fmtid="{D5CDD505-2E9C-101B-9397-08002B2CF9AE}" pid="3" name="KSOProductBuildVer">
    <vt:lpwstr>2052-11.1.0.11115</vt:lpwstr>
  </property>
</Properties>
</file>