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850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江西联润桥梁工程有限公司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082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江西联润桥梁工程有限公司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2025-N1QMS-1515313</w:t>
            </w:r>
          </w:p>
        </w:tc>
        <w:tc>
          <w:tcPr>
            <w:tcW w:w="3145" w:type="dxa"/>
            <w:vAlign w:val="center"/>
          </w:tcPr>
          <w:p w14:paraId="1EF07270">
            <w:pPr>
              <w:spacing w:line="360" w:lineRule="exact"/>
              <w:jc w:val="center"/>
              <w:rPr>
                <w:szCs w:val="21"/>
              </w:rPr>
            </w:pPr>
            <w:r>
              <w:t>29.11.02,29.11.04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r>
              <w:t>29.11.02,29.11.04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r>
              <w:t>29.11.02,29.11.04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2025年09月06日上午至2025年09月08日下午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E:钢筋焊接网、预应力波纹管的销售所涉及场所的相关环境管理活动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Q:钢筋焊接网、预应力波纹管的销售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O:钢筋焊接网、预应力波纹管的销售所涉及场所的相关职业健康安全管理活动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江西省新余市高新开发区新城大道总部经济服务中心</w:t>
      </w:r>
    </w:p>
    <w:p w14:paraId="5FB2C4BD">
      <w:pPr>
        <w:spacing w:line="360" w:lineRule="auto"/>
        <w:ind w:firstLine="420" w:firstLineChars="200"/>
      </w:pPr>
      <w:r>
        <w:rPr>
          <w:rFonts w:hint="eastAsia"/>
        </w:rPr>
        <w:t>办公地址：</w:t>
      </w:r>
      <w:r>
        <w:rPr>
          <w:rFonts w:hint="eastAsia"/>
        </w:rPr>
        <w:t>江西省新余市高新区春龙大道999号</w:t>
      </w:r>
    </w:p>
    <w:p w14:paraId="3E2A92FF">
      <w:pPr>
        <w:spacing w:line="360" w:lineRule="auto"/>
        <w:ind w:firstLine="420" w:firstLineChars="200"/>
      </w:pPr>
      <w:r>
        <w:rPr>
          <w:rFonts w:hint="eastAsia"/>
        </w:rPr>
        <w:t>经营地址：</w:t>
      </w:r>
      <w:bookmarkStart w:id="14" w:name="生产地址"/>
      <w:bookmarkEnd w:id="14"/>
      <w:r>
        <w:rPr>
          <w:rFonts w:hint="eastAsia"/>
        </w:rPr>
        <w:t>江西省新余市高新区春龙大道999号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08:30至2025年09月05日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江西联润桥梁工程有限公司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703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