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河北戈斯顿新能源科技有限公司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911301233480220329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河北戈斯顿新能源科技有限公司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河北戈斯顿新能源科技有限公司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正定县科技工业园旺泉北街7号（河北大旗光电科技有限公司院内）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S:资质范围内的智能电采暖炉、智能电暖器、发热线、蓄热式电暖器、石墨烯电热膜、民用水暖煤炉、民用生物质采暖炉、空气能热风机、低环境温度变频空气源热泵（冷水）机组的生产 （注：认证范围覆盖的产品清单详见附件）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32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