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山东水升华环保设备有限公司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21158-2025-EO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山东省济南市天桥区梓东大道299号鑫茂齐鲁科技城85号203</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山东省济南市历城区全福立交桥荣盛时代国际C座1608室</w:t>
            </w:r>
          </w:p>
          <w:p w:rsidR="00E12FF5">
            <w:r>
              <w:rPr>
                <w:rFonts w:hint="eastAsia"/>
                <w:sz w:val="21"/>
                <w:szCs w:val="21"/>
              </w:rPr>
              <w:t>山东水升华环保设备有限公司 山东省德州市禹城市十里望回族镇工业园西路南首东侧梦想智创产业园9号</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李世充</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18053454366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2026191050@qq.com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2025年08月06日 08:00至2025年08月08日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E:水处理设备的生产所涉及场所的相关环境管理活动</w:t>
            </w:r>
          </w:p>
          <w:p>
            <w:pPr>
              <w:tabs>
                <w:tab w:val="left" w:pos="0"/>
              </w:tabs>
              <w:jc w:val="left"/>
              <w:rPr>
                <w:rFonts w:hint="eastAsia"/>
                <w:sz w:val="21"/>
                <w:szCs w:val="21"/>
              </w:rPr>
            </w:pPr>
            <w:r>
              <w:rPr>
                <w:rFonts w:hint="eastAsia"/>
                <w:sz w:val="21"/>
                <w:szCs w:val="21"/>
              </w:rPr>
              <w:t>O:水处理设备的生产所涉及场所的相关职业健康安全管理活动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E:18.02.06,O:18.02.06</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赵丽萍</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2025-N1EMS-3012001</w:t>
            </w:r>
          </w:p>
        </w:tc>
        <w:tc>
          <w:tcPr>
            <w:tcW w:w="3684" w:type="dxa"/>
            <w:gridSpan w:val="9"/>
            <w:vAlign w:val="center"/>
          </w:tcPr>
          <w:p w:rsidR="00E12FF5">
            <w:pPr>
              <w:jc w:val="center"/>
              <w:rPr>
                <w:sz w:val="21"/>
                <w:szCs w:val="21"/>
              </w:rPr>
            </w:pPr>
            <w:r>
              <w:t>18.02.06</w:t>
            </w:r>
          </w:p>
        </w:tc>
        <w:tc>
          <w:tcPr>
            <w:tcW w:w="1560" w:type="dxa"/>
            <w:gridSpan w:val="2"/>
            <w:vAlign w:val="center"/>
          </w:tcPr>
          <w:p w:rsidR="00E12FF5">
            <w:pPr>
              <w:jc w:val="center"/>
              <w:rPr>
                <w:sz w:val="21"/>
                <w:szCs w:val="21"/>
              </w:rPr>
            </w:pPr>
            <w:bookmarkStart w:id="11" w:name="_GoBack"/>
            <w:bookmarkEnd w:id="11"/>
            <w:r>
              <w:t>13901376907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赵丽萍</w:t>
            </w:r>
          </w:p>
        </w:tc>
        <w:tc>
          <w:tcPr>
            <w:tcW w:w="850" w:type="dxa"/>
            <w:vAlign w:val="center"/>
          </w:tcPr>
          <w:p>
            <w:pPr>
              <w:jc w:val="center"/>
            </w:pPr>
            <w:r>
              <w:t>女</w:t>
            </w:r>
          </w:p>
        </w:tc>
        <w:tc>
          <w:tcPr>
            <w:tcW w:w="2699" w:type="dxa"/>
            <w:gridSpan w:val="4"/>
            <w:vAlign w:val="center"/>
          </w:tcPr>
          <w:p>
            <w:pPr>
              <w:jc w:val="both"/>
            </w:pPr>
            <w:r>
              <w:t>2023-N1OHSMS-3012001</w:t>
            </w:r>
          </w:p>
        </w:tc>
        <w:tc>
          <w:tcPr>
            <w:tcW w:w="3684" w:type="dxa"/>
            <w:gridSpan w:val="9"/>
            <w:vAlign w:val="center"/>
          </w:tcPr>
          <w:p>
            <w:pPr>
              <w:jc w:val="center"/>
            </w:pPr>
            <w:r>
              <w:t>18.02.06</w:t>
            </w:r>
          </w:p>
        </w:tc>
        <w:tc>
          <w:tcPr>
            <w:tcW w:w="1560" w:type="dxa"/>
            <w:gridSpan w:val="2"/>
            <w:vAlign w:val="center"/>
          </w:tcPr>
          <w:p>
            <w:pPr>
              <w:jc w:val="center"/>
            </w:pPr>
            <w:r>
              <w:t>13901376907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2025-N1EMS-1422107</w:t>
            </w:r>
          </w:p>
        </w:tc>
        <w:tc>
          <w:tcPr>
            <w:tcW w:w="3684" w:type="dxa"/>
            <w:gridSpan w:val="9"/>
            <w:vAlign w:val="center"/>
          </w:tcPr>
          <w:p>
            <w:pPr>
              <w:jc w:val="center"/>
            </w:pPr>
          </w:p>
        </w:tc>
        <w:tc>
          <w:tcPr>
            <w:tcW w:w="1560" w:type="dxa"/>
            <w:gridSpan w:val="2"/>
            <w:vAlign w:val="center"/>
          </w:tcPr>
          <w:p>
            <w:pPr>
              <w:jc w:val="center"/>
            </w:pPr>
            <w:r>
              <w:t>13455685069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2025-N1OHSMS-1422107</w:t>
            </w:r>
          </w:p>
        </w:tc>
        <w:tc>
          <w:tcPr>
            <w:tcW w:w="3684" w:type="dxa"/>
            <w:gridSpan w:val="9"/>
            <w:vAlign w:val="center"/>
          </w:tcPr>
          <w:p>
            <w:pPr>
              <w:jc w:val="center"/>
            </w:pPr>
          </w:p>
        </w:tc>
        <w:tc>
          <w:tcPr>
            <w:tcW w:w="1560" w:type="dxa"/>
            <w:gridSpan w:val="2"/>
            <w:vAlign w:val="center"/>
          </w:tcPr>
          <w:p>
            <w:pPr>
              <w:jc w:val="center"/>
            </w:pPr>
            <w:r>
              <w:t>13455685069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2025-08-01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8493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7468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