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浙江易锻精密机械有限公司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20847-2024-QEO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2025-N1QMS-1275138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2025-N1EMS-1275138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2025-N1OHSMS-1275138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08:30至2025年06月20日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562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