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四川瑞麟航空货运有限公司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20849-2025-QEO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成都高新区天府四街2025号1层</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四川省成都市双流区西航港街道滨河南路1947号</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李冬</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13699024558</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23</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232911133@qq.com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2025年06月16日 08:30至2025年06月17日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4.0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24001-2016/ISO14001:2015、GB/T19001-2016/ISO9001:2015、GB/T45001-2020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E:航空货运代理和邮政处理中心业务外包所涉及场所的相关环境管理活动</w:t>
            </w:r>
          </w:p>
          <w:p>
            <w:pPr>
              <w:tabs>
                <w:tab w:val="left" w:pos="0"/>
              </w:tabs>
              <w:jc w:val="left"/>
              <w:rPr>
                <w:rFonts w:hint="eastAsia"/>
                <w:sz w:val="21"/>
                <w:szCs w:val="21"/>
              </w:rPr>
            </w:pPr>
            <w:r>
              <w:rPr>
                <w:rFonts w:hint="eastAsia"/>
                <w:sz w:val="21"/>
                <w:szCs w:val="21"/>
              </w:rPr>
              <w:t>Q:航空货运代理和邮政处理中心业务外包</w:t>
            </w:r>
          </w:p>
          <w:p>
            <w:pPr>
              <w:tabs>
                <w:tab w:val="left" w:pos="0"/>
              </w:tabs>
              <w:jc w:val="left"/>
              <w:rPr>
                <w:rFonts w:hint="eastAsia"/>
                <w:sz w:val="21"/>
                <w:szCs w:val="21"/>
              </w:rPr>
            </w:pPr>
            <w:r>
              <w:rPr>
                <w:rFonts w:hint="eastAsia"/>
                <w:sz w:val="21"/>
                <w:szCs w:val="21"/>
              </w:rPr>
              <w:t>O:航空货运代理和邮政处理中心业务外包所涉及场所的相关职业健康安全管理活动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E:31.13.05,31.15.00,Q:31.13.05,31.15.00,O:31.13.05,31.15.00</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宋明珠</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2022-N1EMS-2247783</w:t>
            </w:r>
          </w:p>
        </w:tc>
        <w:tc>
          <w:tcPr>
            <w:tcW w:w="3684" w:type="dxa"/>
            <w:gridSpan w:val="9"/>
            <w:vAlign w:val="center"/>
          </w:tcPr>
          <w:p w:rsidR="00E12FF5">
            <w:pPr>
              <w:jc w:val="center"/>
              <w:rPr>
                <w:sz w:val="21"/>
                <w:szCs w:val="21"/>
              </w:rPr>
            </w:pPr>
            <w:r>
              <w:t>31.13.05,31.15.00</w:t>
            </w:r>
          </w:p>
        </w:tc>
        <w:tc>
          <w:tcPr>
            <w:tcW w:w="1560" w:type="dxa"/>
            <w:gridSpan w:val="2"/>
            <w:vAlign w:val="center"/>
          </w:tcPr>
          <w:p w:rsidR="00E12FF5">
            <w:pPr>
              <w:jc w:val="center"/>
              <w:rPr>
                <w:sz w:val="21"/>
                <w:szCs w:val="21"/>
              </w:rPr>
            </w:pPr>
            <w:bookmarkStart w:id="11" w:name="_GoBack"/>
            <w:bookmarkEnd w:id="11"/>
            <w:r>
              <w:t>15101755070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宋明珠</w:t>
            </w:r>
          </w:p>
        </w:tc>
        <w:tc>
          <w:tcPr>
            <w:tcW w:w="850" w:type="dxa"/>
            <w:vAlign w:val="center"/>
          </w:tcPr>
          <w:p>
            <w:pPr>
              <w:jc w:val="center"/>
            </w:pPr>
            <w:r>
              <w:t>男</w:t>
            </w:r>
          </w:p>
        </w:tc>
        <w:tc>
          <w:tcPr>
            <w:tcW w:w="2699" w:type="dxa"/>
            <w:gridSpan w:val="4"/>
            <w:vAlign w:val="center"/>
          </w:tcPr>
          <w:p>
            <w:pPr>
              <w:jc w:val="both"/>
            </w:pPr>
            <w:r>
              <w:t>2023-N1QMS-2247783</w:t>
            </w:r>
          </w:p>
        </w:tc>
        <w:tc>
          <w:tcPr>
            <w:tcW w:w="3684" w:type="dxa"/>
            <w:gridSpan w:val="9"/>
            <w:vAlign w:val="center"/>
          </w:tcPr>
          <w:p>
            <w:pPr>
              <w:jc w:val="center"/>
            </w:pPr>
            <w:r>
              <w:t>31.13.05</w:t>
            </w:r>
          </w:p>
        </w:tc>
        <w:tc>
          <w:tcPr>
            <w:tcW w:w="1560" w:type="dxa"/>
            <w:gridSpan w:val="2"/>
            <w:vAlign w:val="center"/>
          </w:tcPr>
          <w:p>
            <w:pPr>
              <w:jc w:val="center"/>
            </w:pPr>
            <w:r>
              <w:t>15101755070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宋明珠</w:t>
            </w:r>
          </w:p>
        </w:tc>
        <w:tc>
          <w:tcPr>
            <w:tcW w:w="850" w:type="dxa"/>
            <w:vAlign w:val="center"/>
          </w:tcPr>
          <w:p>
            <w:pPr>
              <w:jc w:val="center"/>
            </w:pPr>
            <w:r>
              <w:t>男</w:t>
            </w:r>
          </w:p>
        </w:tc>
        <w:tc>
          <w:tcPr>
            <w:tcW w:w="2699" w:type="dxa"/>
            <w:gridSpan w:val="4"/>
            <w:vAlign w:val="center"/>
          </w:tcPr>
          <w:p>
            <w:pPr>
              <w:jc w:val="both"/>
            </w:pPr>
            <w:r>
              <w:t>2024-N1OHSMS-2247783</w:t>
            </w:r>
          </w:p>
        </w:tc>
        <w:tc>
          <w:tcPr>
            <w:tcW w:w="3684" w:type="dxa"/>
            <w:gridSpan w:val="9"/>
            <w:vAlign w:val="center"/>
          </w:tcPr>
          <w:p>
            <w:pPr>
              <w:jc w:val="center"/>
            </w:pPr>
            <w:r>
              <w:t>31.13.05,31.15.00</w:t>
            </w:r>
          </w:p>
        </w:tc>
        <w:tc>
          <w:tcPr>
            <w:tcW w:w="1560" w:type="dxa"/>
            <w:gridSpan w:val="2"/>
            <w:vAlign w:val="center"/>
          </w:tcPr>
          <w:p>
            <w:pPr>
              <w:jc w:val="center"/>
            </w:pPr>
            <w:r>
              <w:t>15101755070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孙奇星</w:t>
            </w:r>
          </w:p>
        </w:tc>
        <w:tc>
          <w:tcPr>
            <w:tcW w:w="850" w:type="dxa"/>
            <w:vAlign w:val="center"/>
          </w:tcPr>
          <w:p>
            <w:pPr>
              <w:jc w:val="center"/>
            </w:pPr>
            <w:r>
              <w:t>男</w:t>
            </w:r>
          </w:p>
        </w:tc>
        <w:tc>
          <w:tcPr>
            <w:tcW w:w="2699" w:type="dxa"/>
            <w:gridSpan w:val="4"/>
            <w:vAlign w:val="center"/>
          </w:tcPr>
          <w:p>
            <w:pPr>
              <w:jc w:val="both"/>
            </w:pPr>
            <w:r>
              <w:t>370402198508253952</w:t>
            </w:r>
          </w:p>
        </w:tc>
        <w:tc>
          <w:tcPr>
            <w:tcW w:w="3684" w:type="dxa"/>
            <w:gridSpan w:val="9"/>
            <w:vAlign w:val="center"/>
          </w:tcPr>
          <w:p>
            <w:pPr>
              <w:jc w:val="center"/>
            </w:pPr>
            <w:r>
              <w:t>31.15.00</w:t>
            </w:r>
          </w:p>
        </w:tc>
        <w:tc>
          <w:tcPr>
            <w:tcW w:w="1560" w:type="dxa"/>
            <w:gridSpan w:val="2"/>
            <w:vAlign w:val="center"/>
          </w:tcPr>
          <w:p>
            <w:pPr>
              <w:jc w:val="center"/>
            </w:pPr>
            <w:r>
              <w:t>18608035432</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颜晔</w:t>
            </w:r>
          </w:p>
        </w:tc>
        <w:tc>
          <w:tcPr>
            <w:tcW w:w="850" w:type="dxa"/>
            <w:vAlign w:val="center"/>
          </w:tcPr>
          <w:p>
            <w:pPr>
              <w:jc w:val="center"/>
            </w:pPr>
            <w:r>
              <w:t>男</w:t>
            </w:r>
          </w:p>
        </w:tc>
        <w:tc>
          <w:tcPr>
            <w:tcW w:w="2699" w:type="dxa"/>
            <w:gridSpan w:val="4"/>
            <w:vAlign w:val="center"/>
          </w:tcPr>
          <w:p>
            <w:pPr>
              <w:jc w:val="both"/>
            </w:pPr>
            <w:r>
              <w:t>2023-N1EMS-3096265</w:t>
            </w:r>
          </w:p>
        </w:tc>
        <w:tc>
          <w:tcPr>
            <w:tcW w:w="3684" w:type="dxa"/>
            <w:gridSpan w:val="9"/>
            <w:vAlign w:val="center"/>
          </w:tcPr>
          <w:p>
            <w:pPr>
              <w:jc w:val="center"/>
            </w:pPr>
            <w:r>
              <w:t>31.13.05,31.15.00</w:t>
            </w:r>
          </w:p>
        </w:tc>
        <w:tc>
          <w:tcPr>
            <w:tcW w:w="1560" w:type="dxa"/>
            <w:gridSpan w:val="2"/>
            <w:vAlign w:val="center"/>
          </w:tcPr>
          <w:p>
            <w:pPr>
              <w:jc w:val="center"/>
            </w:pPr>
            <w:r>
              <w:t>13702574066</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颜晔</w:t>
            </w:r>
          </w:p>
        </w:tc>
        <w:tc>
          <w:tcPr>
            <w:tcW w:w="850" w:type="dxa"/>
            <w:vAlign w:val="center"/>
          </w:tcPr>
          <w:p>
            <w:pPr>
              <w:jc w:val="center"/>
            </w:pPr>
            <w:r>
              <w:t>男</w:t>
            </w:r>
          </w:p>
        </w:tc>
        <w:tc>
          <w:tcPr>
            <w:tcW w:w="2699" w:type="dxa"/>
            <w:gridSpan w:val="4"/>
            <w:vAlign w:val="center"/>
          </w:tcPr>
          <w:p>
            <w:pPr>
              <w:jc w:val="both"/>
            </w:pPr>
            <w:r>
              <w:t>2025-N1QMS-5096265</w:t>
            </w:r>
          </w:p>
        </w:tc>
        <w:tc>
          <w:tcPr>
            <w:tcW w:w="3684" w:type="dxa"/>
            <w:gridSpan w:val="9"/>
            <w:vAlign w:val="center"/>
          </w:tcPr>
          <w:p>
            <w:pPr>
              <w:jc w:val="center"/>
            </w:pPr>
          </w:p>
        </w:tc>
        <w:tc>
          <w:tcPr>
            <w:tcW w:w="1560" w:type="dxa"/>
            <w:gridSpan w:val="2"/>
            <w:vAlign w:val="center"/>
          </w:tcPr>
          <w:p>
            <w:pPr>
              <w:jc w:val="center"/>
            </w:pPr>
            <w:r>
              <w:t>13702574066</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颜晔</w:t>
            </w:r>
          </w:p>
        </w:tc>
        <w:tc>
          <w:tcPr>
            <w:tcW w:w="850" w:type="dxa"/>
            <w:vAlign w:val="center"/>
          </w:tcPr>
          <w:p>
            <w:pPr>
              <w:jc w:val="center"/>
            </w:pPr>
            <w:r>
              <w:t>男</w:t>
            </w:r>
          </w:p>
        </w:tc>
        <w:tc>
          <w:tcPr>
            <w:tcW w:w="2699" w:type="dxa"/>
            <w:gridSpan w:val="4"/>
            <w:vAlign w:val="center"/>
          </w:tcPr>
          <w:p>
            <w:pPr>
              <w:jc w:val="both"/>
            </w:pPr>
            <w:r>
              <w:t>2023-N1OHSMS-5096265</w:t>
            </w:r>
          </w:p>
        </w:tc>
        <w:tc>
          <w:tcPr>
            <w:tcW w:w="3684" w:type="dxa"/>
            <w:gridSpan w:val="9"/>
            <w:vAlign w:val="center"/>
          </w:tcPr>
          <w:p>
            <w:pPr>
              <w:jc w:val="center"/>
            </w:pPr>
            <w:r>
              <w:t>31.13.05</w:t>
            </w:r>
          </w:p>
        </w:tc>
        <w:tc>
          <w:tcPr>
            <w:tcW w:w="1560" w:type="dxa"/>
            <w:gridSpan w:val="2"/>
            <w:vAlign w:val="center"/>
          </w:tcPr>
          <w:p>
            <w:pPr>
              <w:jc w:val="center"/>
            </w:pPr>
            <w:r>
              <w:t>13702574066</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2025-06-12</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033050"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68996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