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宁波展欣汽车科技发展有限公司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20257-2026-ES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浙江省余姚市陆埠镇西工业园区二路2号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浙江省余姚市陆埠镇西工业园区2路2号A幢103车间北侧及B幢3楼南侧办公室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黄芝浓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13454731741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1197005778@qq.com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2026年03月28日 08:30至2026年03月29日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E:汽车部件（轮毂轴承免维护单元）的设计和制造所涉及场所的相关环境管理活动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S:汽车部件（轮毂轴承免维护单元）的设计和制造所涉及场所的相关职业健康安全管理活动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E:22.03.02,S:22.03.02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2024-N1EMS-4202976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单迎珍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2025-N1OHSMS-4202976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徐利东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2023-N0OHSMS-1278132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13861805512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徐利东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2023-N0EMS-1278132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13861805512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2025-N1EMS-1365916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22.03.02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13816297430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2025-N1OHSMS-1365916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22.03.02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13816297430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22.03.02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22.03.02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张丽杰-上海外服（集团）有限公司 周传林-嘉兴联和制动部件有限公司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111811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0644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