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10723-2025-E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772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唐山永鑫贵电器有限公司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04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唐山永鑫贵电器有限公司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2024-N1EMS-1284221</w:t>
            </w:r>
          </w:p>
        </w:tc>
        <w:tc>
          <w:tcPr>
            <w:tcW w:w="3145" w:type="dxa"/>
            <w:vAlign w:val="center"/>
          </w:tcPr>
          <w:p w14:paraId="1EF07270">
            <w:pPr>
              <w:spacing w:line="360" w:lineRule="exact"/>
              <w:jc w:val="center"/>
              <w:rPr>
                <w:szCs w:val="21"/>
              </w:rPr>
            </w:pPr>
            <w:r>
              <w:t>29.12.00,29.10.07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2025年07月14日下午至2025年07月15日下午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E:铁路机车车辆配件、铁路专用设备（电气连接器箱、连接器）、橡胶制品、塑料制品的销售服务（需资质许可的除外）所涉及场所的相关环境管理活动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唐山市高新区联东U谷唐山产业园一期三批14号厂房01单元121-2号-202室</w:t>
      </w:r>
    </w:p>
    <w:p w14:paraId="5FB2C4BD">
      <w:pPr>
        <w:spacing w:line="360" w:lineRule="auto"/>
        <w:ind w:firstLine="420" w:firstLineChars="200"/>
      </w:pPr>
      <w:r>
        <w:rPr>
          <w:rFonts w:hint="eastAsia"/>
        </w:rPr>
        <w:t>办公地址：</w:t>
      </w:r>
      <w:r>
        <w:rPr>
          <w:rFonts w:hint="eastAsia"/>
        </w:rPr>
        <w:t>唐山市高新区联东U谷唐山产业园一期三批14号厂房01单元121-2号-202室</w:t>
      </w:r>
    </w:p>
    <w:p w14:paraId="3E2A92FF">
      <w:pPr>
        <w:spacing w:line="360" w:lineRule="auto"/>
        <w:ind w:firstLine="420" w:firstLineChars="200"/>
      </w:pPr>
      <w:r>
        <w:rPr>
          <w:rFonts w:hint="eastAsia"/>
        </w:rPr>
        <w:t>经营地址：</w:t>
      </w:r>
      <w:bookmarkStart w:id="14" w:name="生产地址"/>
      <w:bookmarkEnd w:id="14"/>
      <w:r>
        <w:rPr>
          <w:rFonts w:hint="eastAsia"/>
        </w:rPr>
        <w:t>唐山市高新区联东U谷唐山产业园一期三批14号厂房01单元121-2号-202室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2025年07月13日 14:00至2025年07月13日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唐山永鑫贵电器有限公司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750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