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0664-2022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2025年11月27日上午至2025年11月27日下午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27233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