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青岛海峰铝业有限公司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10900-2025-Q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山东省青岛市胶州市胶莱街道办事处王家河头村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 xml:space="preserve">山东省青岛市胶州市中启产业园3号车间 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高凯绪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18561968852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980446170@qq.com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2025年07月28日 08:00至2025年07月28日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Q:工业用铝延压及铝合金挤压型材基材的加工</w:t>
            </w:r>
          </w:p>
          <w:p w14:paraId="54D33DD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17.09.00,17.10.02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17.09.00,17.10.02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18366258233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2025-07-22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郑娟娟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8D3189E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1134</Words>
  <Characters>1301</Characters>
  <Lines>11</Lines>
  <Paragraphs>3</Paragraphs>
  <TotalTime>0</TotalTime>
  <ScaleCrop>false</ScaleCrop>
  <LinksUpToDate>false</LinksUpToDate>
  <CharactersWithSpaces>1340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2025-07-22T05:45:15Z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