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佛山市微宇宙电器制造有限公司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10609-2025-Q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2023-N1QMS-2222864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2022-N1QMS-2244129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2025年06月11日 09:00至2025年06月11日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0447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